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152"/>
        <w:gridCol w:w="2938"/>
        <w:gridCol w:w="662"/>
        <w:gridCol w:w="823"/>
        <w:gridCol w:w="822"/>
        <w:gridCol w:w="822"/>
        <w:gridCol w:w="946"/>
        <w:gridCol w:w="919"/>
        <w:gridCol w:w="1016"/>
        <w:gridCol w:w="864"/>
        <w:gridCol w:w="1106"/>
        <w:gridCol w:w="1033"/>
        <w:gridCol w:w="1015"/>
        <w:gridCol w:w="1000"/>
        <w:gridCol w:w="975"/>
        <w:gridCol w:w="612"/>
      </w:tblGrid>
      <w:tr w:rsidR="007571A4">
        <w:trPr>
          <w:trHeight w:val="300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5460" w:type="dxa"/>
            <w:gridSpan w:val="4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6695" w:type="dxa"/>
            <w:gridSpan w:val="5"/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2"/>
              </w:rPr>
              <w:t>ЗАТВЕРДЖЕНО</w:t>
            </w:r>
          </w:p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300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6695" w:type="dxa"/>
            <w:gridSpan w:val="5"/>
            <w:shd w:val="clear" w:color="FFFFFF" w:fill="FFFFFF"/>
            <w:vAlign w:val="bottom"/>
          </w:tcPr>
          <w:p w:rsidR="007571A4" w:rsidRDefault="006E3811">
            <w:r>
              <w:rPr>
                <w:sz w:val="22"/>
              </w:rPr>
              <w:t>Наказ Міністерства фінансів України</w:t>
            </w:r>
          </w:p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300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4279" w:type="dxa"/>
            <w:gridSpan w:val="9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6695" w:type="dxa"/>
            <w:gridSpan w:val="5"/>
            <w:shd w:val="clear" w:color="FFFFFF" w:fill="FFFFFF"/>
            <w:vAlign w:val="bottom"/>
          </w:tcPr>
          <w:p w:rsidR="007571A4" w:rsidRDefault="006E3811">
            <w:r>
              <w:rPr>
                <w:sz w:val="22"/>
              </w:rPr>
              <w:t>17.07.2015 року № 648</w:t>
            </w:r>
          </w:p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40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042" w:type="dxa"/>
            <w:gridSpan w:val="7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7601" w:type="dxa"/>
            <w:gridSpan w:val="6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sz w:val="18"/>
                <w:szCs w:val="18"/>
              </w:rPr>
              <w:t>(у редакції наказу Міністерства фінансів України 17 липня 2018 року  № 617)</w:t>
            </w:r>
          </w:p>
        </w:tc>
      </w:tr>
      <w:tr w:rsidR="007571A4">
        <w:trPr>
          <w:trHeight w:val="61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9648" w:type="dxa"/>
            <w:gridSpan w:val="13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8"/>
                <w:szCs w:val="28"/>
              </w:rPr>
              <w:t>БЮДЖЕТНИЙ ЗАПИТ НА 2019 -2021  РОКИ індивідуальний, Форма 2019-2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</w:tbl>
    <w:tbl>
      <w:tblPr>
        <w:tblStyle w:val="TableStyle1"/>
        <w:tblW w:w="0" w:type="auto"/>
        <w:tblInd w:w="0" w:type="dxa"/>
        <w:tblLook w:val="04A0"/>
      </w:tblPr>
      <w:tblGrid>
        <w:gridCol w:w="167"/>
        <w:gridCol w:w="9554"/>
        <w:gridCol w:w="889"/>
        <w:gridCol w:w="5095"/>
      </w:tblGrid>
      <w:tr w:rsidR="007571A4">
        <w:trPr>
          <w:trHeight w:val="300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298" w:type="dxa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i/>
                <w:sz w:val="22"/>
              </w:rPr>
              <w:t>1.  Адміністрація Заводського району Миколаївської міської ради</w:t>
            </w:r>
          </w:p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6772" w:type="dxa"/>
            <w:tcBorders>
              <w:bottom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i/>
                <w:sz w:val="22"/>
              </w:rPr>
              <w:t>40</w:t>
            </w:r>
          </w:p>
        </w:tc>
      </w:tr>
    </w:tbl>
    <w:tbl>
      <w:tblPr>
        <w:tblStyle w:val="TableStyle2"/>
        <w:tblW w:w="0" w:type="auto"/>
        <w:tblInd w:w="0" w:type="dxa"/>
        <w:tblLook w:val="04A0"/>
      </w:tblPr>
      <w:tblGrid>
        <w:gridCol w:w="168"/>
        <w:gridCol w:w="8888"/>
        <w:gridCol w:w="1433"/>
        <w:gridCol w:w="5216"/>
      </w:tblGrid>
      <w:tr w:rsidR="007571A4">
        <w:trPr>
          <w:trHeight w:val="240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536" w:type="dxa"/>
            <w:shd w:val="clear" w:color="FFFFFF" w:fill="FFFFFF"/>
            <w:vAlign w:val="bottom"/>
          </w:tcPr>
          <w:p w:rsidR="007571A4" w:rsidRDefault="006E3811">
            <w:r>
              <w:rPr>
                <w:sz w:val="18"/>
                <w:szCs w:val="18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192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6629" w:type="dxa"/>
            <w:shd w:val="clear" w:color="FFFFFF" w:fill="FFFFFF"/>
            <w:vAlign w:val="center"/>
          </w:tcPr>
          <w:p w:rsidR="007571A4" w:rsidRDefault="006E3811">
            <w:r>
              <w:rPr>
                <w:sz w:val="18"/>
                <w:szCs w:val="18"/>
              </w:rPr>
              <w:t>(код Типової відомчої класифікації видатків та кредитування місцевих бюджетів)</w:t>
            </w:r>
          </w:p>
        </w:tc>
      </w:tr>
    </w:tbl>
    <w:tbl>
      <w:tblPr>
        <w:tblStyle w:val="TableStyle3"/>
        <w:tblW w:w="0" w:type="auto"/>
        <w:tblInd w:w="0" w:type="dxa"/>
        <w:tblLook w:val="04A0"/>
      </w:tblPr>
      <w:tblGrid>
        <w:gridCol w:w="161"/>
        <w:gridCol w:w="3037"/>
        <w:gridCol w:w="681"/>
        <w:gridCol w:w="849"/>
        <w:gridCol w:w="849"/>
        <w:gridCol w:w="849"/>
        <w:gridCol w:w="979"/>
        <w:gridCol w:w="951"/>
        <w:gridCol w:w="1054"/>
        <w:gridCol w:w="895"/>
        <w:gridCol w:w="988"/>
        <w:gridCol w:w="942"/>
        <w:gridCol w:w="942"/>
        <w:gridCol w:w="942"/>
        <w:gridCol w:w="942"/>
        <w:gridCol w:w="644"/>
      </w:tblGrid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</w:tbl>
    <w:tbl>
      <w:tblPr>
        <w:tblStyle w:val="TableStyle4"/>
        <w:tblW w:w="0" w:type="auto"/>
        <w:tblInd w:w="0" w:type="dxa"/>
        <w:tblLook w:val="04A0"/>
      </w:tblPr>
      <w:tblGrid>
        <w:gridCol w:w="167"/>
        <w:gridCol w:w="9519"/>
        <w:gridCol w:w="875"/>
        <w:gridCol w:w="5144"/>
      </w:tblGrid>
      <w:tr w:rsidR="007571A4"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298" w:type="dxa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i/>
                <w:sz w:val="22"/>
              </w:rPr>
              <w:t>2.  Адміністрація Заводського району Миколаївської міської ради</w:t>
            </w:r>
          </w:p>
        </w:tc>
        <w:tc>
          <w:tcPr>
            <w:tcW w:w="118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6825" w:type="dxa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sz w:val="22"/>
              </w:rPr>
              <w:t>401</w:t>
            </w:r>
          </w:p>
        </w:tc>
      </w:tr>
    </w:tbl>
    <w:tbl>
      <w:tblPr>
        <w:tblStyle w:val="TableStyle5"/>
        <w:tblW w:w="0" w:type="auto"/>
        <w:tblInd w:w="0" w:type="dxa"/>
        <w:tblLook w:val="04A0"/>
      </w:tblPr>
      <w:tblGrid>
        <w:gridCol w:w="166"/>
        <w:gridCol w:w="5105"/>
        <w:gridCol w:w="884"/>
        <w:gridCol w:w="2893"/>
        <w:gridCol w:w="1457"/>
        <w:gridCol w:w="5200"/>
      </w:tblGrid>
      <w:tr w:rsidR="007571A4">
        <w:trPr>
          <w:trHeight w:val="240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6431" w:type="dxa"/>
            <w:shd w:val="clear" w:color="FFFFFF" w:fill="FFFFFF"/>
            <w:vAlign w:val="bottom"/>
          </w:tcPr>
          <w:p w:rsidR="007571A4" w:rsidRDefault="006E3811">
            <w:r>
              <w:rPr>
                <w:sz w:val="18"/>
                <w:szCs w:val="18"/>
              </w:rPr>
              <w:t>(найменування відповідального виконавця бюджетної програми)</w:t>
            </w:r>
          </w:p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391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96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6629" w:type="dxa"/>
            <w:shd w:val="clear" w:color="FFFFFF" w:fill="FFFFFF"/>
            <w:vAlign w:val="bottom"/>
          </w:tcPr>
          <w:p w:rsidR="007571A4" w:rsidRDefault="006E3811">
            <w:r>
              <w:rPr>
                <w:sz w:val="18"/>
                <w:szCs w:val="18"/>
              </w:rPr>
              <w:t>(код Типової відомчої класифікації видатків та кредитування місцевих бюджетів)</w:t>
            </w:r>
          </w:p>
        </w:tc>
      </w:tr>
    </w:tbl>
    <w:tbl>
      <w:tblPr>
        <w:tblStyle w:val="TableStyle6"/>
        <w:tblW w:w="0" w:type="auto"/>
        <w:tblInd w:w="0" w:type="dxa"/>
        <w:tblLook w:val="04A0"/>
      </w:tblPr>
      <w:tblGrid>
        <w:gridCol w:w="161"/>
        <w:gridCol w:w="3037"/>
        <w:gridCol w:w="681"/>
        <w:gridCol w:w="849"/>
        <w:gridCol w:w="849"/>
        <w:gridCol w:w="849"/>
        <w:gridCol w:w="979"/>
        <w:gridCol w:w="951"/>
        <w:gridCol w:w="1054"/>
        <w:gridCol w:w="895"/>
        <w:gridCol w:w="988"/>
        <w:gridCol w:w="942"/>
        <w:gridCol w:w="942"/>
        <w:gridCol w:w="942"/>
        <w:gridCol w:w="942"/>
        <w:gridCol w:w="644"/>
      </w:tblGrid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</w:tbl>
    <w:tbl>
      <w:tblPr>
        <w:tblStyle w:val="TableStyle7"/>
        <w:tblW w:w="0" w:type="auto"/>
        <w:tblInd w:w="0" w:type="dxa"/>
        <w:tblLook w:val="04A0"/>
      </w:tblPr>
      <w:tblGrid>
        <w:gridCol w:w="164"/>
        <w:gridCol w:w="9425"/>
        <w:gridCol w:w="921"/>
        <w:gridCol w:w="5195"/>
      </w:tblGrid>
      <w:tr w:rsidR="007571A4" w:rsidTr="006E3811"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337" w:type="dxa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i/>
                <w:sz w:val="22"/>
              </w:rPr>
              <w:t>3.  Заходи державної політики із забезпечення рівних прав та можливостей жінок та чоловіків</w:t>
            </w:r>
          </w:p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6695" w:type="dxa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sz w:val="22"/>
              </w:rPr>
              <w:t>4013122</w:t>
            </w:r>
          </w:p>
        </w:tc>
      </w:tr>
      <w:tr w:rsidR="006E3811" w:rsidTr="006E3811">
        <w:trPr>
          <w:trHeight w:val="240"/>
        </w:trPr>
        <w:tc>
          <w:tcPr>
            <w:tcW w:w="223" w:type="dxa"/>
            <w:shd w:val="clear" w:color="FFFFFF" w:fill="FFFFFF"/>
            <w:vAlign w:val="bottom"/>
          </w:tcPr>
          <w:p w:rsidR="006E3811" w:rsidRDefault="006E3811"/>
        </w:tc>
        <w:tc>
          <w:tcPr>
            <w:tcW w:w="12337" w:type="dxa"/>
            <w:shd w:val="clear" w:color="FFFFFF" w:fill="FFFFFF"/>
            <w:vAlign w:val="bottom"/>
          </w:tcPr>
          <w:p w:rsidR="006E3811" w:rsidRDefault="006E3811" w:rsidP="00B95E89">
            <w:r>
              <w:rPr>
                <w:sz w:val="18"/>
                <w:szCs w:val="18"/>
              </w:rPr>
              <w:t>(найменування бюджетної програми згідно з Типовою програмною класифікацією видатків та кредитування місцевих бюджетів)</w:t>
            </w:r>
          </w:p>
        </w:tc>
        <w:tc>
          <w:tcPr>
            <w:tcW w:w="1260" w:type="dxa"/>
            <w:shd w:val="clear" w:color="FFFFFF" w:fill="FFFFFF"/>
            <w:vAlign w:val="bottom"/>
          </w:tcPr>
          <w:p w:rsidR="006E3811" w:rsidRDefault="006E3811"/>
        </w:tc>
        <w:tc>
          <w:tcPr>
            <w:tcW w:w="6695" w:type="dxa"/>
            <w:tcBorders>
              <w:top w:val="none" w:sz="5" w:space="0" w:color="auto"/>
              <w:left w:val="none" w:sz="5" w:space="0" w:color="auto"/>
            </w:tcBorders>
            <w:shd w:val="clear" w:color="FFFFFF" w:fill="FFFFFF"/>
            <w:vAlign w:val="center"/>
          </w:tcPr>
          <w:p w:rsidR="006E3811" w:rsidRDefault="006E3811">
            <w:r>
              <w:rPr>
                <w:sz w:val="18"/>
                <w:szCs w:val="18"/>
              </w:rPr>
              <w:t>(код Програмної класифікації видатків та кредитування місцевих бюджетів)</w:t>
            </w:r>
          </w:p>
        </w:tc>
      </w:tr>
    </w:tbl>
    <w:tbl>
      <w:tblPr>
        <w:tblStyle w:val="TableStyle8"/>
        <w:tblW w:w="0" w:type="auto"/>
        <w:tblInd w:w="0" w:type="dxa"/>
        <w:tblLook w:val="04A0"/>
      </w:tblPr>
      <w:tblGrid>
        <w:gridCol w:w="158"/>
        <w:gridCol w:w="3091"/>
        <w:gridCol w:w="696"/>
        <w:gridCol w:w="863"/>
        <w:gridCol w:w="861"/>
        <w:gridCol w:w="859"/>
        <w:gridCol w:w="988"/>
        <w:gridCol w:w="959"/>
        <w:gridCol w:w="1059"/>
        <w:gridCol w:w="878"/>
        <w:gridCol w:w="969"/>
        <w:gridCol w:w="923"/>
        <w:gridCol w:w="923"/>
        <w:gridCol w:w="923"/>
        <w:gridCol w:w="923"/>
        <w:gridCol w:w="632"/>
      </w:tblGrid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5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019" w:type="dxa"/>
            <w:gridSpan w:val="8"/>
            <w:shd w:val="clear" w:color="FFFFFF" w:fill="FFFFFF"/>
            <w:vAlign w:val="bottom"/>
          </w:tcPr>
          <w:p w:rsidR="007571A4" w:rsidRDefault="006E3811" w:rsidP="00B95E89">
            <w:r>
              <w:rPr>
                <w:b/>
                <w:sz w:val="20"/>
                <w:szCs w:val="20"/>
              </w:rPr>
              <w:t>4. Мета бюджетної програми на  2019 -2021   роки</w:t>
            </w:r>
          </w:p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9648" w:type="dxa"/>
            <w:gridSpan w:val="13"/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0"/>
                <w:szCs w:val="20"/>
              </w:rPr>
              <w:t>1) мета бюджетної програми, строки її реалізації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</w:tbl>
    <w:tbl>
      <w:tblPr>
        <w:tblStyle w:val="TableStyle9"/>
        <w:tblW w:w="0" w:type="auto"/>
        <w:tblInd w:w="0" w:type="dxa"/>
        <w:tblLook w:val="04A0"/>
      </w:tblPr>
      <w:tblGrid>
        <w:gridCol w:w="648"/>
        <w:gridCol w:w="14049"/>
        <w:gridCol w:w="1008"/>
      </w:tblGrid>
      <w:tr w:rsidR="007571A4" w:rsidTr="00B95E89">
        <w:tc>
          <w:tcPr>
            <w:tcW w:w="85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8062" w:type="dxa"/>
            <w:shd w:val="clear" w:color="FFFFFF" w:fill="FFFFFF"/>
          </w:tcPr>
          <w:p w:rsidR="007571A4" w:rsidRDefault="00057730">
            <w:r>
              <w:rPr>
                <w:b/>
                <w:i/>
                <w:sz w:val="20"/>
                <w:szCs w:val="20"/>
                <w:lang w:val="uk-UA"/>
              </w:rPr>
              <w:t>Забезпечення соціальної підтримки сім’ям, дітям та молоді вразливих категорій населення</w:t>
            </w:r>
            <w:r w:rsidR="006E3811">
              <w:rPr>
                <w:b/>
                <w:i/>
                <w:sz w:val="20"/>
                <w:szCs w:val="20"/>
              </w:rPr>
              <w:t>. Строк реалізації програми 2019-2021 роки.</w:t>
            </w:r>
          </w:p>
        </w:tc>
        <w:tc>
          <w:tcPr>
            <w:tcW w:w="1326" w:type="dxa"/>
            <w:shd w:val="clear" w:color="FFFFFF" w:fill="FFFFFF"/>
          </w:tcPr>
          <w:p w:rsidR="007571A4" w:rsidRDefault="007571A4"/>
        </w:tc>
      </w:tr>
    </w:tbl>
    <w:tbl>
      <w:tblPr>
        <w:tblStyle w:val="TableStyle10"/>
        <w:tblW w:w="0" w:type="auto"/>
        <w:tblInd w:w="0" w:type="dxa"/>
        <w:tblLook w:val="04A0"/>
      </w:tblPr>
      <w:tblGrid>
        <w:gridCol w:w="151"/>
        <w:gridCol w:w="14298"/>
        <w:gridCol w:w="615"/>
        <w:gridCol w:w="641"/>
      </w:tblGrid>
      <w:tr w:rsidR="007571A4">
        <w:trPr>
          <w:gridAfter w:val="1"/>
          <w:wAfter w:w="360" w:type="dxa"/>
          <w:trHeight w:val="25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2097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5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22825" w:type="dxa"/>
            <w:gridSpan w:val="3"/>
            <w:shd w:val="clear" w:color="FFFFFF" w:fill="FFFFFF"/>
            <w:vAlign w:val="bottom"/>
          </w:tcPr>
          <w:p w:rsidR="007571A4" w:rsidRDefault="006E3811" w:rsidP="00B95E89">
            <w:r>
              <w:rPr>
                <w:b/>
                <w:sz w:val="20"/>
                <w:szCs w:val="20"/>
              </w:rPr>
              <w:t xml:space="preserve">2) завдання бюджетної програми </w:t>
            </w:r>
          </w:p>
        </w:tc>
      </w:tr>
    </w:tbl>
    <w:tbl>
      <w:tblPr>
        <w:tblStyle w:val="TableStyle11"/>
        <w:tblW w:w="0" w:type="auto"/>
        <w:tblInd w:w="0" w:type="dxa"/>
        <w:tblLook w:val="04A0"/>
      </w:tblPr>
      <w:tblGrid>
        <w:gridCol w:w="15705"/>
      </w:tblGrid>
      <w:tr w:rsidR="007571A4">
        <w:tc>
          <w:tcPr>
            <w:tcW w:w="20488" w:type="dxa"/>
            <w:shd w:val="clear" w:color="FFFFFF" w:fill="FFFFFF"/>
            <w:vAlign w:val="bottom"/>
          </w:tcPr>
          <w:p w:rsidR="007571A4" w:rsidRDefault="006E3811">
            <w:r>
              <w:rPr>
                <w:sz w:val="20"/>
                <w:szCs w:val="20"/>
              </w:rPr>
              <w:t>Проведення регіональних заходів, спрямованих на забезпечення гендерної рівності в суспільстві</w:t>
            </w:r>
          </w:p>
        </w:tc>
      </w:tr>
    </w:tbl>
    <w:tbl>
      <w:tblPr>
        <w:tblStyle w:val="TableStyle12"/>
        <w:tblW w:w="0" w:type="auto"/>
        <w:tblInd w:w="0" w:type="dxa"/>
        <w:tblLook w:val="04A0"/>
      </w:tblPr>
      <w:tblGrid>
        <w:gridCol w:w="157"/>
        <w:gridCol w:w="3052"/>
        <w:gridCol w:w="688"/>
        <w:gridCol w:w="854"/>
        <w:gridCol w:w="853"/>
        <w:gridCol w:w="852"/>
        <w:gridCol w:w="982"/>
        <w:gridCol w:w="953"/>
        <w:gridCol w:w="1054"/>
        <w:gridCol w:w="896"/>
        <w:gridCol w:w="987"/>
        <w:gridCol w:w="941"/>
        <w:gridCol w:w="940"/>
        <w:gridCol w:w="940"/>
        <w:gridCol w:w="924"/>
        <w:gridCol w:w="632"/>
      </w:tblGrid>
      <w:tr w:rsidR="007571A4">
        <w:trPr>
          <w:trHeight w:val="25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5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9648" w:type="dxa"/>
            <w:gridSpan w:val="13"/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0"/>
                <w:szCs w:val="20"/>
              </w:rPr>
              <w:t>3)  підстави для реалізації бюджетної програми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</w:tbl>
    <w:tbl>
      <w:tblPr>
        <w:tblStyle w:val="TableStyle13"/>
        <w:tblW w:w="0" w:type="auto"/>
        <w:tblInd w:w="0" w:type="dxa"/>
        <w:tblLook w:val="04A0"/>
      </w:tblPr>
      <w:tblGrid>
        <w:gridCol w:w="447"/>
        <w:gridCol w:w="15258"/>
      </w:tblGrid>
      <w:tr w:rsidR="007571A4" w:rsidTr="00057730">
        <w:tc>
          <w:tcPr>
            <w:tcW w:w="59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9648" w:type="dxa"/>
            <w:shd w:val="clear" w:color="FFFFFF" w:fill="FFFFFF"/>
          </w:tcPr>
          <w:p w:rsidR="00057730" w:rsidRDefault="006E3811" w:rsidP="00057730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</w:rPr>
              <w:t>-  Конституція України від 28.06.1996 р. № 254к/96-ВР;</w:t>
            </w:r>
            <w:r>
              <w:rPr>
                <w:b/>
                <w:i/>
                <w:sz w:val="20"/>
                <w:szCs w:val="20"/>
              </w:rPr>
              <w:br/>
              <w:t>- Бюджетний кодекс України від 08.07.2012 року № 2456-VI;</w:t>
            </w:r>
            <w:r>
              <w:rPr>
                <w:b/>
                <w:i/>
                <w:sz w:val="20"/>
                <w:szCs w:val="20"/>
              </w:rPr>
              <w:br/>
              <w:t>- Закон України  "Про Державний бюджет України на 201</w:t>
            </w:r>
            <w:r w:rsidR="00057730">
              <w:rPr>
                <w:b/>
                <w:i/>
                <w:sz w:val="20"/>
                <w:szCs w:val="20"/>
                <w:lang w:val="uk-UA"/>
              </w:rPr>
              <w:t>9</w:t>
            </w:r>
            <w:r>
              <w:rPr>
                <w:b/>
                <w:i/>
                <w:sz w:val="20"/>
                <w:szCs w:val="20"/>
              </w:rPr>
              <w:t xml:space="preserve"> рік";</w:t>
            </w:r>
            <w:r>
              <w:rPr>
                <w:b/>
                <w:i/>
                <w:sz w:val="20"/>
                <w:szCs w:val="20"/>
              </w:rPr>
              <w:br/>
              <w:t>- Закон України від 05.02.93р. № 2998-ХІІ «Про сприяння соціально</w:t>
            </w:r>
            <w:r w:rsidR="00566D9A">
              <w:rPr>
                <w:b/>
                <w:i/>
                <w:sz w:val="20"/>
                <w:szCs w:val="20"/>
                <w:lang w:val="uk-UA"/>
              </w:rPr>
              <w:t>му</w:t>
            </w:r>
            <w:r>
              <w:rPr>
                <w:b/>
                <w:i/>
                <w:sz w:val="20"/>
                <w:szCs w:val="20"/>
              </w:rPr>
              <w:t xml:space="preserve"> становленн</w:t>
            </w:r>
            <w:r w:rsidR="00566D9A">
              <w:rPr>
                <w:b/>
                <w:i/>
                <w:sz w:val="20"/>
                <w:szCs w:val="20"/>
                <w:lang w:val="uk-UA"/>
              </w:rPr>
              <w:t>ю</w:t>
            </w:r>
            <w:r>
              <w:rPr>
                <w:b/>
                <w:i/>
                <w:sz w:val="20"/>
                <w:szCs w:val="20"/>
              </w:rPr>
              <w:t xml:space="preserve"> та розвитку молоді в Україні» зі змінами та доповненнями</w:t>
            </w:r>
            <w:proofErr w:type="gramStart"/>
            <w:r>
              <w:rPr>
                <w:b/>
                <w:i/>
                <w:sz w:val="20"/>
                <w:szCs w:val="20"/>
              </w:rPr>
              <w:t>;</w:t>
            </w:r>
            <w:proofErr w:type="gramEnd"/>
            <w:r>
              <w:rPr>
                <w:b/>
                <w:i/>
                <w:sz w:val="20"/>
                <w:szCs w:val="20"/>
              </w:rPr>
              <w:br/>
              <w:t>- Постанова КМУ від 20.03.98р. № 348 «Про комплексні заходи КМУ щодо реалізації державної молодіжної політики</w:t>
            </w:r>
            <w:r w:rsidR="00566D9A">
              <w:rPr>
                <w:b/>
                <w:i/>
                <w:sz w:val="20"/>
                <w:szCs w:val="20"/>
                <w:lang w:val="uk-UA"/>
              </w:rPr>
              <w:t xml:space="preserve"> в</w:t>
            </w:r>
            <w:r>
              <w:rPr>
                <w:b/>
                <w:i/>
                <w:sz w:val="20"/>
                <w:szCs w:val="20"/>
              </w:rPr>
              <w:t xml:space="preserve"> Україн</w:t>
            </w:r>
            <w:r w:rsidR="00566D9A">
              <w:rPr>
                <w:b/>
                <w:i/>
                <w:sz w:val="20"/>
                <w:szCs w:val="20"/>
                <w:lang w:val="uk-UA"/>
              </w:rPr>
              <w:t>і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566D9A">
              <w:rPr>
                <w:b/>
                <w:i/>
                <w:sz w:val="20"/>
                <w:szCs w:val="20"/>
                <w:lang w:val="uk-UA"/>
              </w:rPr>
              <w:t>(</w:t>
            </w:r>
            <w:r>
              <w:rPr>
                <w:b/>
                <w:i/>
                <w:sz w:val="20"/>
                <w:szCs w:val="20"/>
              </w:rPr>
              <w:t>«Молодь України</w:t>
            </w:r>
            <w:r w:rsidR="00566D9A">
              <w:rPr>
                <w:b/>
                <w:i/>
                <w:sz w:val="20"/>
                <w:szCs w:val="20"/>
                <w:lang w:val="uk-UA"/>
              </w:rPr>
              <w:t>»)</w:t>
            </w:r>
            <w:r>
              <w:rPr>
                <w:b/>
                <w:i/>
                <w:sz w:val="20"/>
                <w:szCs w:val="20"/>
              </w:rPr>
              <w:t>;</w:t>
            </w:r>
          </w:p>
          <w:p w:rsidR="00057730" w:rsidRPr="007010A8" w:rsidRDefault="00057730" w:rsidP="00057730">
            <w:pPr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- Наказ Міністерства соціальної політики України </w:t>
            </w:r>
            <w:r w:rsidRPr="007010A8">
              <w:rPr>
                <w:b/>
                <w:i/>
                <w:sz w:val="20"/>
                <w:szCs w:val="20"/>
                <w:lang w:val="uk-UA"/>
              </w:rPr>
              <w:t>від 14.05.2018р № 688 «</w:t>
            </w:r>
            <w:r w:rsidRPr="007010A8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Про затвердження Типового переліку бюджетних програм і результативних показників їх виконання для місцевих бюджетів у галузі "Соціальний захист та соціальне забезпечення</w:t>
            </w:r>
            <w:r w:rsidRPr="007010A8">
              <w:rPr>
                <w:b/>
                <w:i/>
                <w:sz w:val="20"/>
                <w:szCs w:val="20"/>
              </w:rPr>
              <w:t>»</w:t>
            </w:r>
            <w:r w:rsidRPr="007010A8">
              <w:rPr>
                <w:b/>
                <w:i/>
                <w:sz w:val="20"/>
                <w:szCs w:val="20"/>
                <w:lang w:val="uk-UA"/>
              </w:rPr>
              <w:t>;</w:t>
            </w:r>
          </w:p>
          <w:p w:rsidR="007571A4" w:rsidRDefault="006E3811" w:rsidP="00057730">
            <w:r>
              <w:rPr>
                <w:b/>
                <w:i/>
                <w:sz w:val="20"/>
                <w:szCs w:val="20"/>
              </w:rPr>
              <w:t>- Наказ Міністерства фінансів України  від 26.08.2014 р.№ 836 «Про деякі питання запровадження програмно-цільового методу складання та виконання місцевих бюджетів»  та «Правила складання паспортів бюджетних програм місцевих бюджетів та звітів про їх виконання»;</w:t>
            </w:r>
            <w:r>
              <w:rPr>
                <w:b/>
                <w:i/>
                <w:sz w:val="20"/>
                <w:szCs w:val="20"/>
              </w:rPr>
              <w:br/>
              <w:t>-</w:t>
            </w:r>
            <w:r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Міська програма "</w:t>
            </w:r>
            <w:r w:rsidR="00057730">
              <w:rPr>
                <w:b/>
                <w:i/>
                <w:sz w:val="20"/>
                <w:szCs w:val="20"/>
                <w:lang w:val="uk-UA"/>
              </w:rPr>
              <w:t>Соціальний захист</w:t>
            </w:r>
            <w:r>
              <w:rPr>
                <w:b/>
                <w:i/>
                <w:sz w:val="20"/>
                <w:szCs w:val="20"/>
              </w:rPr>
              <w:t>" на 201</w:t>
            </w:r>
            <w:r w:rsidR="00057730">
              <w:rPr>
                <w:b/>
                <w:i/>
                <w:sz w:val="20"/>
                <w:szCs w:val="20"/>
                <w:lang w:val="uk-UA"/>
              </w:rPr>
              <w:t>7</w:t>
            </w:r>
            <w:r>
              <w:rPr>
                <w:b/>
                <w:i/>
                <w:sz w:val="20"/>
                <w:szCs w:val="20"/>
              </w:rPr>
              <w:t>-201</w:t>
            </w:r>
            <w:r w:rsidR="00057730">
              <w:rPr>
                <w:b/>
                <w:i/>
                <w:sz w:val="20"/>
                <w:szCs w:val="20"/>
                <w:lang w:val="uk-UA"/>
              </w:rPr>
              <w:t>9</w:t>
            </w:r>
            <w:r>
              <w:rPr>
                <w:b/>
                <w:i/>
                <w:sz w:val="20"/>
                <w:szCs w:val="20"/>
              </w:rPr>
              <w:t xml:space="preserve"> роки, затверджена рішенням міської ради від </w:t>
            </w:r>
            <w:r w:rsidR="00057730">
              <w:rPr>
                <w:b/>
                <w:i/>
                <w:sz w:val="20"/>
                <w:szCs w:val="20"/>
                <w:lang w:val="uk-UA"/>
              </w:rPr>
              <w:t>23.12</w:t>
            </w:r>
            <w:r>
              <w:rPr>
                <w:b/>
                <w:i/>
                <w:sz w:val="20"/>
                <w:szCs w:val="20"/>
              </w:rPr>
              <w:t xml:space="preserve">.16р. № </w:t>
            </w:r>
            <w:r w:rsidR="00057730">
              <w:rPr>
                <w:b/>
                <w:i/>
                <w:sz w:val="20"/>
                <w:szCs w:val="20"/>
                <w:lang w:val="uk-UA"/>
              </w:rPr>
              <w:t>13/10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</w:tbl>
    <w:tbl>
      <w:tblPr>
        <w:tblStyle w:val="TableStyle14"/>
        <w:tblW w:w="0" w:type="auto"/>
        <w:tblInd w:w="0" w:type="dxa"/>
        <w:tblLook w:val="04A0"/>
      </w:tblPr>
      <w:tblGrid>
        <w:gridCol w:w="148"/>
        <w:gridCol w:w="2910"/>
        <w:gridCol w:w="658"/>
        <w:gridCol w:w="815"/>
        <w:gridCol w:w="814"/>
        <w:gridCol w:w="813"/>
        <w:gridCol w:w="935"/>
        <w:gridCol w:w="908"/>
        <w:gridCol w:w="1002"/>
        <w:gridCol w:w="853"/>
        <w:gridCol w:w="939"/>
        <w:gridCol w:w="895"/>
        <w:gridCol w:w="894"/>
        <w:gridCol w:w="893"/>
        <w:gridCol w:w="943"/>
        <w:gridCol w:w="633"/>
        <w:gridCol w:w="652"/>
      </w:tblGrid>
      <w:tr w:rsidR="007571A4">
        <w:trPr>
          <w:gridAfter w:val="1"/>
          <w:wAfter w:w="360" w:type="dxa"/>
          <w:trHeight w:val="25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9648" w:type="dxa"/>
            <w:gridSpan w:val="13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 w:rsidP="00566D9A">
            <w:r>
              <w:rPr>
                <w:b/>
                <w:sz w:val="20"/>
                <w:szCs w:val="20"/>
              </w:rPr>
              <w:t>5. Надходження для виконання бюджетної програми: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gridAfter w:val="1"/>
          <w:wAfter w:w="360" w:type="dxa"/>
          <w:trHeight w:val="25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gridAfter w:val="1"/>
          <w:wAfter w:w="360" w:type="dxa"/>
          <w:trHeight w:val="25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9648" w:type="dxa"/>
            <w:gridSpan w:val="13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 w:rsidP="00566D9A">
            <w:r>
              <w:rPr>
                <w:b/>
                <w:sz w:val="20"/>
                <w:szCs w:val="20"/>
              </w:rPr>
              <w:t>1) надходження для виконання бюджетної програми у 2017 -2019 роках: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5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3177" w:type="dxa"/>
            <w:gridSpan w:val="3"/>
            <w:shd w:val="clear" w:color="FFFFFF" w:fill="FFFFFF"/>
            <w:vAlign w:val="bottom"/>
          </w:tcPr>
          <w:p w:rsidR="007571A4" w:rsidRDefault="006E3811">
            <w:r>
              <w:rPr>
                <w:sz w:val="20"/>
                <w:szCs w:val="20"/>
              </w:rPr>
              <w:t>(грн)</w:t>
            </w:r>
          </w:p>
        </w:tc>
      </w:tr>
    </w:tbl>
    <w:tbl>
      <w:tblPr>
        <w:tblStyle w:val="TableStyle15"/>
        <w:tblW w:w="0" w:type="auto"/>
        <w:tblInd w:w="0" w:type="dxa"/>
        <w:tblLook w:val="04A0"/>
      </w:tblPr>
      <w:tblGrid>
        <w:gridCol w:w="111"/>
        <w:gridCol w:w="615"/>
        <w:gridCol w:w="2358"/>
        <w:gridCol w:w="1002"/>
        <w:gridCol w:w="1098"/>
        <w:gridCol w:w="1071"/>
        <w:gridCol w:w="967"/>
        <w:gridCol w:w="1101"/>
        <w:gridCol w:w="1129"/>
        <w:gridCol w:w="1077"/>
        <w:gridCol w:w="961"/>
        <w:gridCol w:w="1064"/>
        <w:gridCol w:w="1160"/>
        <w:gridCol w:w="1046"/>
        <w:gridCol w:w="958"/>
      </w:tblGrid>
      <w:tr w:rsidR="00566D9A" w:rsidTr="0038048D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</w:p>
        </w:tc>
        <w:tc>
          <w:tcPr>
            <w:tcW w:w="958" w:type="dxa"/>
            <w:vMerge w:val="restart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 w:rsidP="00344DC9">
            <w:pPr>
              <w:jc w:val="center"/>
            </w:pPr>
            <w:r>
              <w:rPr>
                <w:b/>
                <w:color w:val="333333"/>
                <w:szCs w:val="16"/>
              </w:rPr>
              <w:t>Код</w:t>
            </w:r>
          </w:p>
        </w:tc>
        <w:tc>
          <w:tcPr>
            <w:tcW w:w="3675" w:type="dxa"/>
            <w:vMerge w:val="restart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 w:rsidP="0038048D">
            <w:pPr>
              <w:jc w:val="center"/>
            </w:pPr>
            <w:r>
              <w:rPr>
                <w:b/>
                <w:color w:val="333333"/>
                <w:szCs w:val="16"/>
              </w:rPr>
              <w:t>Найменування</w:t>
            </w:r>
          </w:p>
        </w:tc>
        <w:tc>
          <w:tcPr>
            <w:tcW w:w="5105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2017 рік (звіт)</w:t>
            </w:r>
          </w:p>
        </w:tc>
        <w:tc>
          <w:tcPr>
            <w:tcW w:w="5381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2018 рік (затверджено)</w:t>
            </w:r>
          </w:p>
        </w:tc>
        <w:tc>
          <w:tcPr>
            <w:tcW w:w="5199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2019 рік (проект)</w:t>
            </w:r>
          </w:p>
        </w:tc>
      </w:tr>
      <w:tr w:rsidR="00566D9A" w:rsidTr="0038048D">
        <w:trPr>
          <w:trHeight w:val="61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</w:p>
        </w:tc>
        <w:tc>
          <w:tcPr>
            <w:tcW w:w="95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</w:p>
        </w:tc>
        <w:tc>
          <w:tcPr>
            <w:tcW w:w="36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загальний</w:t>
            </w:r>
            <w:r>
              <w:rPr>
                <w:b/>
                <w:color w:val="333333"/>
                <w:szCs w:val="16"/>
              </w:rPr>
              <w:br/>
              <w:t>фонд</w:t>
            </w:r>
            <w:r>
              <w:rPr>
                <w:b/>
                <w:color w:val="333333"/>
                <w:szCs w:val="16"/>
              </w:rPr>
              <w:br/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спеціальний фонд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i/>
                <w:color w:val="333333"/>
                <w:szCs w:val="16"/>
              </w:rPr>
              <w:t>у т.ч. бюджет розвитку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разом (3+4)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загальний</w:t>
            </w:r>
            <w:r>
              <w:rPr>
                <w:b/>
                <w:color w:val="333333"/>
                <w:szCs w:val="16"/>
              </w:rPr>
              <w:br/>
              <w:t>фонд</w:t>
            </w:r>
            <w:r>
              <w:rPr>
                <w:b/>
                <w:color w:val="333333"/>
                <w:szCs w:val="16"/>
              </w:rPr>
              <w:br/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спеціальний фонд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i/>
                <w:color w:val="333333"/>
                <w:szCs w:val="16"/>
              </w:rPr>
              <w:t>у т.ч. бюджет розвитку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разом (7+8)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загальний</w:t>
            </w:r>
            <w:r>
              <w:rPr>
                <w:b/>
                <w:color w:val="333333"/>
                <w:szCs w:val="16"/>
              </w:rPr>
              <w:br/>
              <w:t>фонд</w:t>
            </w:r>
            <w:r>
              <w:rPr>
                <w:b/>
                <w:color w:val="333333"/>
                <w:szCs w:val="16"/>
              </w:rPr>
              <w:br/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спеціальний фонд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i/>
                <w:color w:val="333333"/>
                <w:szCs w:val="16"/>
              </w:rPr>
              <w:t>у т.ч. бюджет розвитку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разом (11+12)</w:t>
            </w:r>
          </w:p>
        </w:tc>
      </w:tr>
      <w:tr w:rsidR="00566D9A" w:rsidTr="00566D9A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566D9A" w:rsidRDefault="00566D9A"/>
        </w:tc>
        <w:tc>
          <w:tcPr>
            <w:tcW w:w="95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1</w:t>
            </w:r>
          </w:p>
        </w:tc>
        <w:tc>
          <w:tcPr>
            <w:tcW w:w="367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2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3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4</w:t>
            </w:r>
          </w:p>
        </w:tc>
        <w:tc>
          <w:tcPr>
            <w:tcW w:w="137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5</w:t>
            </w:r>
          </w:p>
        </w:tc>
        <w:tc>
          <w:tcPr>
            <w:tcW w:w="133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6</w:t>
            </w:r>
          </w:p>
        </w:tc>
        <w:tc>
          <w:tcPr>
            <w:tcW w:w="140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8</w:t>
            </w:r>
          </w:p>
        </w:tc>
        <w:tc>
          <w:tcPr>
            <w:tcW w:w="13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9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11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12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13</w:t>
            </w:r>
          </w:p>
        </w:tc>
        <w:tc>
          <w:tcPr>
            <w:tcW w:w="122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color w:val="333333"/>
                <w:szCs w:val="16"/>
              </w:rPr>
              <w:t>14</w:t>
            </w:r>
          </w:p>
        </w:tc>
      </w:tr>
      <w:tr w:rsidR="00566D9A" w:rsidTr="00566D9A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566D9A" w:rsidRDefault="00566D9A"/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/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r>
              <w:rPr>
                <w:color w:val="333333"/>
              </w:rPr>
              <w:t>Надходження із загального фонду бюджету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  <w:r>
              <w:rPr>
                <w:color w:val="333333"/>
              </w:rPr>
              <w:t>5 500,00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color w:val="333333"/>
              </w:rPr>
              <w:t>Х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color w:val="333333"/>
              </w:rPr>
              <w:t>Х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  <w:r>
              <w:rPr>
                <w:color w:val="333333"/>
              </w:rPr>
              <w:t>5 500,00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  <w:r>
              <w:rPr>
                <w:color w:val="333333"/>
              </w:rPr>
              <w:t>5 000,00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color w:val="333333"/>
              </w:rPr>
              <w:t>Х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color w:val="333333"/>
              </w:rPr>
              <w:t>Х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  <w:r>
              <w:rPr>
                <w:color w:val="333333"/>
              </w:rPr>
              <w:t>5 000,00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  <w:r>
              <w:rPr>
                <w:color w:val="333333"/>
              </w:rPr>
              <w:t>12 000,00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color w:val="333333"/>
              </w:rPr>
              <w:t>Х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color w:val="333333"/>
              </w:rPr>
              <w:t>Х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  <w:r>
              <w:rPr>
                <w:color w:val="333333"/>
              </w:rPr>
              <w:t>12 000,00</w:t>
            </w:r>
          </w:p>
        </w:tc>
      </w:tr>
      <w:tr w:rsidR="00566D9A" w:rsidTr="00566D9A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566D9A" w:rsidRDefault="00566D9A"/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/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r>
              <w:rPr>
                <w:b/>
                <w:color w:val="333333"/>
                <w:szCs w:val="16"/>
              </w:rPr>
              <w:t>УСЬОГО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  <w:r>
              <w:rPr>
                <w:b/>
                <w:color w:val="333333"/>
                <w:szCs w:val="16"/>
              </w:rPr>
              <w:t>5 500,00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  <w:r>
              <w:rPr>
                <w:b/>
                <w:color w:val="333333"/>
                <w:szCs w:val="16"/>
              </w:rPr>
              <w:t>5 500,00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  <w:r>
              <w:rPr>
                <w:b/>
                <w:color w:val="333333"/>
                <w:szCs w:val="16"/>
              </w:rPr>
              <w:t>5 000,00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  <w:r>
              <w:rPr>
                <w:b/>
                <w:color w:val="333333"/>
                <w:szCs w:val="16"/>
              </w:rPr>
              <w:t>5 000,00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  <w:r>
              <w:rPr>
                <w:b/>
                <w:color w:val="333333"/>
                <w:szCs w:val="16"/>
              </w:rPr>
              <w:t>12 000,00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  <w:r>
              <w:rPr>
                <w:b/>
                <w:color w:val="333333"/>
                <w:szCs w:val="16"/>
              </w:rPr>
              <w:t>12 000,00</w:t>
            </w:r>
          </w:p>
        </w:tc>
      </w:tr>
    </w:tbl>
    <w:tbl>
      <w:tblPr>
        <w:tblStyle w:val="TableStyle16"/>
        <w:tblW w:w="0" w:type="auto"/>
        <w:tblInd w:w="0" w:type="dxa"/>
        <w:tblLook w:val="04A0"/>
      </w:tblPr>
      <w:tblGrid>
        <w:gridCol w:w="155"/>
        <w:gridCol w:w="3045"/>
        <w:gridCol w:w="687"/>
        <w:gridCol w:w="852"/>
        <w:gridCol w:w="851"/>
        <w:gridCol w:w="851"/>
        <w:gridCol w:w="979"/>
        <w:gridCol w:w="950"/>
        <w:gridCol w:w="1050"/>
        <w:gridCol w:w="893"/>
        <w:gridCol w:w="1020"/>
        <w:gridCol w:w="958"/>
        <w:gridCol w:w="937"/>
        <w:gridCol w:w="936"/>
        <w:gridCol w:w="915"/>
        <w:gridCol w:w="626"/>
      </w:tblGrid>
      <w:tr w:rsidR="007571A4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5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9648" w:type="dxa"/>
            <w:gridSpan w:val="13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 w:rsidP="00566D9A">
            <w:r>
              <w:rPr>
                <w:b/>
                <w:color w:val="333333"/>
                <w:sz w:val="20"/>
                <w:szCs w:val="20"/>
              </w:rPr>
              <w:t>2) надходження для виконання бюджетної програми у 2020 -2021 роках: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2717" w:type="dxa"/>
            <w:gridSpan w:val="2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color w:val="333333"/>
              </w:rPr>
              <w:t>(грн)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</w:tbl>
    <w:tbl>
      <w:tblPr>
        <w:tblStyle w:val="TableStyle17"/>
        <w:tblW w:w="0" w:type="auto"/>
        <w:tblInd w:w="0" w:type="dxa"/>
        <w:tblLook w:val="04A0"/>
      </w:tblPr>
      <w:tblGrid>
        <w:gridCol w:w="236"/>
        <w:gridCol w:w="19"/>
        <w:gridCol w:w="958"/>
        <w:gridCol w:w="3675"/>
        <w:gridCol w:w="1194"/>
        <w:gridCol w:w="1194"/>
        <w:gridCol w:w="1378"/>
        <w:gridCol w:w="1339"/>
        <w:gridCol w:w="1404"/>
        <w:gridCol w:w="1260"/>
        <w:gridCol w:w="1391"/>
        <w:gridCol w:w="1326"/>
      </w:tblGrid>
      <w:tr w:rsidR="007571A4">
        <w:trPr>
          <w:trHeight w:val="225"/>
        </w:trPr>
        <w:tc>
          <w:tcPr>
            <w:tcW w:w="236" w:type="dxa"/>
            <w:tcBorders>
              <w:top w:val="non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3" w:type="dxa"/>
            <w:vMerge w:val="restart"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958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Код</w:t>
            </w:r>
          </w:p>
        </w:tc>
        <w:tc>
          <w:tcPr>
            <w:tcW w:w="3675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Найменування</w:t>
            </w:r>
          </w:p>
        </w:tc>
        <w:tc>
          <w:tcPr>
            <w:tcW w:w="5105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2020 рік (прогноз)</w:t>
            </w:r>
          </w:p>
        </w:tc>
        <w:tc>
          <w:tcPr>
            <w:tcW w:w="5381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2021 рік (прогноз)</w:t>
            </w:r>
          </w:p>
        </w:tc>
      </w:tr>
      <w:tr w:rsidR="007571A4">
        <w:trPr>
          <w:trHeight w:val="435"/>
        </w:trPr>
        <w:tc>
          <w:tcPr>
            <w:tcW w:w="236" w:type="dxa"/>
            <w:tcBorders>
              <w:top w:val="non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3" w:type="dxa"/>
            <w:vMerge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958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Код</w:t>
            </w:r>
          </w:p>
        </w:tc>
        <w:tc>
          <w:tcPr>
            <w:tcW w:w="3675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Найменування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загальний</w:t>
            </w:r>
            <w:r>
              <w:rPr>
                <w:b/>
                <w:color w:val="333333"/>
                <w:szCs w:val="16"/>
              </w:rPr>
              <w:br/>
              <w:t>фонд</w:t>
            </w:r>
            <w:r>
              <w:rPr>
                <w:b/>
                <w:color w:val="333333"/>
                <w:szCs w:val="16"/>
              </w:rPr>
              <w:br/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спеціальний фонд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i/>
                <w:color w:val="333333"/>
                <w:szCs w:val="16"/>
              </w:rPr>
              <w:t>у т.ч. бюджет розвитку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разом (3+4)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загальний</w:t>
            </w:r>
            <w:r>
              <w:rPr>
                <w:b/>
                <w:color w:val="333333"/>
                <w:szCs w:val="16"/>
              </w:rPr>
              <w:br/>
              <w:t>фонд</w:t>
            </w:r>
            <w:r>
              <w:rPr>
                <w:b/>
                <w:color w:val="333333"/>
                <w:szCs w:val="16"/>
              </w:rPr>
              <w:br/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спеціальний фонд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i/>
                <w:color w:val="333333"/>
                <w:szCs w:val="16"/>
              </w:rPr>
              <w:t>у т.ч. бюджет розвитку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разом (7+8)</w:t>
            </w:r>
          </w:p>
        </w:tc>
      </w:tr>
      <w:tr w:rsidR="007571A4">
        <w:trPr>
          <w:trHeight w:val="225"/>
        </w:trPr>
        <w:tc>
          <w:tcPr>
            <w:tcW w:w="23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95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1</w:t>
            </w:r>
          </w:p>
        </w:tc>
        <w:tc>
          <w:tcPr>
            <w:tcW w:w="367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2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3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4</w:t>
            </w:r>
          </w:p>
        </w:tc>
        <w:tc>
          <w:tcPr>
            <w:tcW w:w="137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5</w:t>
            </w:r>
          </w:p>
        </w:tc>
        <w:tc>
          <w:tcPr>
            <w:tcW w:w="133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6</w:t>
            </w:r>
          </w:p>
        </w:tc>
        <w:tc>
          <w:tcPr>
            <w:tcW w:w="140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8</w:t>
            </w:r>
          </w:p>
        </w:tc>
        <w:tc>
          <w:tcPr>
            <w:tcW w:w="13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9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10</w:t>
            </w:r>
          </w:p>
        </w:tc>
      </w:tr>
      <w:tr w:rsidR="007571A4">
        <w:trPr>
          <w:trHeight w:val="225"/>
        </w:trPr>
        <w:tc>
          <w:tcPr>
            <w:tcW w:w="23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/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rPr>
                <w:color w:val="333333"/>
              </w:rPr>
              <w:t>Надходження із загального фонду бюджету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rPr>
                <w:color w:val="333333"/>
              </w:rPr>
              <w:t>12 672,00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color w:val="333333"/>
              </w:rPr>
              <w:t>Х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color w:val="333333"/>
              </w:rPr>
              <w:t>Х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rPr>
                <w:color w:val="333333"/>
              </w:rPr>
              <w:t>12 672,00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rPr>
                <w:color w:val="333333"/>
              </w:rPr>
              <w:t>13 306,00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color w:val="333333"/>
              </w:rPr>
              <w:t>Х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color w:val="333333"/>
              </w:rPr>
              <w:t>Х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rPr>
                <w:color w:val="333333"/>
              </w:rPr>
              <w:t>13 306,00</w:t>
            </w:r>
          </w:p>
        </w:tc>
      </w:tr>
      <w:tr w:rsidR="007571A4">
        <w:trPr>
          <w:trHeight w:val="225"/>
        </w:trPr>
        <w:tc>
          <w:tcPr>
            <w:tcW w:w="23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/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rPr>
                <w:b/>
                <w:color w:val="333333"/>
                <w:szCs w:val="16"/>
              </w:rPr>
              <w:t>УСЬОГО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rPr>
                <w:b/>
                <w:color w:val="333333"/>
                <w:szCs w:val="16"/>
              </w:rPr>
              <w:t>12 672,00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rPr>
                <w:b/>
                <w:color w:val="333333"/>
                <w:szCs w:val="16"/>
              </w:rPr>
              <w:t>12 672,00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rPr>
                <w:b/>
                <w:color w:val="333333"/>
                <w:szCs w:val="16"/>
              </w:rPr>
              <w:t>13 306,00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rPr>
                <w:b/>
                <w:color w:val="333333"/>
                <w:szCs w:val="16"/>
              </w:rPr>
              <w:t>13 306,00</w:t>
            </w:r>
          </w:p>
        </w:tc>
      </w:tr>
    </w:tbl>
    <w:tbl>
      <w:tblPr>
        <w:tblStyle w:val="TableStyle18"/>
        <w:tblW w:w="0" w:type="auto"/>
        <w:tblInd w:w="0" w:type="dxa"/>
        <w:tblLook w:val="04A0"/>
      </w:tblPr>
      <w:tblGrid>
        <w:gridCol w:w="154"/>
        <w:gridCol w:w="3028"/>
        <w:gridCol w:w="684"/>
        <w:gridCol w:w="849"/>
        <w:gridCol w:w="848"/>
        <w:gridCol w:w="847"/>
        <w:gridCol w:w="975"/>
        <w:gridCol w:w="946"/>
        <w:gridCol w:w="1046"/>
        <w:gridCol w:w="890"/>
        <w:gridCol w:w="980"/>
        <w:gridCol w:w="934"/>
        <w:gridCol w:w="933"/>
        <w:gridCol w:w="932"/>
        <w:gridCol w:w="1035"/>
        <w:gridCol w:w="624"/>
      </w:tblGrid>
      <w:tr w:rsidR="007571A4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9648" w:type="dxa"/>
            <w:gridSpan w:val="13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5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20974" w:type="dxa"/>
            <w:gridSpan w:val="14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0"/>
                <w:szCs w:val="20"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5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9648" w:type="dxa"/>
            <w:gridSpan w:val="13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0"/>
                <w:szCs w:val="20"/>
              </w:rPr>
              <w:t>1) видатки за кодами Економічної класифікації видатків бюджету у 2017 -2019 роках: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t>(грн)</w:t>
            </w:r>
          </w:p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</w:tbl>
    <w:tbl>
      <w:tblPr>
        <w:tblStyle w:val="TableStyle19"/>
        <w:tblW w:w="0" w:type="auto"/>
        <w:tblInd w:w="0" w:type="dxa"/>
        <w:tblLook w:val="04A0"/>
      </w:tblPr>
      <w:tblGrid>
        <w:gridCol w:w="103"/>
        <w:gridCol w:w="19"/>
        <w:gridCol w:w="1056"/>
        <w:gridCol w:w="2294"/>
        <w:gridCol w:w="992"/>
        <w:gridCol w:w="1093"/>
        <w:gridCol w:w="1056"/>
        <w:gridCol w:w="871"/>
        <w:gridCol w:w="1086"/>
        <w:gridCol w:w="1123"/>
        <w:gridCol w:w="1061"/>
        <w:gridCol w:w="866"/>
        <w:gridCol w:w="1051"/>
        <w:gridCol w:w="1152"/>
        <w:gridCol w:w="1032"/>
        <w:gridCol w:w="863"/>
      </w:tblGrid>
      <w:tr w:rsidR="007571A4">
        <w:trPr>
          <w:trHeight w:val="53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3" w:type="dxa"/>
            <w:vMerge w:val="restart"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103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Код Економічної класифікації видатків бюджету</w:t>
            </w:r>
          </w:p>
        </w:tc>
        <w:tc>
          <w:tcPr>
            <w:tcW w:w="3675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Найменування</w:t>
            </w:r>
          </w:p>
        </w:tc>
        <w:tc>
          <w:tcPr>
            <w:tcW w:w="5105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2017 рік (звіт)</w:t>
            </w:r>
          </w:p>
        </w:tc>
        <w:tc>
          <w:tcPr>
            <w:tcW w:w="5381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2018 рік (затверджено)</w:t>
            </w:r>
          </w:p>
        </w:tc>
        <w:tc>
          <w:tcPr>
            <w:tcW w:w="5199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2019 рік (проект)</w:t>
            </w:r>
          </w:p>
        </w:tc>
      </w:tr>
      <w:tr w:rsidR="007571A4">
        <w:trPr>
          <w:trHeight w:val="530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3" w:type="dxa"/>
            <w:vMerge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103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Код Економічної класифікації видатків бюджету</w:t>
            </w:r>
          </w:p>
        </w:tc>
        <w:tc>
          <w:tcPr>
            <w:tcW w:w="3675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Найменування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</w:t>
            </w:r>
            <w:r>
              <w:rPr>
                <w:b/>
                <w:szCs w:val="16"/>
              </w:rPr>
              <w:br/>
              <w:t>фонд</w:t>
            </w:r>
            <w:r>
              <w:rPr>
                <w:b/>
                <w:szCs w:val="16"/>
              </w:rPr>
              <w:br/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i/>
                <w:szCs w:val="16"/>
              </w:rPr>
              <w:t>у т.ч. бюджет розвитку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разом (3+4)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</w:t>
            </w:r>
            <w:r>
              <w:rPr>
                <w:b/>
                <w:szCs w:val="16"/>
              </w:rPr>
              <w:br/>
              <w:t>фонд</w:t>
            </w:r>
            <w:r>
              <w:rPr>
                <w:b/>
                <w:szCs w:val="16"/>
              </w:rPr>
              <w:br/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i/>
                <w:szCs w:val="16"/>
              </w:rPr>
              <w:t>у т.ч. бюджет розвитку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разом (7+8)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</w:t>
            </w:r>
            <w:r>
              <w:rPr>
                <w:b/>
                <w:szCs w:val="16"/>
              </w:rPr>
              <w:br/>
              <w:t>фонд</w:t>
            </w:r>
            <w:r>
              <w:rPr>
                <w:b/>
                <w:szCs w:val="16"/>
              </w:rPr>
              <w:br/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i/>
                <w:szCs w:val="16"/>
              </w:rPr>
              <w:t>у т.ч. бюджет розвитку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разом (11+12)</w:t>
            </w:r>
          </w:p>
        </w:tc>
      </w:tr>
      <w:tr w:rsidR="007571A4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103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67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137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5</w:t>
            </w:r>
          </w:p>
        </w:tc>
        <w:tc>
          <w:tcPr>
            <w:tcW w:w="133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6</w:t>
            </w:r>
          </w:p>
        </w:tc>
        <w:tc>
          <w:tcPr>
            <w:tcW w:w="140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8</w:t>
            </w:r>
          </w:p>
        </w:tc>
        <w:tc>
          <w:tcPr>
            <w:tcW w:w="13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122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14</w:t>
            </w:r>
          </w:p>
        </w:tc>
      </w:tr>
    </w:tbl>
    <w:tbl>
      <w:tblPr>
        <w:tblStyle w:val="TableStyle20"/>
        <w:tblW w:w="0" w:type="auto"/>
        <w:tblInd w:w="0" w:type="dxa"/>
        <w:tblLook w:val="04A0"/>
      </w:tblPr>
      <w:tblGrid>
        <w:gridCol w:w="152"/>
        <w:gridCol w:w="13"/>
        <w:gridCol w:w="865"/>
        <w:gridCol w:w="2788"/>
        <w:gridCol w:w="1013"/>
        <w:gridCol w:w="813"/>
        <w:gridCol w:w="946"/>
        <w:gridCol w:w="1102"/>
        <w:gridCol w:w="1141"/>
        <w:gridCol w:w="858"/>
        <w:gridCol w:w="946"/>
        <w:gridCol w:w="1088"/>
        <w:gridCol w:w="1140"/>
        <w:gridCol w:w="884"/>
        <w:gridCol w:w="902"/>
        <w:gridCol w:w="1060"/>
      </w:tblGrid>
      <w:tr w:rsidR="006E3811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t>2210</w:t>
            </w:r>
          </w:p>
        </w:tc>
        <w:tc>
          <w:tcPr>
            <w:tcW w:w="3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t>Предмети, матеріали, обладнання та інвентар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5 500,00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5 500,00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Pr="006E3811" w:rsidRDefault="006E3811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5000,00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Pr="006E3811" w:rsidRDefault="006E3811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5000,00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12 000,00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12 000,00</w:t>
            </w:r>
          </w:p>
        </w:tc>
      </w:tr>
      <w:tr w:rsidR="006E3811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3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rPr>
                <w:b/>
                <w:color w:val="333333"/>
                <w:szCs w:val="16"/>
              </w:rPr>
              <w:t>УСЬОГО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5 500,00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5 500,00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Pr="006E3811" w:rsidRDefault="006E3811">
            <w:pPr>
              <w:jc w:val="right"/>
              <w:rPr>
                <w:b/>
                <w:lang w:val="uk-UA"/>
              </w:rPr>
            </w:pPr>
            <w:r w:rsidRPr="006E3811">
              <w:rPr>
                <w:b/>
                <w:lang w:val="uk-UA"/>
              </w:rPr>
              <w:t>5000,00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Pr="006E3811" w:rsidRDefault="007571A4">
            <w:pPr>
              <w:jc w:val="right"/>
              <w:rPr>
                <w:b/>
              </w:rPr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Pr="006E3811" w:rsidRDefault="007571A4">
            <w:pPr>
              <w:jc w:val="right"/>
              <w:rPr>
                <w:b/>
              </w:rPr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Pr="006E3811" w:rsidRDefault="006E3811">
            <w:pPr>
              <w:jc w:val="right"/>
              <w:rPr>
                <w:b/>
                <w:lang w:val="uk-UA"/>
              </w:rPr>
            </w:pPr>
            <w:r w:rsidRPr="006E3811">
              <w:rPr>
                <w:b/>
                <w:lang w:val="uk-UA"/>
              </w:rPr>
              <w:t>5000,00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12 000,00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12 000,00</w:t>
            </w:r>
          </w:p>
        </w:tc>
      </w:tr>
    </w:tbl>
    <w:tbl>
      <w:tblPr>
        <w:tblStyle w:val="TableStyle21"/>
        <w:tblW w:w="0" w:type="auto"/>
        <w:tblInd w:w="0" w:type="dxa"/>
        <w:tblLook w:val="04A0"/>
      </w:tblPr>
      <w:tblGrid>
        <w:gridCol w:w="147"/>
        <w:gridCol w:w="2916"/>
        <w:gridCol w:w="659"/>
        <w:gridCol w:w="817"/>
        <w:gridCol w:w="816"/>
        <w:gridCol w:w="815"/>
        <w:gridCol w:w="937"/>
        <w:gridCol w:w="909"/>
        <w:gridCol w:w="1004"/>
        <w:gridCol w:w="854"/>
        <w:gridCol w:w="941"/>
        <w:gridCol w:w="896"/>
        <w:gridCol w:w="895"/>
        <w:gridCol w:w="895"/>
        <w:gridCol w:w="987"/>
        <w:gridCol w:w="596"/>
        <w:gridCol w:w="621"/>
      </w:tblGrid>
      <w:tr w:rsidR="007571A4">
        <w:trPr>
          <w:gridAfter w:val="1"/>
          <w:wAfter w:w="360" w:type="dxa"/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5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9648" w:type="dxa"/>
            <w:gridSpan w:val="13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0"/>
                <w:szCs w:val="20"/>
              </w:rPr>
              <w:t>2) надання кредитів за кодами Класифікації кредитування бюджету у 2017 -2019 роках:</w:t>
            </w:r>
          </w:p>
        </w:tc>
        <w:tc>
          <w:tcPr>
            <w:tcW w:w="3177" w:type="dxa"/>
            <w:gridSpan w:val="3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gridAfter w:val="1"/>
          <w:wAfter w:w="360" w:type="dxa"/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t>(грн)</w:t>
            </w:r>
          </w:p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</w:tbl>
    <w:tbl>
      <w:tblPr>
        <w:tblStyle w:val="TableStyle22"/>
        <w:tblW w:w="0" w:type="auto"/>
        <w:tblInd w:w="0" w:type="dxa"/>
        <w:tblLook w:val="04A0"/>
      </w:tblPr>
      <w:tblGrid>
        <w:gridCol w:w="102"/>
        <w:gridCol w:w="12"/>
        <w:gridCol w:w="1121"/>
        <w:gridCol w:w="2277"/>
        <w:gridCol w:w="990"/>
        <w:gridCol w:w="1092"/>
        <w:gridCol w:w="1052"/>
        <w:gridCol w:w="866"/>
        <w:gridCol w:w="1082"/>
        <w:gridCol w:w="1121"/>
        <w:gridCol w:w="1057"/>
        <w:gridCol w:w="860"/>
        <w:gridCol w:w="1048"/>
        <w:gridCol w:w="1150"/>
        <w:gridCol w:w="1029"/>
        <w:gridCol w:w="859"/>
      </w:tblGrid>
      <w:tr w:rsidR="007571A4">
        <w:trPr>
          <w:trHeight w:val="450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3" w:type="dxa"/>
            <w:vMerge w:val="restart"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116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Код Класифікації кредитування бюджету</w:t>
            </w:r>
          </w:p>
        </w:tc>
        <w:tc>
          <w:tcPr>
            <w:tcW w:w="3675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Найменування</w:t>
            </w:r>
          </w:p>
        </w:tc>
        <w:tc>
          <w:tcPr>
            <w:tcW w:w="5105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2017 рік (звіт)</w:t>
            </w:r>
          </w:p>
        </w:tc>
        <w:tc>
          <w:tcPr>
            <w:tcW w:w="5381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2018 рік (затверджено)</w:t>
            </w:r>
          </w:p>
        </w:tc>
        <w:tc>
          <w:tcPr>
            <w:tcW w:w="5199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2019 рік (проект)</w:t>
            </w:r>
          </w:p>
        </w:tc>
      </w:tr>
      <w:tr w:rsidR="007571A4">
        <w:trPr>
          <w:trHeight w:val="61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3" w:type="dxa"/>
            <w:vMerge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116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Код Класифікації кредитування бюджету</w:t>
            </w:r>
          </w:p>
        </w:tc>
        <w:tc>
          <w:tcPr>
            <w:tcW w:w="3675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Найменування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</w:t>
            </w:r>
            <w:r>
              <w:rPr>
                <w:b/>
                <w:szCs w:val="16"/>
              </w:rPr>
              <w:br/>
              <w:t>фонд</w:t>
            </w:r>
            <w:r>
              <w:rPr>
                <w:b/>
                <w:szCs w:val="16"/>
              </w:rPr>
              <w:br/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i/>
                <w:szCs w:val="16"/>
              </w:rPr>
              <w:t>у т.ч. бюджет розвитку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разом (3+4)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</w:t>
            </w:r>
            <w:r>
              <w:rPr>
                <w:b/>
                <w:szCs w:val="16"/>
              </w:rPr>
              <w:br/>
              <w:t>фонд</w:t>
            </w:r>
            <w:r>
              <w:rPr>
                <w:b/>
                <w:szCs w:val="16"/>
              </w:rPr>
              <w:br/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i/>
                <w:szCs w:val="16"/>
              </w:rPr>
              <w:t>у т.ч. бюджет розвитку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разом (7+8)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</w:t>
            </w:r>
            <w:r>
              <w:rPr>
                <w:b/>
                <w:szCs w:val="16"/>
              </w:rPr>
              <w:br/>
              <w:t>фонд</w:t>
            </w:r>
            <w:r>
              <w:rPr>
                <w:b/>
                <w:szCs w:val="16"/>
              </w:rPr>
              <w:br/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i/>
                <w:szCs w:val="16"/>
              </w:rPr>
              <w:t>у т.ч. бюджет розвитку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разом (11+12)</w:t>
            </w:r>
          </w:p>
        </w:tc>
      </w:tr>
      <w:tr w:rsidR="007571A4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11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67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137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5</w:t>
            </w:r>
          </w:p>
        </w:tc>
        <w:tc>
          <w:tcPr>
            <w:tcW w:w="133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6</w:t>
            </w:r>
          </w:p>
        </w:tc>
        <w:tc>
          <w:tcPr>
            <w:tcW w:w="140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8</w:t>
            </w:r>
          </w:p>
        </w:tc>
        <w:tc>
          <w:tcPr>
            <w:tcW w:w="13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122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14</w:t>
            </w:r>
          </w:p>
        </w:tc>
      </w:tr>
    </w:tbl>
    <w:tbl>
      <w:tblPr>
        <w:tblStyle w:val="TableStyle23"/>
        <w:tblW w:w="0" w:type="auto"/>
        <w:tblInd w:w="0" w:type="dxa"/>
        <w:tblLook w:val="04A0"/>
      </w:tblPr>
      <w:tblGrid>
        <w:gridCol w:w="168"/>
        <w:gridCol w:w="13"/>
        <w:gridCol w:w="838"/>
        <w:gridCol w:w="2928"/>
        <w:gridCol w:w="897"/>
        <w:gridCol w:w="897"/>
        <w:gridCol w:w="1044"/>
        <w:gridCol w:w="995"/>
        <w:gridCol w:w="1054"/>
        <w:gridCol w:w="946"/>
        <w:gridCol w:w="1044"/>
        <w:gridCol w:w="995"/>
        <w:gridCol w:w="1005"/>
        <w:gridCol w:w="975"/>
        <w:gridCol w:w="995"/>
        <w:gridCol w:w="917"/>
      </w:tblGrid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3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rPr>
                <w:b/>
                <w:color w:val="333333"/>
                <w:szCs w:val="16"/>
              </w:rPr>
              <w:t>УСЬОГО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</w:tr>
    </w:tbl>
    <w:tbl>
      <w:tblPr>
        <w:tblStyle w:val="TableStyle24"/>
        <w:tblW w:w="0" w:type="auto"/>
        <w:tblInd w:w="0" w:type="dxa"/>
        <w:tblLook w:val="04A0"/>
      </w:tblPr>
      <w:tblGrid>
        <w:gridCol w:w="155"/>
        <w:gridCol w:w="3045"/>
        <w:gridCol w:w="687"/>
        <w:gridCol w:w="853"/>
        <w:gridCol w:w="852"/>
        <w:gridCol w:w="851"/>
        <w:gridCol w:w="979"/>
        <w:gridCol w:w="951"/>
        <w:gridCol w:w="1051"/>
        <w:gridCol w:w="894"/>
        <w:gridCol w:w="1012"/>
        <w:gridCol w:w="954"/>
        <w:gridCol w:w="938"/>
        <w:gridCol w:w="937"/>
        <w:gridCol w:w="918"/>
        <w:gridCol w:w="628"/>
      </w:tblGrid>
      <w:tr w:rsidR="007571A4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5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9648" w:type="dxa"/>
            <w:gridSpan w:val="13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0"/>
                <w:szCs w:val="20"/>
              </w:rPr>
              <w:t>3) видатки за кодами Економічної класифікації видатків бюджету у  2020 -2021 роках: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2717" w:type="dxa"/>
            <w:gridSpan w:val="2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t>( грн)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</w:tbl>
    <w:tbl>
      <w:tblPr>
        <w:tblStyle w:val="TableStyle25"/>
        <w:tblW w:w="0" w:type="auto"/>
        <w:tblInd w:w="0" w:type="dxa"/>
        <w:tblLook w:val="04A0"/>
      </w:tblPr>
      <w:tblGrid>
        <w:gridCol w:w="223"/>
        <w:gridCol w:w="1103"/>
        <w:gridCol w:w="3675"/>
        <w:gridCol w:w="1194"/>
        <w:gridCol w:w="1194"/>
        <w:gridCol w:w="1378"/>
        <w:gridCol w:w="1339"/>
        <w:gridCol w:w="1404"/>
        <w:gridCol w:w="1260"/>
        <w:gridCol w:w="1391"/>
        <w:gridCol w:w="1326"/>
      </w:tblGrid>
      <w:tr w:rsidR="00566D9A" w:rsidTr="00A12FEC">
        <w:trPr>
          <w:trHeight w:val="55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</w:p>
        </w:tc>
        <w:tc>
          <w:tcPr>
            <w:tcW w:w="1103" w:type="dxa"/>
            <w:vMerge w:val="restart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 w:rsidP="00141B94">
            <w:pPr>
              <w:jc w:val="center"/>
            </w:pPr>
            <w:r>
              <w:rPr>
                <w:b/>
                <w:szCs w:val="16"/>
              </w:rPr>
              <w:t>Код Економічної класифікації видатків бюджету</w:t>
            </w:r>
          </w:p>
        </w:tc>
        <w:tc>
          <w:tcPr>
            <w:tcW w:w="3675" w:type="dxa"/>
            <w:vMerge w:val="restart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 w:rsidP="00A12FEC">
            <w:pPr>
              <w:jc w:val="center"/>
            </w:pPr>
            <w:r>
              <w:rPr>
                <w:b/>
                <w:szCs w:val="16"/>
              </w:rPr>
              <w:t>Найменування</w:t>
            </w:r>
          </w:p>
        </w:tc>
        <w:tc>
          <w:tcPr>
            <w:tcW w:w="5105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2020 рік (прогноз)</w:t>
            </w:r>
          </w:p>
        </w:tc>
        <w:tc>
          <w:tcPr>
            <w:tcW w:w="5381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2021 рік (прогноз)</w:t>
            </w:r>
          </w:p>
        </w:tc>
      </w:tr>
      <w:tr w:rsidR="00566D9A" w:rsidTr="00A12FEC">
        <w:trPr>
          <w:trHeight w:val="510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</w:p>
        </w:tc>
        <w:tc>
          <w:tcPr>
            <w:tcW w:w="1103" w:type="dxa"/>
            <w:vMerge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</w:p>
        </w:tc>
        <w:tc>
          <w:tcPr>
            <w:tcW w:w="3675" w:type="dxa"/>
            <w:vMerge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загальний</w:t>
            </w:r>
            <w:r>
              <w:rPr>
                <w:b/>
                <w:szCs w:val="16"/>
              </w:rPr>
              <w:br/>
              <w:t>фонд</w:t>
            </w:r>
            <w:r>
              <w:rPr>
                <w:b/>
                <w:szCs w:val="16"/>
              </w:rPr>
              <w:br/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i/>
                <w:szCs w:val="16"/>
              </w:rPr>
              <w:t>у т.ч. бюджет розвитку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разом (3+4)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загальний</w:t>
            </w:r>
            <w:r>
              <w:rPr>
                <w:b/>
                <w:szCs w:val="16"/>
              </w:rPr>
              <w:br/>
              <w:t>фонд</w:t>
            </w:r>
            <w:r>
              <w:rPr>
                <w:b/>
                <w:szCs w:val="16"/>
              </w:rPr>
              <w:br/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i/>
                <w:szCs w:val="16"/>
              </w:rPr>
              <w:t>у т.ч. бюджет розвитку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разом (7+8)</w:t>
            </w:r>
          </w:p>
        </w:tc>
      </w:tr>
      <w:tr w:rsidR="00566D9A" w:rsidTr="00566D9A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566D9A" w:rsidRDefault="00566D9A"/>
        </w:tc>
        <w:tc>
          <w:tcPr>
            <w:tcW w:w="1103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67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137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5</w:t>
            </w:r>
          </w:p>
        </w:tc>
        <w:tc>
          <w:tcPr>
            <w:tcW w:w="133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6</w:t>
            </w:r>
          </w:p>
        </w:tc>
        <w:tc>
          <w:tcPr>
            <w:tcW w:w="140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8</w:t>
            </w:r>
          </w:p>
        </w:tc>
        <w:tc>
          <w:tcPr>
            <w:tcW w:w="13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10</w:t>
            </w:r>
          </w:p>
        </w:tc>
      </w:tr>
    </w:tbl>
    <w:tbl>
      <w:tblPr>
        <w:tblStyle w:val="TableStyle26"/>
        <w:tblW w:w="0" w:type="auto"/>
        <w:tblInd w:w="0" w:type="dxa"/>
        <w:tblLook w:val="04A0"/>
      </w:tblPr>
      <w:tblGrid>
        <w:gridCol w:w="223"/>
        <w:gridCol w:w="18"/>
        <w:gridCol w:w="1122"/>
        <w:gridCol w:w="3688"/>
        <w:gridCol w:w="1194"/>
        <w:gridCol w:w="1194"/>
        <w:gridCol w:w="1391"/>
        <w:gridCol w:w="1326"/>
        <w:gridCol w:w="1404"/>
        <w:gridCol w:w="1260"/>
        <w:gridCol w:w="1391"/>
        <w:gridCol w:w="1326"/>
      </w:tblGrid>
      <w:tr w:rsidR="00566D9A" w:rsidTr="00566D9A">
        <w:trPr>
          <w:trHeight w:val="225"/>
        </w:trPr>
        <w:tc>
          <w:tcPr>
            <w:tcW w:w="223" w:type="dxa"/>
            <w:shd w:val="clear" w:color="FFFFFF" w:fill="FFFFFF"/>
            <w:vAlign w:val="center"/>
          </w:tcPr>
          <w:p w:rsidR="00566D9A" w:rsidRDefault="00566D9A"/>
        </w:tc>
        <w:tc>
          <w:tcPr>
            <w:tcW w:w="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/>
        </w:tc>
        <w:tc>
          <w:tcPr>
            <w:tcW w:w="112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Pr="00FF5441" w:rsidRDefault="00566D9A" w:rsidP="00FF5441">
            <w:pPr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3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r>
              <w:t>Предмети, матеріали, обладнання та інвентар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  <w:r>
              <w:t>12 672,00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  <w:r>
              <w:t>12 672,00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  <w:r>
              <w:rPr>
                <w:szCs w:val="16"/>
              </w:rPr>
              <w:t>13 306,00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right"/>
            </w:pPr>
            <w:r>
              <w:rPr>
                <w:szCs w:val="16"/>
              </w:rPr>
              <w:t>13 306,00</w:t>
            </w:r>
          </w:p>
        </w:tc>
      </w:tr>
      <w:tr w:rsidR="00566D9A" w:rsidTr="00566D9A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566D9A" w:rsidRDefault="00566D9A"/>
        </w:tc>
        <w:tc>
          <w:tcPr>
            <w:tcW w:w="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66D9A" w:rsidRDefault="00566D9A"/>
        </w:tc>
        <w:tc>
          <w:tcPr>
            <w:tcW w:w="112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66D9A" w:rsidRDefault="00566D9A"/>
        </w:tc>
        <w:tc>
          <w:tcPr>
            <w:tcW w:w="3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r>
              <w:rPr>
                <w:b/>
                <w:color w:val="333333"/>
                <w:szCs w:val="16"/>
              </w:rPr>
              <w:t>УСЬОГО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66D9A" w:rsidRDefault="00566D9A">
            <w:pPr>
              <w:jc w:val="right"/>
            </w:pPr>
            <w:r>
              <w:rPr>
                <w:b/>
                <w:szCs w:val="16"/>
              </w:rPr>
              <w:t>12 672,00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66D9A" w:rsidRDefault="00566D9A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66D9A" w:rsidRDefault="00566D9A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66D9A" w:rsidRDefault="00566D9A">
            <w:pPr>
              <w:jc w:val="right"/>
            </w:pPr>
            <w:r>
              <w:rPr>
                <w:b/>
                <w:szCs w:val="16"/>
              </w:rPr>
              <w:t>12 672,00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66D9A" w:rsidRDefault="00566D9A">
            <w:pPr>
              <w:jc w:val="right"/>
            </w:pPr>
            <w:r>
              <w:rPr>
                <w:b/>
                <w:szCs w:val="16"/>
              </w:rPr>
              <w:t>13 306,00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66D9A" w:rsidRDefault="00566D9A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66D9A" w:rsidRDefault="00566D9A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566D9A" w:rsidRDefault="00566D9A">
            <w:pPr>
              <w:jc w:val="right"/>
            </w:pPr>
            <w:r>
              <w:rPr>
                <w:b/>
                <w:szCs w:val="16"/>
              </w:rPr>
              <w:t>13 306,00</w:t>
            </w:r>
          </w:p>
        </w:tc>
      </w:tr>
    </w:tbl>
    <w:tbl>
      <w:tblPr>
        <w:tblStyle w:val="TableStyle27"/>
        <w:tblW w:w="0" w:type="auto"/>
        <w:tblInd w:w="0" w:type="dxa"/>
        <w:tblLook w:val="04A0"/>
      </w:tblPr>
      <w:tblGrid>
        <w:gridCol w:w="155"/>
        <w:gridCol w:w="3046"/>
        <w:gridCol w:w="688"/>
        <w:gridCol w:w="853"/>
        <w:gridCol w:w="852"/>
        <w:gridCol w:w="851"/>
        <w:gridCol w:w="979"/>
        <w:gridCol w:w="950"/>
        <w:gridCol w:w="1050"/>
        <w:gridCol w:w="893"/>
        <w:gridCol w:w="1019"/>
        <w:gridCol w:w="958"/>
        <w:gridCol w:w="936"/>
        <w:gridCol w:w="936"/>
        <w:gridCol w:w="914"/>
        <w:gridCol w:w="625"/>
      </w:tblGrid>
      <w:tr w:rsidR="007571A4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5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9648" w:type="dxa"/>
            <w:gridSpan w:val="13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0"/>
                <w:szCs w:val="20"/>
              </w:rPr>
              <w:t>4) надання кредитів за кодами Класифікації кредитування бюджету у 2020 -2021 роках: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2717" w:type="dxa"/>
            <w:gridSpan w:val="2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t>(грн)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</w:tbl>
    <w:tbl>
      <w:tblPr>
        <w:tblStyle w:val="TableStyle28"/>
        <w:tblW w:w="0" w:type="auto"/>
        <w:tblInd w:w="0" w:type="dxa"/>
        <w:tblLook w:val="04A0"/>
      </w:tblPr>
      <w:tblGrid>
        <w:gridCol w:w="223"/>
        <w:gridCol w:w="1137"/>
        <w:gridCol w:w="3675"/>
        <w:gridCol w:w="1194"/>
        <w:gridCol w:w="1194"/>
        <w:gridCol w:w="1378"/>
        <w:gridCol w:w="1339"/>
        <w:gridCol w:w="1404"/>
        <w:gridCol w:w="1260"/>
        <w:gridCol w:w="1391"/>
        <w:gridCol w:w="1326"/>
      </w:tblGrid>
      <w:tr w:rsidR="00566D9A" w:rsidTr="009719AC">
        <w:trPr>
          <w:trHeight w:val="630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</w:p>
        </w:tc>
        <w:tc>
          <w:tcPr>
            <w:tcW w:w="1137" w:type="dxa"/>
            <w:vMerge w:val="restart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 w:rsidP="00485958">
            <w:pPr>
              <w:jc w:val="center"/>
            </w:pPr>
            <w:r>
              <w:rPr>
                <w:b/>
                <w:szCs w:val="16"/>
              </w:rPr>
              <w:t>Код Класифікації кредитування бюджету</w:t>
            </w:r>
          </w:p>
        </w:tc>
        <w:tc>
          <w:tcPr>
            <w:tcW w:w="3675" w:type="dxa"/>
            <w:vMerge w:val="restart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 w:rsidP="009719AC">
            <w:pPr>
              <w:jc w:val="center"/>
            </w:pPr>
            <w:r>
              <w:rPr>
                <w:b/>
                <w:szCs w:val="16"/>
              </w:rPr>
              <w:t>Найменування</w:t>
            </w:r>
          </w:p>
        </w:tc>
        <w:tc>
          <w:tcPr>
            <w:tcW w:w="5105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2020 рік (прогноз)</w:t>
            </w:r>
          </w:p>
        </w:tc>
        <w:tc>
          <w:tcPr>
            <w:tcW w:w="5381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2021 рік (прогноз)</w:t>
            </w:r>
          </w:p>
        </w:tc>
      </w:tr>
      <w:tr w:rsidR="00566D9A" w:rsidTr="009719AC">
        <w:trPr>
          <w:trHeight w:val="43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</w:p>
        </w:tc>
        <w:tc>
          <w:tcPr>
            <w:tcW w:w="1137" w:type="dxa"/>
            <w:vMerge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</w:p>
        </w:tc>
        <w:tc>
          <w:tcPr>
            <w:tcW w:w="3675" w:type="dxa"/>
            <w:vMerge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загальний</w:t>
            </w:r>
            <w:r>
              <w:rPr>
                <w:b/>
                <w:szCs w:val="16"/>
              </w:rPr>
              <w:br/>
              <w:t>фонд</w:t>
            </w:r>
            <w:r>
              <w:rPr>
                <w:b/>
                <w:szCs w:val="16"/>
              </w:rPr>
              <w:br/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i/>
                <w:szCs w:val="16"/>
              </w:rPr>
              <w:t>у т.ч. бюджет розвитку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разом (3+4)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загальний</w:t>
            </w:r>
            <w:r>
              <w:rPr>
                <w:b/>
                <w:szCs w:val="16"/>
              </w:rPr>
              <w:br/>
              <w:t>фонд</w:t>
            </w:r>
            <w:r>
              <w:rPr>
                <w:b/>
                <w:szCs w:val="16"/>
              </w:rPr>
              <w:br/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i/>
                <w:szCs w:val="16"/>
              </w:rPr>
              <w:t>у т.ч. бюджет розвитку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разом (7+8)</w:t>
            </w:r>
          </w:p>
        </w:tc>
      </w:tr>
      <w:tr w:rsidR="00566D9A" w:rsidTr="00566D9A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566D9A" w:rsidRDefault="00566D9A"/>
        </w:tc>
        <w:tc>
          <w:tcPr>
            <w:tcW w:w="113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67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137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5</w:t>
            </w:r>
          </w:p>
        </w:tc>
        <w:tc>
          <w:tcPr>
            <w:tcW w:w="133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6</w:t>
            </w:r>
          </w:p>
        </w:tc>
        <w:tc>
          <w:tcPr>
            <w:tcW w:w="140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8</w:t>
            </w:r>
          </w:p>
        </w:tc>
        <w:tc>
          <w:tcPr>
            <w:tcW w:w="13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566D9A" w:rsidRDefault="00566D9A">
            <w:pPr>
              <w:jc w:val="center"/>
            </w:pPr>
            <w:r>
              <w:rPr>
                <w:b/>
                <w:szCs w:val="16"/>
              </w:rPr>
              <w:t>10</w:t>
            </w:r>
          </w:p>
        </w:tc>
      </w:tr>
    </w:tbl>
    <w:tbl>
      <w:tblPr>
        <w:tblStyle w:val="TableStyle29"/>
        <w:tblW w:w="0" w:type="auto"/>
        <w:tblInd w:w="0" w:type="dxa"/>
        <w:tblLook w:val="04A0"/>
      </w:tblPr>
      <w:tblGrid>
        <w:gridCol w:w="223"/>
        <w:gridCol w:w="18"/>
        <w:gridCol w:w="1177"/>
        <w:gridCol w:w="3688"/>
        <w:gridCol w:w="1194"/>
        <w:gridCol w:w="1194"/>
        <w:gridCol w:w="1391"/>
        <w:gridCol w:w="1326"/>
        <w:gridCol w:w="1404"/>
        <w:gridCol w:w="1260"/>
        <w:gridCol w:w="1391"/>
        <w:gridCol w:w="1326"/>
      </w:tblGrid>
      <w:tr w:rsidR="007571A4" w:rsidTr="00566D9A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3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 w:rsidP="00566D9A">
            <w:pPr>
              <w:ind w:left="-567" w:firstLine="567"/>
            </w:pPr>
            <w:r>
              <w:rPr>
                <w:b/>
                <w:szCs w:val="16"/>
              </w:rPr>
              <w:t>УСЬОГО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</w:tr>
    </w:tbl>
    <w:tbl>
      <w:tblPr>
        <w:tblStyle w:val="TableStyle30"/>
        <w:tblW w:w="0" w:type="auto"/>
        <w:tblInd w:w="0" w:type="dxa"/>
        <w:tblLook w:val="04A0"/>
      </w:tblPr>
      <w:tblGrid>
        <w:gridCol w:w="154"/>
        <w:gridCol w:w="3030"/>
        <w:gridCol w:w="683"/>
        <w:gridCol w:w="848"/>
        <w:gridCol w:w="848"/>
        <w:gridCol w:w="847"/>
        <w:gridCol w:w="975"/>
        <w:gridCol w:w="947"/>
        <w:gridCol w:w="1047"/>
        <w:gridCol w:w="890"/>
        <w:gridCol w:w="981"/>
        <w:gridCol w:w="935"/>
        <w:gridCol w:w="934"/>
        <w:gridCol w:w="1040"/>
        <w:gridCol w:w="918"/>
        <w:gridCol w:w="628"/>
      </w:tblGrid>
      <w:tr w:rsidR="007571A4" w:rsidTr="00057730">
        <w:trPr>
          <w:trHeight w:val="225"/>
        </w:trPr>
        <w:tc>
          <w:tcPr>
            <w:tcW w:w="21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19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40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72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72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72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52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1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455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23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65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01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0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0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0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888" w:type="dxa"/>
            <w:shd w:val="clear" w:color="FFFFFF" w:fill="FFFFFF"/>
            <w:vAlign w:val="bottom"/>
          </w:tcPr>
          <w:p w:rsidR="007571A4" w:rsidRDefault="007571A4"/>
        </w:tc>
      </w:tr>
      <w:tr w:rsidR="007571A4" w:rsidTr="00057730">
        <w:trPr>
          <w:trHeight w:val="255"/>
        </w:trPr>
        <w:tc>
          <w:tcPr>
            <w:tcW w:w="21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9287" w:type="dxa"/>
            <w:gridSpan w:val="13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0"/>
                <w:szCs w:val="20"/>
              </w:rPr>
              <w:t>7. Витрати за напрямами використання бюджетних коштів:</w:t>
            </w:r>
          </w:p>
        </w:tc>
        <w:tc>
          <w:tcPr>
            <w:tcW w:w="130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888" w:type="dxa"/>
            <w:shd w:val="clear" w:color="FFFFFF" w:fill="FFFFFF"/>
            <w:vAlign w:val="bottom"/>
          </w:tcPr>
          <w:p w:rsidR="007571A4" w:rsidRDefault="007571A4"/>
        </w:tc>
      </w:tr>
      <w:tr w:rsidR="007571A4" w:rsidTr="00057730">
        <w:trPr>
          <w:trHeight w:val="255"/>
        </w:trPr>
        <w:tc>
          <w:tcPr>
            <w:tcW w:w="21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9287" w:type="dxa"/>
            <w:gridSpan w:val="13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0"/>
                <w:szCs w:val="20"/>
              </w:rPr>
              <w:t>1) витрати за напрямами використання бюджетних коштів у 2017 -2019 роках:</w:t>
            </w:r>
          </w:p>
        </w:tc>
        <w:tc>
          <w:tcPr>
            <w:tcW w:w="130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888" w:type="dxa"/>
            <w:shd w:val="clear" w:color="FFFFFF" w:fill="FFFFFF"/>
            <w:vAlign w:val="bottom"/>
          </w:tcPr>
          <w:p w:rsidR="007571A4" w:rsidRDefault="007571A4"/>
        </w:tc>
      </w:tr>
      <w:tr w:rsidR="007571A4" w:rsidTr="00057730">
        <w:trPr>
          <w:trHeight w:val="225"/>
        </w:trPr>
        <w:tc>
          <w:tcPr>
            <w:tcW w:w="21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19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40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72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72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72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52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1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455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23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65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01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0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0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t>(грн)</w:t>
            </w:r>
          </w:p>
        </w:tc>
        <w:tc>
          <w:tcPr>
            <w:tcW w:w="130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888" w:type="dxa"/>
            <w:shd w:val="clear" w:color="FFFFFF" w:fill="FFFFFF"/>
            <w:vAlign w:val="bottom"/>
          </w:tcPr>
          <w:p w:rsidR="007571A4" w:rsidRDefault="007571A4"/>
        </w:tc>
      </w:tr>
    </w:tbl>
    <w:tbl>
      <w:tblPr>
        <w:tblStyle w:val="TableStyle31"/>
        <w:tblW w:w="0" w:type="auto"/>
        <w:tblInd w:w="0" w:type="dxa"/>
        <w:tblLook w:val="04A0"/>
      </w:tblPr>
      <w:tblGrid>
        <w:gridCol w:w="112"/>
        <w:gridCol w:w="563"/>
        <w:gridCol w:w="2733"/>
        <w:gridCol w:w="997"/>
        <w:gridCol w:w="1095"/>
        <w:gridCol w:w="978"/>
        <w:gridCol w:w="900"/>
        <w:gridCol w:w="1063"/>
        <w:gridCol w:w="1192"/>
        <w:gridCol w:w="1009"/>
        <w:gridCol w:w="905"/>
        <w:gridCol w:w="1057"/>
        <w:gridCol w:w="1156"/>
        <w:gridCol w:w="1039"/>
        <w:gridCol w:w="919"/>
      </w:tblGrid>
      <w:tr w:rsidR="007571A4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945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№ з/п</w:t>
            </w:r>
          </w:p>
        </w:tc>
        <w:tc>
          <w:tcPr>
            <w:tcW w:w="4633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Напрями використання бюджетних коштів</w:t>
            </w:r>
          </w:p>
        </w:tc>
        <w:tc>
          <w:tcPr>
            <w:tcW w:w="4960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2017 рік (звіт)</w:t>
            </w:r>
          </w:p>
        </w:tc>
        <w:tc>
          <w:tcPr>
            <w:tcW w:w="5394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2018 рік (затверджено)</w:t>
            </w:r>
          </w:p>
        </w:tc>
        <w:tc>
          <w:tcPr>
            <w:tcW w:w="5304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2019 рік (проект)</w:t>
            </w:r>
          </w:p>
        </w:tc>
      </w:tr>
      <w:tr w:rsidR="007571A4">
        <w:trPr>
          <w:trHeight w:val="61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945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№ з/п</w:t>
            </w:r>
          </w:p>
        </w:tc>
        <w:tc>
          <w:tcPr>
            <w:tcW w:w="4633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Напрями використання бюджетних коштів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</w:t>
            </w:r>
            <w:r>
              <w:rPr>
                <w:b/>
                <w:szCs w:val="16"/>
              </w:rPr>
              <w:br/>
              <w:t>фонд</w:t>
            </w:r>
            <w:r>
              <w:rPr>
                <w:b/>
                <w:szCs w:val="16"/>
              </w:rPr>
              <w:br/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i/>
                <w:szCs w:val="16"/>
              </w:rPr>
              <w:t>у т.ч. бюджет розвитку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разом (3+4)</w:t>
            </w:r>
            <w:r>
              <w:rPr>
                <w:b/>
                <w:szCs w:val="16"/>
              </w:rPr>
              <w:br/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</w:t>
            </w:r>
            <w:r>
              <w:rPr>
                <w:b/>
                <w:szCs w:val="16"/>
              </w:rPr>
              <w:br/>
              <w:t>фонд</w:t>
            </w:r>
            <w:r>
              <w:rPr>
                <w:b/>
                <w:szCs w:val="16"/>
              </w:rPr>
              <w:br/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i/>
                <w:szCs w:val="16"/>
              </w:rPr>
              <w:t>у т.ч. бюджет розвитку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разом (7+8)</w:t>
            </w:r>
            <w:r>
              <w:rPr>
                <w:b/>
                <w:szCs w:val="16"/>
              </w:rPr>
              <w:br/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</w:t>
            </w:r>
            <w:r>
              <w:rPr>
                <w:b/>
                <w:szCs w:val="16"/>
              </w:rPr>
              <w:br/>
              <w:t>фонд</w:t>
            </w:r>
            <w:r>
              <w:rPr>
                <w:b/>
                <w:szCs w:val="16"/>
              </w:rPr>
              <w:br/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i/>
                <w:szCs w:val="16"/>
              </w:rPr>
              <w:t>у т.ч. бюджет розвитку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разом (11+12)</w:t>
            </w:r>
          </w:p>
        </w:tc>
      </w:tr>
      <w:tr w:rsidR="007571A4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4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63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5</w:t>
            </w:r>
          </w:p>
        </w:tc>
        <w:tc>
          <w:tcPr>
            <w:tcW w:w="137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6</w:t>
            </w:r>
          </w:p>
        </w:tc>
        <w:tc>
          <w:tcPr>
            <w:tcW w:w="133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7</w:t>
            </w:r>
          </w:p>
        </w:tc>
        <w:tc>
          <w:tcPr>
            <w:tcW w:w="140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13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14</w:t>
            </w:r>
          </w:p>
        </w:tc>
      </w:tr>
    </w:tbl>
    <w:tbl>
      <w:tblPr>
        <w:tblStyle w:val="TableStyle32"/>
        <w:tblW w:w="0" w:type="auto"/>
        <w:tblInd w:w="0" w:type="dxa"/>
        <w:tblLook w:val="04A0"/>
      </w:tblPr>
      <w:tblGrid>
        <w:gridCol w:w="149"/>
        <w:gridCol w:w="649"/>
        <w:gridCol w:w="3306"/>
        <w:gridCol w:w="998"/>
        <w:gridCol w:w="782"/>
        <w:gridCol w:w="782"/>
        <w:gridCol w:w="1118"/>
        <w:gridCol w:w="1092"/>
        <w:gridCol w:w="918"/>
        <w:gridCol w:w="825"/>
        <w:gridCol w:w="1126"/>
        <w:gridCol w:w="1115"/>
        <w:gridCol w:w="868"/>
        <w:gridCol w:w="868"/>
        <w:gridCol w:w="1115"/>
      </w:tblGrid>
      <w:tr w:rsidR="00057730"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t>1</w:t>
            </w:r>
          </w:p>
        </w:tc>
        <w:tc>
          <w:tcPr>
            <w:tcW w:w="46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Pr="00057730" w:rsidRDefault="00057730" w:rsidP="00057730">
            <w:pPr>
              <w:rPr>
                <w:sz w:val="12"/>
                <w:szCs w:val="12"/>
                <w:lang w:val="uk-UA"/>
              </w:rPr>
            </w:pPr>
            <w:r w:rsidRPr="00057730">
              <w:rPr>
                <w:sz w:val="12"/>
                <w:szCs w:val="12"/>
                <w:lang w:val="uk-UA"/>
              </w:rPr>
              <w:t>Сприяти підвищення соціального статусу жінок та впровадженню гендерної рівності. Проводити заходи щодо відзначення Міжнародного жіночого дня, вшанування жінки-матері, підвищення ролі жінок у суспільстві. Проводити семінари, круглі столи, спрямовані на утвердження ролі жінки та чоловіка.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5 500,00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5 500,00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5 000,00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5 000,00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12 000,00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12 000,00</w:t>
            </w:r>
          </w:p>
        </w:tc>
      </w:tr>
      <w:tr w:rsidR="00057730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6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szCs w:val="16"/>
              </w:rPr>
              <w:t>УСЬОГО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5 500,00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5 500,00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5 000,00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5 000,00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12 000,00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12 000,00</w:t>
            </w:r>
          </w:p>
        </w:tc>
      </w:tr>
    </w:tbl>
    <w:tbl>
      <w:tblPr>
        <w:tblStyle w:val="TableStyle33"/>
        <w:tblW w:w="0" w:type="auto"/>
        <w:tblInd w:w="0" w:type="dxa"/>
        <w:tblLook w:val="04A0"/>
      </w:tblPr>
      <w:tblGrid>
        <w:gridCol w:w="156"/>
        <w:gridCol w:w="3049"/>
        <w:gridCol w:w="689"/>
        <w:gridCol w:w="854"/>
        <w:gridCol w:w="853"/>
        <w:gridCol w:w="852"/>
        <w:gridCol w:w="980"/>
        <w:gridCol w:w="951"/>
        <w:gridCol w:w="1051"/>
        <w:gridCol w:w="894"/>
        <w:gridCol w:w="1009"/>
        <w:gridCol w:w="952"/>
        <w:gridCol w:w="937"/>
        <w:gridCol w:w="937"/>
        <w:gridCol w:w="915"/>
        <w:gridCol w:w="626"/>
      </w:tblGrid>
      <w:tr w:rsidR="007571A4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5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9648" w:type="dxa"/>
            <w:gridSpan w:val="13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0"/>
                <w:szCs w:val="20"/>
              </w:rPr>
              <w:t>2) витрати за напрямами використання бюджетних коштів у 2020 -2021  роках: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2717" w:type="dxa"/>
            <w:gridSpan w:val="2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t>( грн)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</w:tbl>
    <w:tbl>
      <w:tblPr>
        <w:tblStyle w:val="TableStyle34"/>
        <w:tblW w:w="0" w:type="auto"/>
        <w:tblInd w:w="0" w:type="dxa"/>
        <w:tblLook w:val="04A0"/>
      </w:tblPr>
      <w:tblGrid>
        <w:gridCol w:w="185"/>
        <w:gridCol w:w="813"/>
        <w:gridCol w:w="3975"/>
        <w:gridCol w:w="1190"/>
        <w:gridCol w:w="1160"/>
        <w:gridCol w:w="1119"/>
        <w:gridCol w:w="1212"/>
        <w:gridCol w:w="1243"/>
        <w:gridCol w:w="1330"/>
        <w:gridCol w:w="1173"/>
        <w:gridCol w:w="1224"/>
        <w:gridCol w:w="1081"/>
      </w:tblGrid>
      <w:tr w:rsidR="007571A4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45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№ з/п</w:t>
            </w:r>
          </w:p>
        </w:tc>
        <w:tc>
          <w:tcPr>
            <w:tcW w:w="4633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Напрями використання бюджетних коштів</w:t>
            </w:r>
          </w:p>
        </w:tc>
        <w:tc>
          <w:tcPr>
            <w:tcW w:w="5039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2020 рік (прогноз)</w:t>
            </w:r>
          </w:p>
        </w:tc>
        <w:tc>
          <w:tcPr>
            <w:tcW w:w="5394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2021 рік (прогноз)</w:t>
            </w:r>
          </w:p>
        </w:tc>
        <w:tc>
          <w:tcPr>
            <w:tcW w:w="132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61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45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№ з/п</w:t>
            </w:r>
          </w:p>
        </w:tc>
        <w:tc>
          <w:tcPr>
            <w:tcW w:w="4633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Напрями використання бюджетних коштів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</w:t>
            </w:r>
            <w:r>
              <w:rPr>
                <w:b/>
                <w:szCs w:val="16"/>
              </w:rPr>
              <w:br/>
              <w:t>фонд</w:t>
            </w:r>
            <w:r>
              <w:rPr>
                <w:b/>
                <w:szCs w:val="16"/>
              </w:rPr>
              <w:br/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i/>
                <w:szCs w:val="16"/>
              </w:rPr>
              <w:t>у т.ч. бюджет розвитку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разом (3+4)</w:t>
            </w:r>
            <w:r>
              <w:rPr>
                <w:b/>
                <w:szCs w:val="16"/>
              </w:rPr>
              <w:br/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</w:t>
            </w:r>
            <w:r>
              <w:rPr>
                <w:b/>
                <w:szCs w:val="16"/>
              </w:rPr>
              <w:br/>
              <w:t>фонд</w:t>
            </w:r>
            <w:r>
              <w:rPr>
                <w:b/>
                <w:szCs w:val="16"/>
              </w:rPr>
              <w:br/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i/>
                <w:szCs w:val="16"/>
              </w:rPr>
              <w:t>у т.ч. бюджет розвитку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разом (7+8)</w:t>
            </w:r>
            <w:r>
              <w:rPr>
                <w:b/>
                <w:szCs w:val="16"/>
              </w:rPr>
              <w:br/>
            </w:r>
          </w:p>
        </w:tc>
        <w:tc>
          <w:tcPr>
            <w:tcW w:w="132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4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63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127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5</w:t>
            </w:r>
          </w:p>
        </w:tc>
        <w:tc>
          <w:tcPr>
            <w:tcW w:w="137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6</w:t>
            </w:r>
          </w:p>
        </w:tc>
        <w:tc>
          <w:tcPr>
            <w:tcW w:w="133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7</w:t>
            </w:r>
          </w:p>
        </w:tc>
        <w:tc>
          <w:tcPr>
            <w:tcW w:w="140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13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132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</w:tr>
    </w:tbl>
    <w:tbl>
      <w:tblPr>
        <w:tblStyle w:val="TableStyle35"/>
        <w:tblW w:w="0" w:type="auto"/>
        <w:tblInd w:w="0" w:type="dxa"/>
        <w:tblLook w:val="04A0"/>
      </w:tblPr>
      <w:tblGrid>
        <w:gridCol w:w="214"/>
        <w:gridCol w:w="908"/>
        <w:gridCol w:w="4480"/>
        <w:gridCol w:w="1224"/>
        <w:gridCol w:w="1169"/>
        <w:gridCol w:w="1143"/>
        <w:gridCol w:w="1349"/>
        <w:gridCol w:w="1312"/>
        <w:gridCol w:w="1344"/>
        <w:gridCol w:w="1206"/>
        <w:gridCol w:w="1362"/>
      </w:tblGrid>
      <w:tr w:rsidR="007571A4" w:rsidTr="00057730"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t>1</w:t>
            </w:r>
          </w:p>
        </w:tc>
        <w:tc>
          <w:tcPr>
            <w:tcW w:w="4646" w:type="dxa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  <w:vAlign w:val="center"/>
          </w:tcPr>
          <w:p w:rsidR="007571A4" w:rsidRDefault="00057730">
            <w:r w:rsidRPr="00057730">
              <w:rPr>
                <w:sz w:val="12"/>
                <w:szCs w:val="12"/>
                <w:lang w:val="uk-UA"/>
              </w:rPr>
              <w:t>Сприяти підвищення соціального статусу жінок та впровадженню гендерної рівності. Проводити заходи щодо відзначення Міжнародного жіночого дня, вшанування жінки-матері, підвищення ролі жінок у суспільстві. Проводити семінари, круглі столи, спрямовані на утвердження ролі жінки та чоловіка.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12 672,00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12 672,00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13 306,00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13 306,00</w:t>
            </w:r>
          </w:p>
        </w:tc>
      </w:tr>
      <w:tr w:rsidR="007571A4" w:rsidTr="00057730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szCs w:val="16"/>
              </w:rPr>
              <w:t>УСЬОГО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12 672,00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12 672,00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13 306,00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13 306,00</w:t>
            </w:r>
          </w:p>
        </w:tc>
      </w:tr>
    </w:tbl>
    <w:tbl>
      <w:tblPr>
        <w:tblStyle w:val="TableStyle36"/>
        <w:tblW w:w="0" w:type="auto"/>
        <w:tblInd w:w="0" w:type="dxa"/>
        <w:tblLook w:val="04A0"/>
      </w:tblPr>
      <w:tblGrid>
        <w:gridCol w:w="156"/>
        <w:gridCol w:w="3067"/>
        <w:gridCol w:w="693"/>
        <w:gridCol w:w="858"/>
        <w:gridCol w:w="857"/>
        <w:gridCol w:w="856"/>
        <w:gridCol w:w="984"/>
        <w:gridCol w:w="955"/>
        <w:gridCol w:w="1055"/>
        <w:gridCol w:w="897"/>
        <w:gridCol w:w="988"/>
        <w:gridCol w:w="941"/>
        <w:gridCol w:w="940"/>
        <w:gridCol w:w="916"/>
        <w:gridCol w:w="916"/>
        <w:gridCol w:w="626"/>
      </w:tblGrid>
      <w:tr w:rsidR="007571A4" w:rsidTr="00057730">
        <w:trPr>
          <w:trHeight w:val="225"/>
        </w:trPr>
        <w:tc>
          <w:tcPr>
            <w:tcW w:w="21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202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4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7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7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7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5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15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5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37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65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0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0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9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9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887" w:type="dxa"/>
            <w:shd w:val="clear" w:color="FFFFFF" w:fill="FFFFFF"/>
            <w:vAlign w:val="bottom"/>
          </w:tcPr>
          <w:p w:rsidR="007571A4" w:rsidRDefault="007571A4"/>
        </w:tc>
      </w:tr>
      <w:tr w:rsidR="007571A4" w:rsidTr="00057730">
        <w:trPr>
          <w:trHeight w:val="255"/>
        </w:trPr>
        <w:tc>
          <w:tcPr>
            <w:tcW w:w="21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7990" w:type="dxa"/>
            <w:gridSpan w:val="12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 w:rsidP="00566D9A">
            <w:r>
              <w:rPr>
                <w:b/>
                <w:sz w:val="20"/>
                <w:szCs w:val="20"/>
              </w:rPr>
              <w:t>8. Результативні показники бюджетної програми:</w:t>
            </w:r>
          </w:p>
        </w:tc>
        <w:tc>
          <w:tcPr>
            <w:tcW w:w="129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9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887" w:type="dxa"/>
            <w:shd w:val="clear" w:color="FFFFFF" w:fill="FFFFFF"/>
            <w:vAlign w:val="bottom"/>
          </w:tcPr>
          <w:p w:rsidR="007571A4" w:rsidRDefault="007571A4"/>
        </w:tc>
      </w:tr>
      <w:tr w:rsidR="007571A4" w:rsidTr="00057730">
        <w:trPr>
          <w:trHeight w:val="255"/>
        </w:trPr>
        <w:tc>
          <w:tcPr>
            <w:tcW w:w="21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9289" w:type="dxa"/>
            <w:gridSpan w:val="13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 w:rsidP="00566D9A">
            <w:r>
              <w:rPr>
                <w:b/>
                <w:sz w:val="20"/>
                <w:szCs w:val="20"/>
              </w:rPr>
              <w:t>1) результативні показники бюджетної програми у 2017 - 2019 роках:</w:t>
            </w:r>
          </w:p>
        </w:tc>
        <w:tc>
          <w:tcPr>
            <w:tcW w:w="129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887" w:type="dxa"/>
            <w:shd w:val="clear" w:color="FFFFFF" w:fill="FFFFFF"/>
            <w:vAlign w:val="bottom"/>
          </w:tcPr>
          <w:p w:rsidR="007571A4" w:rsidRDefault="007571A4"/>
        </w:tc>
      </w:tr>
      <w:tr w:rsidR="007571A4" w:rsidTr="00057730">
        <w:trPr>
          <w:trHeight w:val="225"/>
        </w:trPr>
        <w:tc>
          <w:tcPr>
            <w:tcW w:w="21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202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4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7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7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7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5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15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5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37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65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0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0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9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9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887" w:type="dxa"/>
            <w:shd w:val="clear" w:color="FFFFFF" w:fill="FFFFFF"/>
            <w:vAlign w:val="bottom"/>
          </w:tcPr>
          <w:p w:rsidR="007571A4" w:rsidRDefault="007571A4"/>
        </w:tc>
      </w:tr>
    </w:tbl>
    <w:tbl>
      <w:tblPr>
        <w:tblStyle w:val="TableStyle37"/>
        <w:tblW w:w="0" w:type="auto"/>
        <w:tblInd w:w="0" w:type="dxa"/>
        <w:tblLook w:val="04A0"/>
      </w:tblPr>
      <w:tblGrid>
        <w:gridCol w:w="105"/>
        <w:gridCol w:w="953"/>
        <w:gridCol w:w="2597"/>
        <w:gridCol w:w="923"/>
        <w:gridCol w:w="1589"/>
        <w:gridCol w:w="1062"/>
        <w:gridCol w:w="1150"/>
        <w:gridCol w:w="1012"/>
        <w:gridCol w:w="1012"/>
        <w:gridCol w:w="1172"/>
        <w:gridCol w:w="979"/>
        <w:gridCol w:w="1040"/>
        <w:gridCol w:w="1145"/>
        <w:gridCol w:w="979"/>
      </w:tblGrid>
      <w:tr w:rsidR="007571A4">
        <w:trPr>
          <w:trHeight w:val="405"/>
        </w:trPr>
        <w:tc>
          <w:tcPr>
            <w:tcW w:w="223" w:type="dxa"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194" w:type="dxa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№ з/п</w:t>
            </w:r>
          </w:p>
        </w:tc>
        <w:tc>
          <w:tcPr>
            <w:tcW w:w="4633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Показники</w:t>
            </w:r>
          </w:p>
        </w:tc>
        <w:tc>
          <w:tcPr>
            <w:tcW w:w="1194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Одиниця виміру</w:t>
            </w:r>
          </w:p>
        </w:tc>
        <w:tc>
          <w:tcPr>
            <w:tcW w:w="2388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Джерело інформації</w:t>
            </w:r>
          </w:p>
        </w:tc>
        <w:tc>
          <w:tcPr>
            <w:tcW w:w="4121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2017 рік (звіт)</w:t>
            </w:r>
          </w:p>
        </w:tc>
        <w:tc>
          <w:tcPr>
            <w:tcW w:w="3977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2018 рік (затверджено)</w:t>
            </w:r>
          </w:p>
        </w:tc>
        <w:tc>
          <w:tcPr>
            <w:tcW w:w="3978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2019 рік (проект)</w:t>
            </w:r>
          </w:p>
        </w:tc>
      </w:tr>
      <w:tr w:rsidR="00A64CC3">
        <w:trPr>
          <w:trHeight w:val="555"/>
        </w:trPr>
        <w:tc>
          <w:tcPr>
            <w:tcW w:w="223" w:type="dxa"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194" w:type="dxa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№ з/п</w:t>
            </w:r>
          </w:p>
        </w:tc>
        <w:tc>
          <w:tcPr>
            <w:tcW w:w="4633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Показники</w:t>
            </w:r>
          </w:p>
        </w:tc>
        <w:tc>
          <w:tcPr>
            <w:tcW w:w="1194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Одиниця виміру</w:t>
            </w:r>
          </w:p>
        </w:tc>
        <w:tc>
          <w:tcPr>
            <w:tcW w:w="2388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Джерело інформації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разом (5+6)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разом (8+9)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разом (11+12)</w:t>
            </w:r>
          </w:p>
        </w:tc>
      </w:tr>
      <w:tr w:rsidR="00A64CC3">
        <w:trPr>
          <w:trHeight w:val="225"/>
        </w:trPr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63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238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137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5</w:t>
            </w:r>
          </w:p>
        </w:tc>
        <w:tc>
          <w:tcPr>
            <w:tcW w:w="133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6</w:t>
            </w:r>
          </w:p>
        </w:tc>
        <w:tc>
          <w:tcPr>
            <w:tcW w:w="140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8</w:t>
            </w:r>
          </w:p>
        </w:tc>
        <w:tc>
          <w:tcPr>
            <w:tcW w:w="13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13</w:t>
            </w:r>
          </w:p>
        </w:tc>
      </w:tr>
      <w:tr w:rsidR="007571A4"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rPr>
                <w:b/>
                <w:szCs w:val="16"/>
              </w:rPr>
              <w:t>Завдання 1</w:t>
            </w:r>
          </w:p>
        </w:tc>
        <w:tc>
          <w:tcPr>
            <w:tcW w:w="2029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rPr>
                <w:b/>
                <w:sz w:val="18"/>
                <w:szCs w:val="18"/>
              </w:rPr>
              <w:t>Проведення регіональних заходів, спрямованих на забезпечення гендерної рівності в суспільстві</w:t>
            </w:r>
          </w:p>
        </w:tc>
      </w:tr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/>
        </w:tc>
        <w:tc>
          <w:tcPr>
            <w:tcW w:w="2029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rPr>
                <w:b/>
                <w:i/>
                <w:szCs w:val="16"/>
              </w:rPr>
              <w:t>продукту</w:t>
            </w:r>
          </w:p>
        </w:tc>
      </w:tr>
      <w:tr w:rsidR="00A64CC3"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t>1</w:t>
            </w:r>
          </w:p>
        </w:tc>
        <w:tc>
          <w:tcPr>
            <w:tcW w:w="46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 w:rsidP="00566D9A">
            <w:r>
              <w:t xml:space="preserve">кількість регіональних заходів державної політики із забезпечення рівних прав та можливостей жінок </w:t>
            </w:r>
            <w:r w:rsidR="00566D9A">
              <w:rPr>
                <w:lang w:val="uk-UA"/>
              </w:rPr>
              <w:t>і</w:t>
            </w:r>
            <w:r>
              <w:t xml:space="preserve"> чоловіків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roofErr w:type="gramStart"/>
            <w:r>
              <w:t>од</w:t>
            </w:r>
            <w:proofErr w:type="gramEnd"/>
            <w:r>
              <w:t>.</w:t>
            </w:r>
          </w:p>
        </w:tc>
        <w:tc>
          <w:tcPr>
            <w:tcW w:w="2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Pr="006B118B" w:rsidRDefault="006B118B">
            <w:pPr>
              <w:rPr>
                <w:lang w:val="uk-UA"/>
              </w:rPr>
            </w:pPr>
            <w:r>
              <w:rPr>
                <w:lang w:val="uk-UA"/>
              </w:rPr>
              <w:t>Календарний план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5,000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2,000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2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4,000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4</w:t>
            </w:r>
          </w:p>
        </w:tc>
      </w:tr>
      <w:tr w:rsidR="00A64CC3"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t>2</w:t>
            </w:r>
          </w:p>
        </w:tc>
        <w:tc>
          <w:tcPr>
            <w:tcW w:w="46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 w:rsidP="00566D9A">
            <w:r>
              <w:t xml:space="preserve">кількість учасників регіональних заходів державної політики із забезпечення рівних прав та можливостей жінок </w:t>
            </w:r>
            <w:r w:rsidR="00566D9A">
              <w:rPr>
                <w:lang w:val="uk-UA"/>
              </w:rPr>
              <w:t>і</w:t>
            </w:r>
            <w:r>
              <w:t xml:space="preserve"> чоловіків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t>осіб</w:t>
            </w:r>
          </w:p>
        </w:tc>
        <w:tc>
          <w:tcPr>
            <w:tcW w:w="2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Pr="006B118B" w:rsidRDefault="006B118B">
            <w:pPr>
              <w:rPr>
                <w:lang w:val="uk-UA"/>
              </w:rPr>
            </w:pPr>
            <w:r>
              <w:rPr>
                <w:lang w:val="uk-UA"/>
              </w:rPr>
              <w:t>Звіт установи про проведену роботу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50,000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50,000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100,000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100,000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100,000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100,000</w:t>
            </w:r>
          </w:p>
        </w:tc>
      </w:tr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/>
        </w:tc>
        <w:tc>
          <w:tcPr>
            <w:tcW w:w="2029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rPr>
                <w:b/>
                <w:i/>
                <w:szCs w:val="16"/>
              </w:rPr>
              <w:t>ефективності</w:t>
            </w:r>
          </w:p>
        </w:tc>
      </w:tr>
      <w:tr w:rsidR="00A64CC3"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t>1</w:t>
            </w:r>
          </w:p>
        </w:tc>
        <w:tc>
          <w:tcPr>
            <w:tcW w:w="46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 w:rsidP="00565587">
            <w:r>
              <w:t xml:space="preserve">середні витрати на проведення одного регіонального заходу державної політики із забезпечення рівних прав </w:t>
            </w:r>
            <w:r w:rsidR="00566D9A">
              <w:rPr>
                <w:lang w:val="uk-UA"/>
              </w:rPr>
              <w:t>і</w:t>
            </w:r>
            <w:r>
              <w:t xml:space="preserve"> можливостей жінок </w:t>
            </w:r>
            <w:r w:rsidR="00565587">
              <w:rPr>
                <w:lang w:val="uk-UA"/>
              </w:rPr>
              <w:t>і</w:t>
            </w:r>
            <w:r>
              <w:t xml:space="preserve"> чоловіків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t>грн</w:t>
            </w:r>
          </w:p>
        </w:tc>
        <w:tc>
          <w:tcPr>
            <w:tcW w:w="2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t>розрахунок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1 100,000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1 100,000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2 500,000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2 500,000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3 000,000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3 000,000</w:t>
            </w:r>
          </w:p>
        </w:tc>
      </w:tr>
      <w:tr w:rsidR="00A64CC3"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t>2</w:t>
            </w:r>
          </w:p>
        </w:tc>
        <w:tc>
          <w:tcPr>
            <w:tcW w:w="46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 w:rsidP="00566D9A">
            <w:r>
              <w:t xml:space="preserve">Середні витрати на забезпечення участі </w:t>
            </w:r>
            <w:r w:rsidR="00566D9A">
              <w:rPr>
                <w:lang w:val="uk-UA"/>
              </w:rPr>
              <w:t>одного</w:t>
            </w:r>
            <w:r w:rsidR="00A64CC3">
              <w:rPr>
                <w:lang w:val="uk-UA"/>
              </w:rPr>
              <w:t xml:space="preserve"> учасника </w:t>
            </w:r>
            <w:r>
              <w:t xml:space="preserve">в регіональних заходах державної політики із забезпечення рівних прав </w:t>
            </w:r>
            <w:r w:rsidR="00A64CC3">
              <w:rPr>
                <w:lang w:val="uk-UA"/>
              </w:rPr>
              <w:t xml:space="preserve">та можливостей </w:t>
            </w:r>
            <w:r>
              <w:t xml:space="preserve">жінок </w:t>
            </w:r>
            <w:r w:rsidR="00A64CC3">
              <w:rPr>
                <w:lang w:val="uk-UA"/>
              </w:rPr>
              <w:t>і</w:t>
            </w:r>
            <w:r>
              <w:t xml:space="preserve"> чоловіків 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t>грн</w:t>
            </w:r>
          </w:p>
        </w:tc>
        <w:tc>
          <w:tcPr>
            <w:tcW w:w="2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t>розрахунок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110,000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110,000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50,000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50,000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120,000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120,000</w:t>
            </w:r>
          </w:p>
        </w:tc>
      </w:tr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/>
        </w:tc>
        <w:tc>
          <w:tcPr>
            <w:tcW w:w="2029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rPr>
                <w:b/>
                <w:i/>
                <w:szCs w:val="16"/>
              </w:rPr>
              <w:t>якості</w:t>
            </w:r>
          </w:p>
        </w:tc>
      </w:tr>
      <w:tr w:rsidR="00A64CC3"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t>1</w:t>
            </w:r>
          </w:p>
        </w:tc>
        <w:tc>
          <w:tcPr>
            <w:tcW w:w="46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 w:rsidP="00A64CC3">
            <w:r>
              <w:t xml:space="preserve">динаміка кількості </w:t>
            </w:r>
            <w:r w:rsidR="00A64CC3">
              <w:rPr>
                <w:lang w:val="uk-UA"/>
              </w:rPr>
              <w:t>людей</w:t>
            </w:r>
            <w:r>
              <w:t xml:space="preserve">, охоплених регіональними заходами державної політики із забезпечення рівних прав та можливостей жінок </w:t>
            </w:r>
            <w:r w:rsidR="00A64CC3">
              <w:rPr>
                <w:lang w:val="uk-UA"/>
              </w:rPr>
              <w:t>і</w:t>
            </w:r>
            <w:r>
              <w:t xml:space="preserve"> чоловіків, порівняно з минулим роком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t>%</w:t>
            </w:r>
          </w:p>
        </w:tc>
        <w:tc>
          <w:tcPr>
            <w:tcW w:w="2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t>розрахунок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-57,300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-57,300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100,000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100,000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Pr="00566D9A" w:rsidRDefault="00566D9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Pr="00566D9A" w:rsidRDefault="00566D9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tbl>
      <w:tblPr>
        <w:tblStyle w:val="TableStyle38"/>
        <w:tblW w:w="0" w:type="auto"/>
        <w:tblInd w:w="0" w:type="dxa"/>
        <w:tblLook w:val="04A0"/>
      </w:tblPr>
      <w:tblGrid>
        <w:gridCol w:w="156"/>
        <w:gridCol w:w="3057"/>
        <w:gridCol w:w="690"/>
        <w:gridCol w:w="856"/>
        <w:gridCol w:w="855"/>
        <w:gridCol w:w="854"/>
        <w:gridCol w:w="982"/>
        <w:gridCol w:w="954"/>
        <w:gridCol w:w="1054"/>
        <w:gridCol w:w="896"/>
        <w:gridCol w:w="987"/>
        <w:gridCol w:w="941"/>
        <w:gridCol w:w="940"/>
        <w:gridCol w:w="939"/>
        <w:gridCol w:w="917"/>
        <w:gridCol w:w="627"/>
      </w:tblGrid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9648" w:type="dxa"/>
            <w:gridSpan w:val="13"/>
            <w:shd w:val="clear" w:color="FFFFFF" w:fill="FFFFFF"/>
            <w:vAlign w:val="center"/>
          </w:tcPr>
          <w:p w:rsidR="007571A4" w:rsidRDefault="007571A4"/>
        </w:tc>
        <w:tc>
          <w:tcPr>
            <w:tcW w:w="1326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906" w:type="dxa"/>
            <w:shd w:val="clear" w:color="FFFFFF" w:fill="FFFFFF"/>
            <w:vAlign w:val="center"/>
          </w:tcPr>
          <w:p w:rsidR="007571A4" w:rsidRDefault="007571A4"/>
        </w:tc>
      </w:tr>
      <w:tr w:rsidR="007571A4">
        <w:trPr>
          <w:trHeight w:val="255"/>
        </w:trPr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9648" w:type="dxa"/>
            <w:gridSpan w:val="13"/>
            <w:tcBorders>
              <w:top w:val="none" w:sz="5" w:space="0" w:color="auto"/>
            </w:tcBorders>
            <w:shd w:val="clear" w:color="FFFFFF" w:fill="FFFFFF"/>
            <w:vAlign w:val="center"/>
          </w:tcPr>
          <w:p w:rsidR="007571A4" w:rsidRDefault="006E3811" w:rsidP="00566D9A">
            <w:r>
              <w:rPr>
                <w:b/>
                <w:sz w:val="20"/>
                <w:szCs w:val="20"/>
              </w:rPr>
              <w:t>2) результативні показники бюджетної програми у  2020 - 2021 роках:</w:t>
            </w:r>
          </w:p>
        </w:tc>
        <w:tc>
          <w:tcPr>
            <w:tcW w:w="1326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906" w:type="dxa"/>
            <w:shd w:val="clear" w:color="FFFFFF" w:fill="FFFFFF"/>
            <w:vAlign w:val="center"/>
          </w:tcPr>
          <w:p w:rsidR="007571A4" w:rsidRDefault="007571A4"/>
        </w:tc>
      </w:tr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4279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958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378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339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48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260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391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326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326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326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326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906" w:type="dxa"/>
            <w:shd w:val="clear" w:color="FFFFFF" w:fill="FFFFFF"/>
            <w:vAlign w:val="center"/>
          </w:tcPr>
          <w:p w:rsidR="007571A4" w:rsidRDefault="007571A4"/>
        </w:tc>
      </w:tr>
    </w:tbl>
    <w:tbl>
      <w:tblPr>
        <w:tblStyle w:val="TableStyle39"/>
        <w:tblW w:w="0" w:type="auto"/>
        <w:tblInd w:w="0" w:type="dxa"/>
        <w:tblLook w:val="04A0"/>
      </w:tblPr>
      <w:tblGrid>
        <w:gridCol w:w="137"/>
        <w:gridCol w:w="795"/>
        <w:gridCol w:w="3051"/>
        <w:gridCol w:w="1044"/>
        <w:gridCol w:w="1737"/>
        <w:gridCol w:w="1523"/>
        <w:gridCol w:w="1645"/>
        <w:gridCol w:w="1376"/>
        <w:gridCol w:w="1493"/>
        <w:gridCol w:w="1477"/>
        <w:gridCol w:w="1440"/>
      </w:tblGrid>
      <w:tr w:rsidR="007571A4">
        <w:trPr>
          <w:trHeight w:val="405"/>
        </w:trPr>
        <w:tc>
          <w:tcPr>
            <w:tcW w:w="223" w:type="dxa"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194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№ з/п</w:t>
            </w:r>
          </w:p>
        </w:tc>
        <w:tc>
          <w:tcPr>
            <w:tcW w:w="4633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Показники</w:t>
            </w:r>
          </w:p>
        </w:tc>
        <w:tc>
          <w:tcPr>
            <w:tcW w:w="1273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Одиниця виміру</w:t>
            </w:r>
          </w:p>
        </w:tc>
        <w:tc>
          <w:tcPr>
            <w:tcW w:w="2349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Джерело інформації</w:t>
            </w:r>
          </w:p>
        </w:tc>
        <w:tc>
          <w:tcPr>
            <w:tcW w:w="6129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2020 рік (прогноз)</w:t>
            </w:r>
          </w:p>
        </w:tc>
        <w:tc>
          <w:tcPr>
            <w:tcW w:w="5893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2021 рік (прогноз)</w:t>
            </w:r>
          </w:p>
        </w:tc>
      </w:tr>
      <w:tr w:rsidR="007571A4">
        <w:trPr>
          <w:trHeight w:val="555"/>
        </w:trPr>
        <w:tc>
          <w:tcPr>
            <w:tcW w:w="223" w:type="dxa"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194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№ з/п</w:t>
            </w:r>
          </w:p>
        </w:tc>
        <w:tc>
          <w:tcPr>
            <w:tcW w:w="4633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Показники</w:t>
            </w:r>
          </w:p>
        </w:tc>
        <w:tc>
          <w:tcPr>
            <w:tcW w:w="1273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Одиниця виміру</w:t>
            </w:r>
          </w:p>
        </w:tc>
        <w:tc>
          <w:tcPr>
            <w:tcW w:w="2349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Джерело інформації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разом (5+6)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1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2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разом (8+9)</w:t>
            </w:r>
          </w:p>
        </w:tc>
      </w:tr>
      <w:tr w:rsidR="007571A4"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463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127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234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202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5</w:t>
            </w:r>
          </w:p>
        </w:tc>
        <w:tc>
          <w:tcPr>
            <w:tcW w:w="210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6</w:t>
            </w:r>
          </w:p>
        </w:tc>
        <w:tc>
          <w:tcPr>
            <w:tcW w:w="200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7</w:t>
            </w:r>
          </w:p>
        </w:tc>
        <w:tc>
          <w:tcPr>
            <w:tcW w:w="196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8</w:t>
            </w:r>
          </w:p>
        </w:tc>
        <w:tc>
          <w:tcPr>
            <w:tcW w:w="181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211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10</w:t>
            </w:r>
          </w:p>
        </w:tc>
      </w:tr>
    </w:tbl>
    <w:tbl>
      <w:tblPr>
        <w:tblStyle w:val="TableStyle40"/>
        <w:tblW w:w="0" w:type="auto"/>
        <w:tblInd w:w="0" w:type="dxa"/>
        <w:tblLook w:val="04A0"/>
      </w:tblPr>
      <w:tblGrid>
        <w:gridCol w:w="159"/>
        <w:gridCol w:w="1067"/>
        <w:gridCol w:w="14485"/>
      </w:tblGrid>
      <w:tr w:rsidR="007571A4"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rPr>
                <w:b/>
                <w:szCs w:val="16"/>
              </w:rPr>
              <w:t>Завдання 1</w:t>
            </w:r>
          </w:p>
        </w:tc>
        <w:tc>
          <w:tcPr>
            <w:tcW w:w="20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rPr>
                <w:b/>
                <w:sz w:val="18"/>
                <w:szCs w:val="18"/>
              </w:rPr>
              <w:t>Проведення регіональних заходів, спрямованих на забезпечення гендерної рівності в суспільстві</w:t>
            </w:r>
          </w:p>
        </w:tc>
      </w:tr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/>
        </w:tc>
        <w:tc>
          <w:tcPr>
            <w:tcW w:w="20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rPr>
                <w:b/>
                <w:i/>
                <w:szCs w:val="16"/>
              </w:rPr>
              <w:t>продукту</w:t>
            </w:r>
          </w:p>
        </w:tc>
      </w:tr>
    </w:tbl>
    <w:tbl>
      <w:tblPr>
        <w:tblStyle w:val="TableStyle41"/>
        <w:tblW w:w="0" w:type="auto"/>
        <w:tblInd w:w="0" w:type="dxa"/>
        <w:tblLook w:val="04A0"/>
      </w:tblPr>
      <w:tblGrid>
        <w:gridCol w:w="150"/>
        <w:gridCol w:w="814"/>
        <w:gridCol w:w="3383"/>
        <w:gridCol w:w="938"/>
        <w:gridCol w:w="1754"/>
        <w:gridCol w:w="1523"/>
        <w:gridCol w:w="1375"/>
        <w:gridCol w:w="1515"/>
        <w:gridCol w:w="1489"/>
        <w:gridCol w:w="1187"/>
        <w:gridCol w:w="1583"/>
      </w:tblGrid>
      <w:tr w:rsidR="007571A4"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t>1</w:t>
            </w:r>
          </w:p>
        </w:tc>
        <w:tc>
          <w:tcPr>
            <w:tcW w:w="46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 w:rsidP="00566D9A">
            <w:r>
              <w:t xml:space="preserve">кількість регіональних заходів державної політики із забезпечення рівних прав та можливостей жінок </w:t>
            </w:r>
            <w:r w:rsidR="00566D9A">
              <w:rPr>
                <w:lang w:val="uk-UA"/>
              </w:rPr>
              <w:t>і</w:t>
            </w:r>
            <w:r>
              <w:t xml:space="preserve"> чоловіків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roofErr w:type="gramStart"/>
            <w:r>
              <w:t>од</w:t>
            </w:r>
            <w:proofErr w:type="gramEnd"/>
            <w:r>
              <w:t>.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t>звітність установ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4,000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4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4,000</w:t>
            </w:r>
          </w:p>
        </w:tc>
        <w:tc>
          <w:tcPr>
            <w:tcW w:w="1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2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4</w:t>
            </w:r>
          </w:p>
        </w:tc>
      </w:tr>
      <w:tr w:rsidR="007571A4"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t>2</w:t>
            </w:r>
          </w:p>
        </w:tc>
        <w:tc>
          <w:tcPr>
            <w:tcW w:w="46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 w:rsidP="00566D9A">
            <w:r>
              <w:t xml:space="preserve">кількість учасників регіональних заходів державної політики із забезпечення рівних прав та можливостей </w:t>
            </w:r>
            <w:r w:rsidR="00566D9A">
              <w:t xml:space="preserve">жінок </w:t>
            </w:r>
            <w:r w:rsidR="00566D9A">
              <w:rPr>
                <w:lang w:val="uk-UA"/>
              </w:rPr>
              <w:t>і</w:t>
            </w:r>
            <w:r>
              <w:t xml:space="preserve"> чоловіків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t>осіб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t>звітність установ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100,000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100,000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100,000</w:t>
            </w:r>
          </w:p>
        </w:tc>
        <w:tc>
          <w:tcPr>
            <w:tcW w:w="1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2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100,000</w:t>
            </w:r>
          </w:p>
        </w:tc>
      </w:tr>
    </w:tbl>
    <w:tbl>
      <w:tblPr>
        <w:tblStyle w:val="TableStyle42"/>
        <w:tblW w:w="0" w:type="auto"/>
        <w:tblInd w:w="0" w:type="dxa"/>
        <w:tblLook w:val="04A0"/>
      </w:tblPr>
      <w:tblGrid>
        <w:gridCol w:w="161"/>
        <w:gridCol w:w="849"/>
        <w:gridCol w:w="14701"/>
      </w:tblGrid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/>
        </w:tc>
        <w:tc>
          <w:tcPr>
            <w:tcW w:w="20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rPr>
                <w:b/>
                <w:i/>
                <w:szCs w:val="16"/>
              </w:rPr>
              <w:t>ефективності</w:t>
            </w:r>
          </w:p>
        </w:tc>
      </w:tr>
    </w:tbl>
    <w:tbl>
      <w:tblPr>
        <w:tblStyle w:val="TableStyle43"/>
        <w:tblW w:w="0" w:type="auto"/>
        <w:tblInd w:w="0" w:type="dxa"/>
        <w:tblLook w:val="04A0"/>
      </w:tblPr>
      <w:tblGrid>
        <w:gridCol w:w="146"/>
        <w:gridCol w:w="798"/>
        <w:gridCol w:w="3335"/>
        <w:gridCol w:w="901"/>
        <w:gridCol w:w="1805"/>
        <w:gridCol w:w="1551"/>
        <w:gridCol w:w="1345"/>
        <w:gridCol w:w="1542"/>
        <w:gridCol w:w="1518"/>
        <w:gridCol w:w="1161"/>
        <w:gridCol w:w="1609"/>
      </w:tblGrid>
      <w:tr w:rsidR="007571A4" w:rsidTr="00A64CC3"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t>1</w:t>
            </w:r>
          </w:p>
        </w:tc>
        <w:tc>
          <w:tcPr>
            <w:tcW w:w="46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 w:rsidP="00565587">
            <w:r>
              <w:t xml:space="preserve">середні витрати на проведення одного регіонального заходу державної політики із забезпечення рівних прав </w:t>
            </w:r>
            <w:r w:rsidR="00566D9A">
              <w:rPr>
                <w:lang w:val="uk-UA"/>
              </w:rPr>
              <w:t>і</w:t>
            </w:r>
            <w:r>
              <w:t xml:space="preserve"> можливостей жінок </w:t>
            </w:r>
            <w:r w:rsidR="00565587">
              <w:rPr>
                <w:lang w:val="uk-UA"/>
              </w:rPr>
              <w:t>і</w:t>
            </w:r>
            <w:r>
              <w:t xml:space="preserve"> чоловіків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t>грн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t>розрахунок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3 168,000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3 168,000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3 326,500</w:t>
            </w:r>
          </w:p>
        </w:tc>
        <w:tc>
          <w:tcPr>
            <w:tcW w:w="1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2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3 326,500</w:t>
            </w:r>
          </w:p>
        </w:tc>
      </w:tr>
      <w:tr w:rsidR="007571A4" w:rsidTr="00A64CC3"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t>2</w:t>
            </w:r>
          </w:p>
        </w:tc>
        <w:tc>
          <w:tcPr>
            <w:tcW w:w="46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A64CC3" w:rsidP="00566D9A">
            <w:r>
              <w:t xml:space="preserve">Середні витрати на забезпечення участі </w:t>
            </w:r>
            <w:r w:rsidR="00566D9A">
              <w:rPr>
                <w:lang w:val="uk-UA"/>
              </w:rPr>
              <w:t>одного</w:t>
            </w:r>
            <w:r>
              <w:rPr>
                <w:lang w:val="uk-UA"/>
              </w:rPr>
              <w:t xml:space="preserve"> учасника </w:t>
            </w:r>
            <w:r>
              <w:t xml:space="preserve">в регіональних заходах державної політики із забезпечення рівних прав </w:t>
            </w:r>
            <w:r>
              <w:rPr>
                <w:lang w:val="uk-UA"/>
              </w:rPr>
              <w:t xml:space="preserve">та можливостей </w:t>
            </w:r>
            <w:r>
              <w:t xml:space="preserve">жінок </w:t>
            </w:r>
            <w:r>
              <w:rPr>
                <w:lang w:val="uk-UA"/>
              </w:rPr>
              <w:t>і</w:t>
            </w:r>
            <w:r>
              <w:t xml:space="preserve"> чоловіків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t>грн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t>розрахунок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126,720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126,720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133,060</w:t>
            </w:r>
          </w:p>
        </w:tc>
        <w:tc>
          <w:tcPr>
            <w:tcW w:w="1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2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right"/>
            </w:pPr>
            <w:r>
              <w:t>133,060</w:t>
            </w:r>
          </w:p>
        </w:tc>
      </w:tr>
    </w:tbl>
    <w:tbl>
      <w:tblPr>
        <w:tblStyle w:val="TableStyle44"/>
        <w:tblW w:w="0" w:type="auto"/>
        <w:tblInd w:w="0" w:type="dxa"/>
        <w:tblLook w:val="04A0"/>
      </w:tblPr>
      <w:tblGrid>
        <w:gridCol w:w="163"/>
        <w:gridCol w:w="860"/>
        <w:gridCol w:w="14688"/>
      </w:tblGrid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/>
        </w:tc>
        <w:tc>
          <w:tcPr>
            <w:tcW w:w="20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rPr>
                <w:b/>
                <w:i/>
                <w:szCs w:val="16"/>
              </w:rPr>
              <w:t>якості</w:t>
            </w:r>
          </w:p>
        </w:tc>
      </w:tr>
    </w:tbl>
    <w:tbl>
      <w:tblPr>
        <w:tblStyle w:val="TableStyle45"/>
        <w:tblW w:w="0" w:type="auto"/>
        <w:tblInd w:w="0" w:type="dxa"/>
        <w:tblLook w:val="04A0"/>
      </w:tblPr>
      <w:tblGrid>
        <w:gridCol w:w="158"/>
        <w:gridCol w:w="850"/>
        <w:gridCol w:w="3524"/>
        <w:gridCol w:w="922"/>
        <w:gridCol w:w="1877"/>
        <w:gridCol w:w="1417"/>
        <w:gridCol w:w="1445"/>
        <w:gridCol w:w="1409"/>
        <w:gridCol w:w="1382"/>
        <w:gridCol w:w="1247"/>
        <w:gridCol w:w="1480"/>
      </w:tblGrid>
      <w:tr w:rsidR="007571A4" w:rsidTr="00A64CC3">
        <w:tc>
          <w:tcPr>
            <w:tcW w:w="22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t>1</w:t>
            </w:r>
          </w:p>
        </w:tc>
        <w:tc>
          <w:tcPr>
            <w:tcW w:w="46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A64CC3">
            <w:r>
              <w:t xml:space="preserve">динаміка кількості </w:t>
            </w:r>
            <w:r>
              <w:rPr>
                <w:lang w:val="uk-UA"/>
              </w:rPr>
              <w:t>людей</w:t>
            </w:r>
            <w:r>
              <w:t xml:space="preserve">, охоплених регіональними заходами державної політики із забезпечення рівних прав та можливостей жінок </w:t>
            </w:r>
            <w:r>
              <w:rPr>
                <w:lang w:val="uk-UA"/>
              </w:rPr>
              <w:t>і</w:t>
            </w:r>
            <w:r>
              <w:t xml:space="preserve"> чоловіків, порівняно з минулим роком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t>%</w:t>
            </w:r>
          </w:p>
        </w:tc>
        <w:tc>
          <w:tcPr>
            <w:tcW w:w="2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t>розрахунок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Pr="00566D9A" w:rsidRDefault="00566D9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Pr="00566D9A" w:rsidRDefault="00566D9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Pr="00566D9A" w:rsidRDefault="00566D9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8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21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Pr="00566D9A" w:rsidRDefault="00566D9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tbl>
      <w:tblPr>
        <w:tblStyle w:val="TableStyle46"/>
        <w:tblW w:w="0" w:type="auto"/>
        <w:tblInd w:w="0" w:type="dxa"/>
        <w:tblLook w:val="04A0"/>
      </w:tblPr>
      <w:tblGrid>
        <w:gridCol w:w="151"/>
        <w:gridCol w:w="2921"/>
        <w:gridCol w:w="659"/>
        <w:gridCol w:w="817"/>
        <w:gridCol w:w="817"/>
        <w:gridCol w:w="816"/>
        <w:gridCol w:w="938"/>
        <w:gridCol w:w="911"/>
        <w:gridCol w:w="1007"/>
        <w:gridCol w:w="856"/>
        <w:gridCol w:w="943"/>
        <w:gridCol w:w="919"/>
        <w:gridCol w:w="915"/>
        <w:gridCol w:w="895"/>
        <w:gridCol w:w="893"/>
        <w:gridCol w:w="611"/>
        <w:gridCol w:w="636"/>
      </w:tblGrid>
      <w:tr w:rsidR="007571A4">
        <w:trPr>
          <w:gridAfter w:val="1"/>
          <w:wAfter w:w="360" w:type="dxa"/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gridAfter w:val="1"/>
          <w:wAfter w:w="360" w:type="dxa"/>
          <w:trHeight w:val="25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8322" w:type="dxa"/>
            <w:gridSpan w:val="12"/>
            <w:shd w:val="clear" w:color="FFFFFF" w:fill="FFFFFF"/>
            <w:vAlign w:val="center"/>
          </w:tcPr>
          <w:p w:rsidR="007571A4" w:rsidRDefault="006E3811">
            <w:r>
              <w:rPr>
                <w:b/>
                <w:sz w:val="20"/>
                <w:szCs w:val="20"/>
              </w:rPr>
              <w:t>9. Структура видатків на оплату праці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958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194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378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339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483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260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1391" w:type="dxa"/>
            <w:shd w:val="clear" w:color="FFFFFF" w:fill="FFFFFF"/>
            <w:vAlign w:val="center"/>
          </w:tcPr>
          <w:p w:rsidR="007571A4" w:rsidRDefault="007571A4"/>
        </w:tc>
        <w:tc>
          <w:tcPr>
            <w:tcW w:w="7155" w:type="dxa"/>
            <w:gridSpan w:val="6"/>
            <w:shd w:val="clear" w:color="FFFFFF" w:fill="FFFFFF"/>
            <w:vAlign w:val="center"/>
          </w:tcPr>
          <w:p w:rsidR="007571A4" w:rsidRDefault="006E3811">
            <w:r>
              <w:t>(</w:t>
            </w:r>
            <w:proofErr w:type="gramStart"/>
            <w:r>
              <w:t>грн</w:t>
            </w:r>
            <w:proofErr w:type="gramEnd"/>
            <w:r>
              <w:t>.)</w:t>
            </w:r>
          </w:p>
        </w:tc>
      </w:tr>
    </w:tbl>
    <w:tbl>
      <w:tblPr>
        <w:tblStyle w:val="TableStyle47"/>
        <w:tblW w:w="0" w:type="auto"/>
        <w:tblInd w:w="0" w:type="dxa"/>
        <w:tblLook w:val="04A0"/>
      </w:tblPr>
      <w:tblGrid>
        <w:gridCol w:w="118"/>
        <w:gridCol w:w="25"/>
        <w:gridCol w:w="2814"/>
        <w:gridCol w:w="1006"/>
        <w:gridCol w:w="1100"/>
        <w:gridCol w:w="1006"/>
        <w:gridCol w:w="1100"/>
        <w:gridCol w:w="1101"/>
        <w:gridCol w:w="1170"/>
        <w:gridCol w:w="1108"/>
        <w:gridCol w:w="1132"/>
        <w:gridCol w:w="1101"/>
        <w:gridCol w:w="1168"/>
        <w:gridCol w:w="651"/>
        <w:gridCol w:w="645"/>
        <w:gridCol w:w="460"/>
      </w:tblGrid>
      <w:tr w:rsidR="007571A4">
        <w:trPr>
          <w:trHeight w:val="270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4554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Найменування</w:t>
            </w:r>
          </w:p>
        </w:tc>
        <w:tc>
          <w:tcPr>
            <w:tcW w:w="2388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2017 рік (звіт)</w:t>
            </w:r>
          </w:p>
        </w:tc>
        <w:tc>
          <w:tcPr>
            <w:tcW w:w="2388" w:type="dxa"/>
            <w:gridSpan w:val="2"/>
            <w:tcBorders>
              <w:top w:val="single" w:sz="10" w:space="0" w:color="auto"/>
              <w:lef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2018 рік</w:t>
            </w:r>
          </w:p>
        </w:tc>
        <w:tc>
          <w:tcPr>
            <w:tcW w:w="2730" w:type="dxa"/>
            <w:gridSpan w:val="2"/>
            <w:tcBorders>
              <w:top w:val="single" w:sz="10" w:space="0" w:color="auto"/>
              <w:lef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2019 рік (проект)</w:t>
            </w:r>
          </w:p>
        </w:tc>
        <w:tc>
          <w:tcPr>
            <w:tcW w:w="2664" w:type="dxa"/>
            <w:gridSpan w:val="2"/>
            <w:tcBorders>
              <w:top w:val="single" w:sz="10" w:space="0" w:color="auto"/>
              <w:lef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2020 рік (прогноз)</w:t>
            </w:r>
          </w:p>
        </w:tc>
        <w:tc>
          <w:tcPr>
            <w:tcW w:w="2717" w:type="dxa"/>
            <w:gridSpan w:val="2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2021 рік (прогноз)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2271" w:type="dxa"/>
            <w:gridSpan w:val="2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gridAfter w:val="1"/>
          <w:wAfter w:w="360" w:type="dxa"/>
          <w:trHeight w:val="660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4554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Найменування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gridAfter w:val="1"/>
          <w:wAfter w:w="360" w:type="dxa"/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455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3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33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40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9</w:t>
            </w:r>
          </w:p>
        </w:tc>
        <w:tc>
          <w:tcPr>
            <w:tcW w:w="13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11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gridAfter w:val="1"/>
          <w:wAfter w:w="360" w:type="dxa"/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/>
        </w:tc>
        <w:tc>
          <w:tcPr>
            <w:tcW w:w="4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rPr>
                <w:color w:val="333333"/>
              </w:rPr>
              <w:t>ВСЬОГО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gridAfter w:val="1"/>
          <w:wAfter w:w="360" w:type="dxa"/>
          <w:trHeight w:val="43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/>
        </w:tc>
        <w:tc>
          <w:tcPr>
            <w:tcW w:w="4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r>
              <w:rPr>
                <w:color w:val="333333"/>
              </w:rPr>
              <w:t>в т.ч. оплата праці штатних одиниць за загальним фондом, що враховані також у спеціальному фонді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color w:val="333333"/>
                <w:sz w:val="24"/>
                <w:szCs w:val="24"/>
              </w:rPr>
              <w:t>Х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color w:val="333333"/>
                <w:sz w:val="24"/>
                <w:szCs w:val="24"/>
              </w:rPr>
              <w:t>Х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color w:val="333333"/>
                <w:sz w:val="24"/>
                <w:szCs w:val="24"/>
              </w:rPr>
              <w:t>Х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color w:val="333333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color w:val="333333"/>
                <w:sz w:val="24"/>
                <w:szCs w:val="24"/>
              </w:rPr>
              <w:t>Х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</w:tr>
    </w:tbl>
    <w:tbl>
      <w:tblPr>
        <w:tblStyle w:val="TableStyle48"/>
        <w:tblW w:w="0" w:type="auto"/>
        <w:tblInd w:w="0" w:type="dxa"/>
        <w:tblLook w:val="04A0"/>
      </w:tblPr>
      <w:tblGrid>
        <w:gridCol w:w="149"/>
        <w:gridCol w:w="2920"/>
        <w:gridCol w:w="659"/>
        <w:gridCol w:w="818"/>
        <w:gridCol w:w="817"/>
        <w:gridCol w:w="817"/>
        <w:gridCol w:w="940"/>
        <w:gridCol w:w="913"/>
        <w:gridCol w:w="1009"/>
        <w:gridCol w:w="858"/>
        <w:gridCol w:w="945"/>
        <w:gridCol w:w="901"/>
        <w:gridCol w:w="900"/>
        <w:gridCol w:w="900"/>
        <w:gridCol w:w="899"/>
        <w:gridCol w:w="617"/>
        <w:gridCol w:w="643"/>
      </w:tblGrid>
      <w:tr w:rsidR="007571A4">
        <w:trPr>
          <w:gridAfter w:val="1"/>
          <w:wAfter w:w="360" w:type="dxa"/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5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22825" w:type="dxa"/>
            <w:gridSpan w:val="16"/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0"/>
                <w:szCs w:val="20"/>
              </w:rPr>
              <w:t>10. Чисельність зайнятих у бюджетних установах:</w:t>
            </w:r>
          </w:p>
        </w:tc>
      </w:tr>
      <w:tr w:rsidR="007571A4">
        <w:trPr>
          <w:gridAfter w:val="1"/>
          <w:wAfter w:w="360" w:type="dxa"/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</w:tbl>
    <w:tbl>
      <w:tblPr>
        <w:tblStyle w:val="TableStyle49"/>
        <w:tblW w:w="0" w:type="auto"/>
        <w:tblInd w:w="0" w:type="dxa"/>
        <w:tblLook w:val="04A0"/>
      </w:tblPr>
      <w:tblGrid>
        <w:gridCol w:w="53"/>
        <w:gridCol w:w="370"/>
        <w:gridCol w:w="1565"/>
        <w:gridCol w:w="1077"/>
        <w:gridCol w:w="865"/>
        <w:gridCol w:w="1072"/>
        <w:gridCol w:w="900"/>
        <w:gridCol w:w="1085"/>
        <w:gridCol w:w="905"/>
        <w:gridCol w:w="1072"/>
        <w:gridCol w:w="903"/>
        <w:gridCol w:w="910"/>
        <w:gridCol w:w="1055"/>
        <w:gridCol w:w="905"/>
        <w:gridCol w:w="1057"/>
        <w:gridCol w:w="875"/>
        <w:gridCol w:w="1042"/>
      </w:tblGrid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№ з/п</w:t>
            </w:r>
          </w:p>
        </w:tc>
        <w:tc>
          <w:tcPr>
            <w:tcW w:w="3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Категорії працівників</w:t>
            </w:r>
          </w:p>
        </w:tc>
        <w:tc>
          <w:tcPr>
            <w:tcW w:w="49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2017 рік (звіт)</w:t>
            </w:r>
          </w:p>
        </w:tc>
        <w:tc>
          <w:tcPr>
            <w:tcW w:w="5249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2018 рік (план)</w:t>
            </w:r>
          </w:p>
        </w:tc>
        <w:tc>
          <w:tcPr>
            <w:tcW w:w="248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2019 рік</w:t>
            </w:r>
          </w:p>
        </w:tc>
        <w:tc>
          <w:tcPr>
            <w:tcW w:w="24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2020 рік</w:t>
            </w:r>
          </w:p>
        </w:tc>
        <w:tc>
          <w:tcPr>
            <w:tcW w:w="22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2021 рік</w:t>
            </w:r>
          </w:p>
        </w:tc>
      </w:tr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№ з/п</w:t>
            </w:r>
          </w:p>
        </w:tc>
        <w:tc>
          <w:tcPr>
            <w:tcW w:w="3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Категорії працівників</w:t>
            </w:r>
          </w:p>
        </w:tc>
        <w:tc>
          <w:tcPr>
            <w:tcW w:w="24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25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26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2585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24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12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124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0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</w:tr>
      <w:tr w:rsidR="007571A4">
        <w:trPr>
          <w:trHeight w:val="450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№ з/п</w:t>
            </w:r>
          </w:p>
        </w:tc>
        <w:tc>
          <w:tcPr>
            <w:tcW w:w="3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Категорії працівників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затверджено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фактично зайняті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затверджено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фактично зайняті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затверджено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фактично зайняті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затверджено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фактично зайняті</w:t>
            </w:r>
          </w:p>
        </w:tc>
        <w:tc>
          <w:tcPr>
            <w:tcW w:w="124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12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124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0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</w:tr>
      <w:tr w:rsidR="007571A4">
        <w:trPr>
          <w:trHeight w:val="270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5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7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8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1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14</w:t>
            </w: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15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16</w:t>
            </w:r>
          </w:p>
        </w:tc>
      </w:tr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3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szCs w:val="16"/>
              </w:rPr>
              <w:t>Усього штатних одиниць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</w:tr>
      <w:tr w:rsidR="007571A4">
        <w:trPr>
          <w:trHeight w:val="450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3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t>з них штатні одиниці за загальним фондом, що враховані також у спеціальному фонді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t>Х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t>Х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t>Х</w:t>
            </w: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t>Х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t>Х</w:t>
            </w:r>
          </w:p>
        </w:tc>
        <w:tc>
          <w:tcPr>
            <w:tcW w:w="12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t>Х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0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t>Х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</w:tr>
    </w:tbl>
    <w:tbl>
      <w:tblPr>
        <w:tblStyle w:val="TableStyle50"/>
        <w:tblW w:w="0" w:type="auto"/>
        <w:tblInd w:w="0" w:type="dxa"/>
        <w:tblLook w:val="04A0"/>
      </w:tblPr>
      <w:tblGrid>
        <w:gridCol w:w="146"/>
        <w:gridCol w:w="2950"/>
        <w:gridCol w:w="670"/>
        <w:gridCol w:w="828"/>
        <w:gridCol w:w="825"/>
        <w:gridCol w:w="824"/>
        <w:gridCol w:w="944"/>
        <w:gridCol w:w="916"/>
        <w:gridCol w:w="1010"/>
        <w:gridCol w:w="859"/>
        <w:gridCol w:w="944"/>
        <w:gridCol w:w="899"/>
        <w:gridCol w:w="928"/>
        <w:gridCol w:w="915"/>
        <w:gridCol w:w="854"/>
        <w:gridCol w:w="584"/>
        <w:gridCol w:w="609"/>
      </w:tblGrid>
      <w:tr w:rsidR="007571A4">
        <w:trPr>
          <w:gridAfter w:val="1"/>
          <w:wAfter w:w="360" w:type="dxa"/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gridAfter w:val="1"/>
          <w:wAfter w:w="360" w:type="dxa"/>
          <w:trHeight w:val="25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9648" w:type="dxa"/>
            <w:gridSpan w:val="13"/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0"/>
                <w:szCs w:val="20"/>
              </w:rPr>
              <w:t>11. Місцеві/регіональні програми, які виконуються в межах бюджетної програми/підпрограми: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gridAfter w:val="1"/>
          <w:wAfter w:w="360" w:type="dxa"/>
          <w:trHeight w:val="25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9648" w:type="dxa"/>
            <w:gridSpan w:val="13"/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0"/>
                <w:szCs w:val="20"/>
              </w:rPr>
              <w:t>1) місцеві/регіональні програми, які виконуються в межах бюджетної програми/підпрограми у 2017 - 2019 роках: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2652" w:type="dxa"/>
            <w:gridSpan w:val="2"/>
            <w:shd w:val="clear" w:color="FFFFFF" w:fill="FFFFFF"/>
            <w:vAlign w:val="bottom"/>
          </w:tcPr>
          <w:p w:rsidR="007571A4" w:rsidRDefault="006E3811">
            <w:r>
              <w:t>(</w:t>
            </w:r>
            <w:proofErr w:type="gramStart"/>
            <w:r>
              <w:t>грн</w:t>
            </w:r>
            <w:proofErr w:type="gramEnd"/>
            <w:r>
              <w:t>.)</w:t>
            </w:r>
          </w:p>
        </w:tc>
        <w:tc>
          <w:tcPr>
            <w:tcW w:w="3177" w:type="dxa"/>
            <w:gridSpan w:val="3"/>
            <w:shd w:val="clear" w:color="FFFFFF" w:fill="FFFFFF"/>
            <w:vAlign w:val="bottom"/>
          </w:tcPr>
          <w:p w:rsidR="007571A4" w:rsidRDefault="007571A4"/>
        </w:tc>
      </w:tr>
    </w:tbl>
    <w:tbl>
      <w:tblPr>
        <w:tblStyle w:val="TableStyle51"/>
        <w:tblW w:w="0" w:type="auto"/>
        <w:tblInd w:w="0" w:type="dxa"/>
        <w:tblLook w:val="04A0"/>
      </w:tblPr>
      <w:tblGrid>
        <w:gridCol w:w="115"/>
        <w:gridCol w:w="571"/>
        <w:gridCol w:w="918"/>
        <w:gridCol w:w="675"/>
        <w:gridCol w:w="620"/>
        <w:gridCol w:w="822"/>
        <w:gridCol w:w="1091"/>
        <w:gridCol w:w="1086"/>
        <w:gridCol w:w="1220"/>
        <w:gridCol w:w="1026"/>
        <w:gridCol w:w="1093"/>
        <w:gridCol w:w="1159"/>
        <w:gridCol w:w="958"/>
        <w:gridCol w:w="1043"/>
        <w:gridCol w:w="1091"/>
        <w:gridCol w:w="993"/>
        <w:gridCol w:w="588"/>
        <w:gridCol w:w="636"/>
      </w:tblGrid>
      <w:tr w:rsidR="007571A4" w:rsidTr="00A95405">
        <w:trPr>
          <w:trHeight w:val="46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45" w:type="dxa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№ з/п</w:t>
            </w:r>
          </w:p>
        </w:tc>
        <w:tc>
          <w:tcPr>
            <w:tcW w:w="3386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Найменування місцевої/ регіональної програми</w:t>
            </w:r>
          </w:p>
        </w:tc>
        <w:tc>
          <w:tcPr>
            <w:tcW w:w="2914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Коли та яким документом затверджена</w:t>
            </w:r>
          </w:p>
        </w:tc>
        <w:tc>
          <w:tcPr>
            <w:tcW w:w="4305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2017 рік (звіт)</w:t>
            </w:r>
          </w:p>
        </w:tc>
        <w:tc>
          <w:tcPr>
            <w:tcW w:w="4043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2018 рік (затверджено)</w:t>
            </w:r>
          </w:p>
        </w:tc>
        <w:tc>
          <w:tcPr>
            <w:tcW w:w="3766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2019 рік (проект)</w:t>
            </w:r>
          </w:p>
        </w:tc>
        <w:tc>
          <w:tcPr>
            <w:tcW w:w="123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52" w:type="dxa"/>
            <w:shd w:val="clear" w:color="FFFFFF" w:fill="FFFFFF"/>
            <w:vAlign w:val="bottom"/>
          </w:tcPr>
          <w:p w:rsidR="007571A4" w:rsidRDefault="007571A4"/>
        </w:tc>
      </w:tr>
      <w:tr w:rsidR="007571A4" w:rsidTr="00A95405">
        <w:trPr>
          <w:trHeight w:val="43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45" w:type="dxa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№ з/п</w:t>
            </w:r>
          </w:p>
        </w:tc>
        <w:tc>
          <w:tcPr>
            <w:tcW w:w="3386" w:type="dxa"/>
            <w:gridSpan w:val="3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Найменування місцевої/ регіональної програми</w:t>
            </w:r>
          </w:p>
        </w:tc>
        <w:tc>
          <w:tcPr>
            <w:tcW w:w="2914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Коли та яким документом затверджена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1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разом (4+5)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разом (7+8)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11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разом (10+11)</w:t>
            </w:r>
          </w:p>
        </w:tc>
        <w:tc>
          <w:tcPr>
            <w:tcW w:w="123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52" w:type="dxa"/>
            <w:shd w:val="clear" w:color="FFFFFF" w:fill="FFFFFF"/>
            <w:vAlign w:val="bottom"/>
          </w:tcPr>
          <w:p w:rsidR="007571A4" w:rsidRDefault="007571A4"/>
        </w:tc>
      </w:tr>
      <w:tr w:rsidR="007571A4" w:rsidTr="00A95405">
        <w:trPr>
          <w:trHeight w:val="225"/>
        </w:trPr>
        <w:tc>
          <w:tcPr>
            <w:tcW w:w="223" w:type="dxa"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94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386" w:type="dxa"/>
            <w:gridSpan w:val="3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2914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137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145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5</w:t>
            </w:r>
          </w:p>
        </w:tc>
        <w:tc>
          <w:tcPr>
            <w:tcW w:w="147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6</w:t>
            </w:r>
          </w:p>
        </w:tc>
        <w:tc>
          <w:tcPr>
            <w:tcW w:w="13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7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8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128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118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129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1234" w:type="dxa"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352" w:type="dxa"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</w:tr>
      <w:tr w:rsidR="007571A4" w:rsidTr="00A95405"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t>1</w:t>
            </w:r>
          </w:p>
        </w:tc>
        <w:tc>
          <w:tcPr>
            <w:tcW w:w="33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 w:rsidP="00A95405">
            <w:r>
              <w:t>Програма "</w:t>
            </w:r>
            <w:r w:rsidR="00A95405">
              <w:rPr>
                <w:lang w:val="uk-UA"/>
              </w:rPr>
              <w:t>Соціальний захист</w:t>
            </w:r>
            <w:r>
              <w:t>" на 201</w:t>
            </w:r>
            <w:r w:rsidR="00A95405">
              <w:rPr>
                <w:lang w:val="uk-UA"/>
              </w:rPr>
              <w:t>7</w:t>
            </w:r>
            <w:r>
              <w:t>-201</w:t>
            </w:r>
            <w:r w:rsidR="00A95405">
              <w:rPr>
                <w:lang w:val="uk-UA"/>
              </w:rPr>
              <w:t>9</w:t>
            </w:r>
            <w:r>
              <w:t xml:space="preserve"> роки</w:t>
            </w:r>
          </w:p>
        </w:tc>
        <w:tc>
          <w:tcPr>
            <w:tcW w:w="29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Pr="00A95405" w:rsidRDefault="006E3811" w:rsidP="00A95405">
            <w:pPr>
              <w:rPr>
                <w:lang w:val="uk-UA"/>
              </w:rPr>
            </w:pPr>
            <w:r>
              <w:t xml:space="preserve">Рішення ММР від </w:t>
            </w:r>
            <w:r w:rsidR="00A95405">
              <w:rPr>
                <w:lang w:val="uk-UA"/>
              </w:rPr>
              <w:t>23.12</w:t>
            </w:r>
            <w:r>
              <w:t>.16 №</w:t>
            </w:r>
            <w:r w:rsidR="00A95405">
              <w:rPr>
                <w:lang w:val="uk-UA"/>
              </w:rPr>
              <w:t>13/10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t>5 500,00</w:t>
            </w:r>
          </w:p>
        </w:tc>
        <w:tc>
          <w:tcPr>
            <w:tcW w:w="1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t>5 500,00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t>5 000,00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t>5 000,00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t>12 000,00</w:t>
            </w:r>
          </w:p>
        </w:tc>
        <w:tc>
          <w:tcPr>
            <w:tcW w:w="11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t>12 000,00</w:t>
            </w:r>
          </w:p>
        </w:tc>
        <w:tc>
          <w:tcPr>
            <w:tcW w:w="123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52" w:type="dxa"/>
            <w:shd w:val="clear" w:color="FFFFFF" w:fill="FFFFFF"/>
            <w:vAlign w:val="bottom"/>
          </w:tcPr>
          <w:p w:rsidR="007571A4" w:rsidRDefault="007571A4"/>
        </w:tc>
      </w:tr>
      <w:tr w:rsidR="007571A4" w:rsidTr="00A95405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szCs w:val="16"/>
              </w:rPr>
              <w:t>УСЬОГО</w:t>
            </w:r>
          </w:p>
        </w:tc>
        <w:tc>
          <w:tcPr>
            <w:tcW w:w="1273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55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759" w:type="dxa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5 500,00</w:t>
            </w:r>
          </w:p>
        </w:tc>
        <w:tc>
          <w:tcPr>
            <w:tcW w:w="1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5 500,00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5 000,00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5 000,00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12 000,00</w:t>
            </w:r>
          </w:p>
        </w:tc>
        <w:tc>
          <w:tcPr>
            <w:tcW w:w="11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12 000,00</w:t>
            </w:r>
          </w:p>
        </w:tc>
        <w:tc>
          <w:tcPr>
            <w:tcW w:w="123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52" w:type="dxa"/>
            <w:shd w:val="clear" w:color="FFFFFF" w:fill="FFFFFF"/>
            <w:vAlign w:val="bottom"/>
          </w:tcPr>
          <w:p w:rsidR="007571A4" w:rsidRDefault="007571A4"/>
        </w:tc>
      </w:tr>
    </w:tbl>
    <w:tbl>
      <w:tblPr>
        <w:tblStyle w:val="TableStyle52"/>
        <w:tblW w:w="0" w:type="auto"/>
        <w:tblInd w:w="0" w:type="dxa"/>
        <w:tblLook w:val="04A0"/>
      </w:tblPr>
      <w:tblGrid>
        <w:gridCol w:w="146"/>
        <w:gridCol w:w="2970"/>
        <w:gridCol w:w="675"/>
        <w:gridCol w:w="833"/>
        <w:gridCol w:w="831"/>
        <w:gridCol w:w="828"/>
        <w:gridCol w:w="950"/>
        <w:gridCol w:w="921"/>
        <w:gridCol w:w="1015"/>
        <w:gridCol w:w="864"/>
        <w:gridCol w:w="949"/>
        <w:gridCol w:w="904"/>
        <w:gridCol w:w="902"/>
        <w:gridCol w:w="859"/>
        <w:gridCol w:w="859"/>
        <w:gridCol w:w="587"/>
        <w:gridCol w:w="612"/>
      </w:tblGrid>
      <w:tr w:rsidR="007571A4">
        <w:trPr>
          <w:gridAfter w:val="1"/>
          <w:wAfter w:w="360" w:type="dxa"/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gridAfter w:val="1"/>
          <w:wAfter w:w="360" w:type="dxa"/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gridAfter w:val="1"/>
          <w:wAfter w:w="360" w:type="dxa"/>
          <w:trHeight w:val="25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8322" w:type="dxa"/>
            <w:gridSpan w:val="12"/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0"/>
                <w:szCs w:val="20"/>
              </w:rPr>
              <w:t>2) місцеві/регіональні програми, які виконуються в межах бюджетної програми/підпрограми у 2020-2021 роках: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8546" w:type="dxa"/>
            <w:gridSpan w:val="7"/>
            <w:shd w:val="clear" w:color="FFFFFF" w:fill="FFFFFF"/>
            <w:vAlign w:val="bottom"/>
          </w:tcPr>
          <w:p w:rsidR="007571A4" w:rsidRDefault="006E3811">
            <w:r>
              <w:t>(</w:t>
            </w:r>
            <w:proofErr w:type="gramStart"/>
            <w:r>
              <w:t>грн</w:t>
            </w:r>
            <w:proofErr w:type="gramEnd"/>
            <w:r>
              <w:t>.)</w:t>
            </w:r>
          </w:p>
        </w:tc>
      </w:tr>
    </w:tbl>
    <w:tbl>
      <w:tblPr>
        <w:tblStyle w:val="TableStyle53"/>
        <w:tblW w:w="0" w:type="auto"/>
        <w:tblInd w:w="0" w:type="dxa"/>
        <w:tblLook w:val="04A0"/>
      </w:tblPr>
      <w:tblGrid>
        <w:gridCol w:w="172"/>
        <w:gridCol w:w="765"/>
        <w:gridCol w:w="2814"/>
        <w:gridCol w:w="2444"/>
        <w:gridCol w:w="1248"/>
        <w:gridCol w:w="1344"/>
        <w:gridCol w:w="1270"/>
        <w:gridCol w:w="1248"/>
        <w:gridCol w:w="1246"/>
        <w:gridCol w:w="1172"/>
        <w:gridCol w:w="993"/>
        <w:gridCol w:w="989"/>
      </w:tblGrid>
      <w:tr w:rsidR="007571A4" w:rsidTr="00A95405">
        <w:trPr>
          <w:trHeight w:val="46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45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№ з/п</w:t>
            </w:r>
          </w:p>
        </w:tc>
        <w:tc>
          <w:tcPr>
            <w:tcW w:w="3373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Найменування місцевої/ регіональної програми</w:t>
            </w:r>
          </w:p>
        </w:tc>
        <w:tc>
          <w:tcPr>
            <w:tcW w:w="2927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Коли та яким документом затверджена</w:t>
            </w:r>
          </w:p>
        </w:tc>
        <w:tc>
          <w:tcPr>
            <w:tcW w:w="4305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2020 рік (прогноз)</w:t>
            </w:r>
          </w:p>
        </w:tc>
        <w:tc>
          <w:tcPr>
            <w:tcW w:w="4043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2021 рік (прогноз)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</w:tr>
      <w:tr w:rsidR="007571A4" w:rsidTr="00A95405">
        <w:trPr>
          <w:trHeight w:val="43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45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№ з/п</w:t>
            </w:r>
          </w:p>
        </w:tc>
        <w:tc>
          <w:tcPr>
            <w:tcW w:w="3373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Найменування місцевої/ регіональної програми</w:t>
            </w:r>
          </w:p>
        </w:tc>
        <w:tc>
          <w:tcPr>
            <w:tcW w:w="2927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Коли та яким документом затверджена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145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45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разом (6+7)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загальний фонд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спеціальний фонд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разом (9+10)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</w:tr>
      <w:tr w:rsidR="007571A4" w:rsidTr="00A95405">
        <w:trPr>
          <w:trHeight w:val="225"/>
        </w:trPr>
        <w:tc>
          <w:tcPr>
            <w:tcW w:w="223" w:type="dxa"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94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37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292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13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6</w:t>
            </w:r>
          </w:p>
        </w:tc>
        <w:tc>
          <w:tcPr>
            <w:tcW w:w="145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7</w:t>
            </w:r>
          </w:p>
        </w:tc>
        <w:tc>
          <w:tcPr>
            <w:tcW w:w="145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8</w:t>
            </w:r>
          </w:p>
        </w:tc>
        <w:tc>
          <w:tcPr>
            <w:tcW w:w="13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1326" w:type="dxa"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326" w:type="dxa"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</w:tr>
      <w:tr w:rsidR="00A95405" w:rsidTr="00A95405">
        <w:tc>
          <w:tcPr>
            <w:tcW w:w="223" w:type="dxa"/>
            <w:shd w:val="clear" w:color="FFFFFF" w:fill="FFFFFF"/>
            <w:vAlign w:val="bottom"/>
          </w:tcPr>
          <w:p w:rsidR="00A95405" w:rsidRDefault="00A95405"/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A95405" w:rsidRDefault="00A95405">
            <w:pPr>
              <w:jc w:val="center"/>
            </w:pPr>
            <w:r>
              <w:t>1</w:t>
            </w:r>
          </w:p>
        </w:tc>
        <w:tc>
          <w:tcPr>
            <w:tcW w:w="3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A95405" w:rsidRDefault="00A95405" w:rsidP="00B95E89">
            <w:r>
              <w:t>Програма "</w:t>
            </w:r>
            <w:r>
              <w:rPr>
                <w:lang w:val="uk-UA"/>
              </w:rPr>
              <w:t>Соціальний захист</w:t>
            </w:r>
            <w:r>
              <w:t>" на 201</w:t>
            </w:r>
            <w:r>
              <w:rPr>
                <w:lang w:val="uk-UA"/>
              </w:rPr>
              <w:t>7</w:t>
            </w:r>
            <w:r>
              <w:t>-201</w:t>
            </w:r>
            <w:r>
              <w:rPr>
                <w:lang w:val="uk-UA"/>
              </w:rPr>
              <w:t>9</w:t>
            </w:r>
            <w:r>
              <w:t xml:space="preserve"> роки</w:t>
            </w:r>
          </w:p>
        </w:tc>
        <w:tc>
          <w:tcPr>
            <w:tcW w:w="29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A95405" w:rsidRPr="00A95405" w:rsidRDefault="00A95405" w:rsidP="00B95E89">
            <w:pPr>
              <w:rPr>
                <w:lang w:val="uk-UA"/>
              </w:rPr>
            </w:pPr>
            <w:r>
              <w:t xml:space="preserve">Рішення ММР від </w:t>
            </w:r>
            <w:r>
              <w:rPr>
                <w:lang w:val="uk-UA"/>
              </w:rPr>
              <w:t>23.12</w:t>
            </w:r>
            <w:r>
              <w:t>.16 №</w:t>
            </w:r>
            <w:r>
              <w:rPr>
                <w:lang w:val="uk-UA"/>
              </w:rPr>
              <w:t>13/10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A95405" w:rsidRDefault="00A95405">
            <w:pPr>
              <w:jc w:val="right"/>
            </w:pPr>
            <w:r>
              <w:t>12 672,00</w:t>
            </w:r>
          </w:p>
        </w:tc>
        <w:tc>
          <w:tcPr>
            <w:tcW w:w="1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A95405" w:rsidRDefault="00A95405">
            <w:pPr>
              <w:jc w:val="right"/>
            </w:pPr>
          </w:p>
        </w:tc>
        <w:tc>
          <w:tcPr>
            <w:tcW w:w="1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A95405" w:rsidRDefault="00A95405">
            <w:pPr>
              <w:jc w:val="right"/>
            </w:pPr>
            <w:r>
              <w:t>12 672,00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A95405" w:rsidRDefault="00A95405">
            <w:pPr>
              <w:jc w:val="right"/>
            </w:pPr>
            <w:r>
              <w:t>13 306,00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A95405" w:rsidRDefault="00A95405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A95405" w:rsidRDefault="00A95405">
            <w:pPr>
              <w:jc w:val="right"/>
            </w:pPr>
            <w:r>
              <w:t>13 306,00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A95405" w:rsidRDefault="00A95405"/>
        </w:tc>
        <w:tc>
          <w:tcPr>
            <w:tcW w:w="1326" w:type="dxa"/>
            <w:shd w:val="clear" w:color="FFFFFF" w:fill="FFFFFF"/>
            <w:vAlign w:val="bottom"/>
          </w:tcPr>
          <w:p w:rsidR="00A95405" w:rsidRDefault="00A95405"/>
        </w:tc>
      </w:tr>
      <w:tr w:rsidR="007571A4" w:rsidTr="00A95405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6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szCs w:val="16"/>
              </w:rPr>
              <w:t>УСЬОГО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12 672,00</w:t>
            </w:r>
          </w:p>
        </w:tc>
        <w:tc>
          <w:tcPr>
            <w:tcW w:w="1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12 672,00</w:t>
            </w:r>
          </w:p>
        </w:tc>
        <w:tc>
          <w:tcPr>
            <w:tcW w:w="13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13 306,00</w:t>
            </w: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t>13 306,00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</w:tr>
    </w:tbl>
    <w:tbl>
      <w:tblPr>
        <w:tblStyle w:val="TableStyle54"/>
        <w:tblW w:w="0" w:type="auto"/>
        <w:tblInd w:w="0" w:type="dxa"/>
        <w:tblLook w:val="04A0"/>
      </w:tblPr>
      <w:tblGrid>
        <w:gridCol w:w="115"/>
        <w:gridCol w:w="2607"/>
        <w:gridCol w:w="945"/>
        <w:gridCol w:w="921"/>
        <w:gridCol w:w="1070"/>
        <w:gridCol w:w="1032"/>
        <w:gridCol w:w="1157"/>
        <w:gridCol w:w="1100"/>
        <w:gridCol w:w="1207"/>
        <w:gridCol w:w="1063"/>
        <w:gridCol w:w="1163"/>
        <w:gridCol w:w="1094"/>
        <w:gridCol w:w="1133"/>
        <w:gridCol w:w="1098"/>
      </w:tblGrid>
      <w:tr w:rsidR="007571A4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8322" w:type="dxa"/>
            <w:gridSpan w:val="12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5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8322" w:type="dxa"/>
            <w:gridSpan w:val="12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0"/>
                <w:szCs w:val="20"/>
              </w:rPr>
              <w:t>12. Об`єкти, які виконуються в межах бюджетної програми/підпрогами у тому числі за рахунок коштів бюджету розвитку у  2017  - 2021 роках: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8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vMerge w:val="restart"/>
            <w:tcBorders>
              <w:top w:val="single" w:sz="10" w:space="0" w:color="2E3436"/>
              <w:left w:val="single" w:sz="10" w:space="0" w:color="2E3436"/>
              <w:bottom w:val="single" w:sz="5" w:space="0" w:color="2E3436"/>
              <w:right w:val="single" w:sz="5" w:space="0" w:color="2E3436"/>
            </w:tcBorders>
            <w:shd w:val="clear" w:color="FFFFCC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Найменування об'єкта відповідно до проектно-кошторисної документації</w:t>
            </w:r>
          </w:p>
        </w:tc>
        <w:tc>
          <w:tcPr>
            <w:tcW w:w="958" w:type="dxa"/>
            <w:vMerge w:val="restart"/>
            <w:tcBorders>
              <w:top w:val="single" w:sz="10" w:space="0" w:color="2E3436"/>
              <w:left w:val="single" w:sz="5" w:space="0" w:color="2E3436"/>
              <w:bottom w:val="single" w:sz="5" w:space="0" w:color="2E3436"/>
              <w:right w:val="single" w:sz="5" w:space="0" w:color="2E3436"/>
            </w:tcBorders>
            <w:shd w:val="clear" w:color="FFFFCC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Строк реалізації об'єкту (рік початку і завершення)</w:t>
            </w:r>
          </w:p>
        </w:tc>
        <w:tc>
          <w:tcPr>
            <w:tcW w:w="1194" w:type="dxa"/>
            <w:vMerge w:val="restart"/>
            <w:tcBorders>
              <w:top w:val="single" w:sz="10" w:space="0" w:color="2E3436"/>
              <w:left w:val="single" w:sz="5" w:space="0" w:color="2E3436"/>
              <w:bottom w:val="single" w:sz="5" w:space="0" w:color="2E3436"/>
              <w:right w:val="single" w:sz="5" w:space="0" w:color="2E3436"/>
            </w:tcBorders>
            <w:shd w:val="clear" w:color="FFFFCC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Загальна вартість об'єкту</w:t>
            </w:r>
          </w:p>
        </w:tc>
        <w:tc>
          <w:tcPr>
            <w:tcW w:w="2388" w:type="dxa"/>
            <w:gridSpan w:val="2"/>
            <w:tcBorders>
              <w:top w:val="single" w:sz="10" w:space="0" w:color="2E3436"/>
              <w:left w:val="single" w:sz="5" w:space="0" w:color="2E3436"/>
              <w:bottom w:val="none" w:sz="5" w:space="0" w:color="2E3436"/>
              <w:right w:val="single" w:sz="5" w:space="0" w:color="2E3436"/>
            </w:tcBorders>
            <w:shd w:val="clear" w:color="FFFFCC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2017 рік (звіт)</w:t>
            </w:r>
          </w:p>
        </w:tc>
        <w:tc>
          <w:tcPr>
            <w:tcW w:w="2717" w:type="dxa"/>
            <w:gridSpan w:val="2"/>
            <w:tcBorders>
              <w:top w:val="single" w:sz="10" w:space="0" w:color="2E3436"/>
              <w:left w:val="single" w:sz="5" w:space="0" w:color="2E3436"/>
              <w:bottom w:val="single" w:sz="5" w:space="0" w:color="2E3436"/>
              <w:right w:val="single" w:sz="5" w:space="0" w:color="2E3436"/>
            </w:tcBorders>
            <w:shd w:val="clear" w:color="FFFFCC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2018 рік (затверджено)</w:t>
            </w:r>
          </w:p>
        </w:tc>
        <w:tc>
          <w:tcPr>
            <w:tcW w:w="2743" w:type="dxa"/>
            <w:gridSpan w:val="2"/>
            <w:tcBorders>
              <w:top w:val="single" w:sz="10" w:space="0" w:color="2E3436"/>
              <w:left w:val="single" w:sz="5" w:space="0" w:color="2E3436"/>
              <w:bottom w:val="none" w:sz="5" w:space="0" w:color="2E3436"/>
              <w:right w:val="single" w:sz="5" w:space="0" w:color="2E3436"/>
            </w:tcBorders>
            <w:shd w:val="clear" w:color="FFFFCC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2019 рік (проект)</w:t>
            </w:r>
          </w:p>
        </w:tc>
        <w:tc>
          <w:tcPr>
            <w:tcW w:w="2717" w:type="dxa"/>
            <w:gridSpan w:val="2"/>
            <w:tcBorders>
              <w:top w:val="single" w:sz="10" w:space="0" w:color="2E3436"/>
              <w:left w:val="single" w:sz="5" w:space="0" w:color="2E3436"/>
              <w:bottom w:val="single" w:sz="5" w:space="0" w:color="2E3436"/>
              <w:right w:val="single" w:sz="5" w:space="0" w:color="2E3436"/>
            </w:tcBorders>
            <w:shd w:val="clear" w:color="FFFFCC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2020 рік  (прогноз)</w:t>
            </w:r>
          </w:p>
        </w:tc>
        <w:tc>
          <w:tcPr>
            <w:tcW w:w="2652" w:type="dxa"/>
            <w:gridSpan w:val="2"/>
            <w:tcBorders>
              <w:top w:val="single" w:sz="10" w:space="0" w:color="2E3436"/>
              <w:left w:val="single" w:sz="5" w:space="0" w:color="2E3436"/>
              <w:bottom w:val="single" w:sz="5" w:space="0" w:color="2E3436"/>
              <w:right w:val="single" w:sz="10" w:space="0" w:color="2E3436"/>
            </w:tcBorders>
            <w:shd w:val="clear" w:color="FFFFCC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2021 рік (прогноз)</w:t>
            </w:r>
          </w:p>
        </w:tc>
      </w:tr>
      <w:tr w:rsidR="007571A4">
        <w:trPr>
          <w:trHeight w:val="139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vMerge/>
            <w:tcBorders>
              <w:top w:val="single" w:sz="10" w:space="0" w:color="2E3436"/>
              <w:left w:val="single" w:sz="10" w:space="0" w:color="2E3436"/>
              <w:bottom w:val="single" w:sz="5" w:space="0" w:color="2E3436"/>
              <w:right w:val="single" w:sz="5" w:space="0" w:color="2E3436"/>
            </w:tcBorders>
            <w:shd w:val="clear" w:color="FFFFCC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Найменування об'єкта відповідно до проектно-кошторисної документації</w:t>
            </w:r>
          </w:p>
        </w:tc>
        <w:tc>
          <w:tcPr>
            <w:tcW w:w="958" w:type="dxa"/>
            <w:vMerge/>
            <w:tcBorders>
              <w:top w:val="single" w:sz="10" w:space="0" w:color="2E3436"/>
              <w:left w:val="single" w:sz="5" w:space="0" w:color="2E3436"/>
              <w:bottom w:val="single" w:sz="5" w:space="0" w:color="2E3436"/>
              <w:right w:val="single" w:sz="5" w:space="0" w:color="2E3436"/>
            </w:tcBorders>
            <w:shd w:val="clear" w:color="FFFFCC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Строк реалізації об'єкту (рік початку і завершення)</w:t>
            </w:r>
          </w:p>
        </w:tc>
        <w:tc>
          <w:tcPr>
            <w:tcW w:w="1194" w:type="dxa"/>
            <w:vMerge/>
            <w:tcBorders>
              <w:top w:val="single" w:sz="10" w:space="0" w:color="2E3436"/>
              <w:left w:val="single" w:sz="5" w:space="0" w:color="2E3436"/>
              <w:bottom w:val="single" w:sz="5" w:space="0" w:color="2E3436"/>
              <w:right w:val="single" w:sz="5" w:space="0" w:color="2E3436"/>
            </w:tcBorders>
            <w:shd w:val="clear" w:color="FFFFCC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Загальна вартість об'єкту</w:t>
            </w:r>
          </w:p>
        </w:tc>
        <w:tc>
          <w:tcPr>
            <w:tcW w:w="1194" w:type="dxa"/>
            <w:tcBorders>
              <w:top w:val="single" w:sz="5" w:space="0" w:color="2E3436"/>
              <w:left w:val="single" w:sz="5" w:space="0" w:color="2E3436"/>
              <w:bottom w:val="single" w:sz="5" w:space="0" w:color="2E3436"/>
              <w:right w:val="single" w:sz="5" w:space="0" w:color="2E3436"/>
            </w:tcBorders>
            <w:shd w:val="clear" w:color="FFFFCC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Спеціальний фонд (у т.ч. бюджет розвитку)</w:t>
            </w:r>
          </w:p>
        </w:tc>
        <w:tc>
          <w:tcPr>
            <w:tcW w:w="1194" w:type="dxa"/>
            <w:tcBorders>
              <w:top w:val="single" w:sz="5" w:space="0" w:color="2E3436"/>
              <w:left w:val="single" w:sz="5" w:space="0" w:color="2E3436"/>
              <w:bottom w:val="single" w:sz="5" w:space="0" w:color="2E3436"/>
              <w:right w:val="single" w:sz="5" w:space="0" w:color="2E3436"/>
            </w:tcBorders>
            <w:shd w:val="clear" w:color="FFFF00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Рівень будівельної готовності               об'єкта  на кінець бюджетного періоду, %</w:t>
            </w:r>
          </w:p>
        </w:tc>
        <w:tc>
          <w:tcPr>
            <w:tcW w:w="1378" w:type="dxa"/>
            <w:tcBorders>
              <w:top w:val="single" w:sz="5" w:space="0" w:color="2E3436"/>
              <w:left w:val="single" w:sz="5" w:space="0" w:color="2E3436"/>
              <w:bottom w:val="single" w:sz="5" w:space="0" w:color="2E3436"/>
              <w:right w:val="single" w:sz="5" w:space="0" w:color="2E3436"/>
            </w:tcBorders>
            <w:shd w:val="clear" w:color="FFFFCC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Спеціальний фонд (у т.ч. бюджет розвитку)</w:t>
            </w:r>
          </w:p>
        </w:tc>
        <w:tc>
          <w:tcPr>
            <w:tcW w:w="1339" w:type="dxa"/>
            <w:tcBorders>
              <w:top w:val="single" w:sz="5" w:space="0" w:color="2E3436"/>
              <w:left w:val="single" w:sz="5" w:space="0" w:color="2E3436"/>
              <w:bottom w:val="single" w:sz="5" w:space="0" w:color="2E3436"/>
              <w:right w:val="single" w:sz="5" w:space="0" w:color="2E3436"/>
            </w:tcBorders>
            <w:shd w:val="clear" w:color="FFFFCC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Рівень будівельної готовності               об'єкта  на кінець бюджетного періоду, %</w:t>
            </w:r>
          </w:p>
        </w:tc>
        <w:tc>
          <w:tcPr>
            <w:tcW w:w="1483" w:type="dxa"/>
            <w:tcBorders>
              <w:top w:val="single" w:sz="5" w:space="0" w:color="2E3436"/>
              <w:left w:val="single" w:sz="5" w:space="0" w:color="2E3436"/>
              <w:bottom w:val="single" w:sz="5" w:space="0" w:color="2E3436"/>
              <w:right w:val="single" w:sz="5" w:space="0" w:color="2E3436"/>
            </w:tcBorders>
            <w:shd w:val="clear" w:color="FFFFCC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Спеціальний фонд (у т.ч. бюджет розвитку)</w:t>
            </w:r>
          </w:p>
        </w:tc>
        <w:tc>
          <w:tcPr>
            <w:tcW w:w="1260" w:type="dxa"/>
            <w:tcBorders>
              <w:top w:val="single" w:sz="5" w:space="0" w:color="2E3436"/>
              <w:left w:val="single" w:sz="5" w:space="0" w:color="2E3436"/>
              <w:bottom w:val="single" w:sz="5" w:space="0" w:color="2E3436"/>
              <w:right w:val="single" w:sz="5" w:space="0" w:color="2E3436"/>
            </w:tcBorders>
            <w:shd w:val="clear" w:color="FFFFCC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Рівень будівельної готовності               об'єкта  на кінець бюджетного періоду, %</w:t>
            </w:r>
          </w:p>
        </w:tc>
        <w:tc>
          <w:tcPr>
            <w:tcW w:w="1391" w:type="dxa"/>
            <w:tcBorders>
              <w:top w:val="single" w:sz="5" w:space="0" w:color="2E3436"/>
              <w:left w:val="single" w:sz="5" w:space="0" w:color="2E3436"/>
              <w:bottom w:val="single" w:sz="5" w:space="0" w:color="2E3436"/>
              <w:right w:val="single" w:sz="5" w:space="0" w:color="2E3436"/>
            </w:tcBorders>
            <w:shd w:val="clear" w:color="FFFFCC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Спеціальний фонд (у т.ч. бюджет розвитку)</w:t>
            </w:r>
          </w:p>
        </w:tc>
        <w:tc>
          <w:tcPr>
            <w:tcW w:w="1326" w:type="dxa"/>
            <w:tcBorders>
              <w:top w:val="single" w:sz="5" w:space="0" w:color="2E3436"/>
              <w:left w:val="single" w:sz="5" w:space="0" w:color="2E3436"/>
              <w:bottom w:val="single" w:sz="5" w:space="0" w:color="2E3436"/>
              <w:right w:val="single" w:sz="5" w:space="0" w:color="2E3436"/>
            </w:tcBorders>
            <w:shd w:val="clear" w:color="FFFFCC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Рівень будівельної готовності               об'єкта  на кінець бюджетного періоду, %</w:t>
            </w:r>
          </w:p>
        </w:tc>
        <w:tc>
          <w:tcPr>
            <w:tcW w:w="1326" w:type="dxa"/>
            <w:tcBorders>
              <w:top w:val="single" w:sz="5" w:space="0" w:color="2E3436"/>
              <w:left w:val="single" w:sz="5" w:space="0" w:color="2E3436"/>
              <w:bottom w:val="single" w:sz="5" w:space="0" w:color="2E3436"/>
              <w:right w:val="single" w:sz="5" w:space="0" w:color="2E3436"/>
            </w:tcBorders>
            <w:shd w:val="clear" w:color="FFFFCC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Спеціальний фонд (у т.ч. бюджет розвитку)</w:t>
            </w:r>
          </w:p>
        </w:tc>
        <w:tc>
          <w:tcPr>
            <w:tcW w:w="1326" w:type="dxa"/>
            <w:tcBorders>
              <w:top w:val="single" w:sz="5" w:space="0" w:color="2E3436"/>
              <w:left w:val="single" w:sz="5" w:space="0" w:color="2E3436"/>
              <w:bottom w:val="single" w:sz="5" w:space="0" w:color="2E3436"/>
              <w:right w:val="single" w:sz="10" w:space="0" w:color="2E3436"/>
            </w:tcBorders>
            <w:shd w:val="clear" w:color="FFFFCC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Рівень будівельної готовності               об'єкта  на кінець бюджетного періоду, %</w:t>
            </w:r>
          </w:p>
        </w:tc>
      </w:tr>
      <w:tr w:rsidR="007571A4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single" w:sz="5" w:space="0" w:color="2E3436"/>
              <w:left w:val="single" w:sz="10" w:space="0" w:color="2E3436"/>
              <w:bottom w:val="single" w:sz="10" w:space="0" w:color="2E3436"/>
              <w:right w:val="single" w:sz="5" w:space="0" w:color="2E3436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958" w:type="dxa"/>
            <w:tcBorders>
              <w:top w:val="single" w:sz="5" w:space="0" w:color="2E3436"/>
              <w:left w:val="single" w:sz="5" w:space="0" w:color="2E3436"/>
              <w:bottom w:val="single" w:sz="10" w:space="0" w:color="2E3436"/>
              <w:right w:val="single" w:sz="5" w:space="0" w:color="2E3436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1194" w:type="dxa"/>
            <w:tcBorders>
              <w:top w:val="single" w:sz="5" w:space="0" w:color="2E3436"/>
              <w:left w:val="single" w:sz="5" w:space="0" w:color="2E3436"/>
              <w:bottom w:val="single" w:sz="10" w:space="0" w:color="2E3436"/>
              <w:right w:val="single" w:sz="5" w:space="0" w:color="2E3436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3</w:t>
            </w:r>
          </w:p>
        </w:tc>
        <w:tc>
          <w:tcPr>
            <w:tcW w:w="1194" w:type="dxa"/>
            <w:tcBorders>
              <w:top w:val="single" w:sz="5" w:space="0" w:color="2E3436"/>
              <w:left w:val="single" w:sz="5" w:space="0" w:color="2E3436"/>
              <w:bottom w:val="single" w:sz="10" w:space="0" w:color="2E3436"/>
              <w:right w:val="single" w:sz="5" w:space="0" w:color="2E3436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1194" w:type="dxa"/>
            <w:tcBorders>
              <w:top w:val="single" w:sz="5" w:space="0" w:color="2E3436"/>
              <w:left w:val="single" w:sz="5" w:space="0" w:color="2E3436"/>
              <w:bottom w:val="single" w:sz="10" w:space="0" w:color="2E3436"/>
              <w:right w:val="single" w:sz="5" w:space="0" w:color="2E3436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5</w:t>
            </w:r>
          </w:p>
        </w:tc>
        <w:tc>
          <w:tcPr>
            <w:tcW w:w="1378" w:type="dxa"/>
            <w:tcBorders>
              <w:top w:val="single" w:sz="5" w:space="0" w:color="2E3436"/>
              <w:left w:val="single" w:sz="5" w:space="0" w:color="2E3436"/>
              <w:bottom w:val="single" w:sz="10" w:space="0" w:color="2E3436"/>
              <w:right w:val="single" w:sz="5" w:space="0" w:color="2E3436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6</w:t>
            </w:r>
          </w:p>
        </w:tc>
        <w:tc>
          <w:tcPr>
            <w:tcW w:w="1339" w:type="dxa"/>
            <w:tcBorders>
              <w:top w:val="single" w:sz="5" w:space="0" w:color="2E3436"/>
              <w:left w:val="single" w:sz="5" w:space="0" w:color="2E3436"/>
              <w:bottom w:val="single" w:sz="10" w:space="0" w:color="2E3436"/>
              <w:right w:val="single" w:sz="5" w:space="0" w:color="2E3436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7</w:t>
            </w:r>
          </w:p>
        </w:tc>
        <w:tc>
          <w:tcPr>
            <w:tcW w:w="1483" w:type="dxa"/>
            <w:tcBorders>
              <w:top w:val="single" w:sz="5" w:space="0" w:color="2E3436"/>
              <w:left w:val="single" w:sz="5" w:space="0" w:color="2E3436"/>
              <w:bottom w:val="single" w:sz="10" w:space="0" w:color="2E3436"/>
              <w:right w:val="single" w:sz="5" w:space="0" w:color="2E3436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5" w:space="0" w:color="2E3436"/>
              <w:left w:val="single" w:sz="5" w:space="0" w:color="2E3436"/>
              <w:bottom w:val="single" w:sz="10" w:space="0" w:color="2E3436"/>
              <w:right w:val="single" w:sz="5" w:space="0" w:color="2E3436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9</w:t>
            </w:r>
          </w:p>
        </w:tc>
        <w:tc>
          <w:tcPr>
            <w:tcW w:w="1391" w:type="dxa"/>
            <w:tcBorders>
              <w:top w:val="single" w:sz="5" w:space="0" w:color="2E3436"/>
              <w:left w:val="single" w:sz="5" w:space="0" w:color="2E3436"/>
              <w:bottom w:val="single" w:sz="10" w:space="0" w:color="2E3436"/>
              <w:right w:val="single" w:sz="5" w:space="0" w:color="2E3436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5" w:space="0" w:color="2E3436"/>
              <w:left w:val="single" w:sz="5" w:space="0" w:color="2E3436"/>
              <w:bottom w:val="single" w:sz="10" w:space="0" w:color="2E3436"/>
              <w:right w:val="single" w:sz="5" w:space="0" w:color="2E3436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11</w:t>
            </w:r>
          </w:p>
        </w:tc>
        <w:tc>
          <w:tcPr>
            <w:tcW w:w="1326" w:type="dxa"/>
            <w:tcBorders>
              <w:top w:val="single" w:sz="5" w:space="0" w:color="2E3436"/>
              <w:left w:val="single" w:sz="5" w:space="0" w:color="2E3436"/>
              <w:bottom w:val="single" w:sz="10" w:space="0" w:color="2E3436"/>
              <w:right w:val="single" w:sz="5" w:space="0" w:color="2E3436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12</w:t>
            </w:r>
          </w:p>
        </w:tc>
        <w:tc>
          <w:tcPr>
            <w:tcW w:w="1326" w:type="dxa"/>
            <w:tcBorders>
              <w:top w:val="single" w:sz="5" w:space="0" w:color="2E3436"/>
              <w:left w:val="single" w:sz="5" w:space="0" w:color="2E3436"/>
              <w:bottom w:val="single" w:sz="10" w:space="0" w:color="2E3436"/>
              <w:right w:val="single" w:sz="10" w:space="0" w:color="2E3436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13</w:t>
            </w:r>
          </w:p>
        </w:tc>
      </w:tr>
    </w:tbl>
    <w:tbl>
      <w:tblPr>
        <w:tblStyle w:val="TableStyle55"/>
        <w:tblW w:w="0" w:type="auto"/>
        <w:tblInd w:w="0" w:type="dxa"/>
        <w:tblLook w:val="04A0"/>
      </w:tblPr>
      <w:tblGrid>
        <w:gridCol w:w="146"/>
        <w:gridCol w:w="2941"/>
        <w:gridCol w:w="667"/>
        <w:gridCol w:w="825"/>
        <w:gridCol w:w="823"/>
        <w:gridCol w:w="822"/>
        <w:gridCol w:w="944"/>
        <w:gridCol w:w="916"/>
        <w:gridCol w:w="1010"/>
        <w:gridCol w:w="860"/>
        <w:gridCol w:w="946"/>
        <w:gridCol w:w="899"/>
        <w:gridCol w:w="898"/>
        <w:gridCol w:w="896"/>
        <w:gridCol w:w="895"/>
        <w:gridCol w:w="596"/>
        <w:gridCol w:w="621"/>
      </w:tblGrid>
      <w:tr w:rsidR="007D2695" w:rsidTr="007D2695">
        <w:trPr>
          <w:gridAfter w:val="1"/>
          <w:wAfter w:w="885" w:type="dxa"/>
          <w:trHeight w:val="225"/>
        </w:trPr>
        <w:tc>
          <w:tcPr>
            <w:tcW w:w="20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032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904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2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25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25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29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261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9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186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30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24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247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47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47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849" w:type="dxa"/>
            <w:shd w:val="clear" w:color="FFFFFF" w:fill="FFFFFF"/>
            <w:vAlign w:val="bottom"/>
          </w:tcPr>
          <w:p w:rsidR="007571A4" w:rsidRDefault="007571A4"/>
        </w:tc>
      </w:tr>
      <w:tr w:rsidR="007571A4" w:rsidTr="007D2695">
        <w:trPr>
          <w:gridAfter w:val="1"/>
          <w:wAfter w:w="885" w:type="dxa"/>
          <w:trHeight w:val="255"/>
        </w:trPr>
        <w:tc>
          <w:tcPr>
            <w:tcW w:w="20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9751" w:type="dxa"/>
            <w:gridSpan w:val="14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0"/>
                <w:szCs w:val="20"/>
              </w:rPr>
              <w:t>13. Аналіз результатів, досягнутих внаслідок використання коштів загального фонду бюджету у 2018 році, очікувані результати у 2019 році, обґрунтування необхідності передбачення витрат на 2020 - 2021 роки.</w:t>
            </w:r>
          </w:p>
        </w:tc>
        <w:tc>
          <w:tcPr>
            <w:tcW w:w="849" w:type="dxa"/>
            <w:shd w:val="clear" w:color="FFFFFF" w:fill="FFFFFF"/>
            <w:vAlign w:val="bottom"/>
          </w:tcPr>
          <w:p w:rsidR="007571A4" w:rsidRDefault="007571A4"/>
        </w:tc>
      </w:tr>
      <w:tr w:rsidR="007571A4" w:rsidTr="007D2695">
        <w:trPr>
          <w:gridAfter w:val="1"/>
          <w:wAfter w:w="885" w:type="dxa"/>
          <w:trHeight w:val="225"/>
        </w:trPr>
        <w:tc>
          <w:tcPr>
            <w:tcW w:w="20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9751" w:type="dxa"/>
            <w:gridSpan w:val="14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849" w:type="dxa"/>
            <w:shd w:val="clear" w:color="FFFFFF" w:fill="FFFFFF"/>
            <w:vAlign w:val="bottom"/>
          </w:tcPr>
          <w:p w:rsidR="007571A4" w:rsidRDefault="007571A4"/>
        </w:tc>
      </w:tr>
      <w:tr w:rsidR="007571A4" w:rsidTr="007D2695">
        <w:trPr>
          <w:gridAfter w:val="1"/>
          <w:wAfter w:w="885" w:type="dxa"/>
          <w:trHeight w:val="735"/>
        </w:trPr>
        <w:tc>
          <w:tcPr>
            <w:tcW w:w="208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18504" w:type="dxa"/>
            <w:gridSpan w:val="13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Pr="007D2695" w:rsidRDefault="006E3811" w:rsidP="007D2695">
            <w:pPr>
              <w:rPr>
                <w:lang w:val="uk-UA"/>
              </w:rPr>
            </w:pPr>
            <w:r>
              <w:rPr>
                <w:sz w:val="20"/>
                <w:szCs w:val="20"/>
              </w:rPr>
              <w:t>Завдяки виділенню коштів загального фонду у 2017 році було проведено 5 регіональних заходів із забезпечення рівних прав та можливостей жінок та чоловіків</w:t>
            </w:r>
            <w:r w:rsidR="007D2695">
              <w:rPr>
                <w:sz w:val="20"/>
                <w:szCs w:val="20"/>
                <w:lang w:val="uk-UA"/>
              </w:rPr>
              <w:t xml:space="preserve"> із залученням 50осіб</w:t>
            </w:r>
            <w:r>
              <w:rPr>
                <w:sz w:val="20"/>
                <w:szCs w:val="20"/>
              </w:rPr>
              <w:t>.</w:t>
            </w:r>
            <w:r w:rsidR="00C82966">
              <w:rPr>
                <w:sz w:val="20"/>
                <w:szCs w:val="20"/>
                <w:lang w:val="uk-UA"/>
              </w:rPr>
              <w:t xml:space="preserve"> </w:t>
            </w:r>
            <w:r w:rsidR="00C82966" w:rsidRPr="00C82966">
              <w:rPr>
                <w:sz w:val="20"/>
                <w:szCs w:val="20"/>
                <w:lang w:val="uk-UA"/>
              </w:rPr>
              <w:t>С</w:t>
            </w:r>
            <w:r w:rsidR="00C82966" w:rsidRPr="00C82966">
              <w:rPr>
                <w:sz w:val="20"/>
                <w:szCs w:val="20"/>
              </w:rPr>
              <w:t xml:space="preserve">ередні витрати на проведення одного регіонального заходу державної політики із забезпечення рівних прав </w:t>
            </w:r>
            <w:r w:rsidR="00C82966" w:rsidRPr="00C82966">
              <w:rPr>
                <w:sz w:val="20"/>
                <w:szCs w:val="20"/>
                <w:lang w:val="uk-UA"/>
              </w:rPr>
              <w:t>і</w:t>
            </w:r>
            <w:r w:rsidR="00C82966" w:rsidRPr="00C82966">
              <w:rPr>
                <w:sz w:val="20"/>
                <w:szCs w:val="20"/>
              </w:rPr>
              <w:t xml:space="preserve"> можливостей жінок та чоловіків</w:t>
            </w:r>
            <w:r w:rsidR="007D2695">
              <w:rPr>
                <w:sz w:val="20"/>
                <w:szCs w:val="20"/>
                <w:lang w:val="uk-UA"/>
              </w:rPr>
              <w:t xml:space="preserve"> склали 1100,00 грн.</w:t>
            </w:r>
            <w:r w:rsidR="00C82966" w:rsidRPr="00C82966">
              <w:rPr>
                <w:sz w:val="20"/>
                <w:szCs w:val="20"/>
                <w:lang w:val="uk-UA"/>
              </w:rPr>
              <w:t xml:space="preserve">, </w:t>
            </w:r>
            <w:r w:rsidR="007D2695">
              <w:rPr>
                <w:sz w:val="20"/>
                <w:szCs w:val="20"/>
                <w:lang w:val="uk-UA"/>
              </w:rPr>
              <w:t>с</w:t>
            </w:r>
            <w:r w:rsidR="00C82966" w:rsidRPr="00C82966">
              <w:rPr>
                <w:sz w:val="20"/>
                <w:szCs w:val="20"/>
              </w:rPr>
              <w:t xml:space="preserve">ередні витрати на забезпечення участі </w:t>
            </w:r>
            <w:r w:rsidR="00C82966" w:rsidRPr="00C82966">
              <w:rPr>
                <w:sz w:val="20"/>
                <w:szCs w:val="20"/>
                <w:lang w:val="uk-UA"/>
              </w:rPr>
              <w:t xml:space="preserve">одного учасника </w:t>
            </w:r>
            <w:r w:rsidR="00C82966" w:rsidRPr="00C82966">
              <w:rPr>
                <w:sz w:val="20"/>
                <w:szCs w:val="20"/>
              </w:rPr>
              <w:t xml:space="preserve">в регіональних заходах державної політики із забезпечення рівних прав </w:t>
            </w:r>
            <w:r w:rsidR="00C82966" w:rsidRPr="00C82966">
              <w:rPr>
                <w:sz w:val="20"/>
                <w:szCs w:val="20"/>
                <w:lang w:val="uk-UA"/>
              </w:rPr>
              <w:t xml:space="preserve">та можливостей </w:t>
            </w:r>
            <w:r w:rsidR="00C82966" w:rsidRPr="00C82966">
              <w:rPr>
                <w:sz w:val="20"/>
                <w:szCs w:val="20"/>
              </w:rPr>
              <w:t xml:space="preserve">жінок </w:t>
            </w:r>
            <w:r w:rsidR="00C82966" w:rsidRPr="00C82966">
              <w:rPr>
                <w:sz w:val="20"/>
                <w:szCs w:val="20"/>
                <w:lang w:val="uk-UA"/>
              </w:rPr>
              <w:t>і</w:t>
            </w:r>
            <w:r w:rsidR="00C82966" w:rsidRPr="00C82966">
              <w:rPr>
                <w:sz w:val="20"/>
                <w:szCs w:val="20"/>
              </w:rPr>
              <w:t xml:space="preserve"> чоловіків</w:t>
            </w:r>
            <w:r w:rsidR="007D2695">
              <w:rPr>
                <w:sz w:val="20"/>
                <w:szCs w:val="20"/>
                <w:lang w:val="uk-UA"/>
              </w:rPr>
              <w:t xml:space="preserve"> склали 110,00 грн.</w:t>
            </w:r>
            <w:r w:rsidRPr="00C8296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 2018 році планувалось проведення 2 заходів із залученням 100 осіб.</w:t>
            </w:r>
            <w:r w:rsidR="007D2695">
              <w:rPr>
                <w:sz w:val="20"/>
                <w:szCs w:val="20"/>
                <w:lang w:val="uk-UA"/>
              </w:rPr>
              <w:t xml:space="preserve"> </w:t>
            </w:r>
            <w:r w:rsidR="007D2695" w:rsidRPr="00C82966">
              <w:rPr>
                <w:sz w:val="20"/>
                <w:szCs w:val="20"/>
                <w:lang w:val="uk-UA"/>
              </w:rPr>
              <w:t>С</w:t>
            </w:r>
            <w:r w:rsidR="007D2695" w:rsidRPr="00C82966">
              <w:rPr>
                <w:sz w:val="20"/>
                <w:szCs w:val="20"/>
              </w:rPr>
              <w:t xml:space="preserve">ередні витрати на проведення одного регіонального заходу державної політики із забезпечення рівних прав </w:t>
            </w:r>
            <w:r w:rsidR="007D2695" w:rsidRPr="00C82966">
              <w:rPr>
                <w:sz w:val="20"/>
                <w:szCs w:val="20"/>
                <w:lang w:val="uk-UA"/>
              </w:rPr>
              <w:t>і</w:t>
            </w:r>
            <w:r w:rsidR="007D2695" w:rsidRPr="00C82966">
              <w:rPr>
                <w:sz w:val="20"/>
                <w:szCs w:val="20"/>
              </w:rPr>
              <w:t xml:space="preserve"> можливостей жінок та чоловіків</w:t>
            </w:r>
            <w:r w:rsidR="007D2695">
              <w:rPr>
                <w:sz w:val="20"/>
                <w:szCs w:val="20"/>
                <w:lang w:val="uk-UA"/>
              </w:rPr>
              <w:t xml:space="preserve"> складуть 2500,00 грн.</w:t>
            </w:r>
            <w:r w:rsidR="007D2695" w:rsidRPr="00C82966">
              <w:rPr>
                <w:sz w:val="20"/>
                <w:szCs w:val="20"/>
                <w:lang w:val="uk-UA"/>
              </w:rPr>
              <w:t xml:space="preserve">, </w:t>
            </w:r>
            <w:r w:rsidR="007D2695">
              <w:rPr>
                <w:sz w:val="20"/>
                <w:szCs w:val="20"/>
                <w:lang w:val="uk-UA"/>
              </w:rPr>
              <w:t>с</w:t>
            </w:r>
            <w:r w:rsidR="007D2695" w:rsidRPr="00C82966">
              <w:rPr>
                <w:sz w:val="20"/>
                <w:szCs w:val="20"/>
              </w:rPr>
              <w:t xml:space="preserve">ередні витрати на забезпечення участі </w:t>
            </w:r>
            <w:r w:rsidR="007D2695" w:rsidRPr="00C82966">
              <w:rPr>
                <w:sz w:val="20"/>
                <w:szCs w:val="20"/>
                <w:lang w:val="uk-UA"/>
              </w:rPr>
              <w:t xml:space="preserve">одного учасника </w:t>
            </w:r>
            <w:r w:rsidR="007D2695" w:rsidRPr="00C82966">
              <w:rPr>
                <w:sz w:val="20"/>
                <w:szCs w:val="20"/>
              </w:rPr>
              <w:t xml:space="preserve">в регіональних заходах державної політики із забезпечення рівних прав </w:t>
            </w:r>
            <w:r w:rsidR="007D2695" w:rsidRPr="00C82966">
              <w:rPr>
                <w:sz w:val="20"/>
                <w:szCs w:val="20"/>
                <w:lang w:val="uk-UA"/>
              </w:rPr>
              <w:t xml:space="preserve">та можливостей </w:t>
            </w:r>
            <w:r w:rsidR="007D2695" w:rsidRPr="00C82966">
              <w:rPr>
                <w:sz w:val="20"/>
                <w:szCs w:val="20"/>
              </w:rPr>
              <w:t xml:space="preserve">жінок </w:t>
            </w:r>
            <w:r w:rsidR="007D2695" w:rsidRPr="00C82966">
              <w:rPr>
                <w:sz w:val="20"/>
                <w:szCs w:val="20"/>
                <w:lang w:val="uk-UA"/>
              </w:rPr>
              <w:t>і</w:t>
            </w:r>
            <w:r w:rsidR="007D2695" w:rsidRPr="00C82966">
              <w:rPr>
                <w:sz w:val="20"/>
                <w:szCs w:val="20"/>
              </w:rPr>
              <w:t xml:space="preserve"> чоловіків</w:t>
            </w:r>
            <w:r w:rsidR="007D2695">
              <w:rPr>
                <w:sz w:val="20"/>
                <w:szCs w:val="20"/>
                <w:lang w:val="uk-UA"/>
              </w:rPr>
              <w:t xml:space="preserve"> складуть 50,00 грн.</w:t>
            </w:r>
            <w:r w:rsidR="007D2695" w:rsidRPr="00C8296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 2019-2021 роках планується провести по 4 регіональних заходи із забезпечення рівних прав та можливостей жінок та чоловіків </w:t>
            </w:r>
            <w:r w:rsidR="007D2695">
              <w:rPr>
                <w:sz w:val="20"/>
                <w:szCs w:val="20"/>
                <w:lang w:val="uk-UA"/>
              </w:rPr>
              <w:t xml:space="preserve">із залученням 100 осіб </w:t>
            </w:r>
            <w:r>
              <w:rPr>
                <w:sz w:val="20"/>
                <w:szCs w:val="20"/>
              </w:rPr>
              <w:t>щороку.</w:t>
            </w:r>
            <w:r w:rsidR="007D2695">
              <w:rPr>
                <w:sz w:val="20"/>
                <w:szCs w:val="20"/>
                <w:lang w:val="uk-UA"/>
              </w:rPr>
              <w:t xml:space="preserve"> </w:t>
            </w:r>
            <w:r w:rsidR="007D2695" w:rsidRPr="00C82966">
              <w:rPr>
                <w:sz w:val="20"/>
                <w:szCs w:val="20"/>
                <w:lang w:val="uk-UA"/>
              </w:rPr>
              <w:t>С</w:t>
            </w:r>
            <w:r w:rsidR="007D2695" w:rsidRPr="00C82966">
              <w:rPr>
                <w:sz w:val="20"/>
                <w:szCs w:val="20"/>
              </w:rPr>
              <w:t xml:space="preserve">ередні витрати на проведення одного регіонального заходу державної політики із забезпечення рівних прав </w:t>
            </w:r>
            <w:r w:rsidR="007D2695" w:rsidRPr="00C82966">
              <w:rPr>
                <w:sz w:val="20"/>
                <w:szCs w:val="20"/>
                <w:lang w:val="uk-UA"/>
              </w:rPr>
              <w:t>і</w:t>
            </w:r>
            <w:r w:rsidR="007D2695" w:rsidRPr="00C82966">
              <w:rPr>
                <w:sz w:val="20"/>
                <w:szCs w:val="20"/>
              </w:rPr>
              <w:t xml:space="preserve"> можливостей жінок та чоловіків</w:t>
            </w:r>
            <w:r w:rsidR="007D2695">
              <w:rPr>
                <w:sz w:val="20"/>
                <w:szCs w:val="20"/>
                <w:lang w:val="uk-UA"/>
              </w:rPr>
              <w:t xml:space="preserve"> складатимуть відповідно до років </w:t>
            </w:r>
            <w:r w:rsidR="00565587">
              <w:rPr>
                <w:sz w:val="20"/>
                <w:szCs w:val="20"/>
                <w:lang w:val="uk-UA"/>
              </w:rPr>
              <w:t xml:space="preserve">3000,00 грн., </w:t>
            </w:r>
            <w:r w:rsidR="007D2695">
              <w:rPr>
                <w:sz w:val="20"/>
                <w:szCs w:val="20"/>
                <w:lang w:val="uk-UA"/>
              </w:rPr>
              <w:t>3168,00 грн. та 3326,50 грн.</w:t>
            </w:r>
            <w:r w:rsidR="007D2695" w:rsidRPr="00C82966">
              <w:rPr>
                <w:sz w:val="20"/>
                <w:szCs w:val="20"/>
                <w:lang w:val="uk-UA"/>
              </w:rPr>
              <w:t xml:space="preserve">, </w:t>
            </w:r>
            <w:r w:rsidR="007D2695">
              <w:rPr>
                <w:sz w:val="20"/>
                <w:szCs w:val="20"/>
                <w:lang w:val="uk-UA"/>
              </w:rPr>
              <w:t>с</w:t>
            </w:r>
            <w:r w:rsidR="007D2695" w:rsidRPr="00C82966">
              <w:rPr>
                <w:sz w:val="20"/>
                <w:szCs w:val="20"/>
              </w:rPr>
              <w:t xml:space="preserve">ередні витрати на забезпечення участі </w:t>
            </w:r>
            <w:r w:rsidR="007D2695" w:rsidRPr="00C82966">
              <w:rPr>
                <w:sz w:val="20"/>
                <w:szCs w:val="20"/>
                <w:lang w:val="uk-UA"/>
              </w:rPr>
              <w:t xml:space="preserve">одного учасника </w:t>
            </w:r>
            <w:r w:rsidR="007D2695" w:rsidRPr="00C82966">
              <w:rPr>
                <w:sz w:val="20"/>
                <w:szCs w:val="20"/>
              </w:rPr>
              <w:t xml:space="preserve">в регіональних заходах державної політики із забезпечення рівних прав </w:t>
            </w:r>
            <w:r w:rsidR="007D2695" w:rsidRPr="00C82966">
              <w:rPr>
                <w:sz w:val="20"/>
                <w:szCs w:val="20"/>
                <w:lang w:val="uk-UA"/>
              </w:rPr>
              <w:t xml:space="preserve">та можливостей </w:t>
            </w:r>
            <w:r w:rsidR="007D2695" w:rsidRPr="00C82966">
              <w:rPr>
                <w:sz w:val="20"/>
                <w:szCs w:val="20"/>
              </w:rPr>
              <w:t xml:space="preserve">жінок </w:t>
            </w:r>
            <w:r w:rsidR="007D2695" w:rsidRPr="00C82966">
              <w:rPr>
                <w:sz w:val="20"/>
                <w:szCs w:val="20"/>
                <w:lang w:val="uk-UA"/>
              </w:rPr>
              <w:t>і</w:t>
            </w:r>
            <w:r w:rsidR="007D2695" w:rsidRPr="00C82966">
              <w:rPr>
                <w:sz w:val="20"/>
                <w:szCs w:val="20"/>
              </w:rPr>
              <w:t xml:space="preserve"> чоловіків</w:t>
            </w:r>
            <w:r w:rsidR="007D2695">
              <w:rPr>
                <w:sz w:val="20"/>
                <w:szCs w:val="20"/>
                <w:lang w:val="uk-UA"/>
              </w:rPr>
              <w:t xml:space="preserve"> складатимуть відповідно до років  </w:t>
            </w:r>
            <w:r w:rsidR="00565587">
              <w:rPr>
                <w:sz w:val="20"/>
                <w:szCs w:val="20"/>
                <w:lang w:val="uk-UA"/>
              </w:rPr>
              <w:t xml:space="preserve">120,00 грн., </w:t>
            </w:r>
            <w:r w:rsidR="007D2695">
              <w:rPr>
                <w:sz w:val="20"/>
                <w:szCs w:val="20"/>
                <w:lang w:val="uk-UA"/>
              </w:rPr>
              <w:t>126,72 грн. та 133,06 грн.</w:t>
            </w:r>
            <w:r w:rsidR="007D2695" w:rsidRPr="00C82966">
              <w:rPr>
                <w:sz w:val="20"/>
                <w:szCs w:val="20"/>
              </w:rPr>
              <w:br/>
            </w:r>
          </w:p>
        </w:tc>
        <w:tc>
          <w:tcPr>
            <w:tcW w:w="1247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849" w:type="dxa"/>
            <w:shd w:val="clear" w:color="FFFFFF" w:fill="FFFFFF"/>
            <w:vAlign w:val="bottom"/>
          </w:tcPr>
          <w:p w:rsidR="007571A4" w:rsidRDefault="007571A4"/>
        </w:tc>
      </w:tr>
      <w:tr w:rsidR="007571A4" w:rsidTr="007D2695">
        <w:trPr>
          <w:gridAfter w:val="1"/>
          <w:wAfter w:w="885" w:type="dxa"/>
          <w:trHeight w:val="225"/>
        </w:trPr>
        <w:tc>
          <w:tcPr>
            <w:tcW w:w="20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7257" w:type="dxa"/>
            <w:gridSpan w:val="12"/>
            <w:shd w:val="clear" w:color="FFFFFF" w:fill="FFFFFF"/>
            <w:vAlign w:val="bottom"/>
          </w:tcPr>
          <w:p w:rsidR="007571A4" w:rsidRDefault="007571A4"/>
        </w:tc>
        <w:tc>
          <w:tcPr>
            <w:tcW w:w="1247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47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849" w:type="dxa"/>
            <w:shd w:val="clear" w:color="FFFFFF" w:fill="FFFFFF"/>
            <w:vAlign w:val="bottom"/>
          </w:tcPr>
          <w:p w:rsidR="007571A4" w:rsidRDefault="007571A4"/>
        </w:tc>
      </w:tr>
      <w:tr w:rsidR="007571A4" w:rsidTr="007D2695">
        <w:trPr>
          <w:gridAfter w:val="1"/>
          <w:wAfter w:w="885" w:type="dxa"/>
          <w:trHeight w:val="255"/>
        </w:trPr>
        <w:tc>
          <w:tcPr>
            <w:tcW w:w="20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7257" w:type="dxa"/>
            <w:gridSpan w:val="12"/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0"/>
                <w:szCs w:val="20"/>
              </w:rPr>
              <w:t>14. Бюджетні зобов'язання у 2017 - 2019  роках:</w:t>
            </w:r>
          </w:p>
        </w:tc>
        <w:tc>
          <w:tcPr>
            <w:tcW w:w="1247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47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849" w:type="dxa"/>
            <w:shd w:val="clear" w:color="FFFFFF" w:fill="FFFFFF"/>
            <w:vAlign w:val="bottom"/>
          </w:tcPr>
          <w:p w:rsidR="007571A4" w:rsidRDefault="007571A4"/>
        </w:tc>
      </w:tr>
      <w:tr w:rsidR="007571A4" w:rsidTr="007D2695">
        <w:trPr>
          <w:gridAfter w:val="1"/>
          <w:wAfter w:w="885" w:type="dxa"/>
          <w:trHeight w:val="255"/>
        </w:trPr>
        <w:tc>
          <w:tcPr>
            <w:tcW w:w="20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762" w:type="dxa"/>
            <w:gridSpan w:val="10"/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0"/>
                <w:szCs w:val="20"/>
              </w:rPr>
              <w:t>1) кредиторська заборгованість місцевого бюджету у  2017  році:</w:t>
            </w:r>
          </w:p>
        </w:tc>
        <w:tc>
          <w:tcPr>
            <w:tcW w:w="124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47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47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47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849" w:type="dxa"/>
            <w:shd w:val="clear" w:color="FFFFFF" w:fill="FFFFFF"/>
            <w:vAlign w:val="bottom"/>
          </w:tcPr>
          <w:p w:rsidR="007571A4" w:rsidRDefault="007571A4"/>
        </w:tc>
      </w:tr>
      <w:tr w:rsidR="007D2695" w:rsidTr="007D2695">
        <w:trPr>
          <w:trHeight w:val="225"/>
        </w:trPr>
        <w:tc>
          <w:tcPr>
            <w:tcW w:w="208" w:type="dxa"/>
            <w:shd w:val="clear" w:color="FFFFFF" w:fill="FFFFFF"/>
            <w:vAlign w:val="bottom"/>
          </w:tcPr>
          <w:p w:rsidR="00A95405" w:rsidRDefault="00A95405"/>
        </w:tc>
        <w:tc>
          <w:tcPr>
            <w:tcW w:w="4032" w:type="dxa"/>
            <w:shd w:val="clear" w:color="FFFFFF" w:fill="FFFFFF"/>
            <w:vAlign w:val="bottom"/>
          </w:tcPr>
          <w:p w:rsidR="00A95405" w:rsidRDefault="00A95405"/>
        </w:tc>
        <w:tc>
          <w:tcPr>
            <w:tcW w:w="904" w:type="dxa"/>
            <w:shd w:val="clear" w:color="FFFFFF" w:fill="FFFFFF"/>
            <w:vAlign w:val="bottom"/>
          </w:tcPr>
          <w:p w:rsidR="00A95405" w:rsidRDefault="00A95405"/>
        </w:tc>
        <w:tc>
          <w:tcPr>
            <w:tcW w:w="1126" w:type="dxa"/>
            <w:shd w:val="clear" w:color="FFFFFF" w:fill="FFFFFF"/>
            <w:vAlign w:val="bottom"/>
          </w:tcPr>
          <w:p w:rsidR="00A95405" w:rsidRDefault="00A95405"/>
        </w:tc>
        <w:tc>
          <w:tcPr>
            <w:tcW w:w="1125" w:type="dxa"/>
            <w:shd w:val="clear" w:color="FFFFFF" w:fill="FFFFFF"/>
            <w:vAlign w:val="bottom"/>
          </w:tcPr>
          <w:p w:rsidR="00A95405" w:rsidRDefault="00A95405"/>
        </w:tc>
        <w:tc>
          <w:tcPr>
            <w:tcW w:w="1125" w:type="dxa"/>
            <w:shd w:val="clear" w:color="FFFFFF" w:fill="FFFFFF"/>
            <w:vAlign w:val="bottom"/>
          </w:tcPr>
          <w:p w:rsidR="00A95405" w:rsidRDefault="00A95405"/>
        </w:tc>
        <w:tc>
          <w:tcPr>
            <w:tcW w:w="1298" w:type="dxa"/>
            <w:shd w:val="clear" w:color="FFFFFF" w:fill="FFFFFF"/>
            <w:vAlign w:val="bottom"/>
          </w:tcPr>
          <w:p w:rsidR="00A95405" w:rsidRDefault="00A95405"/>
        </w:tc>
        <w:tc>
          <w:tcPr>
            <w:tcW w:w="1261" w:type="dxa"/>
            <w:shd w:val="clear" w:color="FFFFFF" w:fill="FFFFFF"/>
            <w:vAlign w:val="bottom"/>
          </w:tcPr>
          <w:p w:rsidR="00A95405" w:rsidRDefault="00A95405"/>
        </w:tc>
        <w:tc>
          <w:tcPr>
            <w:tcW w:w="1396" w:type="dxa"/>
            <w:shd w:val="clear" w:color="FFFFFF" w:fill="FFFFFF"/>
            <w:vAlign w:val="bottom"/>
          </w:tcPr>
          <w:p w:rsidR="00A95405" w:rsidRDefault="00A95405"/>
        </w:tc>
        <w:tc>
          <w:tcPr>
            <w:tcW w:w="1186" w:type="dxa"/>
            <w:shd w:val="clear" w:color="FFFFFF" w:fill="FFFFFF"/>
            <w:vAlign w:val="bottom"/>
          </w:tcPr>
          <w:p w:rsidR="00A95405" w:rsidRDefault="00A95405"/>
        </w:tc>
        <w:tc>
          <w:tcPr>
            <w:tcW w:w="1309" w:type="dxa"/>
            <w:shd w:val="clear" w:color="FFFFFF" w:fill="FFFFFF"/>
            <w:vAlign w:val="bottom"/>
          </w:tcPr>
          <w:p w:rsidR="00A95405" w:rsidRDefault="00A95405"/>
        </w:tc>
        <w:tc>
          <w:tcPr>
            <w:tcW w:w="6723" w:type="dxa"/>
            <w:gridSpan w:val="6"/>
            <w:shd w:val="clear" w:color="FFFFFF" w:fill="FFFFFF"/>
            <w:vAlign w:val="bottom"/>
          </w:tcPr>
          <w:p w:rsidR="00A95405" w:rsidRDefault="00A95405"/>
        </w:tc>
      </w:tr>
      <w:tr w:rsidR="007D2695" w:rsidTr="007D2695">
        <w:trPr>
          <w:trHeight w:val="225"/>
        </w:trPr>
        <w:tc>
          <w:tcPr>
            <w:tcW w:w="20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032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25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25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9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9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8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0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6723" w:type="dxa"/>
            <w:gridSpan w:val="6"/>
            <w:shd w:val="clear" w:color="FFFFFF" w:fill="FFFFFF"/>
            <w:vAlign w:val="bottom"/>
          </w:tcPr>
          <w:p w:rsidR="007571A4" w:rsidRDefault="006E3811">
            <w:r>
              <w:t>(</w:t>
            </w:r>
            <w:proofErr w:type="gramStart"/>
            <w:r>
              <w:t>грн</w:t>
            </w:r>
            <w:proofErr w:type="gramEnd"/>
            <w:r>
              <w:t>.)</w:t>
            </w:r>
          </w:p>
        </w:tc>
      </w:tr>
    </w:tbl>
    <w:tbl>
      <w:tblPr>
        <w:tblStyle w:val="TableStyle56"/>
        <w:tblW w:w="0" w:type="auto"/>
        <w:tblInd w:w="0" w:type="dxa"/>
        <w:tblLook w:val="04A0"/>
      </w:tblPr>
      <w:tblGrid>
        <w:gridCol w:w="179"/>
        <w:gridCol w:w="19"/>
        <w:gridCol w:w="1202"/>
        <w:gridCol w:w="3349"/>
        <w:gridCol w:w="1376"/>
        <w:gridCol w:w="1208"/>
        <w:gridCol w:w="1411"/>
        <w:gridCol w:w="1452"/>
        <w:gridCol w:w="1452"/>
        <w:gridCol w:w="1321"/>
        <w:gridCol w:w="1389"/>
        <w:gridCol w:w="1360"/>
      </w:tblGrid>
      <w:tr w:rsidR="007571A4">
        <w:trPr>
          <w:trHeight w:val="85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vMerge w:val="restart"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221" w:type="dxa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Код Економічної класифікації видатків бюджету / код Класифікації кредитування бюджету</w:t>
            </w:r>
          </w:p>
        </w:tc>
        <w:tc>
          <w:tcPr>
            <w:tcW w:w="3911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Найменування</w:t>
            </w:r>
          </w:p>
        </w:tc>
        <w:tc>
          <w:tcPr>
            <w:tcW w:w="1457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Затверджено з урахуванням змін</w:t>
            </w:r>
          </w:p>
        </w:tc>
        <w:tc>
          <w:tcPr>
            <w:tcW w:w="1339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Касові видатки/ надання кредитів</w:t>
            </w:r>
          </w:p>
        </w:tc>
        <w:tc>
          <w:tcPr>
            <w:tcW w:w="1457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Кредиторська заборгованість на 01.01 2017</w:t>
            </w:r>
          </w:p>
        </w:tc>
        <w:tc>
          <w:tcPr>
            <w:tcW w:w="1509" w:type="dxa"/>
            <w:vMerge w:val="restart"/>
            <w:tcBorders>
              <w:top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Кредиторська заборгованість на 01.01. 2018</w:t>
            </w:r>
          </w:p>
        </w:tc>
        <w:tc>
          <w:tcPr>
            <w:tcW w:w="1509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Зміна кредиторської заборгованості (6–5)</w:t>
            </w:r>
          </w:p>
        </w:tc>
        <w:tc>
          <w:tcPr>
            <w:tcW w:w="2901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Погашено кредиторську заборгованість за рахунок коштів</w:t>
            </w:r>
          </w:p>
        </w:tc>
        <w:tc>
          <w:tcPr>
            <w:tcW w:w="1431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Бюджетні зобов’язання (4+6)</w:t>
            </w:r>
          </w:p>
        </w:tc>
      </w:tr>
      <w:tr w:rsidR="007571A4">
        <w:trPr>
          <w:trHeight w:val="124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vMerge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Код Економічної класифікації видатків бюджету / код Класифікації кредитування бюджету</w:t>
            </w:r>
          </w:p>
        </w:tc>
        <w:tc>
          <w:tcPr>
            <w:tcW w:w="3911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Найменування</w:t>
            </w:r>
          </w:p>
        </w:tc>
        <w:tc>
          <w:tcPr>
            <w:tcW w:w="1457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Затверджено з урахуванням змін</w:t>
            </w:r>
          </w:p>
        </w:tc>
        <w:tc>
          <w:tcPr>
            <w:tcW w:w="1339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Касові видатки/ надання кредитів</w:t>
            </w:r>
          </w:p>
        </w:tc>
        <w:tc>
          <w:tcPr>
            <w:tcW w:w="1457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Кредиторська заборгованість на 01.01 2017</w:t>
            </w:r>
          </w:p>
        </w:tc>
        <w:tc>
          <w:tcPr>
            <w:tcW w:w="1509" w:type="dxa"/>
            <w:vMerge/>
            <w:tcBorders>
              <w:top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Кредиторська заборгованість на 01.01. 2018</w:t>
            </w:r>
          </w:p>
        </w:tc>
        <w:tc>
          <w:tcPr>
            <w:tcW w:w="1509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Зміна кредиторської заборгованості (6–5)</w:t>
            </w:r>
          </w:p>
        </w:tc>
        <w:tc>
          <w:tcPr>
            <w:tcW w:w="14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загального фонду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спеціального фонду</w:t>
            </w:r>
          </w:p>
        </w:tc>
        <w:tc>
          <w:tcPr>
            <w:tcW w:w="1431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Бюджетні зобов’язання (4+6)</w:t>
            </w:r>
          </w:p>
        </w:tc>
      </w:tr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22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91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145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133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145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5</w:t>
            </w:r>
          </w:p>
        </w:tc>
        <w:tc>
          <w:tcPr>
            <w:tcW w:w="150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6</w:t>
            </w:r>
          </w:p>
        </w:tc>
        <w:tc>
          <w:tcPr>
            <w:tcW w:w="150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7</w:t>
            </w:r>
          </w:p>
        </w:tc>
        <w:tc>
          <w:tcPr>
            <w:tcW w:w="143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8</w:t>
            </w:r>
          </w:p>
        </w:tc>
        <w:tc>
          <w:tcPr>
            <w:tcW w:w="147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143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10</w:t>
            </w:r>
          </w:p>
        </w:tc>
      </w:tr>
      <w:tr w:rsidR="007571A4">
        <w:trPr>
          <w:trHeight w:val="43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shd w:val="clear" w:color="FFFFFF" w:fill="FFFFFF"/>
            <w:vAlign w:val="bottom"/>
          </w:tcPr>
          <w:p w:rsidR="007571A4" w:rsidRDefault="007571A4">
            <w:pPr>
              <w:jc w:val="center"/>
            </w:pP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b/>
                <w:color w:val="333333"/>
                <w:szCs w:val="16"/>
              </w:rPr>
              <w:t>2210</w:t>
            </w:r>
          </w:p>
        </w:tc>
        <w:tc>
          <w:tcPr>
            <w:tcW w:w="39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color w:val="333333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1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Pr="006B118B" w:rsidRDefault="006B118B">
            <w:pPr>
              <w:jc w:val="right"/>
              <w:rPr>
                <w:b/>
                <w:lang w:val="uk-UA"/>
              </w:rPr>
            </w:pPr>
            <w:r w:rsidRPr="006B118B">
              <w:rPr>
                <w:b/>
                <w:lang w:val="uk-UA"/>
              </w:rPr>
              <w:t>5500,00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color w:val="333333"/>
                <w:szCs w:val="16"/>
              </w:rPr>
              <w:t>5 500,00</w:t>
            </w:r>
          </w:p>
        </w:tc>
        <w:tc>
          <w:tcPr>
            <w:tcW w:w="1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color w:val="333333"/>
                <w:szCs w:val="16"/>
              </w:rPr>
              <w:t>5 500,00</w:t>
            </w:r>
          </w:p>
        </w:tc>
      </w:tr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39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color w:val="333333"/>
                <w:szCs w:val="16"/>
              </w:rPr>
              <w:t>УСЬОГО</w:t>
            </w:r>
          </w:p>
        </w:tc>
        <w:tc>
          <w:tcPr>
            <w:tcW w:w="1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Pr="006B118B" w:rsidRDefault="006B118B">
            <w:pPr>
              <w:jc w:val="right"/>
              <w:rPr>
                <w:b/>
                <w:lang w:val="uk-UA"/>
              </w:rPr>
            </w:pPr>
            <w:r w:rsidRPr="006B118B">
              <w:rPr>
                <w:b/>
                <w:lang w:val="uk-UA"/>
              </w:rPr>
              <w:t>5500,00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color w:val="333333"/>
                <w:szCs w:val="16"/>
              </w:rPr>
              <w:t>5 500,00</w:t>
            </w:r>
          </w:p>
        </w:tc>
        <w:tc>
          <w:tcPr>
            <w:tcW w:w="1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color w:val="333333"/>
                <w:szCs w:val="16"/>
              </w:rPr>
              <w:t>5 500,00</w:t>
            </w:r>
          </w:p>
        </w:tc>
      </w:tr>
    </w:tbl>
    <w:tbl>
      <w:tblPr>
        <w:tblStyle w:val="TableStyle57"/>
        <w:tblW w:w="0" w:type="auto"/>
        <w:tblInd w:w="0" w:type="dxa"/>
        <w:tblLook w:val="04A0"/>
      </w:tblPr>
      <w:tblGrid>
        <w:gridCol w:w="165"/>
        <w:gridCol w:w="731"/>
        <w:gridCol w:w="740"/>
        <w:gridCol w:w="2983"/>
        <w:gridCol w:w="1110"/>
        <w:gridCol w:w="1029"/>
        <w:gridCol w:w="1107"/>
        <w:gridCol w:w="1134"/>
        <w:gridCol w:w="1142"/>
        <w:gridCol w:w="1083"/>
        <w:gridCol w:w="1111"/>
        <w:gridCol w:w="1188"/>
        <w:gridCol w:w="1078"/>
        <w:gridCol w:w="1104"/>
      </w:tblGrid>
      <w:tr w:rsidR="007571A4" w:rsidTr="003A29A6">
        <w:trPr>
          <w:gridAfter w:val="1"/>
          <w:wAfter w:w="1444" w:type="dxa"/>
          <w:trHeight w:val="25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7574" w:type="dxa"/>
            <w:gridSpan w:val="11"/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0"/>
                <w:szCs w:val="20"/>
              </w:rPr>
              <w:t>2) кредиторська заборгованість місцевого бюджету у  2018 - 2019 роках:</w:t>
            </w:r>
          </w:p>
        </w:tc>
        <w:tc>
          <w:tcPr>
            <w:tcW w:w="1378" w:type="dxa"/>
            <w:shd w:val="clear" w:color="FFFFFF" w:fill="FFFFFF"/>
            <w:vAlign w:val="bottom"/>
          </w:tcPr>
          <w:p w:rsidR="007571A4" w:rsidRDefault="007571A4"/>
        </w:tc>
      </w:tr>
      <w:tr w:rsidR="007571A4" w:rsidTr="003A29A6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45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392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57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52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57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9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50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3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7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575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2822" w:type="dxa"/>
            <w:gridSpan w:val="2"/>
            <w:shd w:val="clear" w:color="FFFFFF" w:fill="FFFFFF"/>
            <w:vAlign w:val="bottom"/>
          </w:tcPr>
          <w:p w:rsidR="007571A4" w:rsidRDefault="006E3811">
            <w:r>
              <w:t>(</w:t>
            </w:r>
            <w:proofErr w:type="gramStart"/>
            <w:r>
              <w:t>грн</w:t>
            </w:r>
            <w:proofErr w:type="gramEnd"/>
            <w:r>
              <w:t>.)</w:t>
            </w:r>
          </w:p>
        </w:tc>
      </w:tr>
    </w:tbl>
    <w:tbl>
      <w:tblPr>
        <w:tblStyle w:val="TableStyle58"/>
        <w:tblW w:w="0" w:type="auto"/>
        <w:tblInd w:w="0" w:type="dxa"/>
        <w:tblLook w:val="04A0"/>
      </w:tblPr>
      <w:tblGrid>
        <w:gridCol w:w="96"/>
        <w:gridCol w:w="19"/>
        <w:gridCol w:w="1166"/>
        <w:gridCol w:w="2311"/>
        <w:gridCol w:w="1211"/>
        <w:gridCol w:w="1283"/>
        <w:gridCol w:w="1126"/>
        <w:gridCol w:w="1250"/>
        <w:gridCol w:w="1198"/>
        <w:gridCol w:w="1102"/>
        <w:gridCol w:w="1331"/>
        <w:gridCol w:w="1175"/>
        <w:gridCol w:w="1202"/>
        <w:gridCol w:w="1175"/>
        <w:gridCol w:w="60"/>
      </w:tblGrid>
      <w:tr w:rsidR="007571A4">
        <w:trPr>
          <w:trHeight w:val="330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vMerge w:val="restart"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221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Код Економічної класифікації видатків бюджету / код Класифікації кредитування бюджету</w:t>
            </w:r>
          </w:p>
        </w:tc>
        <w:tc>
          <w:tcPr>
            <w:tcW w:w="3924" w:type="dxa"/>
            <w:vMerge w:val="restart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Найменування</w:t>
            </w:r>
          </w:p>
        </w:tc>
        <w:tc>
          <w:tcPr>
            <w:tcW w:w="7271" w:type="dxa"/>
            <w:gridSpan w:val="5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2018 рік</w:t>
            </w:r>
          </w:p>
        </w:tc>
        <w:tc>
          <w:tcPr>
            <w:tcW w:w="7298" w:type="dxa"/>
            <w:gridSpan w:val="5"/>
            <w:tcBorders>
              <w:top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2019 рік</w:t>
            </w:r>
          </w:p>
        </w:tc>
        <w:tc>
          <w:tcPr>
            <w:tcW w:w="118" w:type="dxa"/>
            <w:vMerge w:val="restart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73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vMerge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Код Економічної класифікації видатків бюджету / код Класифікації кредитування бюджету</w:t>
            </w:r>
          </w:p>
        </w:tc>
        <w:tc>
          <w:tcPr>
            <w:tcW w:w="3924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Найменування</w:t>
            </w:r>
          </w:p>
        </w:tc>
        <w:tc>
          <w:tcPr>
            <w:tcW w:w="1457" w:type="dxa"/>
            <w:vMerge w:val="restart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Затверджені призначення</w:t>
            </w:r>
          </w:p>
        </w:tc>
        <w:tc>
          <w:tcPr>
            <w:tcW w:w="1352" w:type="dxa"/>
            <w:vMerge w:val="restart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Кредиторська заборгованість на 01.01.2018</w:t>
            </w:r>
          </w:p>
        </w:tc>
        <w:tc>
          <w:tcPr>
            <w:tcW w:w="29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Планується погасити кредиторської заборгованості за рахунок коштів</w:t>
            </w:r>
          </w:p>
        </w:tc>
        <w:tc>
          <w:tcPr>
            <w:tcW w:w="1509" w:type="dxa"/>
            <w:vMerge w:val="restart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Очікуваний обсяг взяття поточних зобов'язань (3-5)</w:t>
            </w:r>
          </w:p>
        </w:tc>
        <w:tc>
          <w:tcPr>
            <w:tcW w:w="1431" w:type="dxa"/>
            <w:vMerge w:val="restart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Граничний обсяг</w:t>
            </w:r>
          </w:p>
        </w:tc>
        <w:tc>
          <w:tcPr>
            <w:tcW w:w="1470" w:type="dxa"/>
            <w:vMerge w:val="restart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Можлива кредиторська заборгованість на 01.01.2019 (4-5-6)</w:t>
            </w:r>
          </w:p>
        </w:tc>
        <w:tc>
          <w:tcPr>
            <w:tcW w:w="29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Планується погасити кредиторської заборгованості за рахунок коштів.</w:t>
            </w:r>
          </w:p>
        </w:tc>
        <w:tc>
          <w:tcPr>
            <w:tcW w:w="1444" w:type="dxa"/>
            <w:vMerge w:val="restart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Очікуваний обсяг взяття поточних зобов'язань (8-10)</w:t>
            </w:r>
          </w:p>
        </w:tc>
        <w:tc>
          <w:tcPr>
            <w:tcW w:w="118" w:type="dxa"/>
            <w:vMerge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85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vMerge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Код Економічної класифікації видатків бюджету / код Класифікації кредитування бюджету</w:t>
            </w:r>
          </w:p>
        </w:tc>
        <w:tc>
          <w:tcPr>
            <w:tcW w:w="3924" w:type="dxa"/>
            <w:vMerge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Найменування</w:t>
            </w:r>
          </w:p>
        </w:tc>
        <w:tc>
          <w:tcPr>
            <w:tcW w:w="1457" w:type="dxa"/>
            <w:vMerge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Затверджені призначення</w:t>
            </w:r>
          </w:p>
        </w:tc>
        <w:tc>
          <w:tcPr>
            <w:tcW w:w="1352" w:type="dxa"/>
            <w:vMerge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Кредиторська заборгованість на 01.01.2018</w:t>
            </w:r>
          </w:p>
        </w:tc>
        <w:tc>
          <w:tcPr>
            <w:tcW w:w="145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загального фонду</w:t>
            </w: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спеціального фонду</w:t>
            </w:r>
          </w:p>
        </w:tc>
        <w:tc>
          <w:tcPr>
            <w:tcW w:w="1509" w:type="dxa"/>
            <w:vMerge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Очікуваний обсяг взяття поточних зобов'язань (3-5)</w:t>
            </w:r>
          </w:p>
        </w:tc>
        <w:tc>
          <w:tcPr>
            <w:tcW w:w="1431" w:type="dxa"/>
            <w:vMerge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Граничний обсяг</w:t>
            </w:r>
          </w:p>
        </w:tc>
        <w:tc>
          <w:tcPr>
            <w:tcW w:w="1470" w:type="dxa"/>
            <w:vMerge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Можлива кредиторська заборгованість на 01.01.2019 (4-5-6)</w:t>
            </w: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загального фонду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спеціального фонду</w:t>
            </w:r>
          </w:p>
        </w:tc>
        <w:tc>
          <w:tcPr>
            <w:tcW w:w="1444" w:type="dxa"/>
            <w:vMerge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Очікуваний обсяг взяття поточних зобов'язань (8-10)</w:t>
            </w:r>
          </w:p>
        </w:tc>
        <w:tc>
          <w:tcPr>
            <w:tcW w:w="118" w:type="dxa"/>
            <w:vMerge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shd w:val="clear" w:color="FFFFFF" w:fill="FFFFFF"/>
            <w:vAlign w:val="center"/>
          </w:tcPr>
          <w:p w:rsidR="007571A4" w:rsidRDefault="007571A4">
            <w:pPr>
              <w:jc w:val="center"/>
            </w:pPr>
          </w:p>
        </w:tc>
        <w:tc>
          <w:tcPr>
            <w:tcW w:w="122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392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45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35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45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49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50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43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8</w:t>
            </w:r>
          </w:p>
        </w:tc>
        <w:tc>
          <w:tcPr>
            <w:tcW w:w="147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9</w:t>
            </w:r>
          </w:p>
        </w:tc>
        <w:tc>
          <w:tcPr>
            <w:tcW w:w="157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37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11</w:t>
            </w:r>
          </w:p>
        </w:tc>
        <w:tc>
          <w:tcPr>
            <w:tcW w:w="144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571A4" w:rsidRDefault="006E3811">
            <w:pPr>
              <w:jc w:val="center"/>
            </w:pPr>
            <w:r>
              <w:rPr>
                <w:szCs w:val="16"/>
              </w:rPr>
              <w:t>12</w:t>
            </w:r>
          </w:p>
        </w:tc>
        <w:tc>
          <w:tcPr>
            <w:tcW w:w="118" w:type="dxa"/>
            <w:vMerge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43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shd w:val="clear" w:color="FFFFFF" w:fill="FFFFFF"/>
            <w:vAlign w:val="bottom"/>
          </w:tcPr>
          <w:p w:rsidR="007571A4" w:rsidRDefault="007571A4">
            <w:pPr>
              <w:jc w:val="center"/>
            </w:pP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b/>
                <w:szCs w:val="16"/>
              </w:rPr>
              <w:t>2210</w:t>
            </w:r>
          </w:p>
        </w:tc>
        <w:tc>
          <w:tcPr>
            <w:tcW w:w="3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szCs w:val="16"/>
              </w:rPr>
              <w:t>Предмети, матеріали, обладнання та інвентар</w:t>
            </w:r>
          </w:p>
        </w:tc>
        <w:tc>
          <w:tcPr>
            <w:tcW w:w="1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Pr="006B118B" w:rsidRDefault="006B118B">
            <w:pPr>
              <w:jc w:val="right"/>
              <w:rPr>
                <w:b/>
                <w:lang w:val="uk-UA"/>
              </w:rPr>
            </w:pPr>
            <w:r w:rsidRPr="006B118B">
              <w:rPr>
                <w:b/>
                <w:lang w:val="uk-UA"/>
              </w:rPr>
              <w:t>5000,00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Pr="006B118B" w:rsidRDefault="007571A4">
            <w:pPr>
              <w:jc w:val="right"/>
              <w:rPr>
                <w:b/>
              </w:rPr>
            </w:pPr>
          </w:p>
        </w:tc>
        <w:tc>
          <w:tcPr>
            <w:tcW w:w="1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Pr="006B118B" w:rsidRDefault="007571A4">
            <w:pPr>
              <w:jc w:val="right"/>
              <w:rPr>
                <w:b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Pr="006B118B" w:rsidRDefault="007571A4">
            <w:pPr>
              <w:jc w:val="right"/>
              <w:rPr>
                <w:b/>
              </w:rPr>
            </w:pPr>
          </w:p>
        </w:tc>
        <w:tc>
          <w:tcPr>
            <w:tcW w:w="1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Pr="006B118B" w:rsidRDefault="006B118B">
            <w:pPr>
              <w:jc w:val="right"/>
              <w:rPr>
                <w:b/>
                <w:lang w:val="uk-UA"/>
              </w:rPr>
            </w:pPr>
            <w:r w:rsidRPr="006B118B">
              <w:rPr>
                <w:b/>
                <w:lang w:val="uk-UA"/>
              </w:rPr>
              <w:t>5000,00</w:t>
            </w:r>
          </w:p>
        </w:tc>
        <w:tc>
          <w:tcPr>
            <w:tcW w:w="1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12 000,00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12 000,00</w:t>
            </w:r>
          </w:p>
        </w:tc>
        <w:tc>
          <w:tcPr>
            <w:tcW w:w="118" w:type="dxa"/>
            <w:shd w:val="clear" w:color="FFFFFF" w:fill="FFFFFF"/>
            <w:vAlign w:val="bottom"/>
          </w:tcPr>
          <w:p w:rsidR="007571A4" w:rsidRDefault="007571A4"/>
        </w:tc>
      </w:tr>
      <w:tr w:rsidR="007571A4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39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b/>
                <w:szCs w:val="16"/>
              </w:rPr>
              <w:t>УСЬОГО</w:t>
            </w:r>
          </w:p>
        </w:tc>
        <w:tc>
          <w:tcPr>
            <w:tcW w:w="1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Pr="006B118B" w:rsidRDefault="006B118B">
            <w:pPr>
              <w:jc w:val="right"/>
              <w:rPr>
                <w:b/>
                <w:lang w:val="uk-UA"/>
              </w:rPr>
            </w:pPr>
            <w:r w:rsidRPr="006B118B">
              <w:rPr>
                <w:b/>
                <w:lang w:val="uk-UA"/>
              </w:rPr>
              <w:t>5000,00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Pr="006B118B" w:rsidRDefault="007571A4">
            <w:pPr>
              <w:jc w:val="right"/>
              <w:rPr>
                <w:b/>
              </w:rPr>
            </w:pPr>
          </w:p>
        </w:tc>
        <w:tc>
          <w:tcPr>
            <w:tcW w:w="1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Pr="006B118B" w:rsidRDefault="007571A4">
            <w:pPr>
              <w:jc w:val="right"/>
              <w:rPr>
                <w:b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Pr="006B118B" w:rsidRDefault="007571A4">
            <w:pPr>
              <w:jc w:val="right"/>
              <w:rPr>
                <w:b/>
              </w:rPr>
            </w:pPr>
          </w:p>
        </w:tc>
        <w:tc>
          <w:tcPr>
            <w:tcW w:w="1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Pr="006B118B" w:rsidRDefault="006B118B">
            <w:pPr>
              <w:jc w:val="right"/>
              <w:rPr>
                <w:b/>
                <w:lang w:val="uk-UA"/>
              </w:rPr>
            </w:pPr>
            <w:r w:rsidRPr="006B118B">
              <w:rPr>
                <w:b/>
                <w:lang w:val="uk-UA"/>
              </w:rPr>
              <w:t>5000,00</w:t>
            </w:r>
          </w:p>
        </w:tc>
        <w:tc>
          <w:tcPr>
            <w:tcW w:w="14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12 000,00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right"/>
            </w:pPr>
          </w:p>
        </w:tc>
        <w:tc>
          <w:tcPr>
            <w:tcW w:w="1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right"/>
            </w:pPr>
            <w:r>
              <w:rPr>
                <w:b/>
                <w:szCs w:val="16"/>
              </w:rPr>
              <w:t>12 000,00</w:t>
            </w:r>
          </w:p>
        </w:tc>
        <w:tc>
          <w:tcPr>
            <w:tcW w:w="118" w:type="dxa"/>
            <w:shd w:val="clear" w:color="FFFFFF" w:fill="FFFFFF"/>
            <w:vAlign w:val="bottom"/>
          </w:tcPr>
          <w:p w:rsidR="007571A4" w:rsidRDefault="007571A4"/>
        </w:tc>
      </w:tr>
    </w:tbl>
    <w:tbl>
      <w:tblPr>
        <w:tblStyle w:val="TableStyle59"/>
        <w:tblW w:w="0" w:type="auto"/>
        <w:tblInd w:w="0" w:type="dxa"/>
        <w:tblLook w:val="04A0"/>
      </w:tblPr>
      <w:tblGrid>
        <w:gridCol w:w="178"/>
        <w:gridCol w:w="779"/>
        <w:gridCol w:w="799"/>
        <w:gridCol w:w="3183"/>
        <w:gridCol w:w="1187"/>
        <w:gridCol w:w="1091"/>
        <w:gridCol w:w="1185"/>
        <w:gridCol w:w="1226"/>
        <w:gridCol w:w="1224"/>
        <w:gridCol w:w="1160"/>
        <w:gridCol w:w="1191"/>
        <w:gridCol w:w="1159"/>
        <w:gridCol w:w="1343"/>
      </w:tblGrid>
      <w:tr w:rsidR="007571A4" w:rsidTr="003A29A6">
        <w:trPr>
          <w:trHeight w:val="25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7430" w:type="dxa"/>
            <w:gridSpan w:val="11"/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0"/>
                <w:szCs w:val="20"/>
              </w:rPr>
              <w:t>3) дебіторська заборгованість у 2017 - 2018  роках:</w:t>
            </w:r>
          </w:p>
        </w:tc>
        <w:tc>
          <w:tcPr>
            <w:tcW w:w="1588" w:type="dxa"/>
            <w:shd w:val="clear" w:color="FFFFFF" w:fill="FFFFFF"/>
            <w:vAlign w:val="bottom"/>
          </w:tcPr>
          <w:p w:rsidR="007571A4" w:rsidRDefault="007571A4"/>
        </w:tc>
      </w:tr>
      <w:tr w:rsidR="007571A4" w:rsidTr="003A29A6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45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7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391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57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57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50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50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3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7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3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588" w:type="dxa"/>
            <w:shd w:val="clear" w:color="FFFFFF" w:fill="FFFFFF"/>
            <w:vAlign w:val="bottom"/>
          </w:tcPr>
          <w:p w:rsidR="007571A4" w:rsidRDefault="006E3811">
            <w:r>
              <w:t>(</w:t>
            </w:r>
            <w:proofErr w:type="gramStart"/>
            <w:r>
              <w:t>грн</w:t>
            </w:r>
            <w:proofErr w:type="gramEnd"/>
            <w:r>
              <w:t>.)</w:t>
            </w:r>
          </w:p>
        </w:tc>
      </w:tr>
    </w:tbl>
    <w:tbl>
      <w:tblPr>
        <w:tblStyle w:val="TableStyle60"/>
        <w:tblW w:w="0" w:type="auto"/>
        <w:tblInd w:w="0" w:type="dxa"/>
        <w:tblLook w:val="04A0"/>
      </w:tblPr>
      <w:tblGrid>
        <w:gridCol w:w="134"/>
        <w:gridCol w:w="1180"/>
        <w:gridCol w:w="2743"/>
        <w:gridCol w:w="1189"/>
        <w:gridCol w:w="979"/>
        <w:gridCol w:w="1315"/>
        <w:gridCol w:w="1293"/>
        <w:gridCol w:w="1330"/>
        <w:gridCol w:w="2032"/>
        <w:gridCol w:w="3523"/>
      </w:tblGrid>
      <w:tr w:rsidR="007D2695" w:rsidTr="007D2695">
        <w:trPr>
          <w:trHeight w:val="1905"/>
        </w:trPr>
        <w:tc>
          <w:tcPr>
            <w:tcW w:w="223" w:type="dxa"/>
            <w:shd w:val="clear" w:color="FFFFFF" w:fill="FFFFFF"/>
            <w:vAlign w:val="bottom"/>
          </w:tcPr>
          <w:p w:rsidR="007D2695" w:rsidRDefault="007D2695"/>
        </w:tc>
        <w:tc>
          <w:tcPr>
            <w:tcW w:w="122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D2695" w:rsidRDefault="007D2695">
            <w:pPr>
              <w:jc w:val="center"/>
            </w:pPr>
            <w:r>
              <w:rPr>
                <w:b/>
                <w:szCs w:val="16"/>
              </w:rPr>
              <w:t>Код Економічної класифікації видатків бюджету / код Класифікації кредитування бюджету</w:t>
            </w:r>
          </w:p>
        </w:tc>
        <w:tc>
          <w:tcPr>
            <w:tcW w:w="395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D2695" w:rsidRDefault="007D2695">
            <w:pPr>
              <w:jc w:val="center"/>
            </w:pPr>
            <w:r>
              <w:rPr>
                <w:b/>
                <w:szCs w:val="16"/>
              </w:rPr>
              <w:t>Найменування</w:t>
            </w:r>
          </w:p>
        </w:tc>
        <w:tc>
          <w:tcPr>
            <w:tcW w:w="128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7D2695" w:rsidRDefault="007D2695">
            <w:pPr>
              <w:jc w:val="center"/>
            </w:pPr>
            <w:r>
              <w:rPr>
                <w:b/>
                <w:szCs w:val="16"/>
              </w:rPr>
              <w:t>Затверджено з урахуванням змін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7D2695" w:rsidRDefault="007D2695">
            <w:pPr>
              <w:jc w:val="center"/>
            </w:pPr>
            <w:r>
              <w:rPr>
                <w:b/>
                <w:szCs w:val="16"/>
              </w:rPr>
              <w:t>Касові видатки/ надання кредитів</w:t>
            </w:r>
          </w:p>
        </w:tc>
        <w:tc>
          <w:tcPr>
            <w:tcW w:w="137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7D2695" w:rsidRDefault="007D2695">
            <w:pPr>
              <w:jc w:val="center"/>
            </w:pPr>
            <w:r>
              <w:rPr>
                <w:b/>
                <w:szCs w:val="16"/>
              </w:rPr>
              <w:t>Дебіторська заборгованість на 01.01. 2017</w:t>
            </w:r>
          </w:p>
        </w:tc>
        <w:tc>
          <w:tcPr>
            <w:tcW w:w="133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7D2695" w:rsidRDefault="007D2695">
            <w:pPr>
              <w:jc w:val="center"/>
            </w:pPr>
            <w:r>
              <w:rPr>
                <w:b/>
                <w:szCs w:val="16"/>
              </w:rPr>
              <w:t>Дебіторська</w:t>
            </w:r>
            <w:r>
              <w:rPr>
                <w:b/>
                <w:szCs w:val="16"/>
              </w:rPr>
              <w:br/>
              <w:t>заборгованість на 01.01. 2018</w:t>
            </w:r>
          </w:p>
        </w:tc>
        <w:tc>
          <w:tcPr>
            <w:tcW w:w="140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7D2695" w:rsidRDefault="007D2695">
            <w:pPr>
              <w:jc w:val="center"/>
            </w:pPr>
            <w:r>
              <w:rPr>
                <w:b/>
                <w:szCs w:val="16"/>
              </w:rPr>
              <w:t>Очікувана дебіторська</w:t>
            </w:r>
            <w:r>
              <w:rPr>
                <w:b/>
                <w:szCs w:val="16"/>
              </w:rPr>
              <w:br/>
              <w:t>заборгованість на 2019</w:t>
            </w:r>
          </w:p>
        </w:tc>
        <w:tc>
          <w:tcPr>
            <w:tcW w:w="265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7D2695" w:rsidRDefault="007D2695">
            <w:pPr>
              <w:jc w:val="center"/>
            </w:pPr>
            <w:r>
              <w:rPr>
                <w:b/>
                <w:szCs w:val="16"/>
              </w:rPr>
              <w:t>Причини виникнення заборгованості</w:t>
            </w:r>
          </w:p>
        </w:tc>
        <w:tc>
          <w:tcPr>
            <w:tcW w:w="529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D2695" w:rsidRDefault="007D2695">
            <w:pPr>
              <w:jc w:val="center"/>
            </w:pPr>
            <w:r>
              <w:rPr>
                <w:b/>
                <w:szCs w:val="16"/>
              </w:rPr>
              <w:t>Вжиті заходи щодо погашення заборгованості</w:t>
            </w:r>
          </w:p>
        </w:tc>
      </w:tr>
      <w:tr w:rsidR="007D2695" w:rsidTr="007D2695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D2695" w:rsidRDefault="007D2695"/>
        </w:tc>
        <w:tc>
          <w:tcPr>
            <w:tcW w:w="1221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D2695" w:rsidRDefault="007D2695">
            <w:pPr>
              <w:jc w:val="center"/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395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D2695" w:rsidRDefault="007D2695">
            <w:pPr>
              <w:jc w:val="center"/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128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D2695" w:rsidRDefault="007D2695">
            <w:pPr>
              <w:jc w:val="center"/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11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D2695" w:rsidRDefault="007D2695">
            <w:pPr>
              <w:jc w:val="center"/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137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D2695" w:rsidRDefault="007D2695">
            <w:pPr>
              <w:jc w:val="center"/>
            </w:pPr>
            <w:r>
              <w:rPr>
                <w:b/>
                <w:szCs w:val="16"/>
              </w:rPr>
              <w:t>5</w:t>
            </w:r>
          </w:p>
        </w:tc>
        <w:tc>
          <w:tcPr>
            <w:tcW w:w="133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D2695" w:rsidRDefault="007D2695">
            <w:pPr>
              <w:jc w:val="center"/>
            </w:pPr>
            <w:r>
              <w:rPr>
                <w:b/>
                <w:szCs w:val="16"/>
              </w:rPr>
              <w:t>6</w:t>
            </w:r>
          </w:p>
        </w:tc>
        <w:tc>
          <w:tcPr>
            <w:tcW w:w="140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:rsidR="007D2695" w:rsidRDefault="007D2695">
            <w:pPr>
              <w:jc w:val="center"/>
            </w:pPr>
            <w:r>
              <w:rPr>
                <w:b/>
                <w:szCs w:val="16"/>
              </w:rPr>
              <w:t>7</w:t>
            </w:r>
          </w:p>
        </w:tc>
        <w:tc>
          <w:tcPr>
            <w:tcW w:w="265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:rsidR="007D2695" w:rsidRDefault="007D2695">
            <w:pPr>
              <w:jc w:val="center"/>
            </w:pPr>
            <w:r>
              <w:rPr>
                <w:b/>
                <w:szCs w:val="16"/>
              </w:rPr>
              <w:t>8</w:t>
            </w:r>
          </w:p>
        </w:tc>
        <w:tc>
          <w:tcPr>
            <w:tcW w:w="529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7D2695" w:rsidRDefault="007D2695">
            <w:pPr>
              <w:jc w:val="center"/>
            </w:pPr>
            <w:r>
              <w:rPr>
                <w:b/>
                <w:szCs w:val="16"/>
              </w:rPr>
              <w:t>9</w:t>
            </w:r>
          </w:p>
        </w:tc>
      </w:tr>
      <w:tr w:rsidR="007D2695" w:rsidTr="007D2695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D2695" w:rsidRDefault="007D2695"/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D2695" w:rsidRDefault="007D2695">
            <w:pPr>
              <w:jc w:val="center"/>
            </w:pPr>
            <w:r>
              <w:rPr>
                <w:b/>
                <w:szCs w:val="16"/>
              </w:rPr>
              <w:t>2210</w:t>
            </w:r>
          </w:p>
        </w:tc>
        <w:tc>
          <w:tcPr>
            <w:tcW w:w="3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D2695" w:rsidRDefault="007D2695">
            <w:r>
              <w:rPr>
                <w:b/>
                <w:szCs w:val="16"/>
              </w:rPr>
              <w:t>Предмети, матеріали, обладнання та інвентар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D2695" w:rsidRDefault="007D2695" w:rsidP="00057730">
            <w:pPr>
              <w:jc w:val="right"/>
            </w:pPr>
            <w:r>
              <w:rPr>
                <w:b/>
                <w:szCs w:val="16"/>
              </w:rPr>
              <w:t>5 500,00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D2695" w:rsidRDefault="007D2695">
            <w:pPr>
              <w:jc w:val="right"/>
            </w:pPr>
            <w:r>
              <w:rPr>
                <w:b/>
                <w:szCs w:val="16"/>
              </w:rPr>
              <w:t>5 500,00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D2695" w:rsidRDefault="007D2695">
            <w:pPr>
              <w:jc w:val="right"/>
            </w:pP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D2695" w:rsidRDefault="007D2695">
            <w:pPr>
              <w:jc w:val="right"/>
            </w:pP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D2695" w:rsidRDefault="007D2695">
            <w:pPr>
              <w:jc w:val="right"/>
            </w:pPr>
          </w:p>
        </w:tc>
        <w:tc>
          <w:tcPr>
            <w:tcW w:w="26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D2695" w:rsidRDefault="007D2695"/>
        </w:tc>
        <w:tc>
          <w:tcPr>
            <w:tcW w:w="5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D2695" w:rsidRDefault="007D2695"/>
        </w:tc>
      </w:tr>
      <w:tr w:rsidR="007D2695" w:rsidTr="007D2695">
        <w:trPr>
          <w:trHeight w:val="225"/>
        </w:trPr>
        <w:tc>
          <w:tcPr>
            <w:tcW w:w="223" w:type="dxa"/>
            <w:shd w:val="clear" w:color="FFFFFF" w:fill="FFFFFF"/>
            <w:vAlign w:val="bottom"/>
          </w:tcPr>
          <w:p w:rsidR="007D2695" w:rsidRDefault="007D2695"/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D2695" w:rsidRDefault="007D2695"/>
        </w:tc>
        <w:tc>
          <w:tcPr>
            <w:tcW w:w="3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D2695" w:rsidRDefault="007D2695">
            <w:r>
              <w:rPr>
                <w:b/>
                <w:szCs w:val="16"/>
              </w:rPr>
              <w:t>УСЬОГО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D2695" w:rsidRDefault="007D2695" w:rsidP="00057730">
            <w:pPr>
              <w:jc w:val="right"/>
            </w:pPr>
            <w:r>
              <w:rPr>
                <w:b/>
                <w:szCs w:val="16"/>
              </w:rPr>
              <w:t>5 500,00</w:t>
            </w:r>
          </w:p>
        </w:tc>
        <w:tc>
          <w:tcPr>
            <w:tcW w:w="11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D2695" w:rsidRDefault="007D2695">
            <w:pPr>
              <w:jc w:val="right"/>
            </w:pPr>
            <w:r>
              <w:rPr>
                <w:b/>
                <w:szCs w:val="16"/>
              </w:rPr>
              <w:t>5 500,00</w:t>
            </w: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D2695" w:rsidRDefault="007D2695">
            <w:pPr>
              <w:jc w:val="right"/>
            </w:pP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D2695" w:rsidRDefault="007D2695">
            <w:pPr>
              <w:jc w:val="right"/>
            </w:pPr>
          </w:p>
        </w:tc>
        <w:tc>
          <w:tcPr>
            <w:tcW w:w="14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D2695" w:rsidRDefault="007D2695">
            <w:pPr>
              <w:jc w:val="right"/>
            </w:pPr>
          </w:p>
        </w:tc>
        <w:tc>
          <w:tcPr>
            <w:tcW w:w="26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D2695" w:rsidRDefault="007D2695">
            <w:pPr>
              <w:jc w:val="right"/>
            </w:pPr>
          </w:p>
        </w:tc>
        <w:tc>
          <w:tcPr>
            <w:tcW w:w="5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:rsidR="007D2695" w:rsidRDefault="007D2695">
            <w:pPr>
              <w:jc w:val="right"/>
            </w:pPr>
          </w:p>
        </w:tc>
      </w:tr>
    </w:tbl>
    <w:tbl>
      <w:tblPr>
        <w:tblStyle w:val="TableStyle61"/>
        <w:tblW w:w="0" w:type="auto"/>
        <w:tblInd w:w="0" w:type="dxa"/>
        <w:tblLook w:val="04A0"/>
      </w:tblPr>
      <w:tblGrid>
        <w:gridCol w:w="147"/>
        <w:gridCol w:w="2916"/>
        <w:gridCol w:w="749"/>
        <w:gridCol w:w="905"/>
        <w:gridCol w:w="887"/>
        <w:gridCol w:w="874"/>
        <w:gridCol w:w="1050"/>
        <w:gridCol w:w="975"/>
        <w:gridCol w:w="1005"/>
        <w:gridCol w:w="855"/>
        <w:gridCol w:w="1042"/>
        <w:gridCol w:w="967"/>
        <w:gridCol w:w="950"/>
        <w:gridCol w:w="895"/>
        <w:gridCol w:w="894"/>
        <w:gridCol w:w="594"/>
      </w:tblGrid>
      <w:tr w:rsidR="007571A4" w:rsidTr="006B118B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both"/>
            </w:pPr>
          </w:p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 w:rsidTr="006B118B">
        <w:trPr>
          <w:trHeight w:val="25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20974" w:type="dxa"/>
            <w:gridSpan w:val="14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both"/>
            </w:pPr>
            <w:r>
              <w:rPr>
                <w:b/>
                <w:sz w:val="20"/>
                <w:szCs w:val="20"/>
              </w:rPr>
              <w:t xml:space="preserve">4) </w:t>
            </w:r>
            <w:proofErr w:type="gramStart"/>
            <w:r>
              <w:rPr>
                <w:b/>
                <w:sz w:val="20"/>
                <w:szCs w:val="20"/>
              </w:rPr>
              <w:t>аналіз</w:t>
            </w:r>
            <w:proofErr w:type="gramEnd"/>
            <w:r>
              <w:rPr>
                <w:b/>
                <w:sz w:val="20"/>
                <w:szCs w:val="20"/>
              </w:rPr>
              <w:t xml:space="preserve"> управління бюджетними зобов'язаннями та пропозиції щодо упорядкування бюджетних зобов'язань у 2018 році.</w:t>
            </w:r>
          </w:p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 w:rsidTr="006B118B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20974" w:type="dxa"/>
            <w:gridSpan w:val="14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both"/>
            </w:pPr>
          </w:p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 w:rsidTr="006B118B">
        <w:trPr>
          <w:trHeight w:val="25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21880" w:type="dxa"/>
            <w:gridSpan w:val="15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B118B">
            <w:pPr>
              <w:jc w:val="both"/>
            </w:pPr>
            <w:r>
              <w:rPr>
                <w:lang w:val="uk-UA"/>
              </w:rPr>
              <w:t>Заборгованість за даною бюджетною програмою протягом 2017-2018 років відсутня. Завдякі правильному управлінню бюджетними зобов’язаннями, адміністрація намагатиметься і надалі, у 2019-2021 роках уникати виникненню заборгованості.</w:t>
            </w:r>
          </w:p>
        </w:tc>
      </w:tr>
      <w:tr w:rsidR="007571A4" w:rsidTr="006B118B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both"/>
            </w:pPr>
          </w:p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 w:rsidTr="006B118B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both"/>
            </w:pPr>
          </w:p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 w:rsidTr="006B118B">
        <w:trPr>
          <w:trHeight w:val="49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20974" w:type="dxa"/>
            <w:gridSpan w:val="14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both"/>
            </w:pPr>
            <w:r>
              <w:rPr>
                <w:b/>
                <w:sz w:val="20"/>
                <w:szCs w:val="20"/>
              </w:rPr>
              <w:t>15. Підстави та обґрунтування видатків спеціального фонду на 2019 рік та на 2020 - 2021 роки за рахунок надходжень до спеціального фонду, аналіз результатів, досягнутих внаслідок використання коштів спеціального фонду бюджету у 2017 році, та очікувані результати у  2018 році.</w:t>
            </w:r>
          </w:p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 w:rsidTr="006B118B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20974" w:type="dxa"/>
            <w:gridSpan w:val="14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both"/>
            </w:pPr>
          </w:p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 w:rsidTr="006B118B">
        <w:trPr>
          <w:trHeight w:val="25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21880" w:type="dxa"/>
            <w:gridSpan w:val="15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6E3811">
            <w:pPr>
              <w:jc w:val="both"/>
            </w:pPr>
            <w:r>
              <w:rPr>
                <w:sz w:val="20"/>
                <w:szCs w:val="20"/>
              </w:rPr>
              <w:t>Дана бюджетна програма фінансується за рахунок загального фонду</w:t>
            </w:r>
          </w:p>
        </w:tc>
      </w:tr>
      <w:tr w:rsidR="007571A4" w:rsidTr="006B118B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both"/>
            </w:pPr>
          </w:p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 w:rsidTr="006B118B">
        <w:trPr>
          <w:trHeight w:val="225"/>
        </w:trPr>
        <w:tc>
          <w:tcPr>
            <w:tcW w:w="223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tcBorders>
              <w:top w:val="non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both"/>
            </w:pPr>
          </w:p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 w:rsidTr="006B118B">
        <w:trPr>
          <w:trHeight w:val="34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 w:rsidTr="006B118B">
        <w:trPr>
          <w:trHeight w:val="25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540" w:type="dxa"/>
            <w:gridSpan w:val="4"/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0"/>
                <w:szCs w:val="20"/>
              </w:rPr>
              <w:t>Голова адміністрації Заводського району</w:t>
            </w:r>
          </w:p>
        </w:tc>
        <w:tc>
          <w:tcPr>
            <w:tcW w:w="2717" w:type="dxa"/>
            <w:gridSpan w:val="2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center"/>
            </w:pPr>
          </w:p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043" w:type="dxa"/>
            <w:gridSpan w:val="3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sz w:val="20"/>
                <w:szCs w:val="20"/>
              </w:rPr>
              <w:t>Дмитрук В. М.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 w:rsidTr="006B118B">
        <w:trPr>
          <w:trHeight w:val="25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2388" w:type="dxa"/>
            <w:gridSpan w:val="2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2717" w:type="dxa"/>
            <w:gridSpan w:val="2"/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043" w:type="dxa"/>
            <w:gridSpan w:val="3"/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sz w:val="20"/>
                <w:szCs w:val="20"/>
              </w:rPr>
              <w:t>(прізвище та ініціали)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 w:rsidTr="006B118B">
        <w:trPr>
          <w:trHeight w:val="34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7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3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91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 w:rsidTr="006B118B">
        <w:trPr>
          <w:trHeight w:val="25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540" w:type="dxa"/>
            <w:gridSpan w:val="4"/>
            <w:shd w:val="clear" w:color="FFFFFF" w:fill="FFFFFF"/>
            <w:vAlign w:val="bottom"/>
          </w:tcPr>
          <w:p w:rsidR="007571A4" w:rsidRDefault="006E3811">
            <w:r>
              <w:rPr>
                <w:b/>
                <w:sz w:val="20"/>
                <w:szCs w:val="20"/>
              </w:rPr>
              <w:t>Головний бухгалтер</w:t>
            </w:r>
          </w:p>
        </w:tc>
        <w:tc>
          <w:tcPr>
            <w:tcW w:w="2717" w:type="dxa"/>
            <w:gridSpan w:val="2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7571A4" w:rsidRDefault="007571A4">
            <w:pPr>
              <w:jc w:val="center"/>
            </w:pPr>
          </w:p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043" w:type="dxa"/>
            <w:gridSpan w:val="3"/>
            <w:tcBorders>
              <w:bottom w:val="single" w:sz="5" w:space="0" w:color="auto"/>
            </w:tcBorders>
            <w:shd w:val="clear" w:color="FFFFFF" w:fill="FFFFFF"/>
            <w:vAlign w:val="bottom"/>
          </w:tcPr>
          <w:p w:rsidR="007571A4" w:rsidRDefault="006E3811">
            <w:r>
              <w:rPr>
                <w:sz w:val="20"/>
                <w:szCs w:val="20"/>
              </w:rPr>
              <w:t>Крисюк Н. М.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  <w:tr w:rsidR="007571A4" w:rsidTr="006B118B">
        <w:trPr>
          <w:trHeight w:val="255"/>
        </w:trPr>
        <w:tc>
          <w:tcPr>
            <w:tcW w:w="22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279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58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2388" w:type="dxa"/>
            <w:gridSpan w:val="2"/>
            <w:shd w:val="clear" w:color="FFFFFF" w:fill="FFFFFF"/>
            <w:vAlign w:val="bottom"/>
          </w:tcPr>
          <w:p w:rsidR="007571A4" w:rsidRDefault="007571A4"/>
        </w:tc>
        <w:tc>
          <w:tcPr>
            <w:tcW w:w="1194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2717" w:type="dxa"/>
            <w:gridSpan w:val="2"/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483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260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4043" w:type="dxa"/>
            <w:gridSpan w:val="3"/>
            <w:shd w:val="clear" w:color="FFFFFF" w:fill="FFFFFF"/>
            <w:vAlign w:val="bottom"/>
          </w:tcPr>
          <w:p w:rsidR="007571A4" w:rsidRDefault="006E3811">
            <w:pPr>
              <w:jc w:val="center"/>
            </w:pPr>
            <w:r>
              <w:rPr>
                <w:sz w:val="20"/>
                <w:szCs w:val="20"/>
              </w:rPr>
              <w:t>(прізвище та ініціали)</w:t>
            </w:r>
          </w:p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1326" w:type="dxa"/>
            <w:shd w:val="clear" w:color="FFFFFF" w:fill="FFFFFF"/>
            <w:vAlign w:val="bottom"/>
          </w:tcPr>
          <w:p w:rsidR="007571A4" w:rsidRDefault="007571A4"/>
        </w:tc>
        <w:tc>
          <w:tcPr>
            <w:tcW w:w="906" w:type="dxa"/>
            <w:shd w:val="clear" w:color="FFFFFF" w:fill="FFFFFF"/>
            <w:vAlign w:val="bottom"/>
          </w:tcPr>
          <w:p w:rsidR="007571A4" w:rsidRDefault="007571A4"/>
        </w:tc>
      </w:tr>
    </w:tbl>
    <w:p w:rsidR="006E3811" w:rsidRDefault="006E3811"/>
    <w:sectPr w:rsidR="006E3811" w:rsidSect="007571A4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grammar="clean"/>
  <w:defaultTabStop w:val="720"/>
  <w:characterSpacingControl w:val="doNotCompress"/>
  <w:compat>
    <w:useFELayout/>
  </w:compat>
  <w:rsids>
    <w:rsidRoot w:val="007571A4"/>
    <w:rsid w:val="00057730"/>
    <w:rsid w:val="000833A5"/>
    <w:rsid w:val="00133D8C"/>
    <w:rsid w:val="002C41C4"/>
    <w:rsid w:val="003045DC"/>
    <w:rsid w:val="003A29A6"/>
    <w:rsid w:val="00565587"/>
    <w:rsid w:val="00566D9A"/>
    <w:rsid w:val="00652611"/>
    <w:rsid w:val="006B118B"/>
    <w:rsid w:val="006E3811"/>
    <w:rsid w:val="007571A4"/>
    <w:rsid w:val="007D2695"/>
    <w:rsid w:val="00970C8E"/>
    <w:rsid w:val="00A64CC3"/>
    <w:rsid w:val="00A95405"/>
    <w:rsid w:val="00B95E89"/>
    <w:rsid w:val="00C82966"/>
    <w:rsid w:val="00E510A7"/>
    <w:rsid w:val="00FB60DF"/>
    <w:rsid w:val="00FF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7571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FuckYouBill</cp:lastModifiedBy>
  <cp:revision>14</cp:revision>
  <cp:lastPrinted>2019-01-18T10:22:00Z</cp:lastPrinted>
  <dcterms:created xsi:type="dcterms:W3CDTF">2018-11-26T08:38:00Z</dcterms:created>
  <dcterms:modified xsi:type="dcterms:W3CDTF">2019-01-18T10:23:00Z</dcterms:modified>
</cp:coreProperties>
</file>