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A1" w:rsidRPr="001C66A1" w:rsidRDefault="001C66A1" w:rsidP="001C66A1">
      <w:pPr>
        <w:shd w:val="clear" w:color="auto" w:fill="FFFFFF"/>
        <w:spacing w:before="260" w:after="26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</w:pPr>
      <w:proofErr w:type="spellStart"/>
      <w:r w:rsidRPr="001C66A1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  <w:t>Звіт</w:t>
      </w:r>
      <w:proofErr w:type="spellEnd"/>
    </w:p>
    <w:p w:rsidR="001C66A1" w:rsidRPr="001C66A1" w:rsidRDefault="001C66A1" w:rsidP="001C6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про </w:t>
      </w:r>
      <w:proofErr w:type="spellStart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надходження</w:t>
      </w:r>
      <w:proofErr w:type="spellEnd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і</w:t>
      </w:r>
      <w:proofErr w:type="spellEnd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використання</w:t>
      </w:r>
      <w:proofErr w:type="spellEnd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коштів</w:t>
      </w:r>
      <w:proofErr w:type="spellEnd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, </w:t>
      </w:r>
      <w:proofErr w:type="spellStart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отриманих</w:t>
      </w:r>
      <w:proofErr w:type="spellEnd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як плата за </w:t>
      </w:r>
      <w:proofErr w:type="spellStart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послуги</w:t>
      </w:r>
      <w:proofErr w:type="spellEnd"/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(форма № 4-1)</w:t>
      </w:r>
    </w:p>
    <w:p w:rsidR="001C66A1" w:rsidRPr="001C66A1" w:rsidRDefault="001C66A1" w:rsidP="001C66A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1C66A1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ІV квартал 2018 р.</w:t>
      </w:r>
    </w:p>
    <w:p w:rsidR="001C66A1" w:rsidRPr="001C66A1" w:rsidRDefault="001C66A1" w:rsidP="001C66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C66A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ЄДРПОУ</w:t>
      </w:r>
      <w:r w:rsidRPr="001C66A1">
        <w:rPr>
          <w:rFonts w:ascii="inherit" w:eastAsia="Times New Roman" w:hAnsi="inherit" w:cs="Times New Roman"/>
          <w:sz w:val="28"/>
          <w:szCs w:val="28"/>
          <w:lang w:eastAsia="ru-RU"/>
        </w:rPr>
        <w:t> 02317770</w:t>
      </w:r>
    </w:p>
    <w:p w:rsidR="001C66A1" w:rsidRPr="001C66A1" w:rsidRDefault="001C66A1" w:rsidP="001C66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C66A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КОАТУУ</w:t>
      </w:r>
      <w:r w:rsidRPr="001C66A1">
        <w:rPr>
          <w:rFonts w:ascii="inherit" w:eastAsia="Times New Roman" w:hAnsi="inherit" w:cs="Times New Roman"/>
          <w:sz w:val="28"/>
          <w:szCs w:val="28"/>
          <w:lang w:eastAsia="ru-RU"/>
        </w:rPr>
        <w:t> 4810137200</w:t>
      </w:r>
    </w:p>
    <w:p w:rsidR="001C66A1" w:rsidRPr="001C66A1" w:rsidRDefault="001C66A1" w:rsidP="001C66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C66A1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КОПФГ</w:t>
      </w:r>
      <w:r w:rsidRPr="001C66A1">
        <w:rPr>
          <w:rFonts w:ascii="inherit" w:eastAsia="Times New Roman" w:hAnsi="inherit" w:cs="Times New Roman"/>
          <w:sz w:val="28"/>
          <w:szCs w:val="28"/>
          <w:lang w:eastAsia="ru-RU"/>
        </w:rPr>
        <w:t> 420</w:t>
      </w:r>
    </w:p>
    <w:p w:rsidR="001C66A1" w:rsidRPr="001C66A1" w:rsidRDefault="001C66A1" w:rsidP="001C66A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УстановаДепартамент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фінансів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Миколаївської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міської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ради</w:t>
      </w:r>
    </w:p>
    <w:p w:rsidR="001C66A1" w:rsidRPr="001C66A1" w:rsidRDefault="001C66A1" w:rsidP="001C66A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ТериторіяМиколаївська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proofErr w:type="gramStart"/>
      <w:r w:rsidRPr="001C66A1">
        <w:rPr>
          <w:rFonts w:ascii="inherit" w:eastAsia="Times New Roman" w:hAnsi="inherit" w:cs="Times New Roman"/>
          <w:sz w:val="28"/>
          <w:lang w:eastAsia="ru-RU"/>
        </w:rPr>
        <w:t>обл</w:t>
      </w:r>
      <w:proofErr w:type="spellEnd"/>
      <w:proofErr w:type="gramEnd"/>
    </w:p>
    <w:p w:rsidR="001C66A1" w:rsidRPr="001C66A1" w:rsidRDefault="001C66A1" w:rsidP="001C66A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Організаційно-правова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форма господарювання84.11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Державне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загального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характеру</w:t>
      </w:r>
    </w:p>
    <w:p w:rsidR="001C66A1" w:rsidRPr="001C66A1" w:rsidRDefault="001C66A1" w:rsidP="001C66A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proofErr w:type="gramStart"/>
      <w:r w:rsidRPr="001C66A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в</w:t>
      </w:r>
      <w:proofErr w:type="gramEnd"/>
      <w:r w:rsidRPr="001C66A1">
        <w:rPr>
          <w:rFonts w:ascii="inherit" w:eastAsia="Times New Roman" w:hAnsi="inherit" w:cs="Times New Roman"/>
          <w:sz w:val="28"/>
          <w:lang w:eastAsia="ru-RU"/>
        </w:rPr>
        <w:t>ідомчої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державного бюджету</w:t>
      </w:r>
    </w:p>
    <w:p w:rsidR="001C66A1" w:rsidRPr="001C66A1" w:rsidRDefault="001C66A1" w:rsidP="001C66A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gramStart"/>
      <w:r w:rsidRPr="001C66A1">
        <w:rPr>
          <w:rFonts w:ascii="inherit" w:eastAsia="Times New Roman" w:hAnsi="inherit" w:cs="Times New Roman"/>
          <w:sz w:val="28"/>
          <w:lang w:eastAsia="ru-RU"/>
        </w:rPr>
        <w:t>державного</w:t>
      </w:r>
      <w:proofErr w:type="gram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бюджету</w:t>
      </w:r>
    </w:p>
    <w:p w:rsidR="001C66A1" w:rsidRPr="001C66A1" w:rsidRDefault="001C66A1" w:rsidP="001C66A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відомчої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бюджетів37 - Орган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з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питань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фінансі</w:t>
      </w:r>
      <w:proofErr w:type="gramStart"/>
      <w:r w:rsidRPr="001C66A1">
        <w:rPr>
          <w:rFonts w:ascii="inherit" w:eastAsia="Times New Roman" w:hAnsi="inherit" w:cs="Times New Roman"/>
          <w:sz w:val="28"/>
          <w:lang w:eastAsia="ru-RU"/>
        </w:rPr>
        <w:t>в</w:t>
      </w:r>
      <w:proofErr w:type="spellEnd"/>
      <w:proofErr w:type="gramEnd"/>
    </w:p>
    <w:p w:rsidR="001C66A1" w:rsidRPr="001C66A1" w:rsidRDefault="001C66A1" w:rsidP="001C66A1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' (код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/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Тимчасової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для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місцевого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самоврядування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,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які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не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застосовують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програмно-цільового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методу' 0160 -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Керівництво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у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відповідній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сфері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у</w:t>
      </w:r>
      <w:proofErr w:type="gram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містах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(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мі</w:t>
      </w:r>
      <w:proofErr w:type="gramStart"/>
      <w:r w:rsidRPr="001C66A1">
        <w:rPr>
          <w:rFonts w:ascii="inherit" w:eastAsia="Times New Roman" w:hAnsi="inherit" w:cs="Times New Roman"/>
          <w:sz w:val="28"/>
          <w:lang w:eastAsia="ru-RU"/>
        </w:rPr>
        <w:t>ст</w:t>
      </w:r>
      <w:proofErr w:type="gramEnd"/>
      <w:r w:rsidRPr="001C66A1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Києві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), селищах, селах,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об'єднаних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sz w:val="28"/>
          <w:lang w:eastAsia="ru-RU"/>
        </w:rPr>
        <w:t>територіальних</w:t>
      </w:r>
      <w:proofErr w:type="spellEnd"/>
      <w:r w:rsidRPr="001C66A1">
        <w:rPr>
          <w:rFonts w:ascii="inherit" w:eastAsia="Times New Roman" w:hAnsi="inherit" w:cs="Times New Roman"/>
          <w:sz w:val="28"/>
          <w:lang w:eastAsia="ru-RU"/>
        </w:rPr>
        <w:t xml:space="preserve"> громадах</w:t>
      </w:r>
    </w:p>
    <w:p w:rsidR="001C66A1" w:rsidRPr="001C66A1" w:rsidRDefault="001C66A1" w:rsidP="001C66A1">
      <w:pPr>
        <w:shd w:val="clear" w:color="auto" w:fill="FFFFFF"/>
        <w:spacing w:after="52" w:line="240" w:lineRule="auto"/>
        <w:textAlignment w:val="baseline"/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</w:pPr>
      <w:proofErr w:type="spellStart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Періодичність</w:t>
      </w:r>
      <w:proofErr w:type="spellEnd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квартальна</w:t>
      </w:r>
      <w:proofErr w:type="spellEnd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ічна</w:t>
      </w:r>
      <w:proofErr w:type="spellEnd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.</w:t>
      </w:r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Одиниця</w:t>
      </w:r>
      <w:proofErr w:type="spellEnd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виміру</w:t>
      </w:r>
      <w:proofErr w:type="spellEnd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1C66A1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Гривня</w:t>
      </w:r>
      <w:proofErr w:type="spellEnd"/>
    </w:p>
    <w:p w:rsidR="001C66A1" w:rsidRPr="001C66A1" w:rsidRDefault="001C66A1" w:rsidP="001C66A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C66A1">
        <w:rPr>
          <w:rFonts w:ascii="Helvetica" w:eastAsia="Times New Roman" w:hAnsi="Helvetica" w:cs="Times New Roman"/>
          <w:sz w:val="28"/>
          <w:szCs w:val="28"/>
          <w:lang w:eastAsia="ru-RU"/>
        </w:rPr>
        <w:br/>
      </w:r>
    </w:p>
    <w:p w:rsidR="001C66A1" w:rsidRPr="001C66A1" w:rsidRDefault="001C66A1" w:rsidP="001C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600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2664"/>
        <w:gridCol w:w="1099"/>
        <w:gridCol w:w="1099"/>
        <w:gridCol w:w="1461"/>
        <w:gridCol w:w="1177"/>
        <w:gridCol w:w="1461"/>
        <w:gridCol w:w="1461"/>
        <w:gridCol w:w="1474"/>
        <w:gridCol w:w="1474"/>
        <w:gridCol w:w="1225"/>
        <w:gridCol w:w="1509"/>
        <w:gridCol w:w="1225"/>
        <w:gridCol w:w="1509"/>
        <w:gridCol w:w="1225"/>
        <w:gridCol w:w="1537"/>
      </w:tblGrid>
      <w:tr w:rsidR="001C66A1" w:rsidRPr="001C66A1" w:rsidTr="001C66A1">
        <w:trPr>
          <w:tblCellSpacing w:w="15" w:type="dxa"/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1C66A1" w:rsidRPr="001C66A1" w:rsidRDefault="001C66A1" w:rsidP="001C66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vanish/>
          <w:sz w:val="28"/>
          <w:szCs w:val="28"/>
          <w:lang w:eastAsia="ru-RU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1988"/>
        <w:gridCol w:w="591"/>
        <w:gridCol w:w="545"/>
        <w:gridCol w:w="1206"/>
        <w:gridCol w:w="719"/>
        <w:gridCol w:w="949"/>
        <w:gridCol w:w="1320"/>
        <w:gridCol w:w="955"/>
        <w:gridCol w:w="944"/>
        <w:gridCol w:w="634"/>
        <w:gridCol w:w="1231"/>
        <w:gridCol w:w="634"/>
        <w:gridCol w:w="1231"/>
        <w:gridCol w:w="719"/>
        <w:gridCol w:w="964"/>
      </w:tblGrid>
      <w:tr w:rsidR="001C66A1" w:rsidRPr="001C66A1" w:rsidTr="001C66A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КЕКВ та/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ККК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початок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Перераховано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Отримано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Надійшло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Касові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</w:tr>
      <w:tr w:rsidR="001C66A1" w:rsidRPr="001C66A1" w:rsidTr="001C66A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рахунках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</w:t>
            </w: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числі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рахунках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</w:t>
            </w: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</w:tr>
      <w:tr w:rsidR="001C66A1" w:rsidRPr="001C66A1" w:rsidTr="001C66A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hd w:val="clear" w:color="auto" w:fill="EBEBEB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перераховані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банків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спрямовано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загального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66A1" w:rsidRPr="001C66A1" w:rsidTr="001C66A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перераховані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AACB2"/>
            <w:vAlign w:val="bottom"/>
            <w:hideMark/>
          </w:tcPr>
          <w:p w:rsidR="001C66A1" w:rsidRPr="001C66A1" w:rsidRDefault="001C66A1" w:rsidP="001C66A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66A1" w:rsidRPr="001C66A1" w:rsidTr="001C66A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коштів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168.65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168.65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бюджетними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установами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основною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діяльністю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додаткової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господарської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оренди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установленому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порядку майна (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нерухомого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майна)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прац</w:t>
            </w:r>
            <w:proofErr w:type="gram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заробiтну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плату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тна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Грошове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йськовослужбовцiв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iнвентар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перев'язувальнi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матерiали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Видатки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дрядження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заходи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спец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ального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водов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дведення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електроенерг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енергоносiї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2275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Оплата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дження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розробки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окремi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Досл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окремi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програм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вiднесенi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заходiв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2282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Обслуговування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Субсид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Поточнi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альне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Виплата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пенс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Стипенд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ншi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ншi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2800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ТАЛЬНІ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тальне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iнших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3122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тальний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реставрацiя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proofErr w:type="gram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iсторiї</w:t>
            </w:r>
            <w:proofErr w:type="spellEnd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архiтектури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3143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Створення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запас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резервiв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земл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нематерiальних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активiв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тальнi</w:t>
            </w:r>
            <w:proofErr w:type="spellEnd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3220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1C66A1" w:rsidRPr="001C66A1" w:rsidTr="001C66A1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1C66A1" w:rsidRPr="001C66A1" w:rsidRDefault="001C66A1" w:rsidP="001C66A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1C66A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1C66A1" w:rsidRPr="001C66A1" w:rsidRDefault="001C66A1" w:rsidP="001C66A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C074DE" w:rsidRDefault="001C66A1"/>
    <w:sectPr w:rsidR="00C074DE" w:rsidSect="001C66A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6A1"/>
    <w:rsid w:val="001C650D"/>
    <w:rsid w:val="001C66A1"/>
    <w:rsid w:val="00984EE0"/>
    <w:rsid w:val="00F3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2A"/>
  </w:style>
  <w:style w:type="paragraph" w:styleId="1">
    <w:name w:val="heading 1"/>
    <w:basedOn w:val="a"/>
    <w:link w:val="10"/>
    <w:uiPriority w:val="9"/>
    <w:qFormat/>
    <w:rsid w:val="001C6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portviewfieldname">
    <w:name w:val="report__view__field__name"/>
    <w:basedOn w:val="a0"/>
    <w:rsid w:val="001C66A1"/>
  </w:style>
  <w:style w:type="character" w:customStyle="1" w:styleId="reportviewfieldunderline">
    <w:name w:val="report__view__field__underline"/>
    <w:basedOn w:val="a0"/>
    <w:rsid w:val="001C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8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973517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671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6547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57609">
                      <w:marLeft w:val="0"/>
                      <w:marRight w:val="0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3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2021-02-17T08:58:00Z</dcterms:created>
  <dcterms:modified xsi:type="dcterms:W3CDTF">2021-02-17T08:59:00Z</dcterms:modified>
</cp:coreProperties>
</file>