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CA" w:rsidRPr="00AA3BE6" w:rsidRDefault="004F1BCA" w:rsidP="004F1BCA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Pr="00AA3BE6">
        <w:rPr>
          <w:sz w:val="20"/>
          <w:szCs w:val="20"/>
        </w:rPr>
        <w:t>59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Pr="00AA3BE6">
        <w:rPr>
          <w:sz w:val="20"/>
          <w:szCs w:val="20"/>
        </w:rPr>
        <w:t>4</w:t>
      </w: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Default="004F1BCA" w:rsidP="004F1BCA">
      <w:pPr>
        <w:rPr>
          <w:sz w:val="28"/>
          <w:szCs w:val="28"/>
          <w:lang w:val="uk-UA"/>
        </w:rPr>
      </w:pPr>
    </w:p>
    <w:p w:rsidR="004F1BCA" w:rsidRPr="007C0EE9" w:rsidRDefault="004F1BCA" w:rsidP="004F1BCA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C0EE9">
        <w:rPr>
          <w:sz w:val="28"/>
          <w:szCs w:val="28"/>
          <w:lang w:val="uk-UA"/>
        </w:rPr>
        <w:t>ро надання дозволу неповнолітньому</w:t>
      </w:r>
    </w:p>
    <w:p w:rsidR="007C0EE9" w:rsidRDefault="00F11CA3" w:rsidP="004F1BCA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4F1BCA">
        <w:rPr>
          <w:sz w:val="28"/>
          <w:szCs w:val="28"/>
          <w:lang w:val="uk-UA"/>
        </w:rPr>
        <w:t>на укладання</w:t>
      </w:r>
      <w:r w:rsidR="007C0EE9">
        <w:rPr>
          <w:sz w:val="28"/>
          <w:szCs w:val="28"/>
          <w:lang w:val="uk-UA"/>
        </w:rPr>
        <w:t xml:space="preserve"> </w:t>
      </w:r>
      <w:r w:rsidR="004F1BCA">
        <w:rPr>
          <w:sz w:val="28"/>
          <w:szCs w:val="28"/>
          <w:lang w:val="uk-UA"/>
        </w:rPr>
        <w:t xml:space="preserve">договору купівлі-продажу </w:t>
      </w:r>
    </w:p>
    <w:p w:rsidR="004F1BCA" w:rsidRDefault="004F1BCA" w:rsidP="004F1BCA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житла,</w:t>
      </w:r>
      <w:r w:rsidR="007C0E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яке належить громадянам на праві</w:t>
      </w:r>
    </w:p>
    <w:p w:rsidR="004F1BCA" w:rsidRDefault="004F1BCA" w:rsidP="004F1BCA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приватної власності</w:t>
      </w:r>
    </w:p>
    <w:p w:rsidR="004F1BCA" w:rsidRDefault="004F1BCA" w:rsidP="004F1BCA">
      <w:pPr>
        <w:jc w:val="both"/>
        <w:rPr>
          <w:sz w:val="28"/>
          <w:szCs w:val="28"/>
          <w:lang w:val="uk-UA"/>
        </w:rPr>
      </w:pPr>
    </w:p>
    <w:p w:rsidR="004F1BCA" w:rsidRDefault="004F1BCA" w:rsidP="004F1BC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надання дозволу</w:t>
      </w:r>
      <w:r w:rsidRPr="00E060A9">
        <w:rPr>
          <w:sz w:val="28"/>
          <w:szCs w:val="28"/>
          <w:lang w:val="uk-UA"/>
        </w:rPr>
        <w:t xml:space="preserve"> </w:t>
      </w:r>
      <w:r w:rsidR="00AA3BE6">
        <w:rPr>
          <w:sz w:val="28"/>
          <w:szCs w:val="28"/>
          <w:lang w:val="uk-UA"/>
        </w:rPr>
        <w:t>неповнолітньому</w:t>
      </w:r>
      <w:r>
        <w:rPr>
          <w:sz w:val="28"/>
          <w:szCs w:val="28"/>
          <w:lang w:val="uk-UA"/>
        </w:rPr>
        <w:t xml:space="preserve"> </w:t>
      </w:r>
      <w:r w:rsidR="00F11CA3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на укладання договору купівлі-продажу житла, яке належить громадянам на праві приватної власності,</w:t>
      </w:r>
      <w:r w:rsidRPr="00742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ст.ст. 17, 18 Закону України “Про охорону дитинства”, ст. 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176, 177 Сімейного кодексу України, ст.ст. </w:t>
      </w:r>
      <w:r w:rsidR="00AA3BE6" w:rsidRPr="00AA3BE6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, 242 Цивільного кодексу України, </w:t>
      </w:r>
      <w:proofErr w:type="spellStart"/>
      <w:r w:rsidR="00BA01CE" w:rsidRPr="00BA01CE">
        <w:rPr>
          <w:sz w:val="28"/>
          <w:szCs w:val="28"/>
          <w:lang w:val="uk-UA"/>
        </w:rPr>
        <w:t>п.п</w:t>
      </w:r>
      <w:proofErr w:type="spellEnd"/>
      <w:r w:rsidR="00BA01CE" w:rsidRPr="00BA01CE">
        <w:rPr>
          <w:sz w:val="28"/>
          <w:szCs w:val="28"/>
          <w:lang w:val="uk-UA"/>
        </w:rPr>
        <w:t>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BA01C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4 п. “б” ч. 1 ст. 34 Закону України “Про місцеве самоврядування в Україні”, виконком міської ради</w:t>
      </w:r>
    </w:p>
    <w:p w:rsidR="004F1BCA" w:rsidRDefault="004F1BCA" w:rsidP="004F1BCA">
      <w:pPr>
        <w:ind w:firstLine="851"/>
        <w:jc w:val="both"/>
        <w:rPr>
          <w:sz w:val="28"/>
          <w:szCs w:val="28"/>
          <w:lang w:val="uk-UA"/>
        </w:rPr>
      </w:pPr>
    </w:p>
    <w:p w:rsidR="004F1BCA" w:rsidRDefault="004F1BCA" w:rsidP="004F1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14009" w:rsidRPr="00A14009" w:rsidRDefault="00AA3BE6" w:rsidP="00A1400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A14009">
        <w:rPr>
          <w:sz w:val="28"/>
          <w:szCs w:val="28"/>
          <w:lang w:val="uk-UA"/>
        </w:rPr>
        <w:t>Надати дозвіл неповнолітньому</w:t>
      </w:r>
      <w:r w:rsidR="004F1BCA" w:rsidRPr="00A14009">
        <w:rPr>
          <w:sz w:val="28"/>
          <w:szCs w:val="28"/>
          <w:lang w:val="uk-UA"/>
        </w:rPr>
        <w:t xml:space="preserve"> </w:t>
      </w:r>
      <w:r w:rsidR="00F11CA3">
        <w:rPr>
          <w:sz w:val="28"/>
          <w:szCs w:val="28"/>
          <w:lang w:val="uk-UA"/>
        </w:rPr>
        <w:t>ПІБ,</w:t>
      </w:r>
      <w:r w:rsidR="004F1BCA" w:rsidRPr="00A14009">
        <w:rPr>
          <w:sz w:val="28"/>
          <w:szCs w:val="28"/>
          <w:lang w:val="uk-UA"/>
        </w:rPr>
        <w:t xml:space="preserve"> </w:t>
      </w:r>
      <w:proofErr w:type="spellStart"/>
      <w:r w:rsidRPr="00A14009">
        <w:rPr>
          <w:sz w:val="28"/>
          <w:szCs w:val="28"/>
          <w:lang w:val="uk-UA"/>
        </w:rPr>
        <w:t>р.н</w:t>
      </w:r>
      <w:proofErr w:type="spellEnd"/>
      <w:r w:rsidRPr="00A14009">
        <w:rPr>
          <w:sz w:val="28"/>
          <w:szCs w:val="28"/>
          <w:lang w:val="uk-UA"/>
        </w:rPr>
        <w:t>., продати 1/3</w:t>
      </w:r>
      <w:r w:rsidR="004F1BCA" w:rsidRPr="00A14009">
        <w:rPr>
          <w:sz w:val="28"/>
          <w:szCs w:val="28"/>
          <w:lang w:val="uk-UA"/>
        </w:rPr>
        <w:t xml:space="preserve"> частки </w:t>
      </w:r>
      <w:r w:rsidRPr="00A14009">
        <w:rPr>
          <w:sz w:val="28"/>
          <w:szCs w:val="28"/>
          <w:lang w:val="uk-UA"/>
        </w:rPr>
        <w:t>квартири</w:t>
      </w:r>
      <w:r w:rsidR="004F1BCA" w:rsidRPr="00A14009">
        <w:rPr>
          <w:sz w:val="28"/>
          <w:szCs w:val="28"/>
          <w:lang w:val="uk-UA"/>
        </w:rPr>
        <w:t xml:space="preserve"> </w:t>
      </w:r>
      <w:r w:rsidR="00F11CA3">
        <w:rPr>
          <w:sz w:val="28"/>
          <w:szCs w:val="28"/>
          <w:lang w:val="uk-UA"/>
        </w:rPr>
        <w:t>адреса</w:t>
      </w:r>
      <w:r w:rsidR="004F1BCA" w:rsidRPr="00A14009">
        <w:rPr>
          <w:sz w:val="28"/>
          <w:szCs w:val="28"/>
          <w:lang w:val="uk-UA"/>
        </w:rPr>
        <w:t xml:space="preserve"> у м.</w:t>
      </w:r>
      <w:r w:rsidRPr="00A14009">
        <w:rPr>
          <w:sz w:val="28"/>
          <w:szCs w:val="28"/>
          <w:lang w:val="uk-UA"/>
        </w:rPr>
        <w:t xml:space="preserve"> </w:t>
      </w:r>
      <w:r w:rsidR="004F1BCA" w:rsidRPr="00A14009">
        <w:rPr>
          <w:sz w:val="28"/>
          <w:szCs w:val="28"/>
          <w:lang w:val="uk-UA"/>
        </w:rPr>
        <w:t xml:space="preserve">Миколаєві, що є </w:t>
      </w:r>
      <w:r w:rsidRPr="00A14009">
        <w:rPr>
          <w:sz w:val="28"/>
          <w:szCs w:val="28"/>
          <w:lang w:val="uk-UA"/>
        </w:rPr>
        <w:t>його</w:t>
      </w:r>
      <w:r w:rsidR="004F1BCA" w:rsidRPr="00A14009">
        <w:rPr>
          <w:sz w:val="28"/>
          <w:szCs w:val="28"/>
          <w:lang w:val="uk-UA"/>
        </w:rPr>
        <w:t xml:space="preserve"> приватною власн</w:t>
      </w:r>
      <w:r w:rsidRPr="00A14009">
        <w:rPr>
          <w:sz w:val="28"/>
          <w:szCs w:val="28"/>
          <w:lang w:val="uk-UA"/>
        </w:rPr>
        <w:t>істю, в зв’язку з даруванням 1/2</w:t>
      </w:r>
      <w:r w:rsidR="004F1BCA" w:rsidRPr="00A14009">
        <w:rPr>
          <w:sz w:val="28"/>
          <w:szCs w:val="28"/>
          <w:lang w:val="uk-UA"/>
        </w:rPr>
        <w:t xml:space="preserve"> частки </w:t>
      </w:r>
      <w:r w:rsidRPr="00A14009">
        <w:rPr>
          <w:sz w:val="28"/>
          <w:szCs w:val="28"/>
          <w:lang w:val="uk-UA"/>
        </w:rPr>
        <w:t xml:space="preserve">будинку </w:t>
      </w:r>
      <w:r w:rsidR="00F11CA3">
        <w:rPr>
          <w:sz w:val="28"/>
          <w:szCs w:val="28"/>
          <w:lang w:val="uk-UA"/>
        </w:rPr>
        <w:t>адреса</w:t>
      </w:r>
      <w:r w:rsidR="004F1BCA" w:rsidRPr="00A14009">
        <w:rPr>
          <w:sz w:val="28"/>
          <w:szCs w:val="28"/>
          <w:lang w:val="uk-UA"/>
        </w:rPr>
        <w:t xml:space="preserve"> у м. Миколаєві.</w:t>
      </w:r>
    </w:p>
    <w:p w:rsidR="00A14009" w:rsidRPr="00A14009" w:rsidRDefault="004F1BCA" w:rsidP="00A1400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A14009">
        <w:rPr>
          <w:sz w:val="28"/>
          <w:szCs w:val="28"/>
          <w:lang w:val="uk-UA"/>
        </w:rPr>
        <w:t xml:space="preserve">Надати дозвіл законним представникам, </w:t>
      </w:r>
      <w:r w:rsidR="00F11CA3">
        <w:rPr>
          <w:sz w:val="28"/>
          <w:szCs w:val="28"/>
          <w:lang w:val="uk-UA"/>
        </w:rPr>
        <w:t>ПІБ, ПІБ</w:t>
      </w:r>
      <w:r w:rsidR="00A14009" w:rsidRPr="00A14009">
        <w:rPr>
          <w:sz w:val="28"/>
          <w:szCs w:val="28"/>
          <w:lang w:val="uk-UA"/>
        </w:rPr>
        <w:t>, надати згоду неповнолітньому</w:t>
      </w:r>
      <w:r w:rsidRPr="00A14009">
        <w:rPr>
          <w:sz w:val="28"/>
          <w:szCs w:val="28"/>
          <w:lang w:val="uk-UA"/>
        </w:rPr>
        <w:t xml:space="preserve"> </w:t>
      </w:r>
      <w:r w:rsidR="00A14009" w:rsidRPr="00A14009">
        <w:rPr>
          <w:sz w:val="28"/>
          <w:szCs w:val="28"/>
          <w:lang w:val="uk-UA"/>
        </w:rPr>
        <w:t>сину</w:t>
      </w:r>
      <w:r w:rsidRPr="00A14009">
        <w:rPr>
          <w:sz w:val="28"/>
          <w:szCs w:val="28"/>
          <w:lang w:val="uk-UA"/>
        </w:rPr>
        <w:t xml:space="preserve">, </w:t>
      </w:r>
      <w:r w:rsidR="00F11CA3">
        <w:rPr>
          <w:sz w:val="28"/>
          <w:szCs w:val="28"/>
          <w:lang w:val="uk-UA"/>
        </w:rPr>
        <w:t>ПІБ,</w:t>
      </w:r>
      <w:r w:rsidRPr="00A14009">
        <w:rPr>
          <w:sz w:val="28"/>
          <w:szCs w:val="28"/>
          <w:lang w:val="uk-UA"/>
        </w:rPr>
        <w:t xml:space="preserve"> </w:t>
      </w:r>
      <w:proofErr w:type="spellStart"/>
      <w:r w:rsidRPr="00A14009">
        <w:rPr>
          <w:sz w:val="28"/>
          <w:szCs w:val="28"/>
          <w:lang w:val="uk-UA"/>
        </w:rPr>
        <w:t>р.н</w:t>
      </w:r>
      <w:proofErr w:type="spellEnd"/>
      <w:r w:rsidRPr="00A14009">
        <w:rPr>
          <w:sz w:val="28"/>
          <w:szCs w:val="28"/>
          <w:lang w:val="uk-UA"/>
        </w:rPr>
        <w:t>., продати</w:t>
      </w:r>
      <w:r w:rsidR="00A14009" w:rsidRPr="00A14009">
        <w:rPr>
          <w:sz w:val="28"/>
          <w:szCs w:val="28"/>
          <w:lang w:val="uk-UA"/>
        </w:rPr>
        <w:t xml:space="preserve"> 1/3</w:t>
      </w:r>
      <w:r w:rsidRPr="00A14009">
        <w:rPr>
          <w:sz w:val="28"/>
          <w:szCs w:val="28"/>
          <w:lang w:val="uk-UA"/>
        </w:rPr>
        <w:t xml:space="preserve"> частки </w:t>
      </w:r>
      <w:r w:rsidR="00A14009" w:rsidRPr="00A14009">
        <w:rPr>
          <w:sz w:val="28"/>
          <w:szCs w:val="28"/>
          <w:lang w:val="uk-UA"/>
        </w:rPr>
        <w:t xml:space="preserve">квартири </w:t>
      </w:r>
      <w:r w:rsidR="00F11CA3">
        <w:rPr>
          <w:sz w:val="28"/>
          <w:szCs w:val="28"/>
          <w:lang w:val="uk-UA"/>
        </w:rPr>
        <w:t>адреса</w:t>
      </w:r>
      <w:r w:rsidR="00A14009" w:rsidRPr="00A14009">
        <w:rPr>
          <w:sz w:val="28"/>
          <w:szCs w:val="28"/>
          <w:lang w:val="uk-UA"/>
        </w:rPr>
        <w:t xml:space="preserve"> у м. Миколаєві</w:t>
      </w:r>
    </w:p>
    <w:p w:rsidR="00A14009" w:rsidRDefault="00A14009" w:rsidP="00A1400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F1BCA">
        <w:rPr>
          <w:sz w:val="28"/>
          <w:szCs w:val="28"/>
          <w:lang w:val="uk-UA"/>
        </w:rPr>
        <w:t>Попередити законних представників неповнолітньо</w:t>
      </w:r>
      <w:r w:rsidR="00556EE1">
        <w:rPr>
          <w:sz w:val="28"/>
          <w:szCs w:val="28"/>
          <w:lang w:val="uk-UA"/>
        </w:rPr>
        <w:t>го</w:t>
      </w:r>
      <w:r w:rsidR="004F1BCA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4F1BCA" w:rsidRDefault="004F1BCA" w:rsidP="00A1400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4F1BCA" w:rsidRDefault="004F1BCA" w:rsidP="004F1BCA">
      <w:pPr>
        <w:tabs>
          <w:tab w:val="left" w:pos="15705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F1BCA" w:rsidRDefault="004F1BCA" w:rsidP="004F1B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4F1BCA" w:rsidRPr="004F1BCA" w:rsidRDefault="004F1BCA" w:rsidP="004F1BCA">
      <w:pPr>
        <w:rPr>
          <w:sz w:val="20"/>
          <w:szCs w:val="20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A14009" w:rsidRDefault="00A14009" w:rsidP="004F1BCA">
      <w:pPr>
        <w:rPr>
          <w:sz w:val="20"/>
          <w:szCs w:val="20"/>
          <w:lang w:val="uk-UA"/>
        </w:rPr>
      </w:pPr>
    </w:p>
    <w:p w:rsidR="004F1BCA" w:rsidRDefault="004F1BCA" w:rsidP="004F1BCA">
      <w:pPr>
        <w:rPr>
          <w:sz w:val="20"/>
          <w:szCs w:val="20"/>
          <w:lang w:val="uk-UA"/>
        </w:rPr>
      </w:pPr>
    </w:p>
    <w:p w:rsidR="00066E9E" w:rsidRDefault="00066E9E" w:rsidP="004F1BCA">
      <w:pPr>
        <w:rPr>
          <w:sz w:val="20"/>
          <w:szCs w:val="20"/>
          <w:lang w:val="uk-UA"/>
        </w:rPr>
      </w:pPr>
    </w:p>
    <w:p w:rsidR="00066E9E" w:rsidRDefault="00066E9E" w:rsidP="004F1BCA">
      <w:pPr>
        <w:rPr>
          <w:sz w:val="20"/>
          <w:szCs w:val="20"/>
          <w:lang w:val="uk-UA"/>
        </w:rPr>
      </w:pPr>
    </w:p>
    <w:p w:rsidR="004F1BCA" w:rsidRPr="00F11CA3" w:rsidRDefault="007F4FC3" w:rsidP="00F11CA3">
      <w:pPr>
        <w:ind w:left="-993"/>
        <w:rPr>
          <w:lang w:val="uk-UA"/>
        </w:rPr>
      </w:pPr>
      <w:r w:rsidRPr="00F11CA3">
        <w:rPr>
          <w:sz w:val="20"/>
          <w:szCs w:val="20"/>
        </w:rPr>
        <w:t xml:space="preserve"> </w:t>
      </w:r>
      <w:r w:rsidR="00F11CA3">
        <w:rPr>
          <w:sz w:val="20"/>
          <w:szCs w:val="20"/>
          <w:lang w:val="uk-UA"/>
        </w:rPr>
        <w:t xml:space="preserve"> </w:t>
      </w:r>
    </w:p>
    <w:p w:rsidR="00E14FD4" w:rsidRPr="004F1BCA" w:rsidRDefault="00D852FC">
      <w:pPr>
        <w:rPr>
          <w:lang w:val="uk-UA"/>
        </w:rPr>
      </w:pPr>
    </w:p>
    <w:sectPr w:rsidR="00E14FD4" w:rsidRPr="004F1BCA" w:rsidSect="00A1400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3274"/>
    <w:multiLevelType w:val="hybridMultilevel"/>
    <w:tmpl w:val="C870E4B0"/>
    <w:lvl w:ilvl="0" w:tplc="256C036C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A"/>
    <w:rsid w:val="00066E9E"/>
    <w:rsid w:val="0021295A"/>
    <w:rsid w:val="00224EB6"/>
    <w:rsid w:val="0028191E"/>
    <w:rsid w:val="00367039"/>
    <w:rsid w:val="00393A0B"/>
    <w:rsid w:val="004B13F0"/>
    <w:rsid w:val="004F1BCA"/>
    <w:rsid w:val="00534480"/>
    <w:rsid w:val="00556EE1"/>
    <w:rsid w:val="007C0EE9"/>
    <w:rsid w:val="007F4FC3"/>
    <w:rsid w:val="009E173B"/>
    <w:rsid w:val="00A14009"/>
    <w:rsid w:val="00AA3BE6"/>
    <w:rsid w:val="00BA01CE"/>
    <w:rsid w:val="00C52F2E"/>
    <w:rsid w:val="00C8429E"/>
    <w:rsid w:val="00D852FC"/>
    <w:rsid w:val="00F11CA3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D65D-E07D-4830-BD62-1C258C8F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1BCA"/>
    <w:pPr>
      <w:suppressLineNumbers/>
    </w:pPr>
  </w:style>
  <w:style w:type="paragraph" w:styleId="a4">
    <w:name w:val="List Paragraph"/>
    <w:basedOn w:val="a"/>
    <w:uiPriority w:val="34"/>
    <w:qFormat/>
    <w:rsid w:val="00A1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2021-08-02T07:35:00Z</cp:lastPrinted>
  <dcterms:created xsi:type="dcterms:W3CDTF">2021-08-19T12:09:00Z</dcterms:created>
  <dcterms:modified xsi:type="dcterms:W3CDTF">2021-08-19T12:09:00Z</dcterms:modified>
</cp:coreProperties>
</file>