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v-tr-0</w:t>
      </w:r>
      <w:r>
        <w:rPr>
          <w:sz w:val="20"/>
          <w:szCs w:val="20"/>
        </w:rPr>
        <w:t>36</w:t>
      </w:r>
      <w:r>
        <w:rPr>
          <w:color w:val="000000"/>
          <w:sz w:val="20"/>
          <w:szCs w:val="20"/>
        </w:rPr>
        <w:t>_22</w:t>
      </w:r>
    </w:p>
    <w:p w14:paraId="00000002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3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4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5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6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7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8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9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A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B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C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встановлення тарифу</w:t>
      </w:r>
    </w:p>
    <w:p w14:paraId="0000000D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на перевезення одного платного пасажира</w:t>
      </w:r>
    </w:p>
    <w:p w14:paraId="0000000E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та багажу в м. Миколаєві автобусами,</w:t>
      </w:r>
    </w:p>
    <w:p w14:paraId="0000000F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які здійснюють пасажирські перевезення</w:t>
      </w:r>
    </w:p>
    <w:p w14:paraId="00000010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у режимах руху «маршрутного таксі» та «звичайний»,</w:t>
      </w:r>
    </w:p>
    <w:p w14:paraId="00000011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для підприємства-перевізника</w:t>
      </w:r>
    </w:p>
    <w:p w14:paraId="00000012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ПП «МІС»</w:t>
      </w:r>
    </w:p>
    <w:p w14:paraId="00000013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4" w14:textId="288696DD" w:rsidR="00FB136D" w:rsidRPr="005307D3" w:rsidRDefault="001643B1" w:rsidP="00530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збереження діючої маршрутної мережі та задоволення потреб громадян у доступних, якісних  і безпечних перевезеннях, 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5, 10, 31 Закону України «Про автомобільний транспорт», наказу Міністерства транспорту та зв’язку України від 17.11.2009 №1175 «Про затвердження Методики розрахунку тарифів на послуги пасажирського</w:t>
      </w:r>
      <w:r w:rsidR="005B24EC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автомобільного транспорту», зареєстрованого в  Міністерстві юстиції України від 27.11.2009 № 1146/17162, враховуючи</w:t>
      </w:r>
      <w:r>
        <w:rPr>
          <w:color w:val="000000"/>
          <w:sz w:val="28"/>
          <w:szCs w:val="28"/>
        </w:rPr>
        <w:t xml:space="preserve"> звернення підприємства-перевізника ПП «МІС»,                       </w:t>
      </w:r>
      <w:r>
        <w:rPr>
          <w:sz w:val="28"/>
          <w:szCs w:val="28"/>
          <w:highlight w:val="white"/>
        </w:rPr>
        <w:t>код ЄДРПОУ 25378076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від 13.06.2022 № 03</w:t>
      </w:r>
      <w:r>
        <w:rPr>
          <w:color w:val="000000"/>
          <w:sz w:val="28"/>
          <w:szCs w:val="28"/>
        </w:rPr>
        <w:t xml:space="preserve">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2 п. «а» ч. 1    ст. 28 Закону України «Про місцеве самоврядування в Україні», виконком міської ради </w:t>
      </w:r>
    </w:p>
    <w:p w14:paraId="00000015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18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8"/>
          <w:szCs w:val="28"/>
        </w:rPr>
        <w:tab/>
        <w:t xml:space="preserve">1. Встановити тариф на перевезення одного платного пасажира та багажу з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.2022 для підприємства-перевізника ПП «МІС», </w:t>
      </w:r>
      <w:r>
        <w:rPr>
          <w:sz w:val="28"/>
          <w:szCs w:val="28"/>
          <w:highlight w:val="white"/>
        </w:rPr>
        <w:t>код ЄДРПОУ 25378076</w:t>
      </w:r>
      <w:r>
        <w:rPr>
          <w:color w:val="000000"/>
          <w:sz w:val="28"/>
          <w:szCs w:val="28"/>
        </w:rPr>
        <w:t xml:space="preserve">, яке обслуговує міські автобусні маршрути загального користування у м. Миколаєві: </w:t>
      </w:r>
    </w:p>
    <w:p w14:paraId="00000019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10 км – не вище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,00 грн;</w:t>
      </w:r>
    </w:p>
    <w:p w14:paraId="0000001A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понад 10 км –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грн.</w:t>
      </w:r>
      <w:r>
        <w:rPr>
          <w:color w:val="000000"/>
          <w:sz w:val="28"/>
          <w:szCs w:val="28"/>
        </w:rPr>
        <w:tab/>
      </w:r>
    </w:p>
    <w:p w14:paraId="0000001B" w14:textId="66D0C369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 зв’язку з тим, що коефіцієнт підсадки пасажирів на міських автобусних маршрутах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Варварівка,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,   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Матвіївка прирівнюється до приміських маршрутів, встановити для підприємства-перевізника ПП «МІС», </w:t>
      </w:r>
      <w:r>
        <w:rPr>
          <w:sz w:val="28"/>
          <w:szCs w:val="28"/>
          <w:highlight w:val="white"/>
        </w:rPr>
        <w:t>код ЄДРПОУ 25378076,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з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тариф на перевезення одного платного пасажира та багажу автобусами, які здійснюють пасажирські перевезення:</w:t>
      </w:r>
    </w:p>
    <w:p w14:paraId="0000001C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Варварівка -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грн;</w:t>
      </w:r>
    </w:p>
    <w:p w14:paraId="0000001D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Матвіївка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</w:t>
      </w:r>
    </w:p>
    <w:p w14:paraId="0000001E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right="-18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18,00 грн; </w:t>
      </w:r>
    </w:p>
    <w:p w14:paraId="0000001F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>,00 грн.</w:t>
      </w:r>
    </w:p>
    <w:p w14:paraId="00000020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,00 грн за одну поїздку пасажира.</w:t>
      </w:r>
    </w:p>
    <w:p w14:paraId="00000021" w14:textId="59AE7508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4.Управлінню транспортного комплексу, зв’язку та телекомунікацій Миколаївської міської ради (Попову)  забезпечити контроль за дотриманням підприємством-перевізником ПП «МІС», </w:t>
      </w:r>
      <w:r>
        <w:rPr>
          <w:sz w:val="28"/>
          <w:szCs w:val="28"/>
          <w:highlight w:val="white"/>
        </w:rPr>
        <w:t>код ЄДРПОУ 25378076</w:t>
      </w:r>
      <w:r>
        <w:rPr>
          <w:sz w:val="28"/>
          <w:szCs w:val="28"/>
        </w:rPr>
        <w:t>, тарифів на перевезення одного</w:t>
      </w:r>
      <w:r>
        <w:rPr>
          <w:color w:val="000000"/>
          <w:sz w:val="28"/>
          <w:szCs w:val="28"/>
        </w:rPr>
        <w:t xml:space="preserve"> платного пасажира та багажу на міських автобусних маршрутах загального користування у м. Миколаєві. </w:t>
      </w:r>
    </w:p>
    <w:p w14:paraId="00000022" w14:textId="14CC99A9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5.Департаменту міського голови Миколаївської міської ради (Литвиновій) опублікувати це рішення у ЗМІ. </w:t>
      </w:r>
    </w:p>
    <w:p w14:paraId="00000023" w14:textId="082FB580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6.Рішення виконавчого комітету Миколаївської міської ради від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>
        <w:rPr>
          <w:sz w:val="28"/>
          <w:szCs w:val="28"/>
        </w:rPr>
        <w:t>296</w:t>
      </w:r>
      <w:r>
        <w:rPr>
          <w:color w:val="000000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ПП «МІС» визнати таким, що втратило чинність.</w:t>
      </w:r>
    </w:p>
    <w:p w14:paraId="00000024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за виконанням даного рішення покласти на заступника міського голови Андрієнка Ю.Г.</w:t>
      </w:r>
    </w:p>
    <w:p w14:paraId="00000025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26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7" w14:textId="77777777" w:rsidR="00FB136D" w:rsidRDefault="001643B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О.СЄНКЕВИЧ</w:t>
      </w:r>
    </w:p>
    <w:p w14:paraId="00000028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7"/>
          <w:szCs w:val="27"/>
        </w:rPr>
      </w:pPr>
    </w:p>
    <w:p w14:paraId="00000029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A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C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D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1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2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3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4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5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6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7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FB136D" w:rsidRDefault="00FB13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B136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6D"/>
    <w:rsid w:val="001643B1"/>
    <w:rsid w:val="002E0C9B"/>
    <w:rsid w:val="003D7801"/>
    <w:rsid w:val="00485151"/>
    <w:rsid w:val="005307D3"/>
    <w:rsid w:val="005B24EC"/>
    <w:rsid w:val="007C125A"/>
    <w:rsid w:val="00F74B05"/>
    <w:rsid w:val="00F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DDCF"/>
  <w15:docId w15:val="{C23DF991-FC50-7846-9BC8-F3737CB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2022-07-06T17:53:00Z</dcterms:created>
  <dcterms:modified xsi:type="dcterms:W3CDTF">2022-07-06T17:53:00Z</dcterms:modified>
</cp:coreProperties>
</file>