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0C16" w14:textId="77777777" w:rsidR="002F2686" w:rsidRDefault="002F2686">
      <w:pPr>
        <w:jc w:val="both"/>
        <w:rPr>
          <w:sz w:val="28"/>
          <w:szCs w:val="28"/>
          <w:lang w:val="uk-UA"/>
        </w:rPr>
      </w:pPr>
    </w:p>
    <w:p w14:paraId="5DCD6582" w14:textId="77777777" w:rsidR="002F2686" w:rsidRDefault="002F2686">
      <w:pPr>
        <w:ind w:right="6097"/>
        <w:rPr>
          <w:sz w:val="28"/>
          <w:szCs w:val="28"/>
          <w:lang w:val="uk-UA"/>
        </w:rPr>
      </w:pPr>
    </w:p>
    <w:p w14:paraId="2BBC0AF0" w14:textId="77777777" w:rsidR="002F2686" w:rsidRDefault="002F2686">
      <w:pPr>
        <w:ind w:right="6097"/>
        <w:rPr>
          <w:sz w:val="28"/>
          <w:szCs w:val="28"/>
          <w:lang w:val="uk-UA"/>
        </w:rPr>
      </w:pPr>
    </w:p>
    <w:p w14:paraId="67FC6370" w14:textId="77777777" w:rsidR="002F2686" w:rsidRDefault="002F2686">
      <w:pPr>
        <w:ind w:right="6097"/>
        <w:rPr>
          <w:sz w:val="28"/>
          <w:szCs w:val="28"/>
          <w:lang w:val="uk-UA"/>
        </w:rPr>
      </w:pPr>
    </w:p>
    <w:p w14:paraId="587FC01D" w14:textId="77777777" w:rsidR="002F2686" w:rsidRDefault="002F2686">
      <w:pPr>
        <w:ind w:right="6097"/>
        <w:rPr>
          <w:sz w:val="28"/>
          <w:szCs w:val="28"/>
          <w:lang w:val="uk-UA"/>
        </w:rPr>
      </w:pPr>
    </w:p>
    <w:p w14:paraId="37F9FF1D" w14:textId="77777777" w:rsidR="002F2686" w:rsidRDefault="002F2686">
      <w:pPr>
        <w:ind w:right="6097"/>
        <w:rPr>
          <w:sz w:val="28"/>
          <w:szCs w:val="28"/>
          <w:lang w:val="uk-UA"/>
        </w:rPr>
      </w:pPr>
    </w:p>
    <w:p w14:paraId="0CBCC891" w14:textId="77777777" w:rsidR="002F2686" w:rsidRDefault="002F2686">
      <w:pPr>
        <w:ind w:right="6097"/>
        <w:rPr>
          <w:sz w:val="28"/>
          <w:szCs w:val="28"/>
          <w:lang w:val="uk-UA"/>
        </w:rPr>
      </w:pPr>
    </w:p>
    <w:p w14:paraId="41670BA9" w14:textId="77777777" w:rsidR="002F2686" w:rsidRDefault="00A7126E">
      <w:pPr>
        <w:ind w:right="482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забезпечення державних гарантій педагогічним працівникам закладів освіти м. Миколаєва, що належать до комунальної форми власності</w:t>
      </w:r>
    </w:p>
    <w:p w14:paraId="293739F2" w14:textId="77777777" w:rsidR="002F2686" w:rsidRDefault="002F2686">
      <w:pPr>
        <w:ind w:right="5141"/>
        <w:jc w:val="both"/>
        <w:rPr>
          <w:sz w:val="28"/>
          <w:szCs w:val="28"/>
          <w:lang w:val="uk-UA"/>
        </w:rPr>
      </w:pPr>
    </w:p>
    <w:p w14:paraId="46B6D3CD" w14:textId="77777777" w:rsidR="002F2686" w:rsidRDefault="002F2686">
      <w:pPr>
        <w:ind w:right="5141"/>
        <w:jc w:val="both"/>
        <w:rPr>
          <w:sz w:val="28"/>
          <w:szCs w:val="28"/>
          <w:lang w:val="uk-UA"/>
        </w:rPr>
      </w:pPr>
    </w:p>
    <w:p w14:paraId="6EE845F9" w14:textId="77777777" w:rsidR="002F2686" w:rsidRDefault="00A712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>
        <w:rPr>
          <w:bCs/>
          <w:sz w:val="28"/>
          <w:szCs w:val="28"/>
          <w:shd w:val="clear" w:color="auto" w:fill="FFFFFF"/>
          <w:lang w:val="uk-UA"/>
        </w:rPr>
        <w:t xml:space="preserve">забезпечення права на відпустку педагогічним працівникам закладів освіти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м.Миколаєва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>,</w:t>
      </w:r>
      <w:r>
        <w:rPr>
          <w:bCs/>
          <w:sz w:val="28"/>
          <w:szCs w:val="28"/>
          <w:shd w:val="clear" w:color="auto" w:fill="FFFFFF"/>
          <w:lang w:val="uk-UA"/>
        </w:rPr>
        <w:t xml:space="preserve"> що належать до комунальної форми власності, гарантованого ст. 45 Конституції України, </w:t>
      </w:r>
      <w:proofErr w:type="spellStart"/>
      <w:r>
        <w:rPr>
          <w:sz w:val="28"/>
          <w:szCs w:val="28"/>
          <w:lang w:val="uk-UA"/>
        </w:rPr>
        <w:t>абз</w:t>
      </w:r>
      <w:proofErr w:type="spellEnd"/>
      <w:r>
        <w:rPr>
          <w:sz w:val="28"/>
          <w:szCs w:val="28"/>
          <w:lang w:val="uk-UA"/>
        </w:rPr>
        <w:t xml:space="preserve">. 16 ч. 1 ст. 54 Закону України «Про освіту», </w:t>
      </w:r>
      <w:proofErr w:type="spellStart"/>
      <w:r>
        <w:rPr>
          <w:sz w:val="28"/>
          <w:szCs w:val="28"/>
          <w:lang w:val="uk-UA"/>
        </w:rPr>
        <w:t>абз</w:t>
      </w:r>
      <w:proofErr w:type="spellEnd"/>
      <w:r>
        <w:rPr>
          <w:sz w:val="28"/>
          <w:szCs w:val="28"/>
          <w:lang w:val="uk-UA"/>
        </w:rPr>
        <w:t xml:space="preserve">. 6 ст. 6 Закону України «Про відпустки», відповідно до </w:t>
      </w:r>
      <w:r>
        <w:rPr>
          <w:bCs/>
          <w:sz w:val="28"/>
          <w:szCs w:val="28"/>
          <w:shd w:val="clear" w:color="auto" w:fill="FFFFFF"/>
          <w:lang w:val="uk-UA"/>
        </w:rPr>
        <w:t xml:space="preserve">постанови Кабінету Міністрів України від 14.04.1997 № 346 </w:t>
      </w:r>
      <w:r>
        <w:rPr>
          <w:sz w:val="28"/>
          <w:szCs w:val="28"/>
          <w:lang w:val="uk-UA"/>
        </w:rPr>
        <w:t>«</w:t>
      </w:r>
      <w:r>
        <w:rPr>
          <w:bCs/>
          <w:sz w:val="28"/>
          <w:szCs w:val="28"/>
          <w:shd w:val="clear" w:color="auto" w:fill="FFFFFF"/>
          <w:lang w:val="uk-UA"/>
        </w:rPr>
        <w:t>Пр</w:t>
      </w:r>
      <w:r>
        <w:rPr>
          <w:bCs/>
          <w:sz w:val="28"/>
          <w:szCs w:val="28"/>
          <w:shd w:val="clear" w:color="auto" w:fill="FFFFFF"/>
          <w:lang w:val="uk-UA"/>
        </w:rPr>
        <w:t>о затвердження Порядку надання щорічної основної відпустки тривалістю до 56 календарних днів керівним працівникам закладів та установ освіти, навчальних (педагогічних) частин (підрозділів) інших установ і закладів, педагогічним, науково-педагогічним праців</w:t>
      </w:r>
      <w:r>
        <w:rPr>
          <w:bCs/>
          <w:sz w:val="28"/>
          <w:szCs w:val="28"/>
          <w:shd w:val="clear" w:color="auto" w:fill="FFFFFF"/>
          <w:lang w:val="uk-UA"/>
        </w:rPr>
        <w:t xml:space="preserve">никам та науковим працівникам», </w:t>
      </w: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 1 п. </w:t>
      </w:r>
      <w:r w:rsidRPr="00316D2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ст. 32 Закону України «Про місцеве самоврядування в Україні», виконком міської ради</w:t>
      </w:r>
    </w:p>
    <w:p w14:paraId="5FD14DE0" w14:textId="77777777" w:rsidR="002F2686" w:rsidRDefault="002F2686">
      <w:pPr>
        <w:ind w:firstLine="567"/>
        <w:jc w:val="both"/>
        <w:rPr>
          <w:sz w:val="28"/>
          <w:szCs w:val="28"/>
          <w:lang w:val="uk-UA"/>
        </w:rPr>
      </w:pPr>
    </w:p>
    <w:p w14:paraId="7BA58448" w14:textId="77777777" w:rsidR="002F2686" w:rsidRDefault="00A712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17D0AC4E" w14:textId="77777777" w:rsidR="002F2686" w:rsidRDefault="002F2686">
      <w:pPr>
        <w:ind w:firstLine="567"/>
        <w:jc w:val="both"/>
        <w:rPr>
          <w:sz w:val="28"/>
          <w:szCs w:val="28"/>
          <w:lang w:val="uk-UA"/>
        </w:rPr>
      </w:pPr>
    </w:p>
    <w:p w14:paraId="3B6EE069" w14:textId="77777777" w:rsidR="002F2686" w:rsidRDefault="00A712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1.Забезпечити надання щорічної відпустки педагогічним працівникам закладів освіти м. Миколаєва, що належать </w:t>
      </w:r>
      <w:r>
        <w:rPr>
          <w:sz w:val="28"/>
          <w:szCs w:val="28"/>
          <w:lang w:val="uk-UA"/>
        </w:rPr>
        <w:t>до комунальної форми власності, в повному обсязі.</w:t>
      </w:r>
    </w:p>
    <w:p w14:paraId="27A3FF34" w14:textId="77777777" w:rsidR="002F2686" w:rsidRDefault="002F2686">
      <w:pPr>
        <w:ind w:firstLine="567"/>
        <w:jc w:val="both"/>
        <w:rPr>
          <w:sz w:val="28"/>
          <w:szCs w:val="28"/>
          <w:lang w:val="uk-UA"/>
        </w:rPr>
      </w:pPr>
    </w:p>
    <w:p w14:paraId="5982264F" w14:textId="77777777" w:rsidR="002F2686" w:rsidRDefault="00A712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2.Управлінню освіти Миколаївської міської ради (Личко) здійснити нарахування щорічної відпустки педагогічним працівникам закладів освіти </w:t>
      </w:r>
      <w:proofErr w:type="spellStart"/>
      <w:r>
        <w:rPr>
          <w:sz w:val="28"/>
          <w:szCs w:val="28"/>
          <w:lang w:val="uk-UA"/>
        </w:rPr>
        <w:t>м.Миколаєва</w:t>
      </w:r>
      <w:proofErr w:type="spellEnd"/>
      <w:r>
        <w:rPr>
          <w:sz w:val="28"/>
          <w:szCs w:val="28"/>
          <w:lang w:val="uk-UA"/>
        </w:rPr>
        <w:t>, що належать до комунальної форми власності, в межах фон</w:t>
      </w:r>
      <w:r>
        <w:rPr>
          <w:sz w:val="28"/>
          <w:szCs w:val="28"/>
          <w:lang w:val="uk-UA"/>
        </w:rPr>
        <w:t>ду оплати праці.</w:t>
      </w:r>
    </w:p>
    <w:p w14:paraId="71049C48" w14:textId="77777777" w:rsidR="002F2686" w:rsidRDefault="002F2686">
      <w:pPr>
        <w:ind w:firstLine="567"/>
        <w:jc w:val="both"/>
        <w:rPr>
          <w:sz w:val="28"/>
          <w:szCs w:val="28"/>
          <w:lang w:val="uk-UA"/>
        </w:rPr>
      </w:pPr>
    </w:p>
    <w:p w14:paraId="58EC7276" w14:textId="77777777" w:rsidR="002F2686" w:rsidRDefault="00A712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даного рішення покласти на заступника міського голови Петрова А.Л.</w:t>
      </w:r>
    </w:p>
    <w:p w14:paraId="01EFFFE6" w14:textId="77777777" w:rsidR="002F2686" w:rsidRDefault="002F2686">
      <w:pPr>
        <w:jc w:val="both"/>
        <w:rPr>
          <w:sz w:val="28"/>
          <w:szCs w:val="28"/>
          <w:lang w:val="uk-UA"/>
        </w:rPr>
      </w:pPr>
    </w:p>
    <w:p w14:paraId="6F38C4A9" w14:textId="77777777" w:rsidR="002F2686" w:rsidRDefault="002F2686">
      <w:pPr>
        <w:jc w:val="both"/>
        <w:rPr>
          <w:sz w:val="28"/>
          <w:szCs w:val="28"/>
          <w:lang w:val="uk-UA"/>
        </w:rPr>
      </w:pPr>
    </w:p>
    <w:p w14:paraId="6FDD8ABE" w14:textId="77777777" w:rsidR="002F2686" w:rsidRDefault="002F2686">
      <w:pPr>
        <w:jc w:val="both"/>
        <w:rPr>
          <w:sz w:val="28"/>
          <w:szCs w:val="28"/>
          <w:lang w:val="uk-UA"/>
        </w:rPr>
      </w:pPr>
    </w:p>
    <w:p w14:paraId="21209BD4" w14:textId="77777777" w:rsidR="002F2686" w:rsidRDefault="00A712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uk-UA"/>
        </w:rPr>
        <w:t>О.СЄНКЕВИЧ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  <w:t xml:space="preserve">        </w:t>
      </w:r>
    </w:p>
    <w:sectPr w:rsidR="002F2686">
      <w:headerReference w:type="even" r:id="rId8"/>
      <w:headerReference w:type="default" r:id="rId9"/>
      <w:type w:val="continuous"/>
      <w:pgSz w:w="11909" w:h="16834" w:code="9"/>
      <w:pgMar w:top="1134" w:right="567" w:bottom="1134" w:left="1701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89AC" w14:textId="77777777" w:rsidR="00A7126E" w:rsidRDefault="00A7126E">
      <w:r>
        <w:separator/>
      </w:r>
    </w:p>
  </w:endnote>
  <w:endnote w:type="continuationSeparator" w:id="0">
    <w:p w14:paraId="688EA23E" w14:textId="77777777" w:rsidR="00A7126E" w:rsidRDefault="00A7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2F11" w14:textId="77777777" w:rsidR="00A7126E" w:rsidRDefault="00A7126E">
      <w:r>
        <w:separator/>
      </w:r>
    </w:p>
  </w:footnote>
  <w:footnote w:type="continuationSeparator" w:id="0">
    <w:p w14:paraId="3525A9B2" w14:textId="77777777" w:rsidR="00A7126E" w:rsidRDefault="00A7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AA1B" w14:textId="77777777" w:rsidR="002F2686" w:rsidRDefault="00A7126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101C95F" w14:textId="77777777" w:rsidR="002F2686" w:rsidRDefault="002F26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DF03" w14:textId="77777777" w:rsidR="002F2686" w:rsidRDefault="00A7126E">
    <w:pPr>
      <w:pStyle w:val="a4"/>
      <w:framePr w:wrap="around" w:vAnchor="text" w:hAnchor="margin" w:xAlign="center" w:y="1"/>
      <w:rPr>
        <w:rStyle w:val="a8"/>
        <w:sz w:val="28"/>
        <w:szCs w:val="28"/>
      </w:rPr>
    </w:pP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2</w:t>
    </w:r>
    <w:r>
      <w:rPr>
        <w:rStyle w:val="a8"/>
        <w:sz w:val="28"/>
        <w:szCs w:val="28"/>
      </w:rPr>
      <w:fldChar w:fldCharType="end"/>
    </w:r>
  </w:p>
  <w:p w14:paraId="6826388D" w14:textId="77777777" w:rsidR="002F2686" w:rsidRDefault="002F26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4544BE3E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00000001"/>
    <w:multiLevelType w:val="singleLevel"/>
    <w:tmpl w:val="BC522C92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00000002"/>
    <w:multiLevelType w:val="singleLevel"/>
    <w:tmpl w:val="78C23F88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00000003"/>
    <w:multiLevelType w:val="singleLevel"/>
    <w:tmpl w:val="8EFAADEA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00000004"/>
    <w:multiLevelType w:val="singleLevel"/>
    <w:tmpl w:val="710A2E6A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04766246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0000006"/>
    <w:multiLevelType w:val="singleLevel"/>
    <w:tmpl w:val="12CC76E8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00000007"/>
    <w:multiLevelType w:val="singleLevel"/>
    <w:tmpl w:val="A57AB8D4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000008"/>
    <w:multiLevelType w:val="singleLevel"/>
    <w:tmpl w:val="F57AC9D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00000009"/>
    <w:multiLevelType w:val="singleLevel"/>
    <w:tmpl w:val="8662E28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A"/>
    <w:multiLevelType w:val="singleLevel"/>
    <w:tmpl w:val="66960854"/>
    <w:lvl w:ilvl="0">
      <w:start w:val="1"/>
      <w:numFmt w:val="bullet"/>
      <w:lvlText w:val="*"/>
      <w:lvlJc w:val="left"/>
    </w:lvl>
  </w:abstractNum>
  <w:abstractNum w:abstractNumId="11" w15:restartNumberingAfterBreak="0">
    <w:nsid w:val="0000000B"/>
    <w:multiLevelType w:val="hybridMultilevel"/>
    <w:tmpl w:val="53BCDD0A"/>
    <w:lvl w:ilvl="0" w:tplc="70CA5C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F0FA6E58"/>
    <w:lvl w:ilvl="0" w:tplc="FADEDE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C46CF412"/>
    <w:lvl w:ilvl="0" w:tplc="43CE8C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9A4CEF00"/>
    <w:lvl w:ilvl="0" w:tplc="BD1434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14C04846"/>
    <w:lvl w:ilvl="0" w:tplc="FC585B8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00C047E8"/>
    <w:lvl w:ilvl="0" w:tplc="F398A5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B400E194"/>
    <w:lvl w:ilvl="0" w:tplc="1D0A8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multilevel"/>
    <w:tmpl w:val="C3FC4B1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 w15:restartNumberingAfterBreak="0">
    <w:nsid w:val="00000013"/>
    <w:multiLevelType w:val="hybridMultilevel"/>
    <w:tmpl w:val="FE0475CC"/>
    <w:lvl w:ilvl="0" w:tplc="F4DC48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multilevel"/>
    <w:tmpl w:val="C3FC4B1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00000015"/>
    <w:multiLevelType w:val="hybridMultilevel"/>
    <w:tmpl w:val="179E6EB4"/>
    <w:lvl w:ilvl="0" w:tplc="F0605C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06732">
    <w:abstractNumId w:val="10"/>
    <w:lvlOverride w:ilvl="0">
      <w:lvl w:ilvl="0">
        <w:start w:val="65535"/>
        <w:numFmt w:val="bullet"/>
        <w:lvlText w:val="-"/>
        <w:lvlJc w:val="left"/>
        <w:rPr>
          <w:rFonts w:ascii="Times New Roman" w:hAnsi="Times New Roman" w:cs="Times New Roman" w:hint="default"/>
        </w:rPr>
      </w:lvl>
    </w:lvlOverride>
  </w:num>
  <w:num w:numId="2" w16cid:durableId="2036344949">
    <w:abstractNumId w:val="9"/>
  </w:num>
  <w:num w:numId="3" w16cid:durableId="236063086">
    <w:abstractNumId w:val="7"/>
  </w:num>
  <w:num w:numId="4" w16cid:durableId="65959723">
    <w:abstractNumId w:val="6"/>
  </w:num>
  <w:num w:numId="5" w16cid:durableId="726761468">
    <w:abstractNumId w:val="5"/>
  </w:num>
  <w:num w:numId="6" w16cid:durableId="956986813">
    <w:abstractNumId w:val="4"/>
  </w:num>
  <w:num w:numId="7" w16cid:durableId="174617204">
    <w:abstractNumId w:val="8"/>
  </w:num>
  <w:num w:numId="8" w16cid:durableId="2006279623">
    <w:abstractNumId w:val="3"/>
  </w:num>
  <w:num w:numId="9" w16cid:durableId="846093518">
    <w:abstractNumId w:val="2"/>
  </w:num>
  <w:num w:numId="10" w16cid:durableId="449592351">
    <w:abstractNumId w:val="1"/>
  </w:num>
  <w:num w:numId="11" w16cid:durableId="796871753">
    <w:abstractNumId w:val="0"/>
  </w:num>
  <w:num w:numId="12" w16cid:durableId="1851799486">
    <w:abstractNumId w:val="12"/>
  </w:num>
  <w:num w:numId="13" w16cid:durableId="1847943589">
    <w:abstractNumId w:val="20"/>
  </w:num>
  <w:num w:numId="14" w16cid:durableId="1550409581">
    <w:abstractNumId w:val="18"/>
  </w:num>
  <w:num w:numId="15" w16cid:durableId="377629219">
    <w:abstractNumId w:val="17"/>
  </w:num>
  <w:num w:numId="16" w16cid:durableId="1418864268">
    <w:abstractNumId w:val="13"/>
  </w:num>
  <w:num w:numId="17" w16cid:durableId="491143052">
    <w:abstractNumId w:val="19"/>
  </w:num>
  <w:num w:numId="18" w16cid:durableId="1653019633">
    <w:abstractNumId w:val="14"/>
  </w:num>
  <w:num w:numId="19" w16cid:durableId="1698965345">
    <w:abstractNumId w:val="15"/>
  </w:num>
  <w:num w:numId="20" w16cid:durableId="378213777">
    <w:abstractNumId w:val="21"/>
  </w:num>
  <w:num w:numId="21" w16cid:durableId="1299266024">
    <w:abstractNumId w:val="16"/>
  </w:num>
  <w:num w:numId="22" w16cid:durableId="5697327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86"/>
    <w:rsid w:val="002F2686"/>
    <w:rsid w:val="00316D2A"/>
    <w:rsid w:val="00A7126E"/>
    <w:rsid w:val="00BC5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DD6E0"/>
  <w15:docId w15:val="{0C708665-B41D-4D1A-BD2B-A311D562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rFonts w:ascii="Times New Roman" w:hAnsi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rFonts w:ascii="Times New Roman" w:hAnsi="Times New Roman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</w:style>
  <w:style w:type="paragraph" w:styleId="ab">
    <w:name w:val="Normal (Web)"/>
    <w:basedOn w:val="a"/>
    <w:uiPriority w:val="99"/>
    <w:rPr>
      <w:sz w:val="24"/>
      <w:szCs w:val="24"/>
    </w:rPr>
  </w:style>
  <w:style w:type="character" w:styleId="ac">
    <w:name w:val="Hyperlink"/>
    <w:uiPriority w:val="99"/>
    <w:rPr>
      <w:color w:val="0563C1"/>
      <w:u w:val="single"/>
    </w:rPr>
  </w:style>
  <w:style w:type="character" w:customStyle="1" w:styleId="1">
    <w:name w:val="Неразрешенное упоминание1"/>
    <w:uiPriority w:val="99"/>
    <w:rPr>
      <w:color w:val="605E5C"/>
      <w:shd w:val="clear" w:color="auto" w:fill="E1DFDD"/>
    </w:rPr>
  </w:style>
  <w:style w:type="character" w:styleId="ad">
    <w:name w:val="FollowedHyperlink"/>
    <w:uiPriority w:val="9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F6ADA-AEAF-4A87-94E3-7810644F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граничних</dc:title>
  <dc:creator>Лилия Владимировна</dc:creator>
  <cp:lastModifiedBy>user356a</cp:lastModifiedBy>
  <cp:revision>2</cp:revision>
  <cp:lastPrinted>2022-06-13T08:41:00Z</cp:lastPrinted>
  <dcterms:created xsi:type="dcterms:W3CDTF">2022-06-14T12:25:00Z</dcterms:created>
  <dcterms:modified xsi:type="dcterms:W3CDTF">2022-06-14T12:25:00Z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51921632e1744f3b8c0230f9536c0fbc</vt:lpwstr>
  </property>
</Properties>
</file>