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A5" w:rsidRDefault="00346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041</w:t>
      </w: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C49" w:rsidRDefault="00DE6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C49" w:rsidRDefault="00DE6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6C49" w:rsidRDefault="00DE6C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346EA2" w:rsidP="00C14AFD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 w:line="240" w:lineRule="auto"/>
        <w:ind w:right="3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рішення виконавчого комітету</w:t>
      </w:r>
      <w:r w:rsidR="009C0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Миколаївської міської ради від 15.09.2022 №</w:t>
      </w:r>
      <w:r w:rsidR="001137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504 «Про створення міської комісії щодо розгляду</w:t>
      </w:r>
      <w:r w:rsidR="00435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 про призначення грошової компенсації за належні</w:t>
      </w:r>
      <w:r w:rsidR="009C0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отримання жилі приміщення для деяких категорій осіб, а </w:t>
      </w:r>
      <w:r w:rsidR="00435E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членів їх сімей за 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коштів субвенції з державного бюджету»</w:t>
      </w: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D60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3A5" w:rsidRDefault="001137EA" w:rsidP="00A56508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46EA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46034">
        <w:rPr>
          <w:rFonts w:ascii="Times New Roman" w:eastAsia="Times New Roman" w:hAnsi="Times New Roman" w:cs="Times New Roman"/>
          <w:sz w:val="28"/>
          <w:szCs w:val="28"/>
        </w:rPr>
        <w:t>в’язку із кадровими змінами, керуючись</w:t>
      </w:r>
      <w:r w:rsidR="00346EA2">
        <w:rPr>
          <w:rFonts w:ascii="Times New Roman" w:eastAsia="Times New Roman" w:hAnsi="Times New Roman" w:cs="Times New Roman"/>
          <w:sz w:val="28"/>
          <w:szCs w:val="28"/>
        </w:rPr>
        <w:t xml:space="preserve"> пп. 2 п. «б» ч. 1 ст. 34, ч. 6 ст. 59 Закону України «Про місцеве самоврядування в Україні», виконком міської ради</w:t>
      </w:r>
    </w:p>
    <w:p w:rsidR="00D603A5" w:rsidRDefault="00346E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ВИРІШИВ: </w:t>
      </w:r>
    </w:p>
    <w:p w:rsidR="00D603A5" w:rsidRDefault="00346EA2" w:rsidP="00C14A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Внести зміни до складу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  сімей за рахунок коштів субвенції з</w:t>
      </w:r>
      <w:r w:rsidR="00AE4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 бюджету, затвердженого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виконавчого комітету Миколаївської міської ради від 15.09.2022 №</w:t>
      </w:r>
      <w:r w:rsidR="00002C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AE478E">
        <w:rPr>
          <w:rFonts w:ascii="Times New Roman" w:eastAsia="Times New Roman" w:hAnsi="Times New Roman" w:cs="Times New Roman"/>
          <w:color w:val="000000"/>
          <w:sz w:val="28"/>
          <w:szCs w:val="28"/>
        </w:rPr>
        <w:t>, виклавши його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новій редакції (додається).</w:t>
      </w:r>
    </w:p>
    <w:p w:rsidR="00D603A5" w:rsidRDefault="00346EA2" w:rsidP="00002CD7">
      <w:pPr>
        <w:shd w:val="clear" w:color="auto" w:fill="FFFFFF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:rsidR="00D603A5" w:rsidRDefault="00346EA2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                                                              </w:t>
      </w:r>
      <w:r w:rsidR="00AE478E">
        <w:rPr>
          <w:rFonts w:ascii="Times New Roman" w:eastAsia="Times New Roman" w:hAnsi="Times New Roman" w:cs="Times New Roman"/>
          <w:sz w:val="28"/>
          <w:szCs w:val="28"/>
        </w:rPr>
        <w:t>                     О. СЄНКЕВИЧ</w:t>
      </w:r>
    </w:p>
    <w:p w:rsidR="00D603A5" w:rsidRDefault="00346EA2">
      <w:pPr>
        <w:rPr>
          <w:rFonts w:ascii="Arial" w:eastAsia="Arial" w:hAnsi="Arial" w:cs="Arial"/>
          <w:color w:val="303030"/>
          <w:sz w:val="21"/>
          <w:szCs w:val="21"/>
        </w:rPr>
      </w:pPr>
      <w:r>
        <w:br w:type="page"/>
      </w:r>
    </w:p>
    <w:p w:rsidR="00D603A5" w:rsidRDefault="00346EA2" w:rsidP="003A22D0">
      <w:pPr>
        <w:spacing w:after="0" w:line="36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3A22D0" w:rsidRDefault="00346EA2" w:rsidP="003A22D0">
      <w:pPr>
        <w:shd w:val="clear" w:color="auto" w:fill="FFFFFF"/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виконкому</w:t>
      </w:r>
    </w:p>
    <w:p w:rsidR="00D603A5" w:rsidRDefault="00346EA2" w:rsidP="003A22D0">
      <w:pPr>
        <w:shd w:val="clear" w:color="auto" w:fill="FFFFFF"/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D603A5" w:rsidRDefault="003A22D0" w:rsidP="003A22D0">
      <w:pPr>
        <w:shd w:val="clear" w:color="auto" w:fill="FFFFFF"/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від_________________</w:t>
      </w:r>
    </w:p>
    <w:p w:rsidR="00D603A5" w:rsidRDefault="003A22D0" w:rsidP="003969DA">
      <w:pPr>
        <w:shd w:val="clear" w:color="auto" w:fill="FFFFFF"/>
        <w:spacing w:after="0" w:line="36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6EA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46EA2">
        <w:rPr>
          <w:rFonts w:ascii="Times New Roman" w:eastAsia="Times New Roman" w:hAnsi="Times New Roman" w:cs="Times New Roman"/>
          <w:color w:val="303030"/>
          <w:sz w:val="28"/>
          <w:szCs w:val="28"/>
        </w:rPr>
        <w:t> </w:t>
      </w:r>
    </w:p>
    <w:tbl>
      <w:tblPr>
        <w:tblStyle w:val="a8"/>
        <w:tblW w:w="9928" w:type="dxa"/>
        <w:tblInd w:w="0" w:type="dxa"/>
        <w:tblLayout w:type="fixed"/>
        <w:tblLook w:val="0400"/>
      </w:tblPr>
      <w:tblGrid>
        <w:gridCol w:w="3828"/>
        <w:gridCol w:w="430"/>
        <w:gridCol w:w="5670"/>
      </w:tblGrid>
      <w:tr w:rsidR="00D603A5" w:rsidTr="002C02B3">
        <w:trPr>
          <w:trHeight w:val="1062"/>
        </w:trPr>
        <w:tc>
          <w:tcPr>
            <w:tcW w:w="9928" w:type="dxa"/>
            <w:gridSpan w:val="3"/>
            <w:shd w:val="clear" w:color="auto" w:fill="FFFFFF"/>
          </w:tcPr>
          <w:p w:rsidR="008B5F24" w:rsidRDefault="00346EA2" w:rsidP="00B7324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міської комісії щодо розгляду заяв про призначення грошової компенсації за належні для отримання жилі приміщення для деяких категорій осіб,  а також членів їх  сімей  за рахунок коштів субвенції з державного бюджету  </w:t>
            </w:r>
          </w:p>
          <w:p w:rsidR="00D603A5" w:rsidRDefault="00346EA2" w:rsidP="00B7324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комісії</w:t>
            </w:r>
          </w:p>
        </w:tc>
      </w:tr>
      <w:tr w:rsidR="00D603A5" w:rsidTr="002C02B3">
        <w:tc>
          <w:tcPr>
            <w:tcW w:w="3828" w:type="dxa"/>
            <w:shd w:val="clear" w:color="auto" w:fill="FFFFFF"/>
          </w:tcPr>
          <w:p w:rsidR="006724A8" w:rsidRDefault="00346EA2" w:rsidP="006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Луков</w:t>
            </w:r>
            <w:proofErr w:type="spellEnd"/>
            <w:r w:rsidR="00672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03A5" w:rsidRDefault="00346EA2" w:rsidP="006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Віталій Дмитрович</w:t>
            </w:r>
          </w:p>
        </w:tc>
        <w:tc>
          <w:tcPr>
            <w:tcW w:w="430" w:type="dxa"/>
            <w:shd w:val="clear" w:color="auto" w:fill="FFFFFF"/>
          </w:tcPr>
          <w:p w:rsidR="00D603A5" w:rsidRDefault="00346EA2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603A5" w:rsidRDefault="00346EA2" w:rsidP="00407B7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заступник міського голови</w:t>
            </w:r>
          </w:p>
        </w:tc>
      </w:tr>
      <w:tr w:rsidR="00D603A5" w:rsidTr="002C02B3">
        <w:tc>
          <w:tcPr>
            <w:tcW w:w="9928" w:type="dxa"/>
            <w:gridSpan w:val="3"/>
            <w:shd w:val="clear" w:color="auto" w:fill="FFFFFF"/>
          </w:tcPr>
          <w:p w:rsidR="00D603A5" w:rsidRDefault="00B73245" w:rsidP="00B7324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голови комісії</w:t>
            </w:r>
          </w:p>
        </w:tc>
      </w:tr>
      <w:tr w:rsidR="00D603A5" w:rsidTr="002C02B3">
        <w:tc>
          <w:tcPr>
            <w:tcW w:w="3828" w:type="dxa"/>
            <w:shd w:val="clear" w:color="auto" w:fill="FFFFFF"/>
          </w:tcPr>
          <w:p w:rsidR="006724A8" w:rsidRDefault="00346EA2" w:rsidP="006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</w:t>
            </w:r>
            <w:r w:rsidR="00672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603A5" w:rsidRDefault="00346EA2" w:rsidP="006724A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430" w:type="dxa"/>
            <w:shd w:val="clear" w:color="auto" w:fill="FFFFFF"/>
          </w:tcPr>
          <w:p w:rsidR="00D603A5" w:rsidRDefault="00346EA2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603A5" w:rsidRDefault="00346EA2" w:rsidP="00407B7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департаменту праці та соціального захисту населення Миколаївської міської ради</w:t>
            </w:r>
          </w:p>
        </w:tc>
      </w:tr>
      <w:tr w:rsidR="00D603A5" w:rsidTr="002C02B3">
        <w:tc>
          <w:tcPr>
            <w:tcW w:w="9928" w:type="dxa"/>
            <w:gridSpan w:val="3"/>
            <w:shd w:val="clear" w:color="auto" w:fill="FFFFFF"/>
          </w:tcPr>
          <w:p w:rsidR="00346EA2" w:rsidRDefault="00346EA2" w:rsidP="00346EA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 комісії </w:t>
            </w:r>
          </w:p>
        </w:tc>
      </w:tr>
      <w:tr w:rsidR="00D603A5" w:rsidTr="002C02B3">
        <w:tc>
          <w:tcPr>
            <w:tcW w:w="3828" w:type="dxa"/>
            <w:shd w:val="clear" w:color="auto" w:fill="FFFFFF"/>
          </w:tcPr>
          <w:p w:rsidR="00346EA2" w:rsidRDefault="00346EA2" w:rsidP="003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Добкіна</w:t>
            </w:r>
            <w:proofErr w:type="spellEnd"/>
          </w:p>
          <w:p w:rsidR="00D603A5" w:rsidRDefault="00346E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Дмитрівна</w:t>
            </w:r>
          </w:p>
          <w:p w:rsidR="00D603A5" w:rsidRDefault="00346EA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  </w:t>
            </w:r>
          </w:p>
        </w:tc>
        <w:tc>
          <w:tcPr>
            <w:tcW w:w="430" w:type="dxa"/>
            <w:shd w:val="clear" w:color="auto" w:fill="FFFFFF"/>
          </w:tcPr>
          <w:p w:rsidR="00D603A5" w:rsidRDefault="00346EA2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603A5" w:rsidRDefault="00357DEB" w:rsidP="00C647E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моніторингу</w:t>
            </w:r>
            <w:r w:rsidR="00346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соціальних виплат та надання адресної допомоги департаменту праці та соціального захисту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аселення Миколаївської міської</w:t>
            </w:r>
            <w:r w:rsidR="00346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D603A5" w:rsidTr="002C02B3">
        <w:tc>
          <w:tcPr>
            <w:tcW w:w="9928" w:type="dxa"/>
            <w:gridSpan w:val="3"/>
            <w:shd w:val="clear" w:color="auto" w:fill="FFFFFF"/>
          </w:tcPr>
          <w:p w:rsidR="00D603A5" w:rsidRDefault="00346EA2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 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6724A8" w:rsidRDefault="003A22D0" w:rsidP="0067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Бенерт</w:t>
            </w:r>
            <w:proofErr w:type="spellEnd"/>
            <w:r w:rsidR="00672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6724A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Елла Олександрівна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59340C" w:rsidRDefault="003A22D0" w:rsidP="0059340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юридичного відділу департаменту праці та соціального захисту населення Миколаївської міської ради 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Бєсєдіна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Наталя Анатоліївна </w:t>
            </w:r>
          </w:p>
        </w:tc>
        <w:tc>
          <w:tcPr>
            <w:tcW w:w="430" w:type="dxa"/>
            <w:shd w:val="clear" w:color="auto" w:fill="FFFFFF"/>
          </w:tcPr>
          <w:p w:rsidR="003A22D0" w:rsidRDefault="00DE6C49" w:rsidP="0040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відділу персоніфікованого обліку та фінансування пільг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управління соціальних виплат і компенсацій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Інгульського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району департаменту праці та соціального захисту населення Миколаївської міської ради</w:t>
            </w:r>
          </w:p>
          <w:p w:rsidR="003A22D0" w:rsidRDefault="003A22D0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57DEB" w:rsidRDefault="003A22D0" w:rsidP="003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Бушина</w:t>
            </w:r>
            <w:proofErr w:type="spellEnd"/>
            <w:r w:rsidR="00357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357DE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 Миколаївна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громадської організації «Миколаївська організація інвалідів війни, Збройних Сил та учасників бойових дій» (за узгодженням) 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57DEB" w:rsidRDefault="003A22D0" w:rsidP="003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Войтович</w:t>
            </w:r>
            <w:proofErr w:type="spellEnd"/>
            <w:r w:rsidR="00357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357DE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 Анатолійович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відділу обліку та розподілу житла Миколаївської міської ради 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Довгань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Поліна Владиславівна </w:t>
            </w:r>
          </w:p>
        </w:tc>
        <w:tc>
          <w:tcPr>
            <w:tcW w:w="430" w:type="dxa"/>
            <w:shd w:val="clear" w:color="auto" w:fill="FFFFFF"/>
          </w:tcPr>
          <w:p w:rsidR="003A22D0" w:rsidRDefault="00DE6C49" w:rsidP="0040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начальник відділу персоніфікованого обліку та фінансування пільг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управління соціальних виплат і компенсацій Заводського району департаменту праці та соціального захисту населення Миколаївської міської ради</w:t>
            </w:r>
          </w:p>
          <w:p w:rsidR="0059340C" w:rsidRDefault="0059340C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22D0" w:rsidRDefault="003A22D0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57DEB" w:rsidRDefault="00357DEB" w:rsidP="0035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A22D0">
              <w:rPr>
                <w:rFonts w:ascii="Times New Roman" w:eastAsia="Times New Roman" w:hAnsi="Times New Roman" w:cs="Times New Roman"/>
                <w:sz w:val="28"/>
                <w:szCs w:val="28"/>
              </w:rPr>
              <w:t>речун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Митрофанович</w:t>
            </w:r>
          </w:p>
          <w:p w:rsidR="003A22D0" w:rsidRDefault="003A22D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 громадської організації «Заводська районна організація ветеранів Афганістану (воїні</w:t>
            </w:r>
            <w:r w:rsidR="00357DEB">
              <w:rPr>
                <w:rFonts w:ascii="Times New Roman" w:eastAsia="Times New Roman" w:hAnsi="Times New Roman" w:cs="Times New Roman"/>
                <w:sz w:val="28"/>
                <w:szCs w:val="28"/>
              </w:rPr>
              <w:t>в - інтернаціона</w:t>
            </w:r>
            <w:r w:rsidR="00C14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лістів) </w:t>
            </w:r>
            <w:r w:rsidR="00357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АТО</w:t>
            </w:r>
            <w:r w:rsidR="00357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Миколаєва» (за узгодженням) </w:t>
            </w:r>
          </w:p>
        </w:tc>
      </w:tr>
      <w:tr w:rsidR="003A22D0" w:rsidTr="002C02B3">
        <w:trPr>
          <w:trHeight w:val="1599"/>
        </w:trPr>
        <w:tc>
          <w:tcPr>
            <w:tcW w:w="3828" w:type="dxa"/>
            <w:shd w:val="clear" w:color="auto" w:fill="FFFFFF"/>
          </w:tcPr>
          <w:p w:rsidR="00E97ADC" w:rsidRDefault="003A22D0" w:rsidP="00E97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Мойсеєв</w:t>
            </w:r>
            <w:r w:rsidR="00E97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E97AD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Віктор Миколайович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BD5F74" w:rsidRDefault="003A22D0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комунальної установи Миколаївської міської ради «Міський центр підтримки внутрішньо переміщених осіб та ветеранів АТО» 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Ірина Олександрівна </w:t>
            </w:r>
          </w:p>
        </w:tc>
        <w:tc>
          <w:tcPr>
            <w:tcW w:w="430" w:type="dxa"/>
            <w:shd w:val="clear" w:color="auto" w:fill="FFFFFF"/>
          </w:tcPr>
          <w:p w:rsidR="003A22D0" w:rsidRDefault="00DE6C49" w:rsidP="0040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pStyle w:val="2"/>
              <w:shd w:val="clear" w:color="auto" w:fill="FFFFFF"/>
              <w:spacing w:before="0" w:after="24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highlight w:val="white"/>
              </w:rPr>
              <w:t>начальник відділу персоніфікованого обліку та фінансування пільг</w:t>
            </w:r>
            <w:r>
              <w:rPr>
                <w:b w:val="0"/>
                <w:sz w:val="28"/>
                <w:szCs w:val="28"/>
              </w:rPr>
              <w:t xml:space="preserve"> управління соціальних виплат і компенсацій Корабельного району департаменту праці та соціального захисту населення Миколаївської міської ради</w:t>
            </w:r>
          </w:p>
          <w:p w:rsidR="003A22D0" w:rsidRDefault="003A22D0" w:rsidP="003803F8">
            <w:pPr>
              <w:pStyle w:val="2"/>
              <w:shd w:val="clear" w:color="auto" w:fill="FFFFFF"/>
              <w:spacing w:before="0" w:after="240"/>
              <w:jc w:val="both"/>
              <w:rPr>
                <w:b w:val="0"/>
                <w:sz w:val="28"/>
                <w:szCs w:val="28"/>
                <w:highlight w:val="white"/>
              </w:rPr>
            </w:pP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Майя Іванівна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відділу фінансів програм та установ соціально-культурної сфери департаменту фінансів Миколаївської міської ради 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Надія Олександрівна 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pStyle w:val="2"/>
              <w:shd w:val="clear" w:color="auto" w:fill="FFFFFF"/>
              <w:spacing w:before="0" w:after="24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заступник директора департаменту праці та соціального захисту населення Миколаївської міської ради</w:t>
            </w:r>
          </w:p>
          <w:p w:rsidR="003A22D0" w:rsidRDefault="003A22D0" w:rsidP="0038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Токарчук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Емма Дмитрівна </w:t>
            </w:r>
          </w:p>
          <w:p w:rsidR="003A22D0" w:rsidRDefault="003A2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3803F8">
            <w:pPr>
              <w:pStyle w:val="2"/>
              <w:shd w:val="clear" w:color="auto" w:fill="FFFFFF"/>
              <w:spacing w:before="0" w:after="24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highlight w:val="white"/>
              </w:rPr>
              <w:t>начальник відділу персоніфікованого обліку та фінансування пільг</w:t>
            </w:r>
            <w:r>
              <w:rPr>
                <w:b w:val="0"/>
                <w:sz w:val="28"/>
                <w:szCs w:val="28"/>
              </w:rPr>
              <w:t xml:space="preserve"> управління соціальних виплат і компенсацій Центрального району департаменту праці та соціального захисту населення Миколаївської міської ради</w:t>
            </w:r>
          </w:p>
          <w:p w:rsidR="00BD5F74" w:rsidRDefault="00BD5F74" w:rsidP="003803F8">
            <w:pPr>
              <w:pStyle w:val="2"/>
              <w:shd w:val="clear" w:color="auto" w:fill="FFFFFF"/>
              <w:spacing w:before="0" w:after="2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CA19AA" w:rsidRDefault="00CA19AA" w:rsidP="00CA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Усачов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CA19A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A22D0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 Володимирович</w:t>
            </w:r>
          </w:p>
          <w:p w:rsidR="003A22D0" w:rsidRDefault="003A22D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406AE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DE33FD" w:rsidP="003803F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</w:t>
            </w:r>
            <w:r w:rsidR="003A2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 з організації оборонної і мобілізаційної роботи та взаємодії з правоохоронними органами Миколаївської міської ради</w:t>
            </w:r>
          </w:p>
        </w:tc>
      </w:tr>
      <w:tr w:rsidR="003A22D0" w:rsidTr="002C02B3">
        <w:trPr>
          <w:trHeight w:val="1725"/>
        </w:trPr>
        <w:tc>
          <w:tcPr>
            <w:tcW w:w="3828" w:type="dxa"/>
            <w:shd w:val="clear" w:color="auto" w:fill="FFFFFF"/>
          </w:tcPr>
          <w:p w:rsidR="00CA19AA" w:rsidRDefault="003A22D0" w:rsidP="00CA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</w:t>
            </w:r>
            <w:proofErr w:type="spellEnd"/>
            <w:r w:rsidR="00CA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CA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Єгор Валерійович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395D1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49437D" w:rsidP="00A14B9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</w:t>
            </w:r>
            <w:r w:rsidR="003A22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відділу контролю за будівництвом та енергетичного нагляду управління капітального будівництва Миколаївської міської ради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CA19AA" w:rsidRDefault="003A22D0" w:rsidP="00CA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Чорна</w:t>
            </w:r>
            <w:r w:rsidR="00CA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CA19A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 Іванівна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395D1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A14B9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департаменту - начальник управління фінансів департаменту праці та соціального захисту населення Миколаївської міської ради</w:t>
            </w:r>
          </w:p>
        </w:tc>
      </w:tr>
      <w:tr w:rsidR="003A22D0" w:rsidTr="002C02B3">
        <w:tc>
          <w:tcPr>
            <w:tcW w:w="3828" w:type="dxa"/>
            <w:shd w:val="clear" w:color="auto" w:fill="FFFFFF"/>
          </w:tcPr>
          <w:p w:rsidR="00CA19AA" w:rsidRDefault="003A22D0" w:rsidP="00CA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Шуліченко</w:t>
            </w:r>
            <w:proofErr w:type="spellEnd"/>
            <w:r w:rsidR="00CA1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A22D0" w:rsidRDefault="003A22D0" w:rsidP="00CA19A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Василівна</w:t>
            </w:r>
          </w:p>
        </w:tc>
        <w:tc>
          <w:tcPr>
            <w:tcW w:w="430" w:type="dxa"/>
            <w:shd w:val="clear" w:color="auto" w:fill="FFFFFF"/>
          </w:tcPr>
          <w:p w:rsidR="003A22D0" w:rsidRDefault="003A22D0" w:rsidP="00395D1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3A22D0" w:rsidRDefault="003A22D0" w:rsidP="00A14B9D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департаменту економічного розвитку Миколаївської міської ради</w:t>
            </w:r>
          </w:p>
        </w:tc>
      </w:tr>
    </w:tbl>
    <w:p w:rsidR="00D603A5" w:rsidRDefault="00346EA2">
      <w:pPr>
        <w:shd w:val="clear" w:color="auto" w:fill="FFFFFF"/>
        <w:spacing w:after="360" w:line="240" w:lineRule="auto"/>
        <w:jc w:val="both"/>
      </w:pPr>
      <w:r>
        <w:t>_________________________________________________________________________________-</w:t>
      </w:r>
    </w:p>
    <w:sectPr w:rsidR="00D603A5" w:rsidSect="00D76725">
      <w:pgSz w:w="12240" w:h="15840"/>
      <w:pgMar w:top="1134" w:right="56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3A5"/>
    <w:rsid w:val="00002CD7"/>
    <w:rsid w:val="00030C81"/>
    <w:rsid w:val="000E0A5E"/>
    <w:rsid w:val="001137EA"/>
    <w:rsid w:val="002C02B3"/>
    <w:rsid w:val="003359BD"/>
    <w:rsid w:val="00346EA2"/>
    <w:rsid w:val="00357DEB"/>
    <w:rsid w:val="00367FBC"/>
    <w:rsid w:val="003803F8"/>
    <w:rsid w:val="00395D15"/>
    <w:rsid w:val="003969DA"/>
    <w:rsid w:val="003A22D0"/>
    <w:rsid w:val="003E2EBB"/>
    <w:rsid w:val="00406AE9"/>
    <w:rsid w:val="00407B7C"/>
    <w:rsid w:val="00435EBC"/>
    <w:rsid w:val="0049437D"/>
    <w:rsid w:val="0059340C"/>
    <w:rsid w:val="00646034"/>
    <w:rsid w:val="006724A8"/>
    <w:rsid w:val="007B5683"/>
    <w:rsid w:val="008B5F24"/>
    <w:rsid w:val="009C0147"/>
    <w:rsid w:val="00A06423"/>
    <w:rsid w:val="00A14B9D"/>
    <w:rsid w:val="00A56508"/>
    <w:rsid w:val="00AE2399"/>
    <w:rsid w:val="00AE478E"/>
    <w:rsid w:val="00AE5535"/>
    <w:rsid w:val="00B73245"/>
    <w:rsid w:val="00BD5F74"/>
    <w:rsid w:val="00C14178"/>
    <w:rsid w:val="00C14AFD"/>
    <w:rsid w:val="00C647E4"/>
    <w:rsid w:val="00CA19AA"/>
    <w:rsid w:val="00CA3624"/>
    <w:rsid w:val="00D603A5"/>
    <w:rsid w:val="00D76725"/>
    <w:rsid w:val="00DE33FD"/>
    <w:rsid w:val="00DE6C49"/>
    <w:rsid w:val="00E9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A5"/>
  </w:style>
  <w:style w:type="paragraph" w:styleId="1">
    <w:name w:val="heading 1"/>
    <w:basedOn w:val="normal"/>
    <w:next w:val="normal"/>
    <w:rsid w:val="00D603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2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normal"/>
    <w:next w:val="normal"/>
    <w:rsid w:val="00D603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603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603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603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603A5"/>
  </w:style>
  <w:style w:type="table" w:customStyle="1" w:styleId="TableNormal">
    <w:name w:val="Table Normal"/>
    <w:rsid w:val="00D603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603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709D"/>
    <w:rPr>
      <w:b/>
      <w:bCs/>
    </w:rPr>
  </w:style>
  <w:style w:type="paragraph" w:customStyle="1" w:styleId="10">
    <w:name w:val="1"/>
    <w:basedOn w:val="a"/>
    <w:rsid w:val="0087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925A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42A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Subtitle"/>
    <w:basedOn w:val="normal"/>
    <w:next w:val="normal"/>
    <w:rsid w:val="00D603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D603A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Aspire V5</cp:lastModifiedBy>
  <cp:revision>38</cp:revision>
  <dcterms:created xsi:type="dcterms:W3CDTF">2023-03-16T15:25:00Z</dcterms:created>
  <dcterms:modified xsi:type="dcterms:W3CDTF">2023-03-17T09:29:00Z</dcterms:modified>
</cp:coreProperties>
</file>