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BE3C" w14:textId="77777777" w:rsidR="00016943" w:rsidRDefault="006D187F">
      <w:pPr>
        <w:spacing w:after="33" w:line="259" w:lineRule="auto"/>
        <w:ind w:right="0" w:firstLine="0"/>
        <w:jc w:val="left"/>
      </w:pPr>
      <w:r>
        <w:rPr>
          <w:sz w:val="22"/>
        </w:rPr>
        <w:t xml:space="preserve">s-fi-006 </w:t>
      </w:r>
    </w:p>
    <w:p w14:paraId="289CDC37" w14:textId="77777777" w:rsidR="00016943" w:rsidRDefault="006D187F">
      <w:pPr>
        <w:spacing w:after="0" w:line="259" w:lineRule="auto"/>
        <w:ind w:right="0" w:firstLine="0"/>
        <w:jc w:val="left"/>
      </w:pPr>
      <w:r>
        <w:t xml:space="preserve"> </w:t>
      </w:r>
    </w:p>
    <w:p w14:paraId="24B8EA59" w14:textId="77777777" w:rsidR="00016943" w:rsidRDefault="006D187F">
      <w:pPr>
        <w:spacing w:after="0" w:line="259" w:lineRule="auto"/>
        <w:ind w:right="0" w:firstLine="0"/>
        <w:jc w:val="left"/>
      </w:pPr>
      <w:r>
        <w:t xml:space="preserve"> </w:t>
      </w:r>
    </w:p>
    <w:p w14:paraId="65030CEE" w14:textId="77777777" w:rsidR="00016943" w:rsidRDefault="006D187F">
      <w:pPr>
        <w:spacing w:after="0" w:line="259" w:lineRule="auto"/>
        <w:ind w:right="0" w:firstLine="0"/>
        <w:jc w:val="left"/>
      </w:pPr>
      <w:r>
        <w:t xml:space="preserve"> </w:t>
      </w:r>
    </w:p>
    <w:p w14:paraId="4113F3EE" w14:textId="77777777" w:rsidR="00016943" w:rsidRDefault="006D187F">
      <w:pPr>
        <w:spacing w:after="0" w:line="259" w:lineRule="auto"/>
        <w:ind w:right="0" w:firstLine="0"/>
        <w:jc w:val="left"/>
      </w:pPr>
      <w:r>
        <w:t xml:space="preserve"> </w:t>
      </w:r>
    </w:p>
    <w:p w14:paraId="3581D9C3" w14:textId="77777777" w:rsidR="00016943" w:rsidRDefault="006D187F">
      <w:pPr>
        <w:spacing w:after="0" w:line="259" w:lineRule="auto"/>
        <w:ind w:right="0" w:firstLine="0"/>
        <w:jc w:val="left"/>
      </w:pPr>
      <w:r>
        <w:t xml:space="preserve"> </w:t>
      </w:r>
    </w:p>
    <w:p w14:paraId="518BE1AF" w14:textId="77777777" w:rsidR="00016943" w:rsidRDefault="006D187F">
      <w:pPr>
        <w:spacing w:after="0" w:line="259" w:lineRule="auto"/>
        <w:ind w:right="0" w:firstLine="0"/>
        <w:jc w:val="left"/>
      </w:pPr>
      <w:r>
        <w:t xml:space="preserve"> </w:t>
      </w:r>
    </w:p>
    <w:p w14:paraId="7E5DDA3A" w14:textId="77777777" w:rsidR="00016943" w:rsidRDefault="006D187F">
      <w:pPr>
        <w:spacing w:after="0" w:line="259" w:lineRule="auto"/>
        <w:ind w:right="0" w:firstLine="0"/>
        <w:jc w:val="left"/>
      </w:pPr>
      <w:r>
        <w:t xml:space="preserve"> </w:t>
      </w:r>
    </w:p>
    <w:p w14:paraId="7189D33C" w14:textId="77777777" w:rsidR="00016943" w:rsidRDefault="006D187F">
      <w:pPr>
        <w:spacing w:after="52" w:line="259" w:lineRule="auto"/>
        <w:ind w:right="0" w:firstLine="0"/>
        <w:jc w:val="left"/>
      </w:pPr>
      <w:r>
        <w:t xml:space="preserve"> </w:t>
      </w:r>
    </w:p>
    <w:p w14:paraId="4F79A1DA" w14:textId="77777777" w:rsidR="00016943" w:rsidRDefault="006D187F">
      <w:pPr>
        <w:spacing w:after="0" w:line="259" w:lineRule="auto"/>
        <w:ind w:right="0" w:firstLine="0"/>
        <w:jc w:val="left"/>
      </w:pPr>
      <w:r>
        <w:t xml:space="preserve"> </w:t>
      </w:r>
    </w:p>
    <w:p w14:paraId="0843082F" w14:textId="77777777" w:rsidR="00016943" w:rsidRDefault="006D187F">
      <w:pPr>
        <w:spacing w:after="0" w:line="237" w:lineRule="auto"/>
        <w:ind w:firstLine="0"/>
        <w:jc w:val="left"/>
      </w:pPr>
      <w:r>
        <w:t xml:space="preserve">Про внесення змін до рішення міської ради від 22.11.2022 № 15/11 «Про бюджет Миколаївської  міської територіальної громади на 2023 рік» </w:t>
      </w:r>
    </w:p>
    <w:p w14:paraId="0E9D9A57" w14:textId="77777777" w:rsidR="00016943" w:rsidRDefault="006D187F">
      <w:pPr>
        <w:spacing w:after="0" w:line="259" w:lineRule="auto"/>
        <w:ind w:right="0" w:firstLine="0"/>
        <w:jc w:val="left"/>
      </w:pPr>
      <w:r>
        <w:t xml:space="preserve"> </w:t>
      </w:r>
    </w:p>
    <w:p w14:paraId="4F36B5F9" w14:textId="77777777" w:rsidR="00016943" w:rsidRDefault="006D187F">
      <w:pPr>
        <w:spacing w:after="0" w:line="259" w:lineRule="auto"/>
        <w:ind w:right="0" w:firstLine="0"/>
        <w:jc w:val="left"/>
      </w:pPr>
      <w:r>
        <w:t xml:space="preserve"> </w:t>
      </w:r>
    </w:p>
    <w:p w14:paraId="00EFFE68" w14:textId="77777777" w:rsidR="00016943" w:rsidRDefault="006D187F">
      <w:pPr>
        <w:ind w:left="-15" w:right="0"/>
      </w:pPr>
      <w:r>
        <w:t>Відповідно до статті 78 Бюджетного кодексу України, заслухавши інформацію виконавчого комітету міської ради щодо не</w:t>
      </w:r>
      <w:r>
        <w:t xml:space="preserve">обхідності внесення змін до бюджету Миколаївської міської територіальної громади, керуючись пунктом 23 частини першої статті 26 Закону України «Про місцеве самоврядування в Україні», міська рада  </w:t>
      </w:r>
    </w:p>
    <w:p w14:paraId="11FF934E" w14:textId="77777777" w:rsidR="00016943" w:rsidRDefault="006D187F">
      <w:pPr>
        <w:spacing w:after="0" w:line="259" w:lineRule="auto"/>
        <w:ind w:right="0" w:firstLine="0"/>
        <w:jc w:val="left"/>
      </w:pPr>
      <w:r>
        <w:t xml:space="preserve"> </w:t>
      </w:r>
    </w:p>
    <w:p w14:paraId="14C2E1AB" w14:textId="77777777" w:rsidR="00016943" w:rsidRDefault="006D187F">
      <w:pPr>
        <w:ind w:left="-15" w:right="0" w:firstLine="0"/>
      </w:pPr>
      <w:r>
        <w:t xml:space="preserve">ВИРІШИЛА: </w:t>
      </w:r>
    </w:p>
    <w:p w14:paraId="1358234B" w14:textId="77777777" w:rsidR="00016943" w:rsidRDefault="006D187F">
      <w:pPr>
        <w:spacing w:after="0" w:line="259" w:lineRule="auto"/>
        <w:ind w:right="0" w:firstLine="0"/>
        <w:jc w:val="left"/>
      </w:pPr>
      <w:r>
        <w:t xml:space="preserve"> </w:t>
      </w:r>
    </w:p>
    <w:p w14:paraId="374EBEFD" w14:textId="77777777" w:rsidR="00016943" w:rsidRDefault="006D187F">
      <w:pPr>
        <w:numPr>
          <w:ilvl w:val="0"/>
          <w:numId w:val="1"/>
        </w:numPr>
        <w:ind w:right="0"/>
      </w:pPr>
      <w:proofErr w:type="spellStart"/>
      <w:r>
        <w:t>Внести</w:t>
      </w:r>
      <w:proofErr w:type="spellEnd"/>
      <w:r>
        <w:t xml:space="preserve"> зміни до рішення міської ради від 22.11.2022 № 15/11 «Про бюджет Миколаївської міської територіальної громади на 2023 рік». </w:t>
      </w:r>
    </w:p>
    <w:p w14:paraId="6301BDB9" w14:textId="77777777" w:rsidR="00016943" w:rsidRDefault="006D187F">
      <w:pPr>
        <w:ind w:left="-15" w:right="0"/>
      </w:pPr>
      <w:r>
        <w:t>1.1.</w:t>
      </w:r>
      <w:r>
        <w:t xml:space="preserve"> </w:t>
      </w:r>
      <w:r>
        <w:t xml:space="preserve">Абзаци перший, другий, третій, шостий, сьомий, восьмий та дев’ятий пункту 1 викласти в такій редакції: </w:t>
      </w:r>
    </w:p>
    <w:p w14:paraId="54D84137" w14:textId="77777777" w:rsidR="00016943" w:rsidRDefault="006D187F">
      <w:pPr>
        <w:ind w:left="566" w:right="0" w:firstLine="0"/>
      </w:pPr>
      <w:r>
        <w:t>«1. Визначити н</w:t>
      </w:r>
      <w:r>
        <w:t xml:space="preserve">а 2023 рік: </w:t>
      </w:r>
    </w:p>
    <w:p w14:paraId="074AC11D" w14:textId="77777777" w:rsidR="00016943" w:rsidRDefault="006D187F">
      <w:pPr>
        <w:numPr>
          <w:ilvl w:val="0"/>
          <w:numId w:val="2"/>
        </w:numPr>
        <w:ind w:right="0"/>
      </w:pPr>
      <w:r>
        <w:t>доходи бюджету Миколаївської міської територіальної громади у сумі 6523652156,47 гривень, у тому числі доходи загального фонду бюджету – 6445208268,47 гривень та доходи спеціального фонду бюджету – 78443888,00 гривень згідно з додатком 1 до ць</w:t>
      </w:r>
      <w:r>
        <w:t xml:space="preserve">ого рішення; </w:t>
      </w:r>
    </w:p>
    <w:p w14:paraId="59DF18C0" w14:textId="77777777" w:rsidR="00016943" w:rsidRDefault="006D187F">
      <w:pPr>
        <w:numPr>
          <w:ilvl w:val="0"/>
          <w:numId w:val="2"/>
        </w:numPr>
        <w:ind w:right="0"/>
      </w:pPr>
      <w:r>
        <w:t xml:space="preserve">видатки бюджету Миколаївської міської територіальної громади у сумі 8296323755,65 гривень, у тому числі видатки загального фонду бюджету – 6020016682,47 гривень та видатки спеціального фонду бюджету – 2276307073,18 гривень; </w:t>
      </w:r>
    </w:p>
    <w:p w14:paraId="5EC565D3" w14:textId="77777777" w:rsidR="00016943" w:rsidRDefault="006D187F">
      <w:pPr>
        <w:numPr>
          <w:ilvl w:val="0"/>
          <w:numId w:val="2"/>
        </w:numPr>
        <w:ind w:right="0"/>
      </w:pPr>
      <w:r>
        <w:t>профіцит за загал</w:t>
      </w:r>
      <w:r>
        <w:t xml:space="preserve">ьним фондом бюджету Миколаївської міської територіальної громади у сумі 425191586,00 гривень згідно з додатком 2 до цього рішення; </w:t>
      </w:r>
    </w:p>
    <w:p w14:paraId="55E034F4" w14:textId="77777777" w:rsidR="00016943" w:rsidRDefault="006D187F">
      <w:pPr>
        <w:numPr>
          <w:ilvl w:val="0"/>
          <w:numId w:val="2"/>
        </w:numPr>
        <w:ind w:right="0"/>
      </w:pPr>
      <w:r>
        <w:t>дефіцит за спеціальним фондом бюджету Миколаївської міської територіальної громади у сумі 2271584331,18 гривень згідно з дод</w:t>
      </w:r>
      <w:r>
        <w:t xml:space="preserve">атком 2 до цього рішення; </w:t>
      </w:r>
    </w:p>
    <w:p w14:paraId="155C64A9" w14:textId="77777777" w:rsidR="00016943" w:rsidRDefault="006D187F">
      <w:pPr>
        <w:numPr>
          <w:ilvl w:val="0"/>
          <w:numId w:val="2"/>
        </w:numPr>
        <w:ind w:right="0"/>
      </w:pPr>
      <w:r>
        <w:lastRenderedPageBreak/>
        <w:t xml:space="preserve">оборотний залишок бюджетних коштів бюджету Миколаївської міської територіальної громади у розмірі 50000000 гривень, що становить 0,8 відсотка видатків загального фонду бюджету, визначених цим пунктом; </w:t>
      </w:r>
    </w:p>
    <w:p w14:paraId="148E7014" w14:textId="77777777" w:rsidR="00016943" w:rsidRDefault="006D187F">
      <w:pPr>
        <w:numPr>
          <w:ilvl w:val="0"/>
          <w:numId w:val="2"/>
        </w:numPr>
        <w:ind w:right="0"/>
      </w:pPr>
      <w:r>
        <w:t>резервний фонд бюджету Мико</w:t>
      </w:r>
      <w:r>
        <w:t xml:space="preserve">лаївської міської територіальної громади у розмірі 50000000 гривень, що становить 0,8 відсотка видатків загального фонду бюджету, визначених цим пунктом.» </w:t>
      </w:r>
    </w:p>
    <w:p w14:paraId="376E6A16" w14:textId="77777777" w:rsidR="00016943" w:rsidRDefault="006D187F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21E89806" w14:textId="77777777" w:rsidR="00016943" w:rsidRDefault="006D187F">
      <w:pPr>
        <w:numPr>
          <w:ilvl w:val="1"/>
          <w:numId w:val="3"/>
        </w:numPr>
        <w:ind w:left="1132" w:right="0" w:hanging="566"/>
      </w:pPr>
      <w:r>
        <w:t xml:space="preserve">Пункт 5 викласти в такій редакції: </w:t>
      </w:r>
    </w:p>
    <w:p w14:paraId="731CE356" w14:textId="77777777" w:rsidR="00016943" w:rsidRDefault="006D187F">
      <w:pPr>
        <w:ind w:left="-15" w:right="0"/>
      </w:pPr>
      <w:r>
        <w:t>«5. Затвердити розподіл витрат бюджету Миколаївської міської т</w:t>
      </w:r>
      <w:r>
        <w:t xml:space="preserve">ериторіальної громади на реалізацію міських програм у сумі 6378985111,18 гривень згідно з додатком 7 до цього рішення.» </w:t>
      </w:r>
    </w:p>
    <w:p w14:paraId="364A4D2F" w14:textId="77777777" w:rsidR="00016943" w:rsidRDefault="006D187F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5B7FD020" w14:textId="77777777" w:rsidR="00016943" w:rsidRDefault="006D187F">
      <w:pPr>
        <w:numPr>
          <w:ilvl w:val="1"/>
          <w:numId w:val="3"/>
        </w:numPr>
        <w:ind w:left="1132" w:right="0" w:hanging="566"/>
      </w:pPr>
      <w:r>
        <w:t xml:space="preserve">Пункт 14 доповнити абзацами третім та четвертим наступного змісту: </w:t>
      </w:r>
    </w:p>
    <w:p w14:paraId="5160437A" w14:textId="77777777" w:rsidR="00016943" w:rsidRDefault="006D187F">
      <w:pPr>
        <w:ind w:left="-15" w:right="0"/>
      </w:pPr>
      <w:r>
        <w:t>«ОКП «</w:t>
      </w:r>
      <w:proofErr w:type="spellStart"/>
      <w:r>
        <w:t>Миколаївоблтеплоенерго</w:t>
      </w:r>
      <w:proofErr w:type="spellEnd"/>
      <w:r>
        <w:t>» кошти на поповнення статутного капі</w:t>
      </w:r>
      <w:r>
        <w:t xml:space="preserve">талу в загальній сумі 64240320 гривень спрямувати за наступними напрямками: 48498700 гривень – на погашення заборгованості за </w:t>
      </w:r>
      <w:proofErr w:type="spellStart"/>
      <w:r>
        <w:t>субкредитними</w:t>
      </w:r>
      <w:proofErr w:type="spellEnd"/>
      <w:r>
        <w:t xml:space="preserve"> угодами міжнародних фінансових організацій, 9093660 гривень – на вирішення проблем водопостачання міста Миколаєва, 3</w:t>
      </w:r>
      <w:r>
        <w:t xml:space="preserve">647960 гривень – на покриття непередбачених витрат, пов’язаних з ліквідацією наслідків бойових дій, 3000000 гривень – на </w:t>
      </w:r>
      <w:proofErr w:type="spellStart"/>
      <w:r>
        <w:t>проєктування</w:t>
      </w:r>
      <w:proofErr w:type="spellEnd"/>
      <w:r>
        <w:t xml:space="preserve"> та введення в експлуатацію нових об’єктів. </w:t>
      </w:r>
    </w:p>
    <w:p w14:paraId="75096FB7" w14:textId="77777777" w:rsidR="00016943" w:rsidRDefault="006D187F">
      <w:pPr>
        <w:ind w:left="-15" w:right="0"/>
      </w:pPr>
      <w:r>
        <w:t>МКП «</w:t>
      </w:r>
      <w:proofErr w:type="spellStart"/>
      <w:r>
        <w:t>Миколаївводоканал</w:t>
      </w:r>
      <w:proofErr w:type="spellEnd"/>
      <w:r>
        <w:t>» кошти на поповнення статутного капіталу в загальній су</w:t>
      </w:r>
      <w:r>
        <w:t xml:space="preserve">мі 115058265 гривень спрямувати за наступними напрямками: 7581820 гривень – на нове будівництво підземного водозабору задля забезпечення резервного (аварійного) водопостачання з підземних водоносних горизонтів м. Миколаєва розташованих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вул.Фонт</w:t>
      </w:r>
      <w:r>
        <w:t>анна</w:t>
      </w:r>
      <w:proofErr w:type="spellEnd"/>
      <w:r>
        <w:t xml:space="preserve">,         м. Миколаїв, Миколаївська область (в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проєктні</w:t>
      </w:r>
      <w:proofErr w:type="spellEnd"/>
      <w:r>
        <w:t xml:space="preserve"> роботи), 22243000 гривень – на реконструкцію інженерних мереж блоку основних споруд (БОС) ІІІ-ї черги ОСВ, 14479000 гривень – на капітальний ремонт методом санації самопливного каналізаційног</w:t>
      </w:r>
      <w:r>
        <w:t xml:space="preserve">о колектору по вул. </w:t>
      </w:r>
      <w:proofErr w:type="spellStart"/>
      <w:r>
        <w:t>Потьомкінській</w:t>
      </w:r>
      <w:proofErr w:type="spellEnd"/>
      <w:r>
        <w:t xml:space="preserve"> від вул. 3-й Слобідської до вул.6-й Слобідської в м. Миколаєві, 5309900 гривень – на заміну мереж водопостачання в м. Миколаєві, 4800000 гривень – на реконструкцію самопливного каналізаційного колектору по вул. Флотській,</w:t>
      </w:r>
      <w:r>
        <w:t xml:space="preserve"> 3000000 гривень – на </w:t>
      </w:r>
      <w:proofErr w:type="spellStart"/>
      <w:r>
        <w:t>проєктні</w:t>
      </w:r>
      <w:proofErr w:type="spellEnd"/>
      <w:r>
        <w:t xml:space="preserve"> роботи по заміні мереж водопостачання, 21702233 гривень – на співфінансування </w:t>
      </w:r>
      <w:proofErr w:type="spellStart"/>
      <w:r>
        <w:t>проєктів</w:t>
      </w:r>
      <w:proofErr w:type="spellEnd"/>
      <w:r>
        <w:t xml:space="preserve"> по кредитах Європейського інвестиційного банку, 16302200 гривень – на погашення траншу по кредиту Європейського інвестиційного банку, 7401</w:t>
      </w:r>
      <w:r>
        <w:t>152 гривень – на погашення кредиторської заборгованості МКП «</w:t>
      </w:r>
      <w:proofErr w:type="spellStart"/>
      <w:r>
        <w:t>Миколаївводоканал</w:t>
      </w:r>
      <w:proofErr w:type="spellEnd"/>
      <w:r>
        <w:t xml:space="preserve">» перед ОКП </w:t>
      </w:r>
    </w:p>
    <w:p w14:paraId="060FBBDE" w14:textId="77777777" w:rsidR="00016943" w:rsidRDefault="006D187F">
      <w:pPr>
        <w:ind w:left="-15" w:right="0" w:firstLine="0"/>
      </w:pPr>
      <w:r>
        <w:t>«</w:t>
      </w:r>
      <w:proofErr w:type="spellStart"/>
      <w:r>
        <w:t>Миколаївоблтеплоенерго</w:t>
      </w:r>
      <w:proofErr w:type="spellEnd"/>
      <w:r>
        <w:t>», 8000000 гривень – на відновлення об’єктів благоустрою після проведення ремонту мереж водопостачання та водовідведення, 4238960 гривень – на</w:t>
      </w:r>
      <w:r>
        <w:t xml:space="preserve"> покриття непередбачених витрат, пов’язаних з ліквідацією наслідків бойових дій.» </w:t>
      </w:r>
    </w:p>
    <w:p w14:paraId="24A6D4D8" w14:textId="77777777" w:rsidR="00016943" w:rsidRDefault="006D187F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2F4027DB" w14:textId="77777777" w:rsidR="00016943" w:rsidRDefault="006D187F">
      <w:pPr>
        <w:numPr>
          <w:ilvl w:val="1"/>
          <w:numId w:val="3"/>
        </w:numPr>
        <w:ind w:left="1132" w:right="0" w:hanging="566"/>
      </w:pPr>
      <w:r>
        <w:t xml:space="preserve">Пункт 20 викласти в такій редакції: </w:t>
      </w:r>
    </w:p>
    <w:p w14:paraId="4B45B7AD" w14:textId="77777777" w:rsidR="00016943" w:rsidRDefault="006D187F">
      <w:pPr>
        <w:ind w:left="-15" w:right="0"/>
      </w:pPr>
      <w:r>
        <w:lastRenderedPageBreak/>
        <w:t xml:space="preserve">«20. Затвердити загальну чисельність апарату Миколаївської міської ради та виконавчих органів Миколаївської міської ради у кількості 1100 штатних одиниць.» </w:t>
      </w:r>
    </w:p>
    <w:p w14:paraId="4CA44DC0" w14:textId="77777777" w:rsidR="00016943" w:rsidRDefault="006D187F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564799C9" w14:textId="77777777" w:rsidR="00016943" w:rsidRDefault="006D187F">
      <w:pPr>
        <w:numPr>
          <w:ilvl w:val="1"/>
          <w:numId w:val="3"/>
        </w:numPr>
        <w:ind w:left="1132" w:right="0" w:hanging="566"/>
      </w:pPr>
      <w:r>
        <w:t xml:space="preserve">Додатки 1, 2, 3, 5, 6, 7 викласти в новій редакції (додаються). </w:t>
      </w:r>
    </w:p>
    <w:p w14:paraId="13E3A876" w14:textId="77777777" w:rsidR="00016943" w:rsidRDefault="006D187F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1FC274AF" w14:textId="77777777" w:rsidR="00016943" w:rsidRDefault="006D187F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020331CC" w14:textId="77777777" w:rsidR="00016943" w:rsidRDefault="006D187F">
      <w:pPr>
        <w:numPr>
          <w:ilvl w:val="0"/>
          <w:numId w:val="4"/>
        </w:numPr>
        <w:spacing w:after="184"/>
        <w:ind w:right="0"/>
      </w:pPr>
      <w:r>
        <w:t>Затвердити включені до цього</w:t>
      </w:r>
      <w:r>
        <w:t xml:space="preserve"> рішення зміни показників бюджету Миколаївської міської територіальної громади, проведені в міжсесійний період і внесені відповідно до розпоряджень міського голови від 26.06.2023 № 117р та від 26.06.2023 № 118р. </w:t>
      </w:r>
    </w:p>
    <w:p w14:paraId="4F9A18E1" w14:textId="77777777" w:rsidR="00016943" w:rsidRDefault="006D187F">
      <w:pPr>
        <w:numPr>
          <w:ilvl w:val="0"/>
          <w:numId w:val="4"/>
        </w:numPr>
        <w:ind w:right="0"/>
      </w:pPr>
      <w:proofErr w:type="spellStart"/>
      <w:r>
        <w:t>Внести</w:t>
      </w:r>
      <w:proofErr w:type="spellEnd"/>
      <w:r>
        <w:t xml:space="preserve"> зміни до рішення Миколаївської міськ</w:t>
      </w:r>
      <w:r>
        <w:t xml:space="preserve">ої ради від 22.12.2016      № 13/1 «Про затвердження структури виконавчих органів Миколаївської міської ради» (зі змінами): </w:t>
      </w:r>
    </w:p>
    <w:p w14:paraId="65B94B4D" w14:textId="77777777" w:rsidR="00016943" w:rsidRDefault="006D187F">
      <w:pPr>
        <w:ind w:left="566" w:right="0" w:firstLine="0"/>
      </w:pPr>
      <w:r>
        <w:t xml:space="preserve">- у пункті 2 цифри «1074» замінити цифрами «1100». </w:t>
      </w:r>
    </w:p>
    <w:p w14:paraId="108AB878" w14:textId="77777777" w:rsidR="00016943" w:rsidRDefault="006D187F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34D391DC" w14:textId="77777777" w:rsidR="00016943" w:rsidRDefault="006D187F">
      <w:pPr>
        <w:ind w:left="-15" w:right="0"/>
      </w:pPr>
      <w:r>
        <w:t>4.</w:t>
      </w:r>
      <w:r>
        <w:t xml:space="preserve"> </w:t>
      </w:r>
      <w:r>
        <w:t>Контроль за виконанням даного рішення покласти на постійну комісію міської</w:t>
      </w:r>
      <w:r>
        <w:t xml:space="preserve">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міського голову </w:t>
      </w:r>
      <w:proofErr w:type="spellStart"/>
      <w:r>
        <w:t>Сєнкевича</w:t>
      </w:r>
      <w:proofErr w:type="spellEnd"/>
      <w:r>
        <w:t xml:space="preserve"> О.Ф. </w:t>
      </w:r>
    </w:p>
    <w:p w14:paraId="338F7C97" w14:textId="77777777" w:rsidR="00016943" w:rsidRDefault="006D187F">
      <w:pPr>
        <w:spacing w:after="0" w:line="259" w:lineRule="auto"/>
        <w:ind w:right="0" w:firstLine="0"/>
        <w:jc w:val="left"/>
      </w:pPr>
      <w:r>
        <w:t xml:space="preserve"> </w:t>
      </w:r>
    </w:p>
    <w:p w14:paraId="22AB7444" w14:textId="77777777" w:rsidR="00016943" w:rsidRDefault="006D187F">
      <w:pPr>
        <w:spacing w:after="0" w:line="259" w:lineRule="auto"/>
        <w:ind w:right="0" w:firstLine="0"/>
        <w:jc w:val="left"/>
      </w:pPr>
      <w:r>
        <w:t xml:space="preserve"> </w:t>
      </w:r>
    </w:p>
    <w:p w14:paraId="26980C27" w14:textId="77777777" w:rsidR="00016943" w:rsidRDefault="006D187F">
      <w:pPr>
        <w:spacing w:after="0" w:line="259" w:lineRule="auto"/>
        <w:ind w:right="0" w:firstLine="0"/>
        <w:jc w:val="left"/>
      </w:pPr>
      <w:r>
        <w:t xml:space="preserve"> </w:t>
      </w:r>
    </w:p>
    <w:p w14:paraId="3216F788" w14:textId="77777777" w:rsidR="00016943" w:rsidRDefault="006D187F">
      <w:pPr>
        <w:ind w:left="-15" w:right="0" w:firstLine="0"/>
      </w:pPr>
      <w:r>
        <w:t>Міський голова                                                                                    О.СЄНКЕВИЧ</w:t>
      </w:r>
      <w:r>
        <w:rPr>
          <w:sz w:val="24"/>
        </w:rPr>
        <w:t xml:space="preserve"> </w:t>
      </w:r>
    </w:p>
    <w:sectPr w:rsidR="00016943">
      <w:pgSz w:w="11906" w:h="16838"/>
      <w:pgMar w:top="613" w:right="562" w:bottom="1146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951B9"/>
    <w:multiLevelType w:val="hybridMultilevel"/>
    <w:tmpl w:val="C71025F4"/>
    <w:lvl w:ilvl="0" w:tplc="4FAA94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B480FA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5ADB36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2C79D6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849ED2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FE52D2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E6E7CA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CCFFC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42E5C6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8F52D5"/>
    <w:multiLevelType w:val="hybridMultilevel"/>
    <w:tmpl w:val="ED50CB80"/>
    <w:lvl w:ilvl="0" w:tplc="860A95A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E0FD2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283C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442D0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EEDD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03D4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BCC13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C430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1E554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5514D5"/>
    <w:multiLevelType w:val="multilevel"/>
    <w:tmpl w:val="D1C64C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593E57"/>
    <w:multiLevelType w:val="hybridMultilevel"/>
    <w:tmpl w:val="9920E970"/>
    <w:lvl w:ilvl="0" w:tplc="1F8481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20C1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287B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08751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2803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688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C2EDA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4409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7691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943"/>
    <w:rsid w:val="00016943"/>
    <w:rsid w:val="006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F3E"/>
  <w15:docId w15:val="{0B38A1B1-4F2E-4717-BE19-CF637A20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right="3391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3386</Words>
  <Characters>1931</Characters>
  <Application>Microsoft Office Word</Application>
  <DocSecurity>0</DocSecurity>
  <Lines>16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s-fi-006</dc:title>
  <dc:subject/>
  <dc:creator>user</dc:creator>
  <cp:keywords/>
  <cp:lastModifiedBy>К_</cp:lastModifiedBy>
  <cp:revision>2</cp:revision>
  <dcterms:created xsi:type="dcterms:W3CDTF">2023-07-24T10:49:00Z</dcterms:created>
  <dcterms:modified xsi:type="dcterms:W3CDTF">2023-07-24T10:49:00Z</dcterms:modified>
</cp:coreProperties>
</file>