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4B86" w14:textId="5BD065FB" w:rsidR="00963B28" w:rsidRPr="005E2F9D" w:rsidRDefault="00963B28" w:rsidP="005E2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Hlk148517007"/>
      <w:r w:rsidRPr="005E2F9D">
        <w:rPr>
          <w:rFonts w:ascii="Times New Roman" w:hAnsi="Times New Roman" w:cs="Times New Roman"/>
          <w:sz w:val="20"/>
          <w:szCs w:val="20"/>
          <w:lang w:val="uk-UA"/>
        </w:rPr>
        <w:t>v-dfk-00</w:t>
      </w:r>
      <w:bookmarkEnd w:id="0"/>
      <w:r w:rsidRPr="005E2F9D">
        <w:rPr>
          <w:rFonts w:ascii="Times New Roman" w:hAnsi="Times New Roman" w:cs="Times New Roman"/>
          <w:sz w:val="20"/>
          <w:szCs w:val="20"/>
          <w:lang w:val="uk-UA"/>
        </w:rPr>
        <w:t>1</w:t>
      </w:r>
    </w:p>
    <w:p w14:paraId="2C0E031E" w14:textId="77777777" w:rsidR="005E2F9D" w:rsidRDefault="005E2F9D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B27A61" w14:textId="77777777" w:rsidR="005E2F9D" w:rsidRDefault="005E2F9D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B2B57" w14:textId="77777777" w:rsidR="005E2F9D" w:rsidRDefault="005E2F9D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995F56" w14:textId="77777777" w:rsidR="005E2F9D" w:rsidRDefault="005E2F9D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017C9F" w14:textId="77777777" w:rsidR="005E2F9D" w:rsidRDefault="005E2F9D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5CF754" w14:textId="77777777" w:rsidR="005E2F9D" w:rsidRDefault="005E2F9D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5F9E98" w14:textId="77777777" w:rsidR="005E2F9D" w:rsidRDefault="005E2F9D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B0DB58" w14:textId="77777777" w:rsidR="005E2F9D" w:rsidRDefault="005E2F9D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7BF81B" w14:textId="77777777" w:rsidR="005E2F9D" w:rsidRDefault="005E2F9D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F2D326" w14:textId="77777777" w:rsidR="005E2F9D" w:rsidRDefault="005E2F9D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0D4D74" w14:textId="28C0F8C0" w:rsidR="00963B28" w:rsidRPr="005E2F9D" w:rsidRDefault="00963B28" w:rsidP="005E2F9D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F9D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доповнення до рішення виконавчого комітету Миколаївської міської ради від 10.04.2023 №</w:t>
      </w:r>
      <w:r w:rsidR="005E2F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2F9D">
        <w:rPr>
          <w:rFonts w:ascii="Times New Roman" w:hAnsi="Times New Roman" w:cs="Times New Roman"/>
          <w:sz w:val="28"/>
          <w:szCs w:val="28"/>
          <w:lang w:val="uk-UA"/>
        </w:rPr>
        <w:t>202 «Про координаційні заходи щодо проведення публічних закупівель комунальними підприємствами, установами, організаціями та виконавчими органами Миколаївської міської ради»</w:t>
      </w:r>
    </w:p>
    <w:p w14:paraId="4A615041" w14:textId="0E139460" w:rsidR="00963B28" w:rsidRDefault="00963B28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2FEA50" w14:textId="77777777" w:rsidR="005E2F9D" w:rsidRPr="005E2F9D" w:rsidRDefault="005E2F9D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50A3C9" w14:textId="77777777" w:rsidR="00963B28" w:rsidRPr="005E2F9D" w:rsidRDefault="00963B28" w:rsidP="005E2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F9D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безперешкодного проведення громадського контролю та підвищення прозорості використання бюджетних коштів, створення конкурентного середовища у сфері публічних закупівель, запобігання проявам корупції, розвитку добросовісної конкуренції, а також координації діяльності департаментів, управлінь та інших виконавчих органів Миколаївської міської ради, підприємств, установ та організацій, що належать до комунальної власності територіальної громади міста Миколаєва, керуючись п. 2 ч. 2 ст. 52, ст. 59 Закону України «Про місцеве самоврядування в Україні», виконком міської ради</w:t>
      </w:r>
    </w:p>
    <w:p w14:paraId="3AA80526" w14:textId="163FD193" w:rsidR="00963B28" w:rsidRPr="005E2F9D" w:rsidRDefault="00963B28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A664F" w14:textId="2957A482" w:rsidR="00963B28" w:rsidRDefault="00963B28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F9D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224EDA3B" w14:textId="77777777" w:rsidR="005E2F9D" w:rsidRPr="005E2F9D" w:rsidRDefault="005E2F9D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93C6EF" w14:textId="5843D319" w:rsidR="00963B28" w:rsidRPr="005E2F9D" w:rsidRDefault="00963B28" w:rsidP="005E2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F9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E2F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2F9D">
        <w:rPr>
          <w:rFonts w:ascii="Times New Roman" w:hAnsi="Times New Roman" w:cs="Times New Roman"/>
          <w:sz w:val="28"/>
          <w:szCs w:val="28"/>
          <w:lang w:val="uk-UA"/>
        </w:rPr>
        <w:t>Доповнити рішення виконавчого комітету Миколаївської міської ради від 10.04.2023 №</w:t>
      </w:r>
      <w:r w:rsidR="005E2F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2F9D">
        <w:rPr>
          <w:rFonts w:ascii="Times New Roman" w:hAnsi="Times New Roman" w:cs="Times New Roman"/>
          <w:sz w:val="28"/>
          <w:szCs w:val="28"/>
          <w:lang w:val="uk-UA"/>
        </w:rPr>
        <w:t>202 «Про координаційні заходи щодо проведення публічних закупівель комунальними підприємствами, установами, організаціями та виконавчими органами Миколаївської міської ради» пунктом 3 наступного змісту:</w:t>
      </w:r>
    </w:p>
    <w:p w14:paraId="0BE3E2CE" w14:textId="53C4AF28" w:rsidR="005F3D99" w:rsidRPr="005E2F9D" w:rsidRDefault="00963B28" w:rsidP="005E2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F9D">
        <w:rPr>
          <w:rFonts w:ascii="Times New Roman" w:hAnsi="Times New Roman" w:cs="Times New Roman"/>
          <w:sz w:val="28"/>
          <w:szCs w:val="28"/>
          <w:lang w:val="uk-UA"/>
        </w:rPr>
        <w:t>«3.</w:t>
      </w:r>
      <w:r w:rsidR="005E2F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2F9D">
        <w:rPr>
          <w:rFonts w:ascii="Times New Roman" w:hAnsi="Times New Roman" w:cs="Times New Roman"/>
          <w:sz w:val="28"/>
          <w:szCs w:val="28"/>
          <w:lang w:val="uk-UA"/>
        </w:rPr>
        <w:t>У разі укладення договору про закупівлю</w:t>
      </w:r>
      <w:r w:rsidR="0042050A" w:rsidRPr="005E2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2F9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A6384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E2F9D">
        <w:rPr>
          <w:rFonts w:ascii="Times New Roman" w:hAnsi="Times New Roman" w:cs="Times New Roman"/>
          <w:sz w:val="28"/>
          <w:szCs w:val="28"/>
          <w:lang w:val="uk-UA"/>
        </w:rPr>
        <w:t>о пункту 2 цього рішення, замовник</w:t>
      </w:r>
      <w:r w:rsidR="005F3D99" w:rsidRPr="005E2F9D">
        <w:rPr>
          <w:rFonts w:ascii="Times New Roman" w:hAnsi="Times New Roman" w:cs="Times New Roman"/>
          <w:sz w:val="28"/>
          <w:szCs w:val="28"/>
          <w:lang w:val="uk-UA"/>
        </w:rPr>
        <w:t>и разом із звітом про договір про закупівлю, укладений без використання електронної системи закупівель, оприлюднюють в електронній системі закупівель договір про закупівлю</w:t>
      </w:r>
      <w:r w:rsidR="0042050A" w:rsidRPr="005E2F9D">
        <w:rPr>
          <w:rFonts w:ascii="Times New Roman" w:hAnsi="Times New Roman" w:cs="Times New Roman"/>
          <w:sz w:val="28"/>
          <w:szCs w:val="28"/>
          <w:lang w:val="uk-UA"/>
        </w:rPr>
        <w:t>, укладений без використання електронної системи закупівель</w:t>
      </w:r>
      <w:r w:rsidR="00D65B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3D99" w:rsidRPr="005E2F9D">
        <w:rPr>
          <w:rFonts w:ascii="Times New Roman" w:hAnsi="Times New Roman" w:cs="Times New Roman"/>
          <w:sz w:val="28"/>
          <w:szCs w:val="28"/>
          <w:lang w:val="uk-UA"/>
        </w:rPr>
        <w:t xml:space="preserve"> та додатки до нього </w:t>
      </w:r>
      <w:r w:rsidR="00E71366" w:rsidRPr="005E2F9D">
        <w:rPr>
          <w:rFonts w:ascii="Times New Roman" w:hAnsi="Times New Roman" w:cs="Times New Roman"/>
          <w:sz w:val="28"/>
          <w:szCs w:val="28"/>
          <w:lang w:val="uk-UA"/>
        </w:rPr>
        <w:t>не пізніше ніж через 10</w:t>
      </w:r>
      <w:r w:rsidR="005E2F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71366" w:rsidRPr="005E2F9D">
        <w:rPr>
          <w:rFonts w:ascii="Times New Roman" w:hAnsi="Times New Roman" w:cs="Times New Roman"/>
          <w:sz w:val="28"/>
          <w:szCs w:val="28"/>
          <w:lang w:val="uk-UA"/>
        </w:rPr>
        <w:t>робочих днів з дня укладення такого договору</w:t>
      </w:r>
      <w:r w:rsidR="0056198F" w:rsidRPr="005E2F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F3D99" w:rsidRPr="005E2F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64B375" w14:textId="77777777" w:rsidR="005F3D99" w:rsidRPr="005E2F9D" w:rsidRDefault="005F3D99" w:rsidP="005E2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455CFA" w14:textId="3D064983" w:rsidR="00B06D52" w:rsidRDefault="00A8146F" w:rsidP="005E2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F9D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="005E2F9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2F9D">
        <w:rPr>
          <w:rFonts w:ascii="Times New Roman" w:hAnsi="Times New Roman" w:cs="Times New Roman"/>
          <w:sz w:val="28"/>
          <w:szCs w:val="28"/>
          <w:lang w:val="uk-UA"/>
        </w:rPr>
        <w:t>Пункти 3 та 4 рішення виконавчого комітету Миколаївської міської ради від 10.04.2023 №202 «Про координаційні заходи щодо проведення публічних закупівель комунальними підприємствами, установами, організаціями та виконавчими органами Миколаївської міської ради» вважати пунктами 4 та 5 відповідно.</w:t>
      </w:r>
    </w:p>
    <w:p w14:paraId="353F01DA" w14:textId="77777777" w:rsidR="005E2F9D" w:rsidRPr="005E2F9D" w:rsidRDefault="005E2F9D" w:rsidP="005E2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0CDB01" w14:textId="219748D6" w:rsidR="00963B28" w:rsidRPr="005E2F9D" w:rsidRDefault="00A8146F" w:rsidP="005E2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F9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3B28" w:rsidRPr="005E2F9D">
        <w:rPr>
          <w:rFonts w:ascii="Times New Roman" w:hAnsi="Times New Roman" w:cs="Times New Roman"/>
          <w:sz w:val="28"/>
          <w:szCs w:val="28"/>
          <w:lang w:val="uk-UA"/>
        </w:rPr>
        <w:t xml:space="preserve">. 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</w:t>
      </w:r>
      <w:r w:rsidR="00C61ED4" w:rsidRPr="004946AF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C61ED4">
        <w:rPr>
          <w:rFonts w:ascii="Times New Roman" w:hAnsi="Times New Roman"/>
          <w:sz w:val="28"/>
          <w:szCs w:val="28"/>
          <w:lang w:val="uk-UA"/>
        </w:rPr>
        <w:t xml:space="preserve"> розподілу </w:t>
      </w:r>
      <w:r w:rsidR="00963B28" w:rsidRPr="005E2F9D">
        <w:rPr>
          <w:rFonts w:ascii="Times New Roman" w:hAnsi="Times New Roman" w:cs="Times New Roman"/>
          <w:sz w:val="28"/>
          <w:szCs w:val="28"/>
          <w:lang w:val="uk-UA"/>
        </w:rPr>
        <w:t>обов’язків.</w:t>
      </w:r>
    </w:p>
    <w:p w14:paraId="2E3A9CB1" w14:textId="4D36EB2D" w:rsidR="00963B28" w:rsidRPr="005E2F9D" w:rsidRDefault="00963B28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99F849" w14:textId="5A12219A" w:rsidR="00963B28" w:rsidRDefault="00963B28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9FE684" w14:textId="77777777" w:rsidR="005E2F9D" w:rsidRPr="005E2F9D" w:rsidRDefault="005E2F9D" w:rsidP="005E2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03B5ED" w14:textId="01137480" w:rsidR="005E2F9D" w:rsidRDefault="00963B28" w:rsidP="00901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F9D">
        <w:rPr>
          <w:rFonts w:ascii="Times New Roman" w:hAnsi="Times New Roman" w:cs="Times New Roman"/>
          <w:sz w:val="28"/>
          <w:szCs w:val="28"/>
          <w:lang w:val="uk-UA"/>
        </w:rPr>
        <w:t>Міський голова                                                                                    О. СЄНКЕВИЧ</w:t>
      </w:r>
    </w:p>
    <w:p w14:paraId="1BA358FB" w14:textId="642EA035" w:rsidR="005E2F9D" w:rsidRDefault="005E2F9D" w:rsidP="005E2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E2F9D" w:rsidSect="005E2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F736" w14:textId="77777777" w:rsidR="000054C1" w:rsidRDefault="000054C1" w:rsidP="006F05DD">
      <w:pPr>
        <w:spacing w:after="0" w:line="240" w:lineRule="auto"/>
        <w:ind w:hanging="3"/>
      </w:pPr>
      <w:r>
        <w:separator/>
      </w:r>
    </w:p>
  </w:endnote>
  <w:endnote w:type="continuationSeparator" w:id="0">
    <w:p w14:paraId="10A74201" w14:textId="77777777" w:rsidR="000054C1" w:rsidRDefault="000054C1" w:rsidP="006F05DD">
      <w:pPr>
        <w:spacing w:after="0" w:line="240" w:lineRule="auto"/>
        <w:ind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CAC2" w14:textId="77777777" w:rsidR="00F86733" w:rsidRDefault="00F867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3"/>
      <w:rPr>
        <w:color w:val="000000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661D" w14:textId="77777777" w:rsidR="00F86733" w:rsidRDefault="00F867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3"/>
      <w:rPr>
        <w:color w:val="000000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B13D" w14:textId="77777777" w:rsidR="00F86733" w:rsidRDefault="00F867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hanging="3"/>
      <w:rPr>
        <w:color w:val="000000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E7FE" w14:textId="77777777" w:rsidR="000054C1" w:rsidRDefault="000054C1" w:rsidP="006F05DD">
      <w:pPr>
        <w:spacing w:after="0" w:line="240" w:lineRule="auto"/>
        <w:ind w:hanging="3"/>
      </w:pPr>
      <w:r>
        <w:separator/>
      </w:r>
    </w:p>
  </w:footnote>
  <w:footnote w:type="continuationSeparator" w:id="0">
    <w:p w14:paraId="3978D7D3" w14:textId="77777777" w:rsidR="000054C1" w:rsidRDefault="000054C1" w:rsidP="006F05DD">
      <w:pPr>
        <w:spacing w:after="0" w:line="240" w:lineRule="auto"/>
        <w:ind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7D99" w14:textId="77777777" w:rsidR="00F86733" w:rsidRDefault="00F867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hanging="3"/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436378"/>
      <w:docPartObj>
        <w:docPartGallery w:val="Page Numbers (Top of Page)"/>
        <w:docPartUnique/>
      </w:docPartObj>
    </w:sdtPr>
    <w:sdtContent>
      <w:p w14:paraId="50BF2F5C" w14:textId="04889CBB" w:rsidR="005E2F9D" w:rsidRDefault="005E2F9D">
        <w:pPr>
          <w:pStyle w:val="a5"/>
          <w:jc w:val="center"/>
        </w:pPr>
        <w:r w:rsidRPr="005E2F9D">
          <w:rPr>
            <w:rFonts w:ascii="Times New Roman" w:hAnsi="Times New Roman"/>
            <w:sz w:val="28"/>
            <w:szCs w:val="28"/>
          </w:rPr>
          <w:fldChar w:fldCharType="begin"/>
        </w:r>
        <w:r w:rsidRPr="005E2F9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E2F9D">
          <w:rPr>
            <w:rFonts w:ascii="Times New Roman" w:hAnsi="Times New Roman"/>
            <w:sz w:val="28"/>
            <w:szCs w:val="28"/>
          </w:rPr>
          <w:fldChar w:fldCharType="separate"/>
        </w:r>
        <w:r w:rsidRPr="005E2F9D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5E2F9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A52D" w14:textId="77777777" w:rsidR="00F86733" w:rsidRDefault="00F867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hanging="3"/>
      <w:rPr>
        <w:color w:val="00000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D91"/>
    <w:multiLevelType w:val="hybridMultilevel"/>
    <w:tmpl w:val="EC6CB410"/>
    <w:lvl w:ilvl="0" w:tplc="A4AE2EB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7" w:hanging="360"/>
      </w:pPr>
    </w:lvl>
    <w:lvl w:ilvl="2" w:tplc="0422001B" w:tentative="1">
      <w:start w:val="1"/>
      <w:numFmt w:val="lowerRoman"/>
      <w:lvlText w:val="%3."/>
      <w:lvlJc w:val="right"/>
      <w:pPr>
        <w:ind w:left="1797" w:hanging="180"/>
      </w:pPr>
    </w:lvl>
    <w:lvl w:ilvl="3" w:tplc="0422000F" w:tentative="1">
      <w:start w:val="1"/>
      <w:numFmt w:val="decimal"/>
      <w:lvlText w:val="%4."/>
      <w:lvlJc w:val="left"/>
      <w:pPr>
        <w:ind w:left="2517" w:hanging="360"/>
      </w:pPr>
    </w:lvl>
    <w:lvl w:ilvl="4" w:tplc="04220019" w:tentative="1">
      <w:start w:val="1"/>
      <w:numFmt w:val="lowerLetter"/>
      <w:lvlText w:val="%5."/>
      <w:lvlJc w:val="left"/>
      <w:pPr>
        <w:ind w:left="3237" w:hanging="360"/>
      </w:pPr>
    </w:lvl>
    <w:lvl w:ilvl="5" w:tplc="0422001B" w:tentative="1">
      <w:start w:val="1"/>
      <w:numFmt w:val="lowerRoman"/>
      <w:lvlText w:val="%6."/>
      <w:lvlJc w:val="right"/>
      <w:pPr>
        <w:ind w:left="3957" w:hanging="180"/>
      </w:pPr>
    </w:lvl>
    <w:lvl w:ilvl="6" w:tplc="0422000F" w:tentative="1">
      <w:start w:val="1"/>
      <w:numFmt w:val="decimal"/>
      <w:lvlText w:val="%7."/>
      <w:lvlJc w:val="left"/>
      <w:pPr>
        <w:ind w:left="4677" w:hanging="360"/>
      </w:pPr>
    </w:lvl>
    <w:lvl w:ilvl="7" w:tplc="04220019" w:tentative="1">
      <w:start w:val="1"/>
      <w:numFmt w:val="lowerLetter"/>
      <w:lvlText w:val="%8."/>
      <w:lvlJc w:val="left"/>
      <w:pPr>
        <w:ind w:left="5397" w:hanging="360"/>
      </w:pPr>
    </w:lvl>
    <w:lvl w:ilvl="8" w:tplc="0422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058A3DA4"/>
    <w:multiLevelType w:val="hybridMultilevel"/>
    <w:tmpl w:val="6BAC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F2DDC"/>
    <w:multiLevelType w:val="hybridMultilevel"/>
    <w:tmpl w:val="5DAAC140"/>
    <w:lvl w:ilvl="0" w:tplc="BF628F5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31856BFF"/>
    <w:multiLevelType w:val="hybridMultilevel"/>
    <w:tmpl w:val="F232F6B4"/>
    <w:lvl w:ilvl="0" w:tplc="DF6E25F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19177834">
    <w:abstractNumId w:val="0"/>
  </w:num>
  <w:num w:numId="2" w16cid:durableId="420954742">
    <w:abstractNumId w:val="3"/>
  </w:num>
  <w:num w:numId="3" w16cid:durableId="1337073073">
    <w:abstractNumId w:val="2"/>
  </w:num>
  <w:num w:numId="4" w16cid:durableId="40772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C7"/>
    <w:rsid w:val="000054C1"/>
    <w:rsid w:val="000161C9"/>
    <w:rsid w:val="00047BF4"/>
    <w:rsid w:val="000C1F33"/>
    <w:rsid w:val="000C6B2B"/>
    <w:rsid w:val="000E3C04"/>
    <w:rsid w:val="00135A39"/>
    <w:rsid w:val="00142483"/>
    <w:rsid w:val="00145CC9"/>
    <w:rsid w:val="002B0BCD"/>
    <w:rsid w:val="002E2A83"/>
    <w:rsid w:val="0042050A"/>
    <w:rsid w:val="0044218E"/>
    <w:rsid w:val="00553A46"/>
    <w:rsid w:val="0056198F"/>
    <w:rsid w:val="005C5237"/>
    <w:rsid w:val="005D670B"/>
    <w:rsid w:val="005E2F9D"/>
    <w:rsid w:val="005F3D99"/>
    <w:rsid w:val="006076BB"/>
    <w:rsid w:val="006427A7"/>
    <w:rsid w:val="0068496C"/>
    <w:rsid w:val="00695F19"/>
    <w:rsid w:val="006E3B36"/>
    <w:rsid w:val="006F05DD"/>
    <w:rsid w:val="007076D1"/>
    <w:rsid w:val="00730FB1"/>
    <w:rsid w:val="00857B9D"/>
    <w:rsid w:val="008D67C3"/>
    <w:rsid w:val="008F70C2"/>
    <w:rsid w:val="00901A6D"/>
    <w:rsid w:val="00917842"/>
    <w:rsid w:val="00963B28"/>
    <w:rsid w:val="009D6426"/>
    <w:rsid w:val="00A5208A"/>
    <w:rsid w:val="00A5648E"/>
    <w:rsid w:val="00A63847"/>
    <w:rsid w:val="00A8146F"/>
    <w:rsid w:val="00AA30FD"/>
    <w:rsid w:val="00AF3B46"/>
    <w:rsid w:val="00B06D52"/>
    <w:rsid w:val="00B151E4"/>
    <w:rsid w:val="00B67E9B"/>
    <w:rsid w:val="00BA6511"/>
    <w:rsid w:val="00C61ED4"/>
    <w:rsid w:val="00CD33D0"/>
    <w:rsid w:val="00D408C7"/>
    <w:rsid w:val="00D65B13"/>
    <w:rsid w:val="00E71366"/>
    <w:rsid w:val="00F77BB5"/>
    <w:rsid w:val="00F86733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D1EF"/>
  <w15:docId w15:val="{E94D0375-4641-4828-B907-9E3134AC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8C7"/>
    <w:pPr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  <w:szCs w:val="20"/>
      <w:lang w:val="uk-UA" w:eastAsia="zh-CN"/>
    </w:rPr>
  </w:style>
  <w:style w:type="character" w:styleId="a4">
    <w:name w:val="Hyperlink"/>
    <w:basedOn w:val="a0"/>
    <w:uiPriority w:val="99"/>
    <w:semiHidden/>
    <w:unhideWhenUsed/>
    <w:rsid w:val="005F3D9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2F9D"/>
    <w:pPr>
      <w:tabs>
        <w:tab w:val="center" w:pos="4680"/>
        <w:tab w:val="right" w:pos="9360"/>
      </w:tabs>
      <w:spacing w:after="0" w:line="240" w:lineRule="auto"/>
    </w:pPr>
    <w:rPr>
      <w:rFonts w:cs="Times New Roman"/>
      <w:lang w:val="uk-UA" w:eastAsia="uk-UA"/>
    </w:rPr>
  </w:style>
  <w:style w:type="character" w:customStyle="1" w:styleId="a6">
    <w:name w:val="Верхний колонтитул Знак"/>
    <w:basedOn w:val="a0"/>
    <w:link w:val="a5"/>
    <w:uiPriority w:val="99"/>
    <w:rsid w:val="005E2F9D"/>
    <w:rPr>
      <w:rFonts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Наталя Смирнова</cp:lastModifiedBy>
  <cp:revision>4</cp:revision>
  <cp:lastPrinted>2023-11-07T09:20:00Z</cp:lastPrinted>
  <dcterms:created xsi:type="dcterms:W3CDTF">2023-11-07T09:21:00Z</dcterms:created>
  <dcterms:modified xsi:type="dcterms:W3CDTF">2023-11-13T09:55:00Z</dcterms:modified>
</cp:coreProperties>
</file>