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062DDA" w:rsidR="00F63DEE" w:rsidRPr="00854EBE" w:rsidRDefault="00D84F17" w:rsidP="00854EBE">
      <w:pPr>
        <w:jc w:val="both"/>
      </w:pPr>
      <w:r w:rsidRPr="00854EBE">
        <w:t>v-tr-0</w:t>
      </w:r>
      <w:r w:rsidR="00BE3997" w:rsidRPr="00854EBE">
        <w:t>2</w:t>
      </w:r>
      <w:r w:rsidR="00783449">
        <w:t>8</w:t>
      </w:r>
    </w:p>
    <w:p w14:paraId="00000002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4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5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6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7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8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9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A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B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1" w14:textId="1AA9FAE1" w:rsidR="00F63DEE" w:rsidRPr="00854EBE" w:rsidRDefault="00D84F17" w:rsidP="00854EBE">
      <w:pPr>
        <w:ind w:right="4109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Про організацію пасажирських перевезень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 xml:space="preserve">на міському автобусному маршруті загального користування № 17 </w:t>
      </w:r>
      <w:r w:rsidRPr="00992277">
        <w:rPr>
          <w:sz w:val="28"/>
          <w:szCs w:val="28"/>
        </w:rPr>
        <w:t xml:space="preserve">«вул. Олега Ольжича, 15/1 – </w:t>
      </w:r>
      <w:r w:rsidR="00EB3E3F" w:rsidRPr="00F90FDF">
        <w:rPr>
          <w:sz w:val="28"/>
          <w:szCs w:val="28"/>
        </w:rPr>
        <w:t xml:space="preserve">ТЦ </w:t>
      </w:r>
      <w:r w:rsidR="00A2374D" w:rsidRPr="00F90FDF">
        <w:rPr>
          <w:sz w:val="28"/>
          <w:szCs w:val="28"/>
        </w:rPr>
        <w:t>«Таврія В</w:t>
      </w:r>
      <w:r w:rsidRPr="00F90FDF">
        <w:rPr>
          <w:sz w:val="28"/>
          <w:szCs w:val="28"/>
        </w:rPr>
        <w:t>»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</w:p>
    <w:p w14:paraId="00000012" w14:textId="037DC20F" w:rsidR="00F63DEE" w:rsidRPr="00854EBE" w:rsidRDefault="00F63DEE" w:rsidP="00854EBE">
      <w:pPr>
        <w:jc w:val="both"/>
        <w:rPr>
          <w:sz w:val="28"/>
          <w:szCs w:val="28"/>
        </w:rPr>
      </w:pPr>
    </w:p>
    <w:p w14:paraId="0000001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4" w14:textId="1A4FEEAD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 w:rsidRPr="00854EBE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 з Указом Президента України від 24.02.2022 № 64/2022 «Про введення воєнного стану в Україні» (із змінами), затвердженим Законом України від 24.02.2022 № 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відповідно до </w:t>
      </w:r>
      <w:proofErr w:type="spellStart"/>
      <w:r w:rsidRPr="00854EBE">
        <w:rPr>
          <w:sz w:val="28"/>
          <w:szCs w:val="28"/>
        </w:rPr>
        <w:t>ст.ст</w:t>
      </w:r>
      <w:proofErr w:type="spellEnd"/>
      <w:r w:rsidRPr="00854EBE">
        <w:rPr>
          <w:sz w:val="28"/>
          <w:szCs w:val="28"/>
        </w:rPr>
        <w:t>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7, 29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03.12.2008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1081 (зі змінами), враховуючи лист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 xml:space="preserve">» </w:t>
      </w:r>
      <w:r w:rsidRPr="00F90FDF">
        <w:rPr>
          <w:sz w:val="28"/>
          <w:szCs w:val="28"/>
        </w:rPr>
        <w:t>від</w:t>
      </w:r>
      <w:r w:rsidR="00854EBE" w:rsidRPr="00F90FDF">
        <w:rPr>
          <w:sz w:val="28"/>
          <w:szCs w:val="28"/>
          <w:lang w:val="en-US"/>
        </w:rPr>
        <w:t> </w:t>
      </w:r>
      <w:r w:rsidR="00FD0841" w:rsidRPr="00F90FDF">
        <w:rPr>
          <w:sz w:val="28"/>
          <w:szCs w:val="28"/>
        </w:rPr>
        <w:t>08.12</w:t>
      </w:r>
      <w:r w:rsidRPr="00F90FDF">
        <w:rPr>
          <w:sz w:val="28"/>
          <w:szCs w:val="28"/>
        </w:rPr>
        <w:t>.202</w:t>
      </w:r>
      <w:r w:rsidR="00D56BA6" w:rsidRPr="00F90FDF">
        <w:rPr>
          <w:sz w:val="28"/>
          <w:szCs w:val="28"/>
        </w:rPr>
        <w:t>3</w:t>
      </w:r>
      <w:r w:rsidRPr="00F90FDF">
        <w:rPr>
          <w:sz w:val="28"/>
          <w:szCs w:val="28"/>
        </w:rPr>
        <w:t xml:space="preserve"> №</w:t>
      </w:r>
      <w:r w:rsidR="00854EBE" w:rsidRPr="00F90FDF">
        <w:rPr>
          <w:sz w:val="28"/>
          <w:szCs w:val="28"/>
          <w:lang w:val="en-US"/>
        </w:rPr>
        <w:t> </w:t>
      </w:r>
      <w:r w:rsidR="00D56BA6" w:rsidRPr="00F90FDF">
        <w:rPr>
          <w:sz w:val="28"/>
          <w:szCs w:val="28"/>
        </w:rPr>
        <w:t>02</w:t>
      </w:r>
      <w:r w:rsidRPr="00F90FDF">
        <w:rPr>
          <w:sz w:val="28"/>
          <w:szCs w:val="28"/>
        </w:rPr>
        <w:t>/</w:t>
      </w:r>
      <w:r w:rsidR="00FD0841" w:rsidRPr="00F90FDF">
        <w:rPr>
          <w:sz w:val="28"/>
          <w:szCs w:val="28"/>
        </w:rPr>
        <w:t>12</w:t>
      </w:r>
      <w:r w:rsidRPr="00F90FDF">
        <w:rPr>
          <w:sz w:val="28"/>
          <w:szCs w:val="28"/>
        </w:rPr>
        <w:t>,</w:t>
      </w:r>
      <w:r w:rsidRPr="00854EBE">
        <w:rPr>
          <w:sz w:val="28"/>
          <w:szCs w:val="28"/>
        </w:rPr>
        <w:t xml:space="preserve"> керуючись </w:t>
      </w:r>
      <w:proofErr w:type="spellStart"/>
      <w:r w:rsidRPr="00854EBE">
        <w:rPr>
          <w:sz w:val="28"/>
          <w:szCs w:val="28"/>
        </w:rPr>
        <w:t>пп</w:t>
      </w:r>
      <w:proofErr w:type="spellEnd"/>
      <w:r w:rsidRPr="00854EBE">
        <w:rPr>
          <w:sz w:val="28"/>
          <w:szCs w:val="28"/>
        </w:rPr>
        <w:t>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12 п. «а» ст.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506C051C" w:rsidR="00F63DEE" w:rsidRPr="00854EBE" w:rsidRDefault="00F63DEE" w:rsidP="00854EBE">
      <w:pPr>
        <w:jc w:val="both"/>
        <w:rPr>
          <w:sz w:val="28"/>
          <w:szCs w:val="28"/>
        </w:rPr>
      </w:pPr>
    </w:p>
    <w:p w14:paraId="00000016" w14:textId="77777777" w:rsidR="00F63DEE" w:rsidRPr="00854EBE" w:rsidRDefault="00D84F17" w:rsidP="00854EBE">
      <w:pPr>
        <w:jc w:val="both"/>
        <w:rPr>
          <w:sz w:val="28"/>
          <w:szCs w:val="28"/>
        </w:rPr>
      </w:pPr>
      <w:r w:rsidRPr="00854EBE">
        <w:rPr>
          <w:sz w:val="28"/>
          <w:szCs w:val="28"/>
        </w:rPr>
        <w:t>ВИРІШИВ:</w:t>
      </w:r>
    </w:p>
    <w:p w14:paraId="00000017" w14:textId="202F44B8" w:rsidR="00F63DEE" w:rsidRPr="00854EBE" w:rsidRDefault="00F63DEE" w:rsidP="00854EBE">
      <w:pPr>
        <w:jc w:val="both"/>
        <w:rPr>
          <w:sz w:val="28"/>
          <w:szCs w:val="28"/>
        </w:rPr>
      </w:pPr>
    </w:p>
    <w:p w14:paraId="00000018" w14:textId="746F75E3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 xml:space="preserve">1. Призначити з </w:t>
      </w:r>
      <w:r w:rsidR="00D56BA6" w:rsidRPr="00854EBE">
        <w:rPr>
          <w:sz w:val="28"/>
          <w:szCs w:val="28"/>
        </w:rPr>
        <w:t>2</w:t>
      </w:r>
      <w:r w:rsidR="004B034E">
        <w:rPr>
          <w:sz w:val="28"/>
          <w:szCs w:val="28"/>
        </w:rPr>
        <w:t>9</w:t>
      </w:r>
      <w:r w:rsidRPr="00854EBE">
        <w:rPr>
          <w:sz w:val="28"/>
          <w:szCs w:val="28"/>
        </w:rPr>
        <w:t>.</w:t>
      </w:r>
      <w:r w:rsidR="004B034E">
        <w:rPr>
          <w:sz w:val="28"/>
          <w:szCs w:val="28"/>
        </w:rPr>
        <w:t>12</w:t>
      </w:r>
      <w:r w:rsidRPr="00854EBE">
        <w:rPr>
          <w:sz w:val="28"/>
          <w:szCs w:val="28"/>
        </w:rPr>
        <w:t>.2023 тимчасовим перевізником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</w:t>
      </w:r>
      <w:r w:rsidRPr="00854EBE">
        <w:rPr>
          <w:sz w:val="28"/>
          <w:szCs w:val="28"/>
          <w:highlight w:val="white"/>
        </w:rPr>
        <w:t xml:space="preserve"> код ЄДРПОУ 35107148</w:t>
      </w:r>
      <w:r w:rsidRPr="00854EBE">
        <w:rPr>
          <w:sz w:val="28"/>
          <w:szCs w:val="28"/>
        </w:rPr>
        <w:t xml:space="preserve">, на міському автобусному маршруті загального користування № 17 «вул. Олега Ольжича, 15/1 – </w:t>
      </w:r>
      <w:r w:rsidR="00597A3F" w:rsidRPr="008A6EEB">
        <w:rPr>
          <w:sz w:val="28"/>
          <w:szCs w:val="28"/>
        </w:rPr>
        <w:t>ТЦ «Таврія В</w:t>
      </w:r>
      <w:r w:rsidR="00FE0669" w:rsidRPr="008A6EEB">
        <w:rPr>
          <w:sz w:val="28"/>
          <w:szCs w:val="28"/>
        </w:rPr>
        <w:t>»</w:t>
      </w:r>
      <w:r w:rsidR="00FE0669">
        <w:rPr>
          <w:sz w:val="28"/>
          <w:szCs w:val="28"/>
        </w:rPr>
        <w:t xml:space="preserve">                                    </w:t>
      </w:r>
      <w:r w:rsidRPr="00854EBE">
        <w:rPr>
          <w:sz w:val="28"/>
          <w:szCs w:val="28"/>
        </w:rPr>
        <w:t>в режимі руху маршруту – «маршрутне таксі»</w:t>
      </w:r>
      <w:r w:rsidR="00AE7C26" w:rsidRPr="00AE7C26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до проведення чергового конкурсу на перевезення пасажирів на міських автобусних маршрутах загального користування терміном до 3 місяців.</w:t>
      </w:r>
    </w:p>
    <w:p w14:paraId="36D5AD7C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9" w14:textId="76C029FF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2.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  здійснювати пасажирські перевезення з 06:00 до 22:00 за наступною схемою руху:</w:t>
      </w:r>
    </w:p>
    <w:p w14:paraId="0000001A" w14:textId="3CAD087F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-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міський автобусний маршрут №</w:t>
      </w:r>
      <w:r w:rsidR="00AE7C26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AE7C26" w:rsidRPr="00783449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9E69E7" w:rsidRPr="008A6EEB">
        <w:rPr>
          <w:sz w:val="28"/>
          <w:szCs w:val="28"/>
        </w:rPr>
        <w:t>ТЦ</w:t>
      </w:r>
      <w:r w:rsidR="009E69E7" w:rsidRPr="005F0A7B">
        <w:rPr>
          <w:sz w:val="28"/>
          <w:szCs w:val="28"/>
          <w:highlight w:val="yellow"/>
        </w:rPr>
        <w:t xml:space="preserve"> </w:t>
      </w:r>
      <w:r w:rsidR="00BB296A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5B1BAF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(вул. Олега Ольжича, 15/1,</w:t>
      </w:r>
      <w:r w:rsidR="00476E66">
        <w:rPr>
          <w:sz w:val="28"/>
          <w:szCs w:val="28"/>
        </w:rPr>
        <w:t xml:space="preserve">  </w:t>
      </w:r>
      <w:r w:rsidRPr="00854EBE">
        <w:rPr>
          <w:sz w:val="28"/>
          <w:szCs w:val="28"/>
        </w:rPr>
        <w:t>вул. Тернопільська, вул. Лесі Україн</w:t>
      </w:r>
      <w:r w:rsidR="00196FA9">
        <w:rPr>
          <w:sz w:val="28"/>
          <w:szCs w:val="28"/>
        </w:rPr>
        <w:t>к</w:t>
      </w:r>
      <w:r w:rsidRPr="00854EBE">
        <w:rPr>
          <w:sz w:val="28"/>
          <w:szCs w:val="28"/>
        </w:rPr>
        <w:t xml:space="preserve">и, </w:t>
      </w:r>
      <w:r w:rsidRPr="00854EBE">
        <w:rPr>
          <w:sz w:val="28"/>
          <w:szCs w:val="28"/>
        </w:rPr>
        <w:lastRenderedPageBreak/>
        <w:t>пр. Богоявленський, вул. Металургів,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вул. Академіка Рильського, вул.</w:t>
      </w:r>
      <w:r w:rsidR="00D56BA6" w:rsidRPr="00854EBE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Гетьмана Сагайдачного, вул. Львівська, вул. Остапа Вишні, вул. Степова, </w:t>
      </w:r>
      <w:r w:rsidR="00975756" w:rsidRPr="00975756">
        <w:rPr>
          <w:sz w:val="28"/>
          <w:szCs w:val="28"/>
        </w:rPr>
        <w:t xml:space="preserve"> </w:t>
      </w:r>
      <w:r w:rsidR="00975756">
        <w:rPr>
          <w:sz w:val="28"/>
          <w:szCs w:val="28"/>
          <w:lang w:val="en-US"/>
        </w:rPr>
        <w:t xml:space="preserve">                      </w:t>
      </w:r>
      <w:r w:rsidRPr="00854EBE">
        <w:rPr>
          <w:sz w:val="28"/>
          <w:szCs w:val="28"/>
        </w:rPr>
        <w:t>пр. Богоявленський</w:t>
      </w:r>
      <w:r w:rsidR="00284ABB">
        <w:rPr>
          <w:sz w:val="28"/>
          <w:szCs w:val="28"/>
        </w:rPr>
        <w:t>,</w:t>
      </w:r>
      <w:r w:rsidR="00113364">
        <w:rPr>
          <w:sz w:val="28"/>
          <w:szCs w:val="28"/>
        </w:rPr>
        <w:t xml:space="preserve"> 234</w:t>
      </w:r>
      <w:r w:rsidR="00284ABB">
        <w:rPr>
          <w:sz w:val="28"/>
          <w:szCs w:val="28"/>
        </w:rPr>
        <w:t xml:space="preserve"> В</w:t>
      </w:r>
      <w:r w:rsidRPr="00854EBE">
        <w:rPr>
          <w:sz w:val="28"/>
          <w:szCs w:val="28"/>
        </w:rPr>
        <w:t>).</w:t>
      </w:r>
    </w:p>
    <w:p w14:paraId="2481624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B" w14:textId="196A492C" w:rsidR="00F63DEE" w:rsidRPr="00B5613D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3.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 xml:space="preserve">Управлінню транспортного комплексу, зв’язку та телекомунікацій Миколаївської міської </w:t>
      </w:r>
      <w:r w:rsidRPr="008A6EEB">
        <w:rPr>
          <w:sz w:val="28"/>
          <w:szCs w:val="28"/>
        </w:rPr>
        <w:t xml:space="preserve">ради </w:t>
      </w:r>
      <w:r w:rsidR="009F60FE" w:rsidRPr="008A6EEB">
        <w:rPr>
          <w:sz w:val="28"/>
          <w:szCs w:val="28"/>
        </w:rPr>
        <w:t xml:space="preserve"> </w:t>
      </w:r>
      <w:r w:rsidRPr="008A6EEB">
        <w:rPr>
          <w:sz w:val="28"/>
          <w:szCs w:val="28"/>
        </w:rPr>
        <w:t>підготувати</w:t>
      </w:r>
      <w:r w:rsidRPr="00854EBE">
        <w:rPr>
          <w:sz w:val="28"/>
          <w:szCs w:val="28"/>
        </w:rPr>
        <w:t xml:space="preserve"> тимчасовий 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875BAB">
        <w:rPr>
          <w:sz w:val="28"/>
          <w:szCs w:val="28"/>
        </w:rPr>
        <w:t>ТЦ «Таврія В</w:t>
      </w:r>
      <w:r w:rsidRPr="00854EBE">
        <w:rPr>
          <w:sz w:val="28"/>
          <w:szCs w:val="28"/>
        </w:rPr>
        <w:t>»</w:t>
      </w:r>
      <w:r w:rsidR="00B5613D">
        <w:rPr>
          <w:sz w:val="28"/>
          <w:szCs w:val="28"/>
          <w:lang w:val="ru-RU"/>
        </w:rPr>
        <w:t>.</w:t>
      </w:r>
    </w:p>
    <w:p w14:paraId="6746A30A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C" w14:textId="7774BAB7" w:rsidR="00F63DEE" w:rsidRPr="0001057A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4.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Укласти з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 код ЄДРПОУ 35107148, тимчасовий 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 xml:space="preserve">«вул. Олега Ольжича, 15/1 </w:t>
      </w:r>
      <w:r w:rsidRPr="008A6EEB">
        <w:rPr>
          <w:sz w:val="28"/>
          <w:szCs w:val="28"/>
        </w:rPr>
        <w:t>–</w:t>
      </w:r>
      <w:r w:rsidR="00D60831" w:rsidRPr="008A6EEB">
        <w:rPr>
          <w:sz w:val="28"/>
          <w:szCs w:val="28"/>
        </w:rPr>
        <w:t xml:space="preserve"> ТЦ «Таврія В</w:t>
      </w:r>
      <w:r w:rsidRPr="008A6EEB">
        <w:rPr>
          <w:sz w:val="28"/>
          <w:szCs w:val="28"/>
        </w:rPr>
        <w:t>»</w:t>
      </w:r>
      <w:r w:rsidR="0001057A" w:rsidRPr="008A6EEB">
        <w:rPr>
          <w:sz w:val="28"/>
          <w:szCs w:val="28"/>
          <w:lang w:val="ru-RU"/>
        </w:rPr>
        <w:t>.</w:t>
      </w:r>
    </w:p>
    <w:p w14:paraId="6DC4FC2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E" w14:textId="58EF729C" w:rsidR="00F63DEE" w:rsidRPr="00854EBE" w:rsidRDefault="00376C8F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5</w:t>
      </w:r>
      <w:r w:rsidR="00D84F17" w:rsidRPr="00854EBE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F" w14:textId="6704B8D5" w:rsidR="00F63DEE" w:rsidRDefault="00F63DEE" w:rsidP="00854EBE">
      <w:pPr>
        <w:jc w:val="both"/>
        <w:rPr>
          <w:sz w:val="28"/>
          <w:szCs w:val="28"/>
        </w:rPr>
      </w:pPr>
    </w:p>
    <w:p w14:paraId="3B33B259" w14:textId="77777777" w:rsidR="00854EBE" w:rsidRPr="00854EBE" w:rsidRDefault="00854EBE" w:rsidP="00854EBE">
      <w:pPr>
        <w:jc w:val="both"/>
        <w:rPr>
          <w:sz w:val="28"/>
          <w:szCs w:val="28"/>
        </w:rPr>
      </w:pPr>
    </w:p>
    <w:p w14:paraId="00000020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5C4E6E39" w14:textId="4CD03334" w:rsidR="00854EBE" w:rsidRDefault="00D84F17" w:rsidP="00E34C53">
      <w:pPr>
        <w:jc w:val="both"/>
        <w:rPr>
          <w:color w:val="000000"/>
          <w:sz w:val="18"/>
          <w:szCs w:val="18"/>
        </w:rPr>
      </w:pPr>
      <w:r w:rsidRPr="00854EBE">
        <w:rPr>
          <w:sz w:val="28"/>
          <w:szCs w:val="28"/>
        </w:rPr>
        <w:t xml:space="preserve">Міський голова                                                                         </w:t>
      </w:r>
      <w:r w:rsidR="00D56BA6" w:rsidRPr="00854EBE">
        <w:rPr>
          <w:sz w:val="28"/>
          <w:szCs w:val="28"/>
        </w:rPr>
        <w:t xml:space="preserve">    </w:t>
      </w:r>
      <w:r w:rsidRPr="00854EBE">
        <w:rPr>
          <w:sz w:val="28"/>
          <w:szCs w:val="28"/>
        </w:rPr>
        <w:t xml:space="preserve">       О.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СЄНКЕВИЧ</w:t>
      </w:r>
    </w:p>
    <w:sectPr w:rsidR="00854EBE" w:rsidSect="00AE7C26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42B0" w14:textId="77777777" w:rsidR="00380CF7" w:rsidRDefault="00380CF7" w:rsidP="00854EBE">
      <w:r>
        <w:separator/>
      </w:r>
    </w:p>
  </w:endnote>
  <w:endnote w:type="continuationSeparator" w:id="0">
    <w:p w14:paraId="30913879" w14:textId="77777777" w:rsidR="00380CF7" w:rsidRDefault="00380CF7" w:rsidP="00854EBE">
      <w:r>
        <w:continuationSeparator/>
      </w:r>
    </w:p>
  </w:endnote>
  <w:endnote w:type="continuationNotice" w:id="1">
    <w:p w14:paraId="2CE6837C" w14:textId="77777777" w:rsidR="00380CF7" w:rsidRDefault="00380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2EAF" w14:textId="77777777" w:rsidR="00380CF7" w:rsidRDefault="00380CF7" w:rsidP="00854EBE">
      <w:r>
        <w:separator/>
      </w:r>
    </w:p>
  </w:footnote>
  <w:footnote w:type="continuationSeparator" w:id="0">
    <w:p w14:paraId="3921E070" w14:textId="77777777" w:rsidR="00380CF7" w:rsidRDefault="00380CF7" w:rsidP="00854EBE">
      <w:r>
        <w:continuationSeparator/>
      </w:r>
    </w:p>
  </w:footnote>
  <w:footnote w:type="continuationNotice" w:id="1">
    <w:p w14:paraId="59EF5AF2" w14:textId="77777777" w:rsidR="00380CF7" w:rsidRDefault="00380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582181"/>
      <w:docPartObj>
        <w:docPartGallery w:val="Page Numbers (Top of Page)"/>
        <w:docPartUnique/>
      </w:docPartObj>
    </w:sdtPr>
    <w:sdtEndPr/>
    <w:sdtContent>
      <w:p w14:paraId="4BE04546" w14:textId="0CF8746B" w:rsidR="00854EBE" w:rsidRDefault="00854EBE">
        <w:pPr>
          <w:pStyle w:val="a5"/>
          <w:jc w:val="center"/>
        </w:pPr>
        <w:r w:rsidRPr="00854EBE">
          <w:rPr>
            <w:sz w:val="28"/>
            <w:szCs w:val="28"/>
          </w:rPr>
          <w:fldChar w:fldCharType="begin"/>
        </w:r>
        <w:r w:rsidRPr="00854EBE">
          <w:rPr>
            <w:sz w:val="28"/>
            <w:szCs w:val="28"/>
          </w:rPr>
          <w:instrText>PAGE   \* MERGEFORMAT</w:instrText>
        </w:r>
        <w:r w:rsidRPr="00854EBE">
          <w:rPr>
            <w:sz w:val="28"/>
            <w:szCs w:val="28"/>
          </w:rPr>
          <w:fldChar w:fldCharType="separate"/>
        </w:r>
        <w:r w:rsidR="008805A6" w:rsidRPr="008805A6">
          <w:rPr>
            <w:noProof/>
            <w:sz w:val="28"/>
            <w:szCs w:val="28"/>
            <w:lang w:val="ru-RU"/>
          </w:rPr>
          <w:t>3</w:t>
        </w:r>
        <w:r w:rsidRPr="00854E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E"/>
    <w:rsid w:val="0001057A"/>
    <w:rsid w:val="00022F87"/>
    <w:rsid w:val="000514FB"/>
    <w:rsid w:val="000C5947"/>
    <w:rsid w:val="000D769A"/>
    <w:rsid w:val="00113364"/>
    <w:rsid w:val="00133227"/>
    <w:rsid w:val="001350B1"/>
    <w:rsid w:val="00196FA9"/>
    <w:rsid w:val="00206D7F"/>
    <w:rsid w:val="002078FD"/>
    <w:rsid w:val="00284ABB"/>
    <w:rsid w:val="002A494E"/>
    <w:rsid w:val="002C724F"/>
    <w:rsid w:val="003202DC"/>
    <w:rsid w:val="00332DF9"/>
    <w:rsid w:val="00344E86"/>
    <w:rsid w:val="00376C8F"/>
    <w:rsid w:val="00380CF7"/>
    <w:rsid w:val="00402CAB"/>
    <w:rsid w:val="00476E66"/>
    <w:rsid w:val="00492343"/>
    <w:rsid w:val="00494E07"/>
    <w:rsid w:val="004B0010"/>
    <w:rsid w:val="004B034E"/>
    <w:rsid w:val="004B0F34"/>
    <w:rsid w:val="00534465"/>
    <w:rsid w:val="005774E0"/>
    <w:rsid w:val="00597A3F"/>
    <w:rsid w:val="005A41B3"/>
    <w:rsid w:val="005B1BAF"/>
    <w:rsid w:val="005C2520"/>
    <w:rsid w:val="005D5FE1"/>
    <w:rsid w:val="005F0A7B"/>
    <w:rsid w:val="00640A3D"/>
    <w:rsid w:val="00680CBC"/>
    <w:rsid w:val="0073632D"/>
    <w:rsid w:val="00740037"/>
    <w:rsid w:val="00783449"/>
    <w:rsid w:val="007B6762"/>
    <w:rsid w:val="00823EB1"/>
    <w:rsid w:val="00854EBE"/>
    <w:rsid w:val="00866ABB"/>
    <w:rsid w:val="00875BAB"/>
    <w:rsid w:val="008805A6"/>
    <w:rsid w:val="008A6EEB"/>
    <w:rsid w:val="008B0A77"/>
    <w:rsid w:val="00975756"/>
    <w:rsid w:val="00992277"/>
    <w:rsid w:val="009E69E7"/>
    <w:rsid w:val="009F60FE"/>
    <w:rsid w:val="00A2374D"/>
    <w:rsid w:val="00AD0A6D"/>
    <w:rsid w:val="00AE50DD"/>
    <w:rsid w:val="00AE7C26"/>
    <w:rsid w:val="00B5613D"/>
    <w:rsid w:val="00B66B11"/>
    <w:rsid w:val="00BA6F95"/>
    <w:rsid w:val="00BB296A"/>
    <w:rsid w:val="00BE3997"/>
    <w:rsid w:val="00D56BA6"/>
    <w:rsid w:val="00D60831"/>
    <w:rsid w:val="00D84F17"/>
    <w:rsid w:val="00DB3C8B"/>
    <w:rsid w:val="00E34C53"/>
    <w:rsid w:val="00E60EE6"/>
    <w:rsid w:val="00E8151B"/>
    <w:rsid w:val="00EB3E3F"/>
    <w:rsid w:val="00ED33B9"/>
    <w:rsid w:val="00F15298"/>
    <w:rsid w:val="00F63DEE"/>
    <w:rsid w:val="00F90FDF"/>
    <w:rsid w:val="00FD0841"/>
    <w:rsid w:val="00FD0D06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DA4"/>
  <w15:docId w15:val="{0917D2DE-8C6C-410E-BAB9-AF7541DB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4EBE"/>
  </w:style>
  <w:style w:type="paragraph" w:styleId="a7">
    <w:name w:val="footer"/>
    <w:basedOn w:val="a"/>
    <w:link w:val="a8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EBE"/>
  </w:style>
  <w:style w:type="paragraph" w:styleId="a9">
    <w:name w:val="List Paragraph"/>
    <w:basedOn w:val="a"/>
    <w:uiPriority w:val="34"/>
    <w:qFormat/>
    <w:rsid w:val="0085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user340a1</cp:lastModifiedBy>
  <cp:revision>3</cp:revision>
  <cp:lastPrinted>2023-12-13T13:36:00Z</cp:lastPrinted>
  <dcterms:created xsi:type="dcterms:W3CDTF">2023-12-21T07:50:00Z</dcterms:created>
  <dcterms:modified xsi:type="dcterms:W3CDTF">2023-12-21T07:50:00Z</dcterms:modified>
</cp:coreProperties>
</file>