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55EA2D11" w:rsidR="00C97020" w:rsidRPr="00AE00D0" w:rsidRDefault="00AE00D0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v-fk-195</w:t>
      </w:r>
    </w:p>
    <w:p w14:paraId="2E07BF00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A372F9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32290CAB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6BD7D61C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523DCFC8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858FCCE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8E739CF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59A1A545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94E37A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38B92D7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671E992F" w14:textId="6C50EB54" w:rsidR="00AE00D0" w:rsidRPr="00AE00D0" w:rsidRDefault="00F26E4B" w:rsidP="00263771">
      <w:pPr>
        <w:suppressAutoHyphens/>
        <w:ind w:right="4535"/>
        <w:jc w:val="both"/>
        <w:rPr>
          <w:sz w:val="28"/>
          <w:szCs w:val="28"/>
          <w:lang w:eastAsia="zh-CN"/>
        </w:rPr>
      </w:pPr>
      <w:r w:rsidRPr="00AE00D0">
        <w:rPr>
          <w:sz w:val="28"/>
          <w:szCs w:val="28"/>
          <w:lang w:eastAsia="zh-CN"/>
        </w:rPr>
        <w:t>Про визначення набувач</w:t>
      </w:r>
      <w:r w:rsidR="00AE00D0">
        <w:rPr>
          <w:sz w:val="28"/>
          <w:szCs w:val="28"/>
          <w:lang w:eastAsia="zh-CN"/>
        </w:rPr>
        <w:t xml:space="preserve">а </w:t>
      </w:r>
      <w:r w:rsidR="00C97020" w:rsidRPr="00AE00D0">
        <w:rPr>
          <w:sz w:val="28"/>
          <w:szCs w:val="28"/>
          <w:lang w:eastAsia="zh-CN"/>
        </w:rPr>
        <w:t xml:space="preserve">гуманітарної допомоги між </w:t>
      </w:r>
      <w:r w:rsidR="00C40CC5">
        <w:rPr>
          <w:sz w:val="28"/>
          <w:szCs w:val="28"/>
          <w:lang w:eastAsia="zh-CN"/>
        </w:rPr>
        <w:t>виконавчими органами Ми</w:t>
      </w:r>
      <w:r w:rsidR="00C97020" w:rsidRPr="00AE00D0">
        <w:rPr>
          <w:sz w:val="28"/>
          <w:szCs w:val="28"/>
          <w:lang w:eastAsia="zh-CN"/>
        </w:rPr>
        <w:t xml:space="preserve">колаївської міської ради, </w:t>
      </w:r>
      <w:r w:rsidR="00C40CC5">
        <w:rPr>
          <w:sz w:val="28"/>
          <w:szCs w:val="28"/>
          <w:lang w:eastAsia="zh-CN"/>
        </w:rPr>
        <w:t>отриманої</w:t>
      </w:r>
      <w:r w:rsidR="00AE00D0" w:rsidRPr="00AE00D0">
        <w:rPr>
          <w:sz w:val="28"/>
          <w:szCs w:val="28"/>
        </w:rPr>
        <w:t xml:space="preserve"> від </w:t>
      </w:r>
      <w:proofErr w:type="spellStart"/>
      <w:r w:rsidR="00AE00D0" w:rsidRPr="00AE00D0">
        <w:rPr>
          <w:sz w:val="28"/>
          <w:szCs w:val="28"/>
        </w:rPr>
        <w:t>Кімонікс</w:t>
      </w:r>
      <w:proofErr w:type="spellEnd"/>
      <w:r w:rsidR="00AE00D0" w:rsidRPr="00AE00D0">
        <w:rPr>
          <w:sz w:val="28"/>
          <w:szCs w:val="28"/>
        </w:rPr>
        <w:t xml:space="preserve"> Інтернешнл, Інк. / Програма USAID «Демократичне врядуван</w:t>
      </w:r>
      <w:r w:rsidR="004129D9">
        <w:rPr>
          <w:sz w:val="28"/>
          <w:szCs w:val="28"/>
        </w:rPr>
        <w:t xml:space="preserve">ня у Східній Україні» (DG </w:t>
      </w:r>
      <w:proofErr w:type="spellStart"/>
      <w:r w:rsidR="004129D9">
        <w:rPr>
          <w:sz w:val="28"/>
          <w:szCs w:val="28"/>
        </w:rPr>
        <w:t>East</w:t>
      </w:r>
      <w:proofErr w:type="spellEnd"/>
      <w:r w:rsidR="004129D9">
        <w:rPr>
          <w:sz w:val="28"/>
          <w:szCs w:val="28"/>
        </w:rPr>
        <w:t>)</w:t>
      </w:r>
    </w:p>
    <w:p w14:paraId="4AA5ABF3" w14:textId="77777777" w:rsidR="00AE00D0" w:rsidRDefault="00AE00D0" w:rsidP="00C97020">
      <w:pPr>
        <w:suppressAutoHyphens/>
        <w:ind w:right="4109"/>
        <w:jc w:val="both"/>
        <w:rPr>
          <w:sz w:val="28"/>
          <w:szCs w:val="28"/>
        </w:rPr>
      </w:pPr>
    </w:p>
    <w:p w14:paraId="3BF64E1D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31F83A7" w14:textId="6BA31CAF" w:rsidR="00C97020" w:rsidRPr="00E03FF8" w:rsidRDefault="00C97020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змінами), розпорядження міського голови від 20.03.2023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 від</w:t>
      </w:r>
      <w:r w:rsidRPr="00E03FF8">
        <w:rPr>
          <w:sz w:val="28"/>
          <w:szCs w:val="28"/>
          <w:lang w:val="ru-RU" w:eastAsia="zh-CN"/>
        </w:rPr>
        <w:t> </w:t>
      </w:r>
      <w:r w:rsidR="00AE00D0" w:rsidRPr="00AE00D0">
        <w:rPr>
          <w:sz w:val="28"/>
          <w:szCs w:val="28"/>
          <w:lang w:eastAsia="zh-CN"/>
        </w:rPr>
        <w:t xml:space="preserve">12.01.2024 </w:t>
      </w:r>
      <w:r w:rsidR="00AE00D0">
        <w:rPr>
          <w:sz w:val="28"/>
          <w:szCs w:val="28"/>
          <w:lang w:eastAsia="zh-CN"/>
        </w:rPr>
        <w:t>№</w:t>
      </w:r>
      <w:r w:rsidR="00263771">
        <w:rPr>
          <w:sz w:val="28"/>
          <w:szCs w:val="28"/>
          <w:lang w:eastAsia="zh-CN"/>
        </w:rPr>
        <w:t> </w:t>
      </w:r>
      <w:r w:rsidR="00AE00D0">
        <w:rPr>
          <w:sz w:val="28"/>
          <w:szCs w:val="28"/>
          <w:lang w:eastAsia="zh-CN"/>
        </w:rPr>
        <w:t>1</w:t>
      </w:r>
      <w:r w:rsidRPr="00E03FF8">
        <w:rPr>
          <w:sz w:val="28"/>
          <w:szCs w:val="28"/>
          <w:lang w:eastAsia="zh-CN"/>
        </w:rPr>
        <w:t xml:space="preserve">, керуючись </w:t>
      </w:r>
      <w:proofErr w:type="spellStart"/>
      <w:r w:rsidRPr="00E03FF8">
        <w:rPr>
          <w:sz w:val="28"/>
          <w:szCs w:val="28"/>
          <w:lang w:eastAsia="zh-CN"/>
        </w:rPr>
        <w:t>ст.ст</w:t>
      </w:r>
      <w:proofErr w:type="spellEnd"/>
      <w:r w:rsidRPr="00E03FF8">
        <w:rPr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D917135" w14:textId="77777777" w:rsidR="00C97020" w:rsidRPr="004129D9" w:rsidRDefault="00C97020" w:rsidP="00C97020">
      <w:pPr>
        <w:suppressAutoHyphens/>
        <w:jc w:val="both"/>
        <w:rPr>
          <w:sz w:val="28"/>
          <w:szCs w:val="28"/>
          <w:lang w:eastAsia="zh-CN"/>
        </w:rPr>
      </w:pPr>
      <w:r w:rsidRPr="004129D9">
        <w:rPr>
          <w:sz w:val="28"/>
          <w:szCs w:val="28"/>
          <w:lang w:eastAsia="zh-CN"/>
        </w:rPr>
        <w:t>ВИРІШИВ:</w:t>
      </w:r>
    </w:p>
    <w:p w14:paraId="4FB10892" w14:textId="77777777" w:rsidR="00C97020" w:rsidRPr="004129D9" w:rsidRDefault="00C97020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5A2AEDE" w14:textId="732E37E1" w:rsidR="00C97020" w:rsidRDefault="00263771" w:rsidP="00263771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1. </w:t>
      </w:r>
      <w:r w:rsidR="00C97020" w:rsidRPr="00263771">
        <w:rPr>
          <w:sz w:val="28"/>
          <w:szCs w:val="28"/>
          <w:lang w:eastAsia="zh-CN"/>
        </w:rPr>
        <w:t xml:space="preserve">Визначити </w:t>
      </w:r>
      <w:r w:rsidR="00FC10B9" w:rsidRPr="00263771">
        <w:rPr>
          <w:sz w:val="28"/>
          <w:szCs w:val="28"/>
          <w:lang w:eastAsia="zh-CN"/>
        </w:rPr>
        <w:t xml:space="preserve">департамент з надання адміністративних послуг </w:t>
      </w:r>
      <w:r w:rsidR="00FC10B9" w:rsidRPr="00FC10B9">
        <w:rPr>
          <w:sz w:val="28"/>
          <w:szCs w:val="28"/>
          <w:lang w:eastAsia="zh-CN"/>
        </w:rPr>
        <w:t>Миколаївської міської ради</w:t>
      </w:r>
      <w:r w:rsidR="004129D9" w:rsidRPr="00FC10B9">
        <w:rPr>
          <w:sz w:val="28"/>
          <w:szCs w:val="28"/>
        </w:rPr>
        <w:t xml:space="preserve"> </w:t>
      </w:r>
      <w:r w:rsidR="00C97020" w:rsidRPr="00FC10B9">
        <w:rPr>
          <w:sz w:val="28"/>
          <w:szCs w:val="28"/>
          <w:lang w:eastAsia="zh-CN"/>
        </w:rPr>
        <w:t>набувач</w:t>
      </w:r>
      <w:r w:rsidR="00F26E4B" w:rsidRPr="00FC10B9">
        <w:rPr>
          <w:sz w:val="28"/>
          <w:szCs w:val="28"/>
          <w:lang w:eastAsia="zh-CN"/>
        </w:rPr>
        <w:t xml:space="preserve">ем </w:t>
      </w:r>
      <w:r w:rsidR="00C97020" w:rsidRPr="00FC10B9">
        <w:rPr>
          <w:sz w:val="28"/>
          <w:szCs w:val="28"/>
          <w:lang w:eastAsia="zh-CN"/>
        </w:rPr>
        <w:t>гуманітарної</w:t>
      </w:r>
      <w:r w:rsidR="00A0724E" w:rsidRPr="00FC10B9">
        <w:rPr>
          <w:sz w:val="28"/>
          <w:szCs w:val="28"/>
          <w:lang w:eastAsia="zh-CN"/>
        </w:rPr>
        <w:t xml:space="preserve"> </w:t>
      </w:r>
      <w:r w:rsidR="00C97020" w:rsidRPr="00FC10B9">
        <w:rPr>
          <w:sz w:val="28"/>
          <w:szCs w:val="28"/>
          <w:lang w:eastAsia="zh-CN"/>
        </w:rPr>
        <w:t>допомоги,</w:t>
      </w:r>
      <w:r w:rsidR="00E03FF8" w:rsidRPr="00FC10B9">
        <w:rPr>
          <w:sz w:val="28"/>
          <w:szCs w:val="28"/>
          <w:lang w:eastAsia="zh-CN"/>
        </w:rPr>
        <w:t xml:space="preserve"> </w:t>
      </w:r>
      <w:r w:rsidR="00C40CC5">
        <w:rPr>
          <w:sz w:val="28"/>
          <w:szCs w:val="28"/>
          <w:lang w:eastAsia="zh-CN"/>
        </w:rPr>
        <w:t>отриманої</w:t>
      </w:r>
      <w:r w:rsidR="004129D9" w:rsidRPr="00FC10B9">
        <w:rPr>
          <w:sz w:val="28"/>
          <w:szCs w:val="28"/>
        </w:rPr>
        <w:t xml:space="preserve"> від </w:t>
      </w:r>
      <w:proofErr w:type="spellStart"/>
      <w:r w:rsidR="004129D9" w:rsidRPr="00FC10B9">
        <w:rPr>
          <w:sz w:val="28"/>
          <w:szCs w:val="28"/>
        </w:rPr>
        <w:t>Кімонікс</w:t>
      </w:r>
      <w:proofErr w:type="spellEnd"/>
      <w:r w:rsidR="004129D9" w:rsidRPr="00FC10B9">
        <w:rPr>
          <w:sz w:val="28"/>
          <w:szCs w:val="28"/>
        </w:rPr>
        <w:t xml:space="preserve"> Інтернешнл, Інк. / Програма USAID «Демократичне врядування у Східній Україні» (DG </w:t>
      </w:r>
      <w:proofErr w:type="spellStart"/>
      <w:r w:rsidR="004129D9" w:rsidRPr="00FC10B9">
        <w:rPr>
          <w:sz w:val="28"/>
          <w:szCs w:val="28"/>
        </w:rPr>
        <w:t>East</w:t>
      </w:r>
      <w:proofErr w:type="spellEnd"/>
      <w:r w:rsidR="004129D9" w:rsidRPr="00FC10B9">
        <w:rPr>
          <w:sz w:val="28"/>
          <w:szCs w:val="28"/>
        </w:rPr>
        <w:t xml:space="preserve">), </w:t>
      </w:r>
      <w:r w:rsidR="00C97020" w:rsidRPr="00FC10B9">
        <w:rPr>
          <w:sz w:val="28"/>
          <w:szCs w:val="28"/>
          <w:lang w:eastAsia="zh-CN"/>
        </w:rPr>
        <w:t>для потреб Миколаївської міської територіальної громади згідно з Переліком гуманітарної допомоги</w:t>
      </w:r>
      <w:r w:rsidR="004129D9" w:rsidRPr="00FC10B9">
        <w:rPr>
          <w:sz w:val="28"/>
          <w:szCs w:val="28"/>
          <w:lang w:eastAsia="zh-CN"/>
        </w:rPr>
        <w:t xml:space="preserve">, </w:t>
      </w:r>
      <w:r w:rsidR="00142746" w:rsidRPr="00142746">
        <w:rPr>
          <w:sz w:val="28"/>
          <w:szCs w:val="28"/>
          <w:lang w:eastAsia="zh-CN"/>
        </w:rPr>
        <w:t xml:space="preserve">отриманої від </w:t>
      </w:r>
      <w:proofErr w:type="spellStart"/>
      <w:r w:rsidR="00142746" w:rsidRPr="00142746">
        <w:rPr>
          <w:sz w:val="28"/>
          <w:szCs w:val="28"/>
          <w:lang w:eastAsia="zh-CN"/>
        </w:rPr>
        <w:t>Кімонікс</w:t>
      </w:r>
      <w:proofErr w:type="spellEnd"/>
      <w:r w:rsidR="00142746" w:rsidRPr="00142746">
        <w:rPr>
          <w:sz w:val="28"/>
          <w:szCs w:val="28"/>
          <w:lang w:eastAsia="zh-CN"/>
        </w:rPr>
        <w:t xml:space="preserve"> </w:t>
      </w:r>
      <w:r w:rsidR="00142746" w:rsidRPr="00142746">
        <w:rPr>
          <w:sz w:val="28"/>
          <w:szCs w:val="28"/>
          <w:lang w:eastAsia="zh-CN"/>
        </w:rPr>
        <w:lastRenderedPageBreak/>
        <w:t xml:space="preserve">Інтернешнл, Інк. / Програма USAID «Демократичне врядування у Східній Україні» (DG </w:t>
      </w:r>
      <w:proofErr w:type="spellStart"/>
      <w:r w:rsidR="00142746" w:rsidRPr="00142746">
        <w:rPr>
          <w:sz w:val="28"/>
          <w:szCs w:val="28"/>
          <w:lang w:eastAsia="zh-CN"/>
        </w:rPr>
        <w:t>East</w:t>
      </w:r>
      <w:proofErr w:type="spellEnd"/>
      <w:r w:rsidR="00142746" w:rsidRPr="00142746">
        <w:rPr>
          <w:sz w:val="28"/>
          <w:szCs w:val="28"/>
          <w:lang w:eastAsia="zh-CN"/>
        </w:rPr>
        <w:t>)</w:t>
      </w:r>
      <w:r w:rsidR="00AF72D3">
        <w:rPr>
          <w:sz w:val="28"/>
          <w:szCs w:val="28"/>
          <w:lang w:eastAsia="zh-CN"/>
        </w:rPr>
        <w:t>,</w:t>
      </w:r>
      <w:r w:rsidR="00142746" w:rsidRPr="00142746">
        <w:rPr>
          <w:sz w:val="28"/>
          <w:szCs w:val="28"/>
          <w:lang w:eastAsia="zh-CN"/>
        </w:rPr>
        <w:t xml:space="preserve"> для потреб Миколаївської міської територіальної громади</w:t>
      </w:r>
      <w:r w:rsidR="004129D9" w:rsidRPr="00FC10B9">
        <w:rPr>
          <w:sz w:val="28"/>
          <w:szCs w:val="28"/>
        </w:rPr>
        <w:t xml:space="preserve"> </w:t>
      </w:r>
      <w:r w:rsidR="00C97020" w:rsidRPr="00FC10B9">
        <w:rPr>
          <w:sz w:val="28"/>
          <w:szCs w:val="28"/>
          <w:lang w:eastAsia="zh-CN"/>
        </w:rPr>
        <w:t>(далі – Перелік, додається).</w:t>
      </w:r>
    </w:p>
    <w:p w14:paraId="3074A153" w14:textId="77777777" w:rsidR="00263771" w:rsidRPr="00FC10B9" w:rsidRDefault="00263771" w:rsidP="00263771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D1B4EB7" w14:textId="778F4658" w:rsidR="00C97020" w:rsidRDefault="00C97020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2.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Управлінню комунального майна Миколаївської міської ради (Мкртчяну) вжити заходів щодо підготовки розпоряджен</w:t>
      </w:r>
      <w:r w:rsidR="00F26E4B" w:rsidRPr="00E03FF8">
        <w:rPr>
          <w:sz w:val="28"/>
          <w:szCs w:val="28"/>
          <w:lang w:eastAsia="zh-CN"/>
        </w:rPr>
        <w:t>ня</w:t>
      </w:r>
      <w:r w:rsidRPr="00E03FF8">
        <w:rPr>
          <w:sz w:val="28"/>
          <w:szCs w:val="28"/>
          <w:lang w:eastAsia="zh-CN"/>
        </w:rPr>
        <w:t xml:space="preserve"> про передачу на баланс балансоутримувач</w:t>
      </w:r>
      <w:r w:rsidR="00F26E4B" w:rsidRPr="00E03FF8">
        <w:rPr>
          <w:sz w:val="28"/>
          <w:szCs w:val="28"/>
          <w:lang w:eastAsia="zh-CN"/>
        </w:rPr>
        <w:t>а</w:t>
      </w:r>
      <w:r w:rsidRPr="00E03FF8">
        <w:rPr>
          <w:sz w:val="28"/>
          <w:szCs w:val="28"/>
          <w:lang w:eastAsia="zh-CN"/>
        </w:rPr>
        <w:t xml:space="preserve"> (набувач</w:t>
      </w:r>
      <w:r w:rsidR="00F26E4B" w:rsidRPr="00E03FF8">
        <w:rPr>
          <w:sz w:val="28"/>
          <w:szCs w:val="28"/>
          <w:lang w:eastAsia="zh-CN"/>
        </w:rPr>
        <w:t>а</w:t>
      </w:r>
      <w:r w:rsidRPr="00E03FF8">
        <w:rPr>
          <w:sz w:val="28"/>
          <w:szCs w:val="28"/>
          <w:lang w:eastAsia="zh-CN"/>
        </w:rPr>
        <w:t>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4E8AA1C4" w14:textId="77777777" w:rsidR="00263771" w:rsidRDefault="00263771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7BA7BB09" w14:textId="74AA84BB" w:rsidR="00C97020" w:rsidRPr="00E03FF8" w:rsidRDefault="00A0724E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3</w:t>
      </w:r>
      <w:r w:rsidR="00C97020" w:rsidRPr="00E03FF8">
        <w:rPr>
          <w:sz w:val="28"/>
          <w:szCs w:val="28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E03FF8">
        <w:rPr>
          <w:sz w:val="28"/>
          <w:szCs w:val="28"/>
          <w:lang w:eastAsia="zh-CN"/>
        </w:rPr>
        <w:t>Лукова</w:t>
      </w:r>
      <w:proofErr w:type="spellEnd"/>
      <w:r w:rsidR="00C97020" w:rsidRPr="00E03FF8">
        <w:rPr>
          <w:sz w:val="28"/>
          <w:szCs w:val="28"/>
          <w:lang w:eastAsia="zh-CN"/>
        </w:rPr>
        <w:t xml:space="preserve"> В.Д.</w:t>
      </w:r>
    </w:p>
    <w:p w14:paraId="6CBF526F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055D0FD1" w14:textId="376CC986" w:rsidR="004129D9" w:rsidRDefault="004129D9" w:rsidP="008D36C4">
      <w:pPr>
        <w:jc w:val="both"/>
        <w:rPr>
          <w:sz w:val="28"/>
          <w:szCs w:val="28"/>
        </w:rPr>
      </w:pPr>
    </w:p>
    <w:p w14:paraId="637BF40B" w14:textId="77777777" w:rsidR="00263771" w:rsidRDefault="00263771" w:rsidP="008D36C4">
      <w:pPr>
        <w:jc w:val="both"/>
        <w:rPr>
          <w:sz w:val="28"/>
          <w:szCs w:val="28"/>
        </w:rPr>
      </w:pPr>
    </w:p>
    <w:p w14:paraId="4217D689" w14:textId="3214F4FE" w:rsidR="00263771" w:rsidRDefault="004129D9" w:rsidP="008D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</w:t>
      </w:r>
      <w:r w:rsidR="002637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О.</w:t>
      </w:r>
      <w:r w:rsidR="00263771">
        <w:rPr>
          <w:sz w:val="28"/>
          <w:szCs w:val="28"/>
        </w:rPr>
        <w:t> </w:t>
      </w:r>
      <w:r>
        <w:rPr>
          <w:sz w:val="28"/>
          <w:szCs w:val="28"/>
        </w:rPr>
        <w:t>СЄНКЕВИЧ</w:t>
      </w:r>
    </w:p>
    <w:p w14:paraId="20ECBDE0" w14:textId="254E2616" w:rsidR="00A7199B" w:rsidRPr="00E03FF8" w:rsidRDefault="00F14872" w:rsidP="008D36C4">
      <w:pPr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br w:type="page"/>
      </w: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lastRenderedPageBreak/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C8DA25" w14:textId="6B8E6C77" w:rsidR="00916A3D" w:rsidRDefault="008D4408" w:rsidP="008D4408">
      <w:pPr>
        <w:suppressAutoHyphens/>
        <w:ind w:left="3119" w:hanging="3544"/>
        <w:jc w:val="center"/>
        <w:rPr>
          <w:spacing w:val="54"/>
          <w:sz w:val="28"/>
          <w:szCs w:val="28"/>
          <w:lang w:eastAsia="zh-CN"/>
        </w:rPr>
      </w:pPr>
      <w:r w:rsidRPr="008D4408">
        <w:rPr>
          <w:spacing w:val="54"/>
          <w:sz w:val="28"/>
          <w:szCs w:val="28"/>
          <w:lang w:eastAsia="zh-CN"/>
        </w:rPr>
        <w:t>Перелік</w:t>
      </w:r>
    </w:p>
    <w:p w14:paraId="02659410" w14:textId="4F22B1BE" w:rsidR="00C97020" w:rsidRPr="008D4408" w:rsidRDefault="00C97020" w:rsidP="008D4408">
      <w:pPr>
        <w:jc w:val="center"/>
        <w:rPr>
          <w:sz w:val="28"/>
          <w:szCs w:val="28"/>
        </w:rPr>
      </w:pPr>
      <w:r w:rsidRPr="008D4408">
        <w:rPr>
          <w:sz w:val="28"/>
          <w:szCs w:val="28"/>
        </w:rPr>
        <w:t>гуманітарної допомоги,</w:t>
      </w:r>
      <w:r w:rsidR="00AE1943">
        <w:rPr>
          <w:sz w:val="28"/>
          <w:szCs w:val="28"/>
        </w:rPr>
        <w:t xml:space="preserve"> </w:t>
      </w:r>
      <w:r w:rsidR="00C40CC5">
        <w:rPr>
          <w:sz w:val="28"/>
          <w:szCs w:val="28"/>
        </w:rPr>
        <w:t>отриманої</w:t>
      </w:r>
      <w:r w:rsidR="00AE1943" w:rsidRPr="00AE00D0">
        <w:rPr>
          <w:sz w:val="28"/>
          <w:szCs w:val="28"/>
        </w:rPr>
        <w:t xml:space="preserve"> від </w:t>
      </w:r>
      <w:proofErr w:type="spellStart"/>
      <w:r w:rsidR="00AE1943" w:rsidRPr="00AE00D0">
        <w:rPr>
          <w:sz w:val="28"/>
          <w:szCs w:val="28"/>
        </w:rPr>
        <w:t>Кімонікс</w:t>
      </w:r>
      <w:proofErr w:type="spellEnd"/>
      <w:r w:rsidR="00AE1943" w:rsidRPr="00AE00D0">
        <w:rPr>
          <w:sz w:val="28"/>
          <w:szCs w:val="28"/>
        </w:rPr>
        <w:t xml:space="preserve"> Інтернешнл, Інк. / Програма USAID «Демократичне врядуван</w:t>
      </w:r>
      <w:r w:rsidR="00AE1943">
        <w:rPr>
          <w:sz w:val="28"/>
          <w:szCs w:val="28"/>
        </w:rPr>
        <w:t xml:space="preserve">ня у Східній Україні» (DG </w:t>
      </w:r>
      <w:proofErr w:type="spellStart"/>
      <w:r w:rsidR="00AE1943">
        <w:rPr>
          <w:sz w:val="28"/>
          <w:szCs w:val="28"/>
        </w:rPr>
        <w:t>East</w:t>
      </w:r>
      <w:proofErr w:type="spellEnd"/>
      <w:r w:rsidR="00AE1943">
        <w:rPr>
          <w:sz w:val="28"/>
          <w:szCs w:val="28"/>
        </w:rPr>
        <w:t>)</w:t>
      </w:r>
      <w:bookmarkStart w:id="0" w:name="_Hlk147742797"/>
      <w:r w:rsidR="00AF72D3">
        <w:rPr>
          <w:sz w:val="28"/>
          <w:szCs w:val="28"/>
        </w:rPr>
        <w:t>,</w:t>
      </w:r>
      <w:r w:rsidR="00AE1943">
        <w:rPr>
          <w:sz w:val="28"/>
          <w:szCs w:val="28"/>
        </w:rPr>
        <w:t xml:space="preserve"> д</w:t>
      </w:r>
      <w:r w:rsidRPr="008D4408">
        <w:rPr>
          <w:sz w:val="28"/>
          <w:szCs w:val="28"/>
        </w:rPr>
        <w:t xml:space="preserve">ля потреб Миколаївської міської територіальної </w:t>
      </w:r>
      <w:bookmarkStart w:id="1" w:name="_Hlk147742821"/>
      <w:bookmarkEnd w:id="0"/>
      <w:r w:rsidRPr="008D4408">
        <w:rPr>
          <w:sz w:val="28"/>
          <w:szCs w:val="28"/>
        </w:rPr>
        <w:t>громади</w:t>
      </w:r>
      <w:bookmarkEnd w:id="1"/>
    </w:p>
    <w:p w14:paraId="3BC41656" w14:textId="77777777" w:rsidR="00A5355D" w:rsidRDefault="00A5355D" w:rsidP="00A0724E"/>
    <w:tbl>
      <w:tblPr>
        <w:tblStyle w:val="TableNormal2"/>
        <w:tblW w:w="98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623"/>
        <w:gridCol w:w="2536"/>
        <w:gridCol w:w="993"/>
        <w:gridCol w:w="1251"/>
      </w:tblGrid>
      <w:tr w:rsidR="00AE1943" w:rsidRPr="00AE1943" w14:paraId="7162AE77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D88E" w14:textId="77777777" w:rsidR="00AE1943" w:rsidRPr="00AE1943" w:rsidRDefault="00AE1943" w:rsidP="00AE1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194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A81D" w14:textId="77777777" w:rsidR="00AE1943" w:rsidRPr="00AE1943" w:rsidRDefault="00AE1943" w:rsidP="00AE1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1943">
              <w:rPr>
                <w:rFonts w:ascii="Times New Roman" w:hAnsi="Times New Roman" w:cs="Times New Roman"/>
                <w:bCs/>
              </w:rPr>
              <w:t>Найменування допомоги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22EB" w14:textId="77777777" w:rsidR="00AE1943" w:rsidRPr="00AE1943" w:rsidRDefault="00AE1943" w:rsidP="00AE1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1943">
              <w:rPr>
                <w:rFonts w:ascii="Times New Roman" w:hAnsi="Times New Roman" w:cs="Times New Roman"/>
                <w:bCs/>
              </w:rPr>
              <w:t>Серійний номер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F8F07" w14:textId="4F7D8479" w:rsidR="00AE1943" w:rsidRPr="00AE1943" w:rsidRDefault="00AE1943" w:rsidP="0072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1943">
              <w:rPr>
                <w:rFonts w:ascii="Times New Roman" w:hAnsi="Times New Roman" w:cs="Times New Roman"/>
                <w:bCs/>
              </w:rPr>
              <w:t>К</w:t>
            </w:r>
            <w:r w:rsidR="00AF72D3">
              <w:rPr>
                <w:rFonts w:ascii="Times New Roman" w:hAnsi="Times New Roman" w:cs="Times New Roman"/>
                <w:bCs/>
              </w:rPr>
              <w:t>ількіс</w:t>
            </w:r>
            <w:r w:rsidR="00727891">
              <w:rPr>
                <w:rFonts w:ascii="Times New Roman" w:hAnsi="Times New Roman" w:cs="Times New Roman"/>
                <w:bCs/>
              </w:rPr>
              <w:t>ть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2FE2" w14:textId="6A65E778" w:rsidR="00AE1943" w:rsidRPr="00AE1943" w:rsidRDefault="00AE1943" w:rsidP="00AE1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1943">
              <w:rPr>
                <w:rFonts w:ascii="Times New Roman" w:hAnsi="Times New Roman" w:cs="Times New Roman"/>
                <w:bCs/>
              </w:rPr>
              <w:t>Балансова вартість, грн</w:t>
            </w:r>
          </w:p>
        </w:tc>
      </w:tr>
      <w:tr w:rsidR="00AE1943" w:rsidRPr="00AE1943" w14:paraId="6153E094" w14:textId="77777777" w:rsidTr="003A6F07">
        <w:trPr>
          <w:trHeight w:val="425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025D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A2CC" w14:textId="77777777" w:rsidR="00AE1943" w:rsidRPr="00AE1943" w:rsidRDefault="00AE1943" w:rsidP="002637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1943">
              <w:rPr>
                <w:rFonts w:ascii="Times New Roman" w:hAnsi="Times New Roman" w:cs="Times New Roman"/>
              </w:rPr>
              <w:t xml:space="preserve">Сервер </w:t>
            </w:r>
            <w:proofErr w:type="spellStart"/>
            <w:r w:rsidRPr="00AE1943">
              <w:rPr>
                <w:rFonts w:ascii="Times New Roman" w:hAnsi="Times New Roman" w:cs="Times New Roman"/>
              </w:rPr>
              <w:t>Supermicro</w:t>
            </w:r>
            <w:proofErr w:type="spellEnd"/>
            <w:r w:rsidRPr="00AE1943">
              <w:rPr>
                <w:rFonts w:ascii="Times New Roman" w:hAnsi="Times New Roman" w:cs="Times New Roman"/>
              </w:rPr>
              <w:t xml:space="preserve"> Server </w:t>
            </w:r>
            <w:proofErr w:type="spellStart"/>
            <w:r w:rsidRPr="00AE1943">
              <w:rPr>
                <w:rFonts w:ascii="Times New Roman" w:hAnsi="Times New Roman" w:cs="Times New Roman"/>
              </w:rPr>
              <w:t>based</w:t>
            </w:r>
            <w:proofErr w:type="spellEnd"/>
            <w:r w:rsidRPr="00AE19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943">
              <w:rPr>
                <w:rFonts w:ascii="Times New Roman" w:hAnsi="Times New Roman" w:cs="Times New Roman"/>
              </w:rPr>
              <w:t>on</w:t>
            </w:r>
            <w:proofErr w:type="spellEnd"/>
            <w:r w:rsidRPr="00AE1943">
              <w:rPr>
                <w:rFonts w:ascii="Times New Roman" w:hAnsi="Times New Roman" w:cs="Times New Roman"/>
              </w:rPr>
              <w:t xml:space="preserve"> CSE113MFAC2- R804CB / MBD-X11SPL-F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92D12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43">
              <w:rPr>
                <w:rFonts w:ascii="Times New Roman" w:hAnsi="Times New Roman" w:cs="Times New Roman"/>
                <w:color w:val="000000"/>
              </w:rPr>
              <w:t>C113MLK51P40201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F7E2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943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6E07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943">
              <w:rPr>
                <w:rFonts w:ascii="Times New Roman" w:hAnsi="Times New Roman" w:cs="Times New Roman"/>
              </w:rPr>
              <w:t>190000,00</w:t>
            </w:r>
          </w:p>
        </w:tc>
      </w:tr>
      <w:tr w:rsidR="00AE1943" w:rsidRPr="00AE1943" w14:paraId="14A82AC6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717E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E5E9" w14:textId="77777777" w:rsidR="00AE1943" w:rsidRPr="00AE1943" w:rsidRDefault="00AE1943" w:rsidP="002637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1943">
              <w:rPr>
                <w:rFonts w:ascii="Times New Roman" w:hAnsi="Times New Roman" w:cs="Times New Roman"/>
              </w:rPr>
              <w:t>Джерело безперебійного живлення 2Е OD2000RT, 2000VA/1800W, RT2U, LCD, USB, 4xSchuko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9EE25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900022305030048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1B465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53327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21578,40</w:t>
            </w:r>
          </w:p>
        </w:tc>
      </w:tr>
      <w:tr w:rsidR="00AE1943" w:rsidRPr="00AE1943" w14:paraId="63F16FD5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ABF9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A3B3237" w14:textId="77777777" w:rsidR="00AE1943" w:rsidRPr="00AE1943" w:rsidRDefault="00AE1943" w:rsidP="0026377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Мережеве сховище NAS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rack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 QNAP TS- 431XeU-2G </w:t>
            </w:r>
          </w:p>
          <w:p w14:paraId="4C02621D" w14:textId="77777777" w:rsidR="00AE1943" w:rsidRPr="00AE1943" w:rsidRDefault="00AE1943" w:rsidP="00263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(TS- 431XeU-2G)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ACF60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Q233B03299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24B61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AC197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38716,80</w:t>
            </w:r>
          </w:p>
        </w:tc>
      </w:tr>
      <w:tr w:rsidR="00AE1943" w:rsidRPr="00AE1943" w14:paraId="78FE31EA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1E23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8FD03CD" w14:textId="77777777" w:rsidR="00AE1943" w:rsidRPr="00AE1943" w:rsidRDefault="00AE1943" w:rsidP="0026377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Пристрій розподілення електроживлення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Legrand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Rack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, 8 розеток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Schuko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>, 1 вимикач з індикацією, шнур живлення 3 м 16А (646823)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79635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A34B7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62676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3810,00</w:t>
            </w:r>
          </w:p>
        </w:tc>
      </w:tr>
      <w:tr w:rsidR="00AE1943" w:rsidRPr="00AE1943" w14:paraId="04CC4DC6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CEED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829BF" w14:textId="77777777" w:rsidR="00AE1943" w:rsidRPr="00AE1943" w:rsidRDefault="00AE1943" w:rsidP="0026377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Гарнітура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Plantronics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EncorePro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 HW510 Е + А (89433- 02)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6B66174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2F41GX</w:t>
            </w:r>
          </w:p>
          <w:p w14:paraId="1DC5432F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2F7DPR</w:t>
            </w:r>
          </w:p>
          <w:p w14:paraId="33AF23B6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2F7DRJ</w:t>
            </w:r>
          </w:p>
          <w:p w14:paraId="60F9DB73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2F41LW</w:t>
            </w:r>
          </w:p>
          <w:p w14:paraId="6C64BEEA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2F41KG</w:t>
            </w:r>
          </w:p>
          <w:p w14:paraId="6FFD05AD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2F41LH</w:t>
            </w:r>
          </w:p>
          <w:p w14:paraId="58CFA2A0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2F41VT</w:t>
            </w:r>
          </w:p>
          <w:p w14:paraId="309EB9CE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2F41NW</w:t>
            </w:r>
          </w:p>
          <w:p w14:paraId="544AD9F8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2F41PB</w:t>
            </w:r>
          </w:p>
          <w:p w14:paraId="5698D988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2F44MC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E1976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10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3B1E5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58250,00</w:t>
            </w:r>
          </w:p>
        </w:tc>
      </w:tr>
      <w:tr w:rsidR="00AE1943" w:rsidRPr="00AE1943" w14:paraId="453D452C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6585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368D2" w14:textId="77777777" w:rsidR="00AE1943" w:rsidRPr="00AE1943" w:rsidRDefault="00AE1943" w:rsidP="0026377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Адаптер для підключення гарнітур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Plantronics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Stereo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92166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3091D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10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1EA10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11337,50</w:t>
            </w:r>
          </w:p>
        </w:tc>
      </w:tr>
      <w:tr w:rsidR="00AE1943" w:rsidRPr="00AE1943" w14:paraId="4999D87E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8F43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BD4DB" w14:textId="77777777" w:rsidR="00AE1943" w:rsidRPr="00AE1943" w:rsidRDefault="00AE1943" w:rsidP="0026377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П'єдестал SUO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Wellcome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Point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Fantom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-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Corsar</w:t>
            </w:r>
            <w:proofErr w:type="spellEnd"/>
            <w:r w:rsidRPr="00AE194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E1943">
              <w:rPr>
                <w:rFonts w:ascii="Times New Roman" w:eastAsia="Arial" w:hAnsi="Times New Roman" w:cs="Times New Roman"/>
                <w:color w:val="000000"/>
              </w:rPr>
              <w:t>kiosk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1B565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8A362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3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68CF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126075,00</w:t>
            </w:r>
          </w:p>
        </w:tc>
      </w:tr>
      <w:tr w:rsidR="00AE1943" w:rsidRPr="00AE1943" w14:paraId="16953468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2707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CF56F" w14:textId="77777777" w:rsidR="00AE1943" w:rsidRPr="00AE1943" w:rsidRDefault="00AE1943" w:rsidP="0026377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Телевізор VINGA L43FHD25B LED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07E83" w14:textId="77777777" w:rsidR="00AE1943" w:rsidRPr="00AE1943" w:rsidRDefault="00AE1943" w:rsidP="00263771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AE1943">
              <w:rPr>
                <w:rFonts w:eastAsia="Arial"/>
                <w:color w:val="000000"/>
                <w:sz w:val="24"/>
                <w:szCs w:val="24"/>
              </w:rPr>
              <w:t>L43FHD25B23060037</w:t>
            </w:r>
          </w:p>
          <w:p w14:paraId="79324399" w14:textId="77777777" w:rsidR="00AE1943" w:rsidRPr="00AE1943" w:rsidRDefault="00AE1943" w:rsidP="00263771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AE1943">
              <w:rPr>
                <w:rFonts w:eastAsia="Arial"/>
                <w:color w:val="000000"/>
                <w:sz w:val="24"/>
                <w:szCs w:val="24"/>
              </w:rPr>
              <w:t>L43FHD25B23060036</w:t>
            </w:r>
          </w:p>
          <w:p w14:paraId="185846E3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L43FHD25B23060455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42126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3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DCB18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23997,00</w:t>
            </w:r>
          </w:p>
        </w:tc>
      </w:tr>
      <w:tr w:rsidR="00AE1943" w:rsidRPr="00AE1943" w14:paraId="17EFC175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47B4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3C0FF" w14:textId="77777777" w:rsidR="00AE1943" w:rsidRPr="00AE1943" w:rsidRDefault="00AE1943" w:rsidP="0026377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Табло оператора (табличка) виклику клієнтів SUO бізнес з кріпленням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FD32C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52555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44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4E55C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214236,00</w:t>
            </w:r>
          </w:p>
        </w:tc>
      </w:tr>
      <w:tr w:rsidR="00AE1943" w:rsidRPr="00AE1943" w14:paraId="60DF843A" w14:textId="77777777" w:rsidTr="003A6F07">
        <w:trPr>
          <w:trHeight w:val="70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6BF9" w14:textId="77777777" w:rsidR="00AE1943" w:rsidRPr="00AE1943" w:rsidRDefault="00AE1943" w:rsidP="00AE194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41612" w14:textId="77777777" w:rsidR="00AE1943" w:rsidRPr="00AE1943" w:rsidRDefault="00AE1943" w:rsidP="0026377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Програмне забезпечення для електронної черги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F9432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50BF8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46 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6C210" w14:textId="77777777" w:rsidR="00AE1943" w:rsidRPr="00AE1943" w:rsidRDefault="00AE1943" w:rsidP="0026377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AE1943">
              <w:rPr>
                <w:rFonts w:ascii="Times New Roman" w:eastAsia="Arial" w:hAnsi="Times New Roman" w:cs="Times New Roman"/>
                <w:color w:val="000000"/>
              </w:rPr>
              <w:t>48530,00</w:t>
            </w:r>
          </w:p>
        </w:tc>
      </w:tr>
    </w:tbl>
    <w:p w14:paraId="6D1B2A89" w14:textId="77777777" w:rsidR="00AE1943" w:rsidRDefault="00AE1943" w:rsidP="00263771">
      <w:pPr>
        <w:suppressAutoHyphens/>
        <w:rPr>
          <w:sz w:val="20"/>
          <w:szCs w:val="20"/>
          <w:lang w:eastAsia="zh-CN"/>
        </w:rPr>
      </w:pPr>
    </w:p>
    <w:p w14:paraId="758B2619" w14:textId="77777777" w:rsidR="00D51735" w:rsidRDefault="00D51735" w:rsidP="00263771">
      <w:pPr>
        <w:suppressAutoHyphens/>
        <w:rPr>
          <w:sz w:val="20"/>
          <w:szCs w:val="20"/>
          <w:lang w:eastAsia="zh-CN"/>
        </w:rPr>
      </w:pPr>
    </w:p>
    <w:sectPr w:rsidR="00D51735" w:rsidSect="00263771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44F7" w14:textId="77777777" w:rsidR="00F1475F" w:rsidRDefault="00F1475F">
      <w:r>
        <w:separator/>
      </w:r>
    </w:p>
  </w:endnote>
  <w:endnote w:type="continuationSeparator" w:id="0">
    <w:p w14:paraId="73495657" w14:textId="77777777" w:rsidR="00F1475F" w:rsidRDefault="00F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B79A" w14:textId="77777777" w:rsidR="00F1475F" w:rsidRDefault="00F1475F">
      <w:r>
        <w:separator/>
      </w:r>
    </w:p>
  </w:footnote>
  <w:footnote w:type="continuationSeparator" w:id="0">
    <w:p w14:paraId="5A6729A2" w14:textId="77777777" w:rsidR="00F1475F" w:rsidRDefault="00F1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355475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355475" w:rsidRDefault="00F147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355475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1735" w:rsidRPr="00D51735">
      <w:rPr>
        <w:noProof/>
        <w:lang w:val="ru-RU"/>
      </w:rPr>
      <w:t>4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355475" w:rsidRDefault="00F147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9A2"/>
    <w:multiLevelType w:val="hybridMultilevel"/>
    <w:tmpl w:val="B1F228F2"/>
    <w:lvl w:ilvl="0" w:tplc="6902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2E3010"/>
    <w:multiLevelType w:val="hybridMultilevel"/>
    <w:tmpl w:val="352E74C2"/>
    <w:lvl w:ilvl="0" w:tplc="B7AE2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92B76"/>
    <w:rsid w:val="000A64DF"/>
    <w:rsid w:val="000F5FD0"/>
    <w:rsid w:val="0012746F"/>
    <w:rsid w:val="00142746"/>
    <w:rsid w:val="001968F1"/>
    <w:rsid w:val="001B1701"/>
    <w:rsid w:val="001D33B8"/>
    <w:rsid w:val="00263771"/>
    <w:rsid w:val="002735C1"/>
    <w:rsid w:val="00291F39"/>
    <w:rsid w:val="002C1670"/>
    <w:rsid w:val="002E326D"/>
    <w:rsid w:val="00340B3E"/>
    <w:rsid w:val="003A6F07"/>
    <w:rsid w:val="003B70EB"/>
    <w:rsid w:val="004129D9"/>
    <w:rsid w:val="00427370"/>
    <w:rsid w:val="004B4968"/>
    <w:rsid w:val="004C6D55"/>
    <w:rsid w:val="005D046A"/>
    <w:rsid w:val="005E0167"/>
    <w:rsid w:val="006434DA"/>
    <w:rsid w:val="00677E64"/>
    <w:rsid w:val="00690AC3"/>
    <w:rsid w:val="006C26F9"/>
    <w:rsid w:val="006E6912"/>
    <w:rsid w:val="00727891"/>
    <w:rsid w:val="007436F8"/>
    <w:rsid w:val="007604E0"/>
    <w:rsid w:val="007E608B"/>
    <w:rsid w:val="00862858"/>
    <w:rsid w:val="008905A3"/>
    <w:rsid w:val="008B44F0"/>
    <w:rsid w:val="008D36C4"/>
    <w:rsid w:val="008D4408"/>
    <w:rsid w:val="009023F6"/>
    <w:rsid w:val="00916A3D"/>
    <w:rsid w:val="00924CBB"/>
    <w:rsid w:val="00945385"/>
    <w:rsid w:val="009B03B8"/>
    <w:rsid w:val="00A0724E"/>
    <w:rsid w:val="00A07B46"/>
    <w:rsid w:val="00A478AE"/>
    <w:rsid w:val="00A5355D"/>
    <w:rsid w:val="00A7199B"/>
    <w:rsid w:val="00AD5455"/>
    <w:rsid w:val="00AE00D0"/>
    <w:rsid w:val="00AE1943"/>
    <w:rsid w:val="00AE38A7"/>
    <w:rsid w:val="00AF72D3"/>
    <w:rsid w:val="00B42AE7"/>
    <w:rsid w:val="00B75A6C"/>
    <w:rsid w:val="00BC70A6"/>
    <w:rsid w:val="00C10D1B"/>
    <w:rsid w:val="00C40CC5"/>
    <w:rsid w:val="00C62DC8"/>
    <w:rsid w:val="00C97020"/>
    <w:rsid w:val="00CA17B6"/>
    <w:rsid w:val="00CD0B53"/>
    <w:rsid w:val="00D422D4"/>
    <w:rsid w:val="00D51735"/>
    <w:rsid w:val="00D60EA9"/>
    <w:rsid w:val="00D6268D"/>
    <w:rsid w:val="00D62F81"/>
    <w:rsid w:val="00DC40C6"/>
    <w:rsid w:val="00E03FF8"/>
    <w:rsid w:val="00E710AA"/>
    <w:rsid w:val="00EB4385"/>
    <w:rsid w:val="00EE7364"/>
    <w:rsid w:val="00EF4A53"/>
    <w:rsid w:val="00F057EA"/>
    <w:rsid w:val="00F1475F"/>
    <w:rsid w:val="00F14872"/>
    <w:rsid w:val="00F2677C"/>
    <w:rsid w:val="00F26E4B"/>
    <w:rsid w:val="00F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091BFBE7-89D3-46E4-A022-97A0692A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character" w:customStyle="1" w:styleId="aa">
    <w:name w:val="Другое_"/>
    <w:basedOn w:val="a0"/>
    <w:link w:val="ab"/>
    <w:locked/>
    <w:rsid w:val="00AE1943"/>
  </w:style>
  <w:style w:type="paragraph" w:customStyle="1" w:styleId="ab">
    <w:name w:val="Другое"/>
    <w:basedOn w:val="a"/>
    <w:link w:val="aa"/>
    <w:rsid w:val="00AE1943"/>
    <w:pPr>
      <w:widowControl w:val="0"/>
    </w:pPr>
    <w:rPr>
      <w:sz w:val="20"/>
      <w:szCs w:val="20"/>
      <w:lang w:val="ru-RU" w:eastAsia="ru-RU"/>
    </w:rPr>
  </w:style>
  <w:style w:type="table" w:customStyle="1" w:styleId="TableNormal2">
    <w:name w:val="Table Normal2"/>
    <w:uiPriority w:val="2"/>
    <w:qFormat/>
    <w:rsid w:val="00AE1943"/>
    <w:pPr>
      <w:spacing w:after="160" w:line="256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D750-D877-4F65-A24F-6DFDD9F7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dcterms:created xsi:type="dcterms:W3CDTF">2024-01-24T12:51:00Z</dcterms:created>
  <dcterms:modified xsi:type="dcterms:W3CDTF">2024-01-24T13:24:00Z</dcterms:modified>
</cp:coreProperties>
</file>