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98D5" w14:textId="0F62ADE5" w:rsidR="009C5B2A" w:rsidRPr="00577B85" w:rsidRDefault="006516BB" w:rsidP="00CA0A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77B85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="00B930AD" w:rsidRPr="00577B85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B930AD" w:rsidRPr="00577B85">
        <w:rPr>
          <w:rFonts w:ascii="Times New Roman" w:eastAsia="Times New Roman" w:hAnsi="Times New Roman" w:cs="Times New Roman"/>
          <w:sz w:val="20"/>
          <w:szCs w:val="20"/>
          <w:lang w:val="en-US"/>
        </w:rPr>
        <w:t>ax</w:t>
      </w:r>
      <w:r w:rsidR="00B930AD" w:rsidRPr="00577B85">
        <w:rPr>
          <w:rFonts w:ascii="Times New Roman" w:eastAsia="Times New Roman" w:hAnsi="Times New Roman" w:cs="Times New Roman"/>
          <w:sz w:val="20"/>
          <w:szCs w:val="20"/>
          <w:lang w:val="ru-RU"/>
        </w:rPr>
        <w:t>-00</w:t>
      </w:r>
      <w:r w:rsidR="002C65EC" w:rsidRPr="00577B85">
        <w:rPr>
          <w:rFonts w:ascii="Times New Roman" w:eastAsia="Times New Roman" w:hAnsi="Times New Roman" w:cs="Times New Roman"/>
          <w:sz w:val="20"/>
          <w:szCs w:val="20"/>
          <w:lang w:val="ru-RU"/>
        </w:rPr>
        <w:t>40</w:t>
      </w:r>
    </w:p>
    <w:p w14:paraId="17D62658" w14:textId="77777777" w:rsidR="009C5B2A" w:rsidRPr="00577B85" w:rsidRDefault="009C5B2A" w:rsidP="00CA0A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0C55DB" w14:textId="77777777" w:rsidR="009C5B2A" w:rsidRPr="00577B85" w:rsidRDefault="009C5B2A" w:rsidP="00CA0A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2FC55E" w14:textId="77777777" w:rsidR="00CA0ABE" w:rsidRPr="00577B85" w:rsidRDefault="00CA0ABE" w:rsidP="00CA0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Hlk142047413"/>
      <w:bookmarkEnd w:id="0"/>
    </w:p>
    <w:p w14:paraId="28CFE270" w14:textId="77777777" w:rsidR="00CA0ABE" w:rsidRPr="00577B85" w:rsidRDefault="00CA0ABE" w:rsidP="00CA0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ECDCB" w14:textId="77777777" w:rsidR="00CA0ABE" w:rsidRPr="00577B85" w:rsidRDefault="00CA0ABE" w:rsidP="00CA0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E5155" w14:textId="77777777" w:rsidR="00CA0ABE" w:rsidRPr="00577B85" w:rsidRDefault="00CA0ABE" w:rsidP="00CA0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5DC05" w14:textId="77777777" w:rsidR="00CA0ABE" w:rsidRPr="00577B85" w:rsidRDefault="00CA0ABE" w:rsidP="00CA0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9E1C2" w14:textId="77777777" w:rsidR="00CA0ABE" w:rsidRPr="00577B85" w:rsidRDefault="00CA0ABE" w:rsidP="00CA0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15C5D" w14:textId="77777777" w:rsidR="00203D4A" w:rsidRDefault="00203D4A" w:rsidP="00CE18E0">
      <w:pPr>
        <w:spacing w:line="240" w:lineRule="auto"/>
        <w:ind w:right="4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A4C14" w14:textId="77777777" w:rsidR="00203D4A" w:rsidRDefault="00203D4A" w:rsidP="00CE18E0">
      <w:pPr>
        <w:spacing w:line="240" w:lineRule="auto"/>
        <w:ind w:right="4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FC14895" w:rsidR="001A2A25" w:rsidRPr="00577B85" w:rsidRDefault="009C5B2A" w:rsidP="00203D4A">
      <w:pPr>
        <w:spacing w:line="240" w:lineRule="auto"/>
        <w:ind w:right="39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затвердження </w:t>
      </w:r>
      <w:bookmarkEnd w:id="1"/>
      <w:r w:rsidR="00715391" w:rsidRPr="00577B85">
        <w:rPr>
          <w:rFonts w:ascii="Times New Roman" w:eastAsia="Times New Roman" w:hAnsi="Times New Roman" w:cs="Times New Roman"/>
          <w:sz w:val="28"/>
          <w:szCs w:val="28"/>
        </w:rPr>
        <w:t xml:space="preserve">Альбому </w:t>
      </w:r>
      <w:r w:rsidR="00CE18E0" w:rsidRPr="00577B85">
        <w:rPr>
          <w:rFonts w:ascii="Times New Roman" w:eastAsia="Times New Roman" w:hAnsi="Times New Roman" w:cs="Times New Roman"/>
          <w:sz w:val="28"/>
          <w:szCs w:val="28"/>
        </w:rPr>
        <w:t>концеп</w:t>
      </w:r>
      <w:r w:rsidR="00CC1343" w:rsidRPr="00577B85">
        <w:rPr>
          <w:rFonts w:ascii="Times New Roman" w:eastAsia="Times New Roman" w:hAnsi="Times New Roman" w:cs="Times New Roman"/>
          <w:sz w:val="28"/>
          <w:szCs w:val="28"/>
        </w:rPr>
        <w:t>туальних</w:t>
      </w:r>
      <w:r w:rsidR="00CE18E0" w:rsidRPr="00577B85">
        <w:rPr>
          <w:rFonts w:ascii="Times New Roman" w:eastAsia="Times New Roman" w:hAnsi="Times New Roman" w:cs="Times New Roman"/>
          <w:sz w:val="28"/>
          <w:szCs w:val="28"/>
        </w:rPr>
        <w:t xml:space="preserve"> архітектурних типів зовнішнього вигляду споруд (автопавільйонів) зупинок міського маршрутного транспорту</w:t>
      </w:r>
      <w:r w:rsidR="00C85319" w:rsidRPr="0057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391" w:rsidRPr="00577B85">
        <w:rPr>
          <w:rFonts w:ascii="Times New Roman" w:eastAsia="Times New Roman" w:hAnsi="Times New Roman" w:cs="Times New Roman"/>
          <w:sz w:val="28"/>
          <w:szCs w:val="28"/>
        </w:rPr>
        <w:t>«Типові споруди зупинок міського маршрутного транспорту на мирний час»</w:t>
      </w:r>
    </w:p>
    <w:p w14:paraId="3007B4BD" w14:textId="77777777" w:rsidR="00CA0ABE" w:rsidRPr="00577B85" w:rsidRDefault="00CA0ABE" w:rsidP="00CA0AB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2F7F2428" w14:textId="77777777" w:rsidR="000F4608" w:rsidRPr="00577B85" w:rsidRDefault="000F4608" w:rsidP="00203D4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403FD7A2" w14:textId="5BFBC0ED" w:rsidR="000F4608" w:rsidRPr="00577B85" w:rsidRDefault="000F4608" w:rsidP="00CA0ABE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B85">
        <w:rPr>
          <w:rFonts w:ascii="Times New Roman" w:hAnsi="Times New Roman" w:cs="Times New Roman"/>
          <w:sz w:val="28"/>
          <w:szCs w:val="28"/>
        </w:rPr>
        <w:t>З метою покращ</w:t>
      </w:r>
      <w:r w:rsidR="00921ABA" w:rsidRPr="00577B85">
        <w:rPr>
          <w:rFonts w:ascii="Times New Roman" w:hAnsi="Times New Roman" w:cs="Times New Roman"/>
          <w:sz w:val="28"/>
          <w:szCs w:val="28"/>
        </w:rPr>
        <w:t>а</w:t>
      </w:r>
      <w:r w:rsidRPr="00577B85">
        <w:rPr>
          <w:rFonts w:ascii="Times New Roman" w:hAnsi="Times New Roman" w:cs="Times New Roman"/>
          <w:sz w:val="28"/>
          <w:szCs w:val="28"/>
        </w:rPr>
        <w:t xml:space="preserve">ння </w:t>
      </w:r>
      <w:r w:rsidR="00E6291A" w:rsidRPr="00577B85">
        <w:rPr>
          <w:rFonts w:ascii="Times New Roman" w:hAnsi="Times New Roman" w:cs="Times New Roman"/>
          <w:sz w:val="28"/>
          <w:szCs w:val="28"/>
        </w:rPr>
        <w:t xml:space="preserve">архітектурного </w:t>
      </w:r>
      <w:r w:rsidRPr="00577B85">
        <w:rPr>
          <w:rFonts w:ascii="Times New Roman" w:hAnsi="Times New Roman" w:cs="Times New Roman"/>
          <w:sz w:val="28"/>
          <w:szCs w:val="28"/>
        </w:rPr>
        <w:t>вигляду міста, а саме приведення всіх споруд зупин</w:t>
      </w:r>
      <w:r w:rsidR="004C693A" w:rsidRPr="00577B85">
        <w:rPr>
          <w:rFonts w:ascii="Times New Roman" w:hAnsi="Times New Roman" w:cs="Times New Roman"/>
          <w:sz w:val="28"/>
          <w:szCs w:val="28"/>
        </w:rPr>
        <w:t xml:space="preserve">ок </w:t>
      </w:r>
      <w:r w:rsidR="005B592D" w:rsidRPr="00577B85"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="004C693A" w:rsidRPr="00577B85">
        <w:rPr>
          <w:rFonts w:ascii="Times New Roman" w:hAnsi="Times New Roman" w:cs="Times New Roman"/>
          <w:sz w:val="28"/>
          <w:szCs w:val="28"/>
        </w:rPr>
        <w:t>маршрутного транспорту</w:t>
      </w:r>
      <w:r w:rsidRPr="00577B85">
        <w:rPr>
          <w:rFonts w:ascii="Times New Roman" w:hAnsi="Times New Roman" w:cs="Times New Roman"/>
          <w:sz w:val="28"/>
          <w:szCs w:val="28"/>
        </w:rPr>
        <w:t xml:space="preserve"> до єдиного типового рішення</w:t>
      </w:r>
      <w:r w:rsidR="005B592D" w:rsidRPr="00577B85">
        <w:rPr>
          <w:rFonts w:ascii="Times New Roman" w:hAnsi="Times New Roman" w:cs="Times New Roman"/>
          <w:sz w:val="28"/>
          <w:szCs w:val="28"/>
        </w:rPr>
        <w:t xml:space="preserve"> </w:t>
      </w:r>
      <w:r w:rsidRPr="00577B85">
        <w:rPr>
          <w:rFonts w:ascii="Times New Roman" w:hAnsi="Times New Roman" w:cs="Times New Roman"/>
          <w:sz w:val="28"/>
          <w:szCs w:val="28"/>
        </w:rPr>
        <w:t>на території міста Миколаєва,</w:t>
      </w:r>
      <w:r w:rsidR="00E70857" w:rsidRPr="00577B85">
        <w:rPr>
          <w:rFonts w:ascii="Times New Roman" w:hAnsi="Times New Roman" w:cs="Times New Roman"/>
          <w:sz w:val="28"/>
          <w:szCs w:val="28"/>
        </w:rPr>
        <w:t xml:space="preserve"> встановлення на території міста зручних, практичних у догляді та естетично привабливих споруд зупин</w:t>
      </w:r>
      <w:r w:rsidR="005B592D" w:rsidRPr="00577B85">
        <w:rPr>
          <w:rFonts w:ascii="Times New Roman" w:hAnsi="Times New Roman" w:cs="Times New Roman"/>
          <w:sz w:val="28"/>
          <w:szCs w:val="28"/>
        </w:rPr>
        <w:t>ок міського маршрутного транспорту</w:t>
      </w:r>
      <w:r w:rsidR="00E70857" w:rsidRPr="00577B85">
        <w:rPr>
          <w:rFonts w:ascii="Times New Roman" w:hAnsi="Times New Roman" w:cs="Times New Roman"/>
          <w:sz w:val="28"/>
          <w:szCs w:val="28"/>
        </w:rPr>
        <w:t xml:space="preserve">, які задовольнили б різні групи населення, зокрема маломобільні групи населення, </w:t>
      </w:r>
      <w:r w:rsidR="00E6291A" w:rsidRPr="00577B85">
        <w:rPr>
          <w:rFonts w:ascii="Times New Roman" w:hAnsi="Times New Roman" w:cs="Times New Roman"/>
          <w:sz w:val="28"/>
          <w:szCs w:val="28"/>
        </w:rPr>
        <w:t>керуючись</w:t>
      </w:r>
      <w:r w:rsidRPr="00577B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291A" w:rsidRPr="00577B85">
        <w:rPr>
          <w:rFonts w:ascii="Times New Roman" w:hAnsi="Times New Roman" w:cs="Times New Roman"/>
          <w:sz w:val="28"/>
          <w:szCs w:val="28"/>
        </w:rPr>
        <w:t>ом</w:t>
      </w:r>
      <w:r w:rsidRPr="00577B85">
        <w:rPr>
          <w:rFonts w:ascii="Times New Roman" w:hAnsi="Times New Roman" w:cs="Times New Roman"/>
          <w:sz w:val="28"/>
          <w:szCs w:val="28"/>
        </w:rPr>
        <w:t xml:space="preserve"> України «Про регулювання містобудівної діяльності»</w:t>
      </w:r>
      <w:r w:rsidR="00E6291A" w:rsidRPr="00577B85">
        <w:rPr>
          <w:rFonts w:ascii="Times New Roman" w:hAnsi="Times New Roman" w:cs="Times New Roman"/>
          <w:sz w:val="28"/>
          <w:szCs w:val="28"/>
        </w:rPr>
        <w:t xml:space="preserve">, </w:t>
      </w:r>
      <w:r w:rsidR="00C15A36" w:rsidRPr="00577B85">
        <w:rPr>
          <w:rFonts w:ascii="Times New Roman" w:hAnsi="Times New Roman" w:cs="Times New Roman"/>
          <w:sz w:val="28"/>
          <w:szCs w:val="28"/>
        </w:rPr>
        <w:t>З</w:t>
      </w:r>
      <w:r w:rsidR="00574AAF" w:rsidRPr="00577B85">
        <w:rPr>
          <w:rFonts w:ascii="Times New Roman" w:hAnsi="Times New Roman" w:cs="Times New Roman"/>
          <w:sz w:val="28"/>
          <w:szCs w:val="28"/>
        </w:rPr>
        <w:t>аконом України «</w:t>
      </w:r>
      <w:r w:rsidR="004C693A" w:rsidRPr="00577B85">
        <w:rPr>
          <w:rFonts w:ascii="Times New Roman" w:hAnsi="Times New Roman" w:cs="Times New Roman"/>
          <w:sz w:val="28"/>
          <w:szCs w:val="28"/>
        </w:rPr>
        <w:t>П</w:t>
      </w:r>
      <w:r w:rsidR="00574AAF" w:rsidRPr="00577B85">
        <w:rPr>
          <w:rFonts w:ascii="Times New Roman" w:hAnsi="Times New Roman" w:cs="Times New Roman"/>
          <w:sz w:val="28"/>
          <w:szCs w:val="28"/>
        </w:rPr>
        <w:t xml:space="preserve">ро благоустрій населених пунктів», </w:t>
      </w:r>
      <w:r w:rsidR="00E6291A" w:rsidRPr="00577B85">
        <w:rPr>
          <w:rFonts w:ascii="Times New Roman" w:hAnsi="Times New Roman" w:cs="Times New Roman"/>
          <w:sz w:val="28"/>
          <w:szCs w:val="28"/>
        </w:rPr>
        <w:t xml:space="preserve">ДБН Б.2.2-12:2019 «Планування та забудова територій», ДБН Б.2.2-5:2011 «Благоустрій територій», ГБН В.2.3-37641918-550:2018 «Зупинки маршрутного транспорту», </w:t>
      </w:r>
      <w:r w:rsidR="00932436" w:rsidRPr="00577B85">
        <w:rPr>
          <w:rFonts w:ascii="Times New Roman" w:hAnsi="Times New Roman" w:cs="Times New Roman"/>
          <w:sz w:val="28"/>
          <w:szCs w:val="28"/>
        </w:rPr>
        <w:t>ДБН В.2.2-40:2018 «</w:t>
      </w:r>
      <w:proofErr w:type="spellStart"/>
      <w:r w:rsidR="00932436" w:rsidRPr="00577B85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="00932436" w:rsidRPr="00577B85">
        <w:rPr>
          <w:rFonts w:ascii="Times New Roman" w:hAnsi="Times New Roman" w:cs="Times New Roman"/>
          <w:sz w:val="28"/>
          <w:szCs w:val="28"/>
        </w:rPr>
        <w:t xml:space="preserve"> будівель та споруд», </w:t>
      </w:r>
      <w:r w:rsidR="006D7CF7" w:rsidRPr="00577B85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="006D7CF7" w:rsidRPr="00577B8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D7CF7" w:rsidRPr="00577B85">
        <w:rPr>
          <w:rFonts w:ascii="Times New Roman" w:hAnsi="Times New Roman" w:cs="Times New Roman"/>
          <w:sz w:val="28"/>
          <w:szCs w:val="28"/>
        </w:rPr>
        <w:t>.</w:t>
      </w:r>
      <w:r w:rsidR="00203D4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7CF7" w:rsidRPr="00577B85">
        <w:rPr>
          <w:rFonts w:ascii="Times New Roman" w:hAnsi="Times New Roman" w:cs="Times New Roman"/>
          <w:sz w:val="28"/>
          <w:szCs w:val="28"/>
        </w:rPr>
        <w:t>7 п</w:t>
      </w:r>
      <w:r w:rsidR="00203D4A" w:rsidRPr="00203D4A">
        <w:rPr>
          <w:rFonts w:ascii="Times New Roman" w:hAnsi="Times New Roman" w:cs="Times New Roman"/>
          <w:sz w:val="28"/>
          <w:szCs w:val="28"/>
        </w:rPr>
        <w:t>.</w:t>
      </w:r>
      <w:r w:rsidR="00203D4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7CF7" w:rsidRPr="00577B85">
        <w:rPr>
          <w:rFonts w:ascii="Times New Roman" w:hAnsi="Times New Roman" w:cs="Times New Roman"/>
          <w:sz w:val="28"/>
          <w:szCs w:val="28"/>
        </w:rPr>
        <w:t>«а» ч.</w:t>
      </w:r>
      <w:r w:rsidR="00203D4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7CF7" w:rsidRPr="00577B85">
        <w:rPr>
          <w:rFonts w:ascii="Times New Roman" w:hAnsi="Times New Roman" w:cs="Times New Roman"/>
          <w:sz w:val="28"/>
          <w:szCs w:val="28"/>
        </w:rPr>
        <w:t>1 ст.</w:t>
      </w:r>
      <w:r w:rsidR="00203D4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7CF7" w:rsidRPr="00577B85">
        <w:rPr>
          <w:rFonts w:ascii="Times New Roman" w:hAnsi="Times New Roman" w:cs="Times New Roman"/>
          <w:sz w:val="28"/>
          <w:szCs w:val="28"/>
        </w:rPr>
        <w:t xml:space="preserve">30 </w:t>
      </w:r>
      <w:r w:rsidR="00E6291A" w:rsidRPr="00577B85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CC1343" w:rsidRPr="00577B85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14:paraId="3F958638" w14:textId="664AF266" w:rsidR="00CC1343" w:rsidRPr="00577B85" w:rsidRDefault="00CC1343" w:rsidP="00CA0ABE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422E03" w14:textId="1C2CE119" w:rsidR="00CC1343" w:rsidRPr="00577B85" w:rsidRDefault="00CC1343" w:rsidP="00CC1343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77B85">
        <w:rPr>
          <w:rFonts w:ascii="Times New Roman" w:hAnsi="Times New Roman" w:cs="Times New Roman"/>
          <w:sz w:val="28"/>
          <w:szCs w:val="28"/>
        </w:rPr>
        <w:t>ВИРІШИВ</w:t>
      </w:r>
    </w:p>
    <w:p w14:paraId="510A1174" w14:textId="77777777" w:rsidR="00CA0ABE" w:rsidRPr="00577B85" w:rsidRDefault="00CA0ABE" w:rsidP="00CA0ABE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05" w14:textId="000F591D" w:rsidR="001A2A25" w:rsidRPr="00577B85" w:rsidRDefault="00CA0ABE" w:rsidP="00CA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Затвердити Альбом </w:t>
      </w:r>
      <w:r w:rsidR="00AF2E8A" w:rsidRPr="00577B85">
        <w:rPr>
          <w:rFonts w:ascii="Times New Roman" w:eastAsia="Times New Roman" w:hAnsi="Times New Roman" w:cs="Times New Roman"/>
          <w:sz w:val="28"/>
          <w:szCs w:val="28"/>
        </w:rPr>
        <w:t>концеп</w:t>
      </w:r>
      <w:r w:rsidR="00CC1343" w:rsidRPr="00577B85">
        <w:rPr>
          <w:rFonts w:ascii="Times New Roman" w:eastAsia="Times New Roman" w:hAnsi="Times New Roman" w:cs="Times New Roman"/>
          <w:sz w:val="28"/>
          <w:szCs w:val="28"/>
        </w:rPr>
        <w:t>туальних</w:t>
      </w:r>
      <w:r w:rsidR="00AF2E8A" w:rsidRPr="00577B85">
        <w:rPr>
          <w:rFonts w:ascii="Times New Roman" w:eastAsia="Times New Roman" w:hAnsi="Times New Roman" w:cs="Times New Roman"/>
          <w:sz w:val="28"/>
          <w:szCs w:val="28"/>
        </w:rPr>
        <w:t xml:space="preserve"> архітектурних типів зовнішнього вигляду споруд (автопавільйонів) зупинок </w:t>
      </w:r>
      <w:r w:rsidR="00CE18E0" w:rsidRPr="00577B85">
        <w:rPr>
          <w:rFonts w:ascii="Times New Roman" w:eastAsia="Times New Roman" w:hAnsi="Times New Roman" w:cs="Times New Roman"/>
          <w:sz w:val="28"/>
          <w:szCs w:val="28"/>
        </w:rPr>
        <w:t>міського маршрутного</w:t>
      </w:r>
      <w:r w:rsidR="00AF2E8A" w:rsidRPr="00577B85">
        <w:rPr>
          <w:rFonts w:ascii="Times New Roman" w:eastAsia="Times New Roman" w:hAnsi="Times New Roman" w:cs="Times New Roman"/>
          <w:sz w:val="28"/>
          <w:szCs w:val="28"/>
        </w:rPr>
        <w:t xml:space="preserve"> транспорту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«Т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>ипов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 зупин</w:t>
      </w:r>
      <w:r w:rsidR="004C693A" w:rsidRPr="00577B8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4450B" w:rsidRPr="00577B85">
        <w:rPr>
          <w:rFonts w:ascii="Times New Roman" w:eastAsia="Times New Roman" w:hAnsi="Times New Roman" w:cs="Times New Roman"/>
          <w:sz w:val="28"/>
          <w:szCs w:val="28"/>
        </w:rPr>
        <w:t xml:space="preserve"> міського маршрутного транспорту</w:t>
      </w:r>
      <w:r w:rsidR="00715391" w:rsidRPr="00577B85">
        <w:rPr>
          <w:rFonts w:ascii="Times New Roman" w:eastAsia="Times New Roman" w:hAnsi="Times New Roman" w:cs="Times New Roman"/>
          <w:sz w:val="28"/>
          <w:szCs w:val="28"/>
        </w:rPr>
        <w:t xml:space="preserve"> на мирний час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1ABA" w:rsidRPr="0057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>(далі – Альбом</w:t>
      </w:r>
      <w:r w:rsidR="00921ABA" w:rsidRPr="00577B85">
        <w:rPr>
          <w:rFonts w:ascii="Times New Roman" w:eastAsia="Times New Roman" w:hAnsi="Times New Roman" w:cs="Times New Roman"/>
          <w:sz w:val="28"/>
          <w:szCs w:val="28"/>
        </w:rPr>
        <w:t>, додається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9B08306" w14:textId="77777777" w:rsidR="00476DDB" w:rsidRPr="00577B85" w:rsidRDefault="00476DDB" w:rsidP="00CA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3FAC18" w14:textId="77777777" w:rsidR="00A31764" w:rsidRPr="00577B85" w:rsidRDefault="004E3F79" w:rsidP="00D44E1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0ABE" w:rsidRPr="00577B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Виконавчим органам Миколаївської міської р</w:t>
      </w:r>
      <w:r w:rsidR="00A31764" w:rsidRPr="00577B85">
        <w:rPr>
          <w:rFonts w:ascii="Times New Roman" w:eastAsia="Times New Roman" w:hAnsi="Times New Roman" w:cs="Times New Roman"/>
          <w:sz w:val="28"/>
          <w:szCs w:val="28"/>
        </w:rPr>
        <w:t xml:space="preserve">ади, комунальним підприємствам 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="00A31764" w:rsidRPr="00577B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7" w14:textId="38EA13FD" w:rsidR="001A2A25" w:rsidRPr="00577B85" w:rsidRDefault="00A31764" w:rsidP="00A46C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3D4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>встановленн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 нових споруд </w:t>
      </w:r>
      <w:r w:rsidR="00CE18E0" w:rsidRPr="00577B85">
        <w:rPr>
          <w:rFonts w:ascii="Times New Roman" w:eastAsia="Times New Roman" w:hAnsi="Times New Roman" w:cs="Times New Roman"/>
          <w:sz w:val="28"/>
          <w:szCs w:val="28"/>
        </w:rPr>
        <w:t xml:space="preserve">(автопавільйонів) 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>зупин</w:t>
      </w:r>
      <w:r w:rsidR="0084450B" w:rsidRPr="00577B85">
        <w:rPr>
          <w:rFonts w:ascii="Times New Roman" w:eastAsia="Times New Roman" w:hAnsi="Times New Roman" w:cs="Times New Roman"/>
          <w:sz w:val="28"/>
          <w:szCs w:val="28"/>
        </w:rPr>
        <w:t>ок міського маршрутного транспорту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 xml:space="preserve">, а також при встановленні споруд, що передбачені </w:t>
      </w:r>
      <w:r w:rsidR="00AF2E8A" w:rsidRPr="00577B85">
        <w:rPr>
          <w:rFonts w:ascii="Times New Roman" w:eastAsia="Times New Roman" w:hAnsi="Times New Roman" w:cs="Times New Roman"/>
          <w:sz w:val="28"/>
          <w:szCs w:val="28"/>
        </w:rPr>
        <w:t>як частина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 xml:space="preserve"> типових споруд </w:t>
      </w:r>
      <w:r w:rsidR="00CE18E0" w:rsidRPr="00577B85">
        <w:rPr>
          <w:rFonts w:ascii="Times New Roman" w:eastAsia="Times New Roman" w:hAnsi="Times New Roman" w:cs="Times New Roman"/>
          <w:sz w:val="28"/>
          <w:szCs w:val="28"/>
        </w:rPr>
        <w:t xml:space="preserve">(автопавільйонів) 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зуп</w:t>
      </w:r>
      <w:r w:rsidR="00AF2E8A" w:rsidRPr="00577B85">
        <w:rPr>
          <w:rFonts w:ascii="Times New Roman" w:eastAsia="Times New Roman" w:hAnsi="Times New Roman" w:cs="Times New Roman"/>
          <w:sz w:val="28"/>
          <w:szCs w:val="28"/>
        </w:rPr>
        <w:t>инок міського маршрутного транспорту</w:t>
      </w:r>
      <w:r w:rsidR="00EA21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на території міста Миколаєва</w:t>
      </w:r>
      <w:r w:rsidR="000F4608" w:rsidRPr="0057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>керуватис</w:t>
      </w:r>
      <w:r w:rsidR="00150D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 xml:space="preserve"> рішенням</w:t>
      </w:r>
      <w:r w:rsidR="00CC1343" w:rsidRPr="00577B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B85">
        <w:rPr>
          <w:rFonts w:ascii="Times New Roman" w:eastAsia="Times New Roman" w:hAnsi="Times New Roman" w:cs="Times New Roman"/>
          <w:sz w:val="28"/>
          <w:szCs w:val="28"/>
        </w:rPr>
        <w:t>Альбому;</w:t>
      </w:r>
    </w:p>
    <w:p w14:paraId="58DF3A23" w14:textId="6D1FF615" w:rsidR="00A42F8C" w:rsidRPr="00577B85" w:rsidRDefault="00A31764" w:rsidP="00A42F8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03D4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577B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1B72" w:rsidRPr="00577B85">
        <w:rPr>
          <w:rFonts w:ascii="Times New Roman" w:eastAsia="Times New Roman" w:hAnsi="Times New Roman" w:cs="Times New Roman"/>
          <w:sz w:val="28"/>
          <w:szCs w:val="28"/>
        </w:rPr>
        <w:t xml:space="preserve">згоджувати </w:t>
      </w:r>
      <w:r w:rsidR="004814C6" w:rsidRPr="00577B85">
        <w:rPr>
          <w:rFonts w:ascii="Times New Roman" w:eastAsia="Times New Roman" w:hAnsi="Times New Roman" w:cs="Times New Roman"/>
          <w:sz w:val="28"/>
          <w:szCs w:val="28"/>
        </w:rPr>
        <w:t>з департаментом архітектури та містобудування Миколаївської міської ради</w:t>
      </w:r>
      <w:r w:rsidR="00AF2B27" w:rsidRPr="00577B85">
        <w:rPr>
          <w:rFonts w:ascii="Times New Roman" w:eastAsia="Times New Roman" w:hAnsi="Times New Roman" w:cs="Times New Roman"/>
          <w:sz w:val="28"/>
          <w:szCs w:val="28"/>
        </w:rPr>
        <w:t xml:space="preserve"> зовнішній вигляд споруд (автопавільйонів) зупинок міського маршрутного транспорту</w:t>
      </w:r>
      <w:r w:rsidR="00A42F8C" w:rsidRPr="00577B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2B27" w:rsidRPr="0057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F8C" w:rsidRPr="00577B85">
        <w:rPr>
          <w:rFonts w:ascii="Times New Roman" w:eastAsia="Times New Roman" w:hAnsi="Times New Roman" w:cs="Times New Roman"/>
          <w:sz w:val="28"/>
          <w:szCs w:val="28"/>
        </w:rPr>
        <w:t>а також споруд, що передбачені як частина типових споруд зупинок міського маршрутного транспорту, на території міста Миколаєва при їх встановленні;</w:t>
      </w:r>
    </w:p>
    <w:p w14:paraId="4C51477E" w14:textId="60E36C44" w:rsidR="001C5133" w:rsidRPr="00577B85" w:rsidRDefault="004814C6" w:rsidP="00E6291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3D4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F2B27" w:rsidRPr="00577B85">
        <w:rPr>
          <w:rFonts w:ascii="Times New Roman" w:eastAsia="Times New Roman" w:hAnsi="Times New Roman" w:cs="Times New Roman"/>
          <w:sz w:val="28"/>
          <w:szCs w:val="28"/>
        </w:rPr>
        <w:t>раз на півроку</w:t>
      </w:r>
      <w:r w:rsidR="001C5133" w:rsidRPr="00577B85">
        <w:rPr>
          <w:rFonts w:ascii="Times New Roman" w:eastAsia="Times New Roman" w:hAnsi="Times New Roman" w:cs="Times New Roman"/>
          <w:sz w:val="28"/>
          <w:szCs w:val="28"/>
        </w:rPr>
        <w:t xml:space="preserve"> звітувати департаменту архітектури та містобудування Миколаївської міської ради про встановлення нових споруд (автопавільйонів) зупинок міського маршрутного транспорту, а також споруд, що передбачені як частина типових споруд (автопавільйонів) зупинок міського маршрутного транспорту</w:t>
      </w:r>
      <w:r w:rsidR="00E65D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5133" w:rsidRPr="00577B85">
        <w:rPr>
          <w:rFonts w:ascii="Times New Roman" w:eastAsia="Times New Roman" w:hAnsi="Times New Roman" w:cs="Times New Roman"/>
          <w:sz w:val="28"/>
          <w:szCs w:val="28"/>
        </w:rPr>
        <w:t xml:space="preserve"> на території районів міста Миколаєва.</w:t>
      </w:r>
    </w:p>
    <w:p w14:paraId="66D4517B" w14:textId="7A46C541" w:rsidR="001C5133" w:rsidRPr="00577B85" w:rsidRDefault="001C5133" w:rsidP="00E6291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A4C32" w14:textId="10134C60" w:rsidR="001C5133" w:rsidRPr="00577B85" w:rsidRDefault="00DD37E4" w:rsidP="00E6291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5133" w:rsidRPr="00577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D4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F2B27" w:rsidRPr="00577B8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5133" w:rsidRPr="00577B85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міської ради </w:t>
      </w:r>
      <w:r w:rsidR="00AF2B27" w:rsidRPr="00577B85">
        <w:rPr>
          <w:rFonts w:ascii="Times New Roman" w:eastAsia="Times New Roman" w:hAnsi="Times New Roman" w:cs="Times New Roman"/>
          <w:sz w:val="28"/>
          <w:szCs w:val="28"/>
        </w:rPr>
        <w:t xml:space="preserve">раз на півроку </w:t>
      </w:r>
      <w:r w:rsidR="001C5133" w:rsidRPr="00577B85">
        <w:rPr>
          <w:rFonts w:ascii="Times New Roman" w:eastAsia="Times New Roman" w:hAnsi="Times New Roman" w:cs="Times New Roman"/>
          <w:sz w:val="28"/>
          <w:szCs w:val="28"/>
        </w:rPr>
        <w:t>звітувати про дотримання цього рішення</w:t>
      </w:r>
      <w:r w:rsidR="00F379D5" w:rsidRPr="00577B85">
        <w:rPr>
          <w:rFonts w:ascii="Times New Roman" w:eastAsia="Times New Roman" w:hAnsi="Times New Roman" w:cs="Times New Roman"/>
          <w:sz w:val="28"/>
          <w:szCs w:val="28"/>
        </w:rPr>
        <w:t xml:space="preserve"> міському голові</w:t>
      </w:r>
      <w:r w:rsidR="001C5133" w:rsidRPr="00577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D1088" w14:textId="77777777" w:rsidR="00E6291A" w:rsidRPr="00577B85" w:rsidRDefault="00E6291A" w:rsidP="00E6291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5A4459E8" w:rsidR="001A2A25" w:rsidRPr="00577B85" w:rsidRDefault="00DD37E4" w:rsidP="00CA0A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B2A" w:rsidRPr="00577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ABE" w:rsidRPr="00577B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3CCA" w:rsidRPr="00577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розпорядження покласти</w:t>
      </w:r>
      <w:r w:rsidR="00233CCA" w:rsidRPr="00577B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r w:rsidR="00233CCA" w:rsidRPr="00577B8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 голови Андрієнка Ю.Г.</w:t>
      </w:r>
      <w:r w:rsidR="001C5133" w:rsidRPr="00577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B" w14:textId="6E517C2C" w:rsidR="001A2A25" w:rsidRPr="00577B85" w:rsidRDefault="001A2A25" w:rsidP="00CA0A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5A1F0" w14:textId="4F65B1FA" w:rsidR="00B930AD" w:rsidRDefault="00B930AD" w:rsidP="00CA0A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99904" w14:textId="77777777" w:rsidR="00203D4A" w:rsidRPr="00577B85" w:rsidRDefault="00203D4A" w:rsidP="00CA0A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C1B57" w14:textId="04CEB51F" w:rsidR="00577B85" w:rsidRPr="00577B85" w:rsidRDefault="009C5B2A" w:rsidP="004A43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85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Pr="00577B85">
        <w:rPr>
          <w:rFonts w:ascii="Times New Roman" w:eastAsia="Times New Roman" w:hAnsi="Times New Roman" w:cs="Times New Roman"/>
          <w:sz w:val="28"/>
          <w:szCs w:val="28"/>
        </w:rPr>
        <w:tab/>
      </w:r>
      <w:r w:rsidR="00CA0ABE" w:rsidRPr="00577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77B85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CA0ABE" w:rsidRPr="00577B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7B85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577B85" w:rsidRPr="00577B85" w:rsidSect="00C66F53">
      <w:headerReference w:type="default" r:id="rId8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9B8" w14:textId="77777777" w:rsidR="00C66F53" w:rsidRDefault="00C66F53" w:rsidP="00CA0ABE">
      <w:pPr>
        <w:spacing w:line="240" w:lineRule="auto"/>
      </w:pPr>
      <w:r>
        <w:separator/>
      </w:r>
    </w:p>
  </w:endnote>
  <w:endnote w:type="continuationSeparator" w:id="0">
    <w:p w14:paraId="73176A7A" w14:textId="77777777" w:rsidR="00C66F53" w:rsidRDefault="00C66F53" w:rsidP="00CA0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6525" w14:textId="77777777" w:rsidR="00C66F53" w:rsidRDefault="00C66F53" w:rsidP="00CA0ABE">
      <w:pPr>
        <w:spacing w:line="240" w:lineRule="auto"/>
      </w:pPr>
      <w:r>
        <w:separator/>
      </w:r>
    </w:p>
  </w:footnote>
  <w:footnote w:type="continuationSeparator" w:id="0">
    <w:p w14:paraId="55FB3E8F" w14:textId="77777777" w:rsidR="00C66F53" w:rsidRDefault="00C66F53" w:rsidP="00CA0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772440"/>
      <w:docPartObj>
        <w:docPartGallery w:val="Page Numbers (Top of Page)"/>
        <w:docPartUnique/>
      </w:docPartObj>
    </w:sdtPr>
    <w:sdtContent>
      <w:p w14:paraId="761A4E59" w14:textId="34BC7534" w:rsidR="00203D4A" w:rsidRDefault="00203D4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2EF1F3" w14:textId="77777777" w:rsidR="00CA0ABE" w:rsidRDefault="00CA0AB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31CE"/>
    <w:multiLevelType w:val="multilevel"/>
    <w:tmpl w:val="D4904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3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25"/>
    <w:rsid w:val="00025984"/>
    <w:rsid w:val="00030390"/>
    <w:rsid w:val="000343A8"/>
    <w:rsid w:val="000C2207"/>
    <w:rsid w:val="000C6F9E"/>
    <w:rsid w:val="000F4608"/>
    <w:rsid w:val="000F6B9A"/>
    <w:rsid w:val="00150D05"/>
    <w:rsid w:val="001A2A25"/>
    <w:rsid w:val="001A73FC"/>
    <w:rsid w:val="001C5133"/>
    <w:rsid w:val="001F014A"/>
    <w:rsid w:val="00203D4A"/>
    <w:rsid w:val="00205016"/>
    <w:rsid w:val="00233CCA"/>
    <w:rsid w:val="002630EE"/>
    <w:rsid w:val="00274EB2"/>
    <w:rsid w:val="00291F2C"/>
    <w:rsid w:val="00296152"/>
    <w:rsid w:val="00296BC6"/>
    <w:rsid w:val="002B5103"/>
    <w:rsid w:val="002C65EC"/>
    <w:rsid w:val="002D1653"/>
    <w:rsid w:val="002D7B96"/>
    <w:rsid w:val="00337E53"/>
    <w:rsid w:val="00357F5B"/>
    <w:rsid w:val="003C68EE"/>
    <w:rsid w:val="00476DDB"/>
    <w:rsid w:val="004814C6"/>
    <w:rsid w:val="004A4378"/>
    <w:rsid w:val="004B0F8E"/>
    <w:rsid w:val="004C693A"/>
    <w:rsid w:val="004E3F79"/>
    <w:rsid w:val="004F3361"/>
    <w:rsid w:val="005623F7"/>
    <w:rsid w:val="00571C70"/>
    <w:rsid w:val="0057437F"/>
    <w:rsid w:val="00574AAF"/>
    <w:rsid w:val="00577B85"/>
    <w:rsid w:val="005879DF"/>
    <w:rsid w:val="005A3353"/>
    <w:rsid w:val="005B592D"/>
    <w:rsid w:val="005E1E45"/>
    <w:rsid w:val="006516BB"/>
    <w:rsid w:val="00684335"/>
    <w:rsid w:val="006C09CB"/>
    <w:rsid w:val="006C6D22"/>
    <w:rsid w:val="006D7CF7"/>
    <w:rsid w:val="00715391"/>
    <w:rsid w:val="00734472"/>
    <w:rsid w:val="007360F6"/>
    <w:rsid w:val="00762598"/>
    <w:rsid w:val="0078277E"/>
    <w:rsid w:val="007E632D"/>
    <w:rsid w:val="008166B3"/>
    <w:rsid w:val="00835653"/>
    <w:rsid w:val="00837163"/>
    <w:rsid w:val="0084450B"/>
    <w:rsid w:val="00897BBA"/>
    <w:rsid w:val="008B1B72"/>
    <w:rsid w:val="008B2770"/>
    <w:rsid w:val="008E7D55"/>
    <w:rsid w:val="00901EDB"/>
    <w:rsid w:val="00921ABA"/>
    <w:rsid w:val="00932436"/>
    <w:rsid w:val="0093411B"/>
    <w:rsid w:val="00943C19"/>
    <w:rsid w:val="00951BEC"/>
    <w:rsid w:val="00995CC3"/>
    <w:rsid w:val="009A311A"/>
    <w:rsid w:val="009C3E08"/>
    <w:rsid w:val="009C5B2A"/>
    <w:rsid w:val="009F467F"/>
    <w:rsid w:val="009F77E7"/>
    <w:rsid w:val="00A052C2"/>
    <w:rsid w:val="00A251DF"/>
    <w:rsid w:val="00A31764"/>
    <w:rsid w:val="00A42F8C"/>
    <w:rsid w:val="00A46CF0"/>
    <w:rsid w:val="00A51836"/>
    <w:rsid w:val="00A60B53"/>
    <w:rsid w:val="00AB64C9"/>
    <w:rsid w:val="00AE0DDE"/>
    <w:rsid w:val="00AE1C62"/>
    <w:rsid w:val="00AE4CEB"/>
    <w:rsid w:val="00AF2B27"/>
    <w:rsid w:val="00AF2E8A"/>
    <w:rsid w:val="00B84A09"/>
    <w:rsid w:val="00B930AD"/>
    <w:rsid w:val="00BB18FA"/>
    <w:rsid w:val="00BB7534"/>
    <w:rsid w:val="00BE5A57"/>
    <w:rsid w:val="00C03F7F"/>
    <w:rsid w:val="00C15A36"/>
    <w:rsid w:val="00C23630"/>
    <w:rsid w:val="00C64D81"/>
    <w:rsid w:val="00C66F53"/>
    <w:rsid w:val="00C85319"/>
    <w:rsid w:val="00CA0ABE"/>
    <w:rsid w:val="00CC1343"/>
    <w:rsid w:val="00CE18E0"/>
    <w:rsid w:val="00D00CC8"/>
    <w:rsid w:val="00D117A1"/>
    <w:rsid w:val="00D15B30"/>
    <w:rsid w:val="00D44E1F"/>
    <w:rsid w:val="00D82C96"/>
    <w:rsid w:val="00DD37E4"/>
    <w:rsid w:val="00E00921"/>
    <w:rsid w:val="00E30FB6"/>
    <w:rsid w:val="00E35A41"/>
    <w:rsid w:val="00E6291A"/>
    <w:rsid w:val="00E65D5C"/>
    <w:rsid w:val="00E70857"/>
    <w:rsid w:val="00EA219F"/>
    <w:rsid w:val="00EE3E22"/>
    <w:rsid w:val="00EE501D"/>
    <w:rsid w:val="00F13B37"/>
    <w:rsid w:val="00F379D5"/>
    <w:rsid w:val="00F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D475"/>
  <w15:docId w15:val="{A770A6FF-10DC-4A42-ADF4-0017F6E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Normal (Web)"/>
    <w:basedOn w:val="a"/>
    <w:uiPriority w:val="99"/>
    <w:semiHidden/>
    <w:unhideWhenUsed/>
    <w:rsid w:val="005A3353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5A3353"/>
    <w:pPr>
      <w:spacing w:line="240" w:lineRule="auto"/>
    </w:pPr>
  </w:style>
  <w:style w:type="paragraph" w:styleId="af7">
    <w:name w:val="List Paragraph"/>
    <w:basedOn w:val="a"/>
    <w:uiPriority w:val="34"/>
    <w:qFormat/>
    <w:rsid w:val="00337E53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CA0ABE"/>
    <w:pPr>
      <w:tabs>
        <w:tab w:val="center" w:pos="4819"/>
        <w:tab w:val="right" w:pos="9639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A0ABE"/>
  </w:style>
  <w:style w:type="paragraph" w:styleId="afa">
    <w:name w:val="footer"/>
    <w:basedOn w:val="a"/>
    <w:link w:val="afb"/>
    <w:uiPriority w:val="99"/>
    <w:unhideWhenUsed/>
    <w:rsid w:val="00CA0ABE"/>
    <w:pPr>
      <w:tabs>
        <w:tab w:val="center" w:pos="4819"/>
        <w:tab w:val="right" w:pos="9639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A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ouOhuoNSqPL+Fn9ACt8iLFLvQ==">CgMxLjAyDmguMXlwbjgyaTZ3bGhpMghoLmdqZGd4czgAciExWDRqaUtRNWk5aXZmYzg2Y1I0am5kWndTUXFkTzJRc3Q=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user544z</dc:creator>
  <cp:lastModifiedBy>Наталя Смирнова</cp:lastModifiedBy>
  <cp:revision>10</cp:revision>
  <cp:lastPrinted>2024-02-05T08:30:00Z</cp:lastPrinted>
  <dcterms:created xsi:type="dcterms:W3CDTF">2024-02-15T11:26:00Z</dcterms:created>
  <dcterms:modified xsi:type="dcterms:W3CDTF">2024-02-19T09:58:00Z</dcterms:modified>
</cp:coreProperties>
</file>