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17DAB4EE" w:rsidR="00080DC3" w:rsidRPr="00DD11F4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DD11F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53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3575171E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DD11F4">
        <w:rPr>
          <w:rFonts w:ascii="Times New Roman" w:hAnsi="Times New Roman" w:cs="Times New Roman"/>
          <w:sz w:val="28"/>
          <w:szCs w:val="28"/>
        </w:rPr>
        <w:t xml:space="preserve">змін та </w:t>
      </w:r>
      <w:r w:rsidR="00A5685C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319ABB19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DD11F4">
        <w:rPr>
          <w:rFonts w:ascii="Times New Roman" w:hAnsi="Times New Roman" w:cs="Times New Roman"/>
          <w:sz w:val="28"/>
          <w:szCs w:val="28"/>
        </w:rPr>
        <w:t>змін та</w:t>
      </w:r>
      <w:r w:rsidR="00A5685C">
        <w:rPr>
          <w:rFonts w:ascii="Times New Roman" w:hAnsi="Times New Roman" w:cs="Times New Roman"/>
          <w:sz w:val="28"/>
          <w:szCs w:val="28"/>
        </w:rPr>
        <w:t xml:space="preserve">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5F300140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C5F19">
        <w:rPr>
          <w:rFonts w:ascii="Times New Roman" w:hAnsi="Times New Roman" w:cs="Times New Roman"/>
          <w:sz w:val="28"/>
          <w:szCs w:val="28"/>
        </w:rPr>
        <w:t xml:space="preserve">змін та </w:t>
      </w:r>
      <w:r w:rsidR="00155043">
        <w:rPr>
          <w:rFonts w:ascii="Times New Roman" w:hAnsi="Times New Roman" w:cs="Times New Roman"/>
          <w:sz w:val="28"/>
          <w:szCs w:val="28"/>
        </w:rPr>
        <w:t>доповнень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F6CE8" w14:textId="77777777" w:rsidR="00DD11F4" w:rsidRDefault="00DD11F4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F83080">
        <w:rPr>
          <w:rFonts w:ascii="Times New Roman" w:hAnsi="Times New Roman" w:cs="Times New Roman"/>
          <w:sz w:val="28"/>
          <w:szCs w:val="28"/>
        </w:rPr>
        <w:t xml:space="preserve">аступник </w:t>
      </w:r>
    </w:p>
    <w:p w14:paraId="44C8D2D1" w14:textId="00B5A495" w:rsidR="00F866AE" w:rsidRDefault="00F8308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="00304DAF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66AE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</w:r>
      <w:r w:rsidR="00F866AE"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866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4DAF">
        <w:rPr>
          <w:rFonts w:ascii="Times New Roman" w:hAnsi="Times New Roman" w:cs="Times New Roman"/>
          <w:sz w:val="28"/>
          <w:szCs w:val="28"/>
        </w:rPr>
        <w:t xml:space="preserve">  </w:t>
      </w:r>
      <w:r w:rsidR="00DD11F4">
        <w:rPr>
          <w:rFonts w:ascii="Times New Roman" w:hAnsi="Times New Roman" w:cs="Times New Roman"/>
          <w:sz w:val="28"/>
          <w:szCs w:val="28"/>
        </w:rPr>
        <w:t xml:space="preserve">                                       В.ЛУКОВ</w:t>
      </w:r>
    </w:p>
    <w:p w14:paraId="537793E3" w14:textId="2D71484E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F994C" w14:textId="1BD8E4F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57A7" w14:textId="6F339AE6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65DD" w14:textId="54B28FF3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92DC0" w14:textId="4F6CFBB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4519" w14:textId="292195D8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35878" w14:textId="77777777" w:rsidR="00A33560" w:rsidRP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A33560">
        <w:rPr>
          <w:rFonts w:ascii="Times New Roman" w:hAnsi="Times New Roman" w:cs="Times New Roman"/>
          <w:sz w:val="20"/>
          <w:szCs w:val="20"/>
        </w:rPr>
        <w:t>32</w:t>
      </w:r>
    </w:p>
    <w:p w14:paraId="1A35F6DF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857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8990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F36E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AB9EA60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61300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7C5D81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1BD2FD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7A056F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змін та доповнень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 xml:space="preserve">(зі змінами </w:t>
      </w:r>
    </w:p>
    <w:p w14:paraId="002F4A3F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доповненнями)</w:t>
      </w:r>
    </w:p>
    <w:bookmarkEnd w:id="0"/>
    <w:p w14:paraId="313FFAF9" w14:textId="77777777" w:rsidR="00A33560" w:rsidRPr="00623A6E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E8C031D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063E6" w14:textId="77777777" w:rsidR="00A33560" w:rsidRPr="00623A6E" w:rsidRDefault="00A33560" w:rsidP="00A3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78E54BD6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B566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554EFC25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BF6E6" w14:textId="77777777" w:rsidR="00A33560" w:rsidRPr="008B4C40" w:rsidRDefault="00A33560" w:rsidP="00A33560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зміни та  доповнення </w:t>
      </w:r>
      <w:r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 Миколаєва на 2024-2026 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C40">
        <w:rPr>
          <w:rFonts w:ascii="Times New Roman" w:hAnsi="Times New Roman"/>
          <w:sz w:val="28"/>
          <w:szCs w:val="28"/>
        </w:rPr>
        <w:t xml:space="preserve">(далі – Програма), затвердженої рішенням Миколаївської міської ради від 23.12.2023 № 27/9 «Про затвердження Програми економічного і соціального розвитку </w:t>
      </w:r>
      <w:proofErr w:type="spellStart"/>
      <w:r w:rsidRPr="008B4C40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на 2024-2026 роки»</w:t>
      </w:r>
      <w:r>
        <w:rPr>
          <w:rFonts w:ascii="Times New Roman" w:hAnsi="Times New Roman"/>
          <w:sz w:val="28"/>
          <w:szCs w:val="28"/>
        </w:rPr>
        <w:t xml:space="preserve"> (зі змінами</w:t>
      </w:r>
      <w:r w:rsidRPr="00454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доповненнями)</w:t>
      </w:r>
      <w:r w:rsidRPr="008B4C40">
        <w:rPr>
          <w:rFonts w:ascii="Times New Roman" w:hAnsi="Times New Roman"/>
          <w:sz w:val="28"/>
          <w:szCs w:val="28"/>
        </w:rPr>
        <w:t>.</w:t>
      </w:r>
    </w:p>
    <w:p w14:paraId="7BABBF20" w14:textId="77777777" w:rsidR="00A33560" w:rsidRDefault="00A33560" w:rsidP="00A33560">
      <w:pPr>
        <w:pStyle w:val="a7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2A7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</w:t>
      </w:r>
      <w:r w:rsidRPr="009B2A71">
        <w:rPr>
          <w:rFonts w:ascii="Times New Roman" w:hAnsi="Times New Roman"/>
          <w:sz w:val="28"/>
          <w:szCs w:val="28"/>
        </w:rPr>
        <w:t>одатку  3 до Програми:</w:t>
      </w:r>
    </w:p>
    <w:p w14:paraId="06D02C35" w14:textId="77777777" w:rsidR="00A33560" w:rsidRDefault="00A33560" w:rsidP="00A335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Розділ «Управління капітального будівництва Миколаївської міської ради»:</w:t>
      </w:r>
    </w:p>
    <w:p w14:paraId="7B3CB136" w14:textId="77777777" w:rsidR="00A33560" w:rsidRPr="00EF32C2" w:rsidRDefault="00A33560" w:rsidP="00A335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пункти 180-182 викласти в новій редакції (додаються);</w:t>
      </w:r>
    </w:p>
    <w:p w14:paraId="62675B27" w14:textId="77777777" w:rsidR="00A33560" w:rsidRDefault="00A33560" w:rsidP="00A33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A71">
        <w:rPr>
          <w:rFonts w:ascii="Times New Roman" w:hAnsi="Times New Roman"/>
          <w:sz w:val="28"/>
          <w:szCs w:val="28"/>
        </w:rPr>
        <w:t xml:space="preserve">доповнити </w:t>
      </w:r>
      <w:r>
        <w:rPr>
          <w:rFonts w:ascii="Times New Roman" w:hAnsi="Times New Roman"/>
          <w:sz w:val="28"/>
          <w:szCs w:val="28"/>
        </w:rPr>
        <w:t xml:space="preserve">пунктом  </w:t>
      </w:r>
      <w:r w:rsidRPr="006F42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3  </w:t>
      </w:r>
      <w:r w:rsidRPr="009B2A71">
        <w:rPr>
          <w:rFonts w:ascii="Times New Roman" w:hAnsi="Times New Roman"/>
          <w:sz w:val="28"/>
          <w:szCs w:val="28"/>
        </w:rPr>
        <w:t>(дода</w:t>
      </w:r>
      <w:r>
        <w:rPr>
          <w:rFonts w:ascii="Times New Roman" w:hAnsi="Times New Roman"/>
          <w:sz w:val="28"/>
          <w:szCs w:val="28"/>
        </w:rPr>
        <w:t>є</w:t>
      </w:r>
      <w:r w:rsidRPr="009B2A71">
        <w:rPr>
          <w:rFonts w:ascii="Times New Roman" w:hAnsi="Times New Roman"/>
          <w:sz w:val="28"/>
          <w:szCs w:val="28"/>
        </w:rPr>
        <w:t>ться).</w:t>
      </w:r>
    </w:p>
    <w:p w14:paraId="3220CECC" w14:textId="77777777" w:rsidR="00A33560" w:rsidRPr="003E689E" w:rsidRDefault="00A33560" w:rsidP="00A3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9E">
        <w:rPr>
          <w:rFonts w:ascii="Times New Roman" w:hAnsi="Times New Roman"/>
          <w:sz w:val="28"/>
          <w:szCs w:val="28"/>
        </w:rPr>
        <w:t>2.</w:t>
      </w:r>
      <w:r w:rsidRPr="003E689E">
        <w:rPr>
          <w:color w:val="000000"/>
          <w:sz w:val="28"/>
          <w:szCs w:val="28"/>
          <w:shd w:val="clear" w:color="auto" w:fill="FFFFFF"/>
        </w:rPr>
        <w:t xml:space="preserve"> </w:t>
      </w:r>
      <w:r w:rsidRPr="003E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рішення набирає чинності з дня, наступного за днем внесення до Єдиного реєстру стратегічної екологічної оцінки довідок про громадське обговорення та консультації відповідно до Закону України «Про стратегічну екологічну оцінку».</w:t>
      </w:r>
    </w:p>
    <w:p w14:paraId="2FAA239B" w14:textId="77777777" w:rsidR="00A33560" w:rsidRDefault="00A33560" w:rsidP="00A3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2D24AD54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731A35F2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47B3A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32B8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02CE7DBC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51A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A33560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62952A7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A549EF8" w14:textId="77777777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62D0" w14:textId="77777777" w:rsidR="00A33560" w:rsidRPr="008238F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A33560" w:rsidRPr="008238F0" w14:paraId="2F1241EA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3C9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0EA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202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7C3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727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A33560" w:rsidRPr="008238F0" w14:paraId="26D27889" w14:textId="77777777" w:rsidTr="00CE424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350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C4F1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1536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9347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2C1" w14:textId="77777777" w:rsidR="00A33560" w:rsidRPr="008238F0" w:rsidRDefault="00A33560" w:rsidP="00CE4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3560" w:rsidRPr="008238F0" w14:paraId="55AE1830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21D" w14:textId="77777777" w:rsidR="00A33560" w:rsidRPr="008238F0" w:rsidRDefault="00A33560" w:rsidP="00CE4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447" w14:textId="77777777" w:rsidR="00A33560" w:rsidRPr="008238F0" w:rsidRDefault="00A33560" w:rsidP="00CE4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71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71C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DF1" w14:textId="77777777" w:rsidR="00A33560" w:rsidRPr="008238F0" w:rsidRDefault="00A33560" w:rsidP="00CE4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33560" w:rsidRPr="008238F0" w14:paraId="25199FA9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7C6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4B5" w14:textId="77777777" w:rsidR="00A33560" w:rsidRDefault="00A33560" w:rsidP="00CE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 ділянка, у </w:t>
            </w:r>
            <w:proofErr w:type="spellStart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  <w:p w14:paraId="01851C10" w14:textId="77777777" w:rsidR="00A33560" w:rsidRPr="00D54285" w:rsidRDefault="00A33560" w:rsidP="00CE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027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6CF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B97" w14:textId="77777777" w:rsidR="00A33560" w:rsidRPr="0098685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37F1CC26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BE3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46F8" w14:textId="77777777" w:rsidR="00A33560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</w:t>
            </w: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Каховської гідроелектростанції, Миколаївська область, 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10BB7A54" w14:textId="77777777" w:rsidR="00A33560" w:rsidRPr="00D54285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104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848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3FB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65EC42F8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115" w14:textId="77777777" w:rsidR="00A33560" w:rsidRPr="006F4247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651" w14:textId="77777777" w:rsidR="00A33560" w:rsidRPr="00D54285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A7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35F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FE6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A33560" w:rsidRPr="008238F0" w14:paraId="6CC31F4D" w14:textId="77777777" w:rsidTr="00CE424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AD2" w14:textId="77777777" w:rsidR="00A33560" w:rsidRPr="00753166" w:rsidRDefault="00A33560" w:rsidP="00CE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541" w14:textId="77777777" w:rsidR="00A33560" w:rsidRPr="00753166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Реконструкція Жовтневого водосховища у зв’язку з необхідністю ліквідації негативних наслідків, пов’язаних із знищенням Каховської гідроелектростанції, Миколаївський район, Миколаївська область,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45CE85B8" w14:textId="77777777" w:rsidR="00A33560" w:rsidRPr="00753166" w:rsidRDefault="00A33560" w:rsidP="00CE424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C25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B48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32C" w14:textId="77777777" w:rsidR="00A33560" w:rsidRPr="00986857" w:rsidRDefault="00A33560" w:rsidP="00CE4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1494B19B" w14:textId="77777777" w:rsidR="00A33560" w:rsidRDefault="00A33560" w:rsidP="00A3356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E38B0" w14:textId="7777777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A818650" w14:textId="77777777" w:rsidR="00A33560" w:rsidRPr="008238F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660A84C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3A3D9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19D78" w14:textId="77777777" w:rsidR="00A33560" w:rsidRPr="003E689E" w:rsidRDefault="00A33560" w:rsidP="00A3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02ABB4" w14:textId="77777777" w:rsidR="00A33560" w:rsidRPr="003E689E" w:rsidRDefault="00A33560" w:rsidP="00A3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7E3712" w14:textId="7777777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5378" w14:textId="07E53AFD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4A13B" w14:textId="3279F31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2B46" w14:textId="42DBD7D9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47B40" w14:textId="6C28EA70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C09F" w14:textId="1608905F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742AF" w14:textId="02E619EE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7795" w14:textId="78616AD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42136" w14:textId="77777777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3560" w:rsidSect="00A33560">
          <w:headerReference w:type="default" r:id="rId8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24ACDEF6" w14:textId="16F245D5" w:rsidR="00496118" w:rsidRPr="000057D8" w:rsidRDefault="00496118" w:rsidP="00E66F00">
      <w:pPr>
        <w:ind w:right="-426"/>
        <w:rPr>
          <w:rFonts w:ascii="Times New Roman" w:hAnsi="Times New Roman" w:cs="Times New Roman"/>
          <w:sz w:val="24"/>
          <w:szCs w:val="24"/>
        </w:rPr>
      </w:pPr>
    </w:p>
    <w:sectPr w:rsidR="00496118" w:rsidRPr="000057D8" w:rsidSect="00E66F0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94E5" w14:textId="77777777" w:rsidR="001F364F" w:rsidRDefault="001F364F">
      <w:pPr>
        <w:spacing w:after="0" w:line="240" w:lineRule="auto"/>
      </w:pPr>
      <w:r>
        <w:separator/>
      </w:r>
    </w:p>
  </w:endnote>
  <w:endnote w:type="continuationSeparator" w:id="0">
    <w:p w14:paraId="1C44E71A" w14:textId="77777777" w:rsidR="001F364F" w:rsidRDefault="001F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9FEA" w14:textId="77777777" w:rsidR="001F364F" w:rsidRDefault="001F364F">
      <w:pPr>
        <w:spacing w:after="0" w:line="240" w:lineRule="auto"/>
      </w:pPr>
      <w:r>
        <w:separator/>
      </w:r>
    </w:p>
  </w:footnote>
  <w:footnote w:type="continuationSeparator" w:id="0">
    <w:p w14:paraId="2A35BD87" w14:textId="77777777" w:rsidR="001F364F" w:rsidRDefault="001F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118C" w14:textId="77777777" w:rsidR="00A33560" w:rsidRPr="00191D71" w:rsidRDefault="00A3356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57D8"/>
    <w:rsid w:val="00013802"/>
    <w:rsid w:val="00024D63"/>
    <w:rsid w:val="00025C26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111AA7"/>
    <w:rsid w:val="0011547F"/>
    <w:rsid w:val="00120F8B"/>
    <w:rsid w:val="00153505"/>
    <w:rsid w:val="00155043"/>
    <w:rsid w:val="00173954"/>
    <w:rsid w:val="001A6F5D"/>
    <w:rsid w:val="001C7C04"/>
    <w:rsid w:val="001D0D1C"/>
    <w:rsid w:val="001D3E3C"/>
    <w:rsid w:val="001E2133"/>
    <w:rsid w:val="001F364F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62E6"/>
    <w:rsid w:val="00377E47"/>
    <w:rsid w:val="00385308"/>
    <w:rsid w:val="00385F8B"/>
    <w:rsid w:val="0039468C"/>
    <w:rsid w:val="003B09BE"/>
    <w:rsid w:val="00425B85"/>
    <w:rsid w:val="00446D50"/>
    <w:rsid w:val="00450304"/>
    <w:rsid w:val="00464D93"/>
    <w:rsid w:val="004766C4"/>
    <w:rsid w:val="00496118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707A5"/>
    <w:rsid w:val="005C4DC7"/>
    <w:rsid w:val="005D1452"/>
    <w:rsid w:val="005D4AB7"/>
    <w:rsid w:val="005E2352"/>
    <w:rsid w:val="005E2E2E"/>
    <w:rsid w:val="005E5C6F"/>
    <w:rsid w:val="00600FDF"/>
    <w:rsid w:val="00601ED6"/>
    <w:rsid w:val="00601F57"/>
    <w:rsid w:val="00614721"/>
    <w:rsid w:val="00617D60"/>
    <w:rsid w:val="00623A6E"/>
    <w:rsid w:val="006241BB"/>
    <w:rsid w:val="00626A07"/>
    <w:rsid w:val="00637AD7"/>
    <w:rsid w:val="00653C28"/>
    <w:rsid w:val="00694459"/>
    <w:rsid w:val="006A43BF"/>
    <w:rsid w:val="006B7B11"/>
    <w:rsid w:val="006D7842"/>
    <w:rsid w:val="0070087D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7DBB"/>
    <w:rsid w:val="007D27A6"/>
    <w:rsid w:val="007D4394"/>
    <w:rsid w:val="008076D4"/>
    <w:rsid w:val="008150BE"/>
    <w:rsid w:val="00827553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7451"/>
    <w:rsid w:val="008D69FE"/>
    <w:rsid w:val="008F4890"/>
    <w:rsid w:val="00924122"/>
    <w:rsid w:val="00931502"/>
    <w:rsid w:val="00932186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C4975"/>
    <w:rsid w:val="009D0292"/>
    <w:rsid w:val="009D6428"/>
    <w:rsid w:val="009F6DC3"/>
    <w:rsid w:val="00A043C5"/>
    <w:rsid w:val="00A20A1D"/>
    <w:rsid w:val="00A249A7"/>
    <w:rsid w:val="00A25059"/>
    <w:rsid w:val="00A33560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8297A"/>
    <w:rsid w:val="00B96C77"/>
    <w:rsid w:val="00BB1CD8"/>
    <w:rsid w:val="00BB1EC6"/>
    <w:rsid w:val="00BC746F"/>
    <w:rsid w:val="00BF3898"/>
    <w:rsid w:val="00C234DD"/>
    <w:rsid w:val="00C37365"/>
    <w:rsid w:val="00C733B9"/>
    <w:rsid w:val="00C73516"/>
    <w:rsid w:val="00C80201"/>
    <w:rsid w:val="00CA1440"/>
    <w:rsid w:val="00CA2B9F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77045"/>
    <w:rsid w:val="00DA3E89"/>
    <w:rsid w:val="00DB7330"/>
    <w:rsid w:val="00DD11F4"/>
    <w:rsid w:val="00DE2F84"/>
    <w:rsid w:val="00DE5DD2"/>
    <w:rsid w:val="00DE6C04"/>
    <w:rsid w:val="00E01420"/>
    <w:rsid w:val="00E0610C"/>
    <w:rsid w:val="00E10E4E"/>
    <w:rsid w:val="00E12134"/>
    <w:rsid w:val="00E21365"/>
    <w:rsid w:val="00E31B4B"/>
    <w:rsid w:val="00E37458"/>
    <w:rsid w:val="00E44283"/>
    <w:rsid w:val="00E54713"/>
    <w:rsid w:val="00E56088"/>
    <w:rsid w:val="00E66F00"/>
    <w:rsid w:val="00E73F97"/>
    <w:rsid w:val="00E7489F"/>
    <w:rsid w:val="00EA1843"/>
    <w:rsid w:val="00EB0BD0"/>
    <w:rsid w:val="00F32C6F"/>
    <w:rsid w:val="00F4094B"/>
    <w:rsid w:val="00F458E5"/>
    <w:rsid w:val="00F633EC"/>
    <w:rsid w:val="00F83080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3</cp:revision>
  <cp:lastPrinted>2024-05-09T06:47:00Z</cp:lastPrinted>
  <dcterms:created xsi:type="dcterms:W3CDTF">2024-05-09T11:18:00Z</dcterms:created>
  <dcterms:modified xsi:type="dcterms:W3CDTF">2024-05-09T11:19:00Z</dcterms:modified>
</cp:coreProperties>
</file>