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09CD" w14:textId="77777777" w:rsidR="00C74188" w:rsidRDefault="00CB3F9B">
      <w:pPr>
        <w:pStyle w:val="a7"/>
        <w:ind w:left="0"/>
        <w:rPr>
          <w:sz w:val="20"/>
        </w:rPr>
      </w:pPr>
      <w:r>
        <w:rPr>
          <w:sz w:val="20"/>
        </w:rPr>
        <w:t>v-go-196</w:t>
      </w:r>
    </w:p>
    <w:p w14:paraId="5B4CCA46" w14:textId="77777777" w:rsidR="00C74188" w:rsidRDefault="00C74188">
      <w:pPr>
        <w:pStyle w:val="a7"/>
        <w:ind w:left="0"/>
        <w:rPr>
          <w:szCs w:val="28"/>
        </w:rPr>
      </w:pPr>
    </w:p>
    <w:p w14:paraId="2BF8C03D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3B1B7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56CE2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EE4CF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C9BD9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3B054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07C9B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903F9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A541A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951D2" w14:textId="77777777" w:rsidR="00C74188" w:rsidRDefault="00CB3F9B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міської ради від 26.02.2016 № 173 «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</w:t>
      </w:r>
    </w:p>
    <w:p w14:paraId="5F64C01A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A84FB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C5B5C" w14:textId="77777777" w:rsidR="00C74188" w:rsidRDefault="00CB3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З метою якісного та всебічного забезпечення першочергових невідкладних робіт щодо ліквідації наслідків надзвичайної ситуації, пов’язаної з військовою агресією Російської Федерації на території України, керуючись пунктом 4 Порядку створення та використання матеріального резерву м. Миколаєва для запобігання і ліквідації наслідків надзвичайних ситуацій, затвердженого рішенням виконавчого комітету Миколаївської міської ради від 26.02.2016 № 173 (зі змінами), керуючись</w:t>
      </w:r>
      <w:r>
        <w:rPr>
          <w:rFonts w:ascii="Times New Roman" w:hAnsi="Times New Roman" w:cs="Times New Roman"/>
          <w:sz w:val="28"/>
          <w:szCs w:val="28"/>
        </w:rPr>
        <w:t xml:space="preserve"> підпунктом 3 пункту «а» частини першої статті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2789D1E2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58F82" w14:textId="77777777" w:rsidR="00C74188" w:rsidRDefault="00CB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209F6836" w14:textId="77777777" w:rsidR="00C74188" w:rsidRDefault="00C7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DAE5F" w14:textId="77777777" w:rsidR="00C74188" w:rsidRDefault="00CB3F9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рішення виконавчого комітету Миколаївської міської ради від 26.02.2016 № 173 «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змінами).</w:t>
      </w:r>
    </w:p>
    <w:p w14:paraId="70C72250" w14:textId="77777777" w:rsidR="00C74188" w:rsidRDefault="00CB3F9B">
      <w:pPr>
        <w:spacing w:after="0" w:line="240" w:lineRule="auto"/>
        <w:ind w:firstLine="567"/>
        <w:jc w:val="both"/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1.1. Номенклатуру та обсяги матеріальних резервів для запобігання виникненню надзвичайних ситуацій і ліквідації їх наслідків, затверджені пунктом 2 рішення, викласти в новій редакції (додається).</w:t>
      </w:r>
    </w:p>
    <w:p w14:paraId="227C52EC" w14:textId="77777777" w:rsidR="00C74188" w:rsidRDefault="00C7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85E4F4" w14:textId="77777777" w:rsidR="00C74188" w:rsidRDefault="00CB3F9B">
      <w:pPr>
        <w:pStyle w:val="a5"/>
        <w:ind w:firstLine="567"/>
      </w:pPr>
      <w:r>
        <w:rPr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</w:rPr>
        <w:t>Лукова</w:t>
      </w:r>
      <w:proofErr w:type="spellEnd"/>
      <w:r>
        <w:rPr>
          <w:sz w:val="28"/>
          <w:szCs w:val="28"/>
        </w:rPr>
        <w:t xml:space="preserve"> В.Д.</w:t>
      </w:r>
    </w:p>
    <w:p w14:paraId="29AD277A" w14:textId="77777777" w:rsidR="00C74188" w:rsidRDefault="00C74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04E0E" w14:textId="77777777" w:rsidR="00C74188" w:rsidRDefault="00C74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F6E04" w14:textId="77777777" w:rsidR="00C74188" w:rsidRDefault="00C74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C5DE7" w14:textId="77777777" w:rsidR="00C74188" w:rsidRDefault="00CB3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7CEB4792" w14:textId="77777777" w:rsidR="00C74188" w:rsidRDefault="00CB3F9B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lastRenderedPageBreak/>
        <w:t>ЗАТВЕРДЖЕНО</w:t>
      </w:r>
    </w:p>
    <w:p w14:paraId="6925B861" w14:textId="77777777" w:rsidR="00C74188" w:rsidRDefault="00CB3F9B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виконкому міської ради</w:t>
      </w:r>
    </w:p>
    <w:p w14:paraId="671F4351" w14:textId="77777777" w:rsidR="00C74188" w:rsidRDefault="00CB3F9B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 _________________________</w:t>
      </w:r>
    </w:p>
    <w:p w14:paraId="356671B6" w14:textId="77777777" w:rsidR="00C74188" w:rsidRDefault="00CB3F9B">
      <w:pPr>
        <w:pStyle w:val="a5"/>
        <w:suppressAutoHyphens w:val="0"/>
        <w:ind w:left="5529"/>
        <w:rPr>
          <w:sz w:val="28"/>
          <w:szCs w:val="28"/>
          <w:lang w:eastAsia="hi-IN" w:bidi="hi-IN"/>
        </w:rPr>
      </w:pPr>
      <w:r>
        <w:rPr>
          <w:color w:val="303030"/>
          <w:sz w:val="28"/>
          <w:szCs w:val="28"/>
        </w:rPr>
        <w:t>№ __________________________</w:t>
      </w:r>
    </w:p>
    <w:p w14:paraId="3625338D" w14:textId="77777777" w:rsidR="00C74188" w:rsidRDefault="00C74188">
      <w:pPr>
        <w:pStyle w:val="a5"/>
        <w:suppressAutoHyphens w:val="0"/>
        <w:jc w:val="center"/>
        <w:rPr>
          <w:sz w:val="28"/>
          <w:szCs w:val="28"/>
          <w:lang w:eastAsia="hi-IN" w:bidi="hi-IN"/>
        </w:rPr>
      </w:pPr>
    </w:p>
    <w:p w14:paraId="4C37794B" w14:textId="77777777" w:rsidR="00C74188" w:rsidRDefault="00CB3F9B">
      <w:pPr>
        <w:pStyle w:val="a5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НОМЕНКЛАТУРА ТА ОБСЯГИ</w:t>
      </w:r>
    </w:p>
    <w:p w14:paraId="0735209F" w14:textId="77777777" w:rsidR="00C74188" w:rsidRDefault="00CB3F9B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матеріальних резервів для запобігання виникненню</w:t>
      </w:r>
    </w:p>
    <w:p w14:paraId="1C31163B" w14:textId="77777777" w:rsidR="00C74188" w:rsidRDefault="00CB3F9B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надзвичайних ситуацій і ліквідації їх наслідків</w:t>
      </w:r>
    </w:p>
    <w:p w14:paraId="222E9E31" w14:textId="77777777" w:rsidR="00C74188" w:rsidRDefault="00C74188">
      <w:pPr>
        <w:pStyle w:val="a5"/>
        <w:jc w:val="center"/>
        <w:rPr>
          <w:sz w:val="28"/>
          <w:szCs w:val="28"/>
          <w:lang w:eastAsia="hi-IN" w:bidi="hi-IN"/>
        </w:rPr>
      </w:pPr>
    </w:p>
    <w:p w14:paraId="71777F96" w14:textId="77777777" w:rsidR="00C74188" w:rsidRDefault="00CB3F9B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МІСЦЕВИЙ</w:t>
      </w:r>
    </w:p>
    <w:p w14:paraId="106689C4" w14:textId="77777777" w:rsidR="00C74188" w:rsidRDefault="00CB3F9B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МИКОЛАЇВСЬКА МІСЬКА ТЕРИТОРІАЛЬНА ГРОМАДА</w:t>
      </w:r>
    </w:p>
    <w:p w14:paraId="48BFE9D0" w14:textId="77777777" w:rsidR="00C74188" w:rsidRDefault="00C74188">
      <w:pPr>
        <w:pStyle w:val="a5"/>
        <w:rPr>
          <w:sz w:val="28"/>
          <w:szCs w:val="28"/>
          <w:lang w:eastAsia="hi-IN" w:bidi="hi-IN"/>
        </w:rPr>
      </w:pPr>
    </w:p>
    <w:tbl>
      <w:tblPr>
        <w:tblW w:w="9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20"/>
        <w:gridCol w:w="5644"/>
        <w:gridCol w:w="13"/>
        <w:gridCol w:w="1579"/>
        <w:gridCol w:w="18"/>
        <w:gridCol w:w="1693"/>
      </w:tblGrid>
      <w:tr w:rsidR="00C74188" w14:paraId="2F0D0812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A097" w14:textId="77777777" w:rsidR="00C74188" w:rsidRDefault="00CB3F9B">
            <w:pPr>
              <w:pStyle w:val="a5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№</w:t>
            </w:r>
          </w:p>
          <w:p w14:paraId="26127409" w14:textId="77777777" w:rsidR="00C74188" w:rsidRDefault="00CB3F9B">
            <w:pPr>
              <w:pStyle w:val="a5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з/п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3312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Найменування матеріальних засобів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FD0D" w14:textId="77777777" w:rsidR="00C74188" w:rsidRDefault="00CB3F9B">
            <w:pPr>
              <w:pStyle w:val="a5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Одиниця</w:t>
            </w:r>
          </w:p>
          <w:p w14:paraId="5049A873" w14:textId="77777777" w:rsidR="00C74188" w:rsidRDefault="00CB3F9B">
            <w:pPr>
              <w:pStyle w:val="a5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виміру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1D9E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Кількість</w:t>
            </w:r>
          </w:p>
        </w:tc>
      </w:tr>
      <w:tr w:rsidR="00C74188" w14:paraId="469B3FB0" w14:textId="77777777" w:rsidTr="00854C74">
        <w:trPr>
          <w:trHeight w:val="454"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73EE" w14:textId="77777777" w:rsidR="00C74188" w:rsidRDefault="00CB3F9B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Засоби забезпечення аварійно-рятувальних та інших невідкладних робіт</w:t>
            </w:r>
          </w:p>
        </w:tc>
      </w:tr>
      <w:tr w:rsidR="00C74188" w14:paraId="2BD8B4CB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0EB1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6847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Кухня польова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C4CAD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5D5F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C74188" w14:paraId="3F706078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9AD3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6AA5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Комплект меблів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F530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0397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70</w:t>
            </w:r>
          </w:p>
        </w:tc>
      </w:tr>
      <w:tr w:rsidR="00C74188" w14:paraId="26B7C85D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1A04E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A4ED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Мегафон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71B12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6EDC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C74188" w14:paraId="273599AD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5479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AB1B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Радіостанція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FC1C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74B9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100</w:t>
            </w:r>
          </w:p>
        </w:tc>
      </w:tr>
      <w:tr w:rsidR="00C74188" w14:paraId="3614C7DD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4BBA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6FC28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Пересувна станція для відкачування води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45F59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CADA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C74188" w14:paraId="7351BB41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44BBD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856D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Мішок поліпропіленовий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D726D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928C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C74188" w14:paraId="4EB7462D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9A7DF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E835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Шанцевий інструмент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E1D0E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A030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C74188" w14:paraId="3960FD26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0609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0715F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Намет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04C8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3A23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C74188" w14:paraId="70024129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69A1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22A0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Брезент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257F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5D04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700</w:t>
            </w:r>
          </w:p>
        </w:tc>
      </w:tr>
      <w:tr w:rsidR="00C74188" w14:paraId="1EF22790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AB284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F25BA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Дезкилимок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автобар’єра</w:t>
            </w:r>
            <w:proofErr w:type="spellEnd"/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3E1D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CDCE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</w:t>
            </w:r>
          </w:p>
        </w:tc>
      </w:tr>
      <w:tr w:rsidR="00C74188" w14:paraId="62B7B5CB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7CFA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B6F78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Ліжко 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109A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E520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300</w:t>
            </w:r>
          </w:p>
        </w:tc>
      </w:tr>
      <w:tr w:rsidR="00C74188" w14:paraId="70C4F1F6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61D4A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E72FB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Захисні окуляри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CB85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79F9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C74188" w14:paraId="021DF02D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36686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0FBC6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Ноші для евакуації поранених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78D49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F64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854C74" w14:paraId="7B2449D6" w14:textId="77777777" w:rsidTr="00854C74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84695" w14:textId="3CB90CC9" w:rsidR="00854C74" w:rsidRDefault="00854C74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9108" w14:textId="2B788CB1" w:rsidR="00854C74" w:rsidRDefault="00854C74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Ємність для води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9DA5" w14:textId="0F51F40C" w:rsidR="00854C74" w:rsidRDefault="00854C74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B68F" w14:textId="2D6B1C06" w:rsidR="00854C74" w:rsidRDefault="00854C74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</w:t>
            </w:r>
          </w:p>
        </w:tc>
      </w:tr>
      <w:tr w:rsidR="00C74188" w14:paraId="0CA4E3B5" w14:textId="77777777" w:rsidTr="00854C74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50ED" w14:textId="77777777" w:rsidR="00C74188" w:rsidRDefault="00CB3F9B" w:rsidP="00854C74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68EB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Система очищення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CA86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57A4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10</w:t>
            </w:r>
          </w:p>
        </w:tc>
      </w:tr>
      <w:tr w:rsidR="00C74188" w14:paraId="4633456F" w14:textId="77777777" w:rsidTr="00854C74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41EB" w14:textId="77777777" w:rsidR="00C74188" w:rsidRDefault="00CB3F9B" w:rsidP="00854C74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9074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Картридж для очищення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96A9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8B64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180</w:t>
            </w:r>
          </w:p>
        </w:tc>
      </w:tr>
      <w:tr w:rsidR="00C74188" w14:paraId="77C47F75" w14:textId="77777777" w:rsidTr="00854C74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7F74" w14:textId="77777777" w:rsidR="00C74188" w:rsidRDefault="00CB3F9B" w:rsidP="00854C74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4D99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Сорбуючі бонові загородження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B2DC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7850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200</w:t>
            </w:r>
          </w:p>
        </w:tc>
      </w:tr>
      <w:tr w:rsidR="00C74188" w14:paraId="0B3E5764" w14:textId="77777777" w:rsidTr="00854C74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A902" w14:textId="77777777" w:rsidR="00C74188" w:rsidRDefault="00CB3F9B" w:rsidP="00854C74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9528" w14:textId="77777777" w:rsidR="00C74188" w:rsidRDefault="00CB3F9B">
            <w:pPr>
              <w:pStyle w:val="2"/>
              <w:widowControl w:val="0"/>
              <w:numPr>
                <w:ilvl w:val="0"/>
                <w:numId w:val="0"/>
              </w:numPr>
            </w:pPr>
            <w:r>
              <w:rPr>
                <w:sz w:val="28"/>
                <w:szCs w:val="28"/>
                <w:lang w:eastAsia="hi-IN" w:bidi="hi-IN"/>
              </w:rPr>
              <w:t>Сорбуючий біопрепарат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FACB" w14:textId="77777777" w:rsidR="00C74188" w:rsidRDefault="00CB3F9B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20BB" w14:textId="77777777" w:rsidR="00C74188" w:rsidRDefault="00CB3F9B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C74188" w14:paraId="37DF9C85" w14:textId="77777777" w:rsidTr="00854C74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AB464E" w14:textId="77777777" w:rsidR="00C74188" w:rsidRDefault="00CB3F9B" w:rsidP="00854C74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B51A44" w14:textId="77777777" w:rsidR="00C74188" w:rsidRDefault="00CB3F9B">
            <w:pPr>
              <w:pStyle w:val="af1"/>
              <w:widowControl w:val="0"/>
              <w:jc w:val="both"/>
            </w:pPr>
            <w:r>
              <w:rPr>
                <w:sz w:val="28"/>
                <w:szCs w:val="28"/>
                <w:lang w:val="uk-UA" w:eastAsia="hi-IN" w:bidi="hi-IN"/>
              </w:rPr>
              <w:t>Пожежна машина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BD8D54" w14:textId="77777777" w:rsidR="00C74188" w:rsidRDefault="00CB3F9B">
            <w:pPr>
              <w:pStyle w:val="a5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39532" w14:textId="77777777" w:rsidR="00C74188" w:rsidRDefault="00CB3F9B">
            <w:pPr>
              <w:pStyle w:val="a5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3</w:t>
            </w:r>
          </w:p>
        </w:tc>
      </w:tr>
      <w:tr w:rsidR="00C74188" w:rsidRPr="00854C74" w14:paraId="47C26FF4" w14:textId="77777777" w:rsidTr="00854C74">
        <w:trPr>
          <w:trHeight w:hRule="exact" w:val="53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6FD0" w14:textId="77777777" w:rsidR="00C74188" w:rsidRPr="00854C74" w:rsidRDefault="00CB3F9B" w:rsidP="0085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7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3BB5" w14:textId="77777777" w:rsidR="00C74188" w:rsidRPr="00854C74" w:rsidRDefault="00CB3F9B" w:rsidP="0085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C74">
              <w:rPr>
                <w:rFonts w:ascii="Times New Roman" w:hAnsi="Times New Roman" w:cs="Times New Roman"/>
                <w:sz w:val="28"/>
                <w:szCs w:val="28"/>
              </w:rPr>
              <w:t>Сокира пожежна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4A9F" w14:textId="77777777" w:rsidR="00C74188" w:rsidRPr="00854C74" w:rsidRDefault="00CB3F9B" w:rsidP="0085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949F" w14:textId="77777777" w:rsidR="00C74188" w:rsidRPr="00854C74" w:rsidRDefault="00CB3F9B" w:rsidP="0085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74188" w:rsidRPr="00854C74" w14:paraId="2FAE78A2" w14:textId="77777777" w:rsidTr="00854C74">
        <w:trPr>
          <w:trHeight w:hRule="exact" w:val="53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B577" w14:textId="77777777" w:rsidR="00C74188" w:rsidRPr="00854C74" w:rsidRDefault="00CB3F9B" w:rsidP="0085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7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5732" w14:textId="77777777" w:rsidR="00C74188" w:rsidRPr="00854C74" w:rsidRDefault="00CB3F9B" w:rsidP="0085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C74">
              <w:rPr>
                <w:rFonts w:ascii="Times New Roman" w:hAnsi="Times New Roman" w:cs="Times New Roman"/>
                <w:sz w:val="28"/>
                <w:szCs w:val="28"/>
              </w:rPr>
              <w:t>Набір для швидкого відновлення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DF26" w14:textId="77777777" w:rsidR="00C74188" w:rsidRPr="00854C74" w:rsidRDefault="00CB3F9B" w:rsidP="0085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814E" w14:textId="77777777" w:rsidR="00C74188" w:rsidRPr="00854C74" w:rsidRDefault="00CB3F9B" w:rsidP="0085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74188" w14:paraId="419928BB" w14:textId="77777777" w:rsidTr="00854C74">
        <w:trPr>
          <w:trHeight w:val="454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BCE3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 Засоби індивідуального захисту</w:t>
            </w:r>
          </w:p>
        </w:tc>
      </w:tr>
      <w:tr w:rsidR="00C74188" w14:paraId="31DCCA0D" w14:textId="77777777" w:rsidTr="00854C74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66BA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AA69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Шланговий протигаз 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6ADF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8FB5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C74188" w14:paraId="4BCF01B9" w14:textId="77777777" w:rsidTr="00854C74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3082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D89E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Респіратор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2D19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C9C2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C74188" w14:paraId="0AB21582" w14:textId="77777777" w:rsidTr="00854C74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205C6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6888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Захисний костюм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AD698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26A3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C74188" w14:paraId="49BD5E82" w14:textId="77777777" w:rsidTr="00854C74">
        <w:trPr>
          <w:trHeight w:val="454"/>
        </w:trPr>
        <w:tc>
          <w:tcPr>
            <w:tcW w:w="95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E1FB" w14:textId="77777777" w:rsidR="00C74188" w:rsidRDefault="00CB3F9B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Засоби енергопостачання</w:t>
            </w:r>
          </w:p>
        </w:tc>
      </w:tr>
      <w:tr w:rsidR="00C74188" w14:paraId="5F46A16F" w14:textId="77777777" w:rsidTr="00854C74">
        <w:trPr>
          <w:trHeight w:val="462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72AE" w14:textId="77777777" w:rsidR="00C74188" w:rsidRDefault="00CB3F9B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1B56" w14:textId="77777777" w:rsidR="00C74188" w:rsidRDefault="00CB3F9B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Електростанція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6677" w14:textId="77777777" w:rsidR="00C74188" w:rsidRDefault="00CB3F9B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DFB9" w14:textId="77777777" w:rsidR="00C74188" w:rsidRDefault="00CB3F9B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</w:tr>
      <w:tr w:rsidR="00C74188" w14:paraId="6CC567E4" w14:textId="77777777" w:rsidTr="00854C74">
        <w:trPr>
          <w:trHeight w:val="462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C0860" w14:textId="77777777" w:rsidR="00C74188" w:rsidRDefault="00CB3F9B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17AD" w14:textId="77777777" w:rsidR="00C74188" w:rsidRDefault="00CB3F9B">
            <w:pPr>
              <w:pStyle w:val="a5"/>
              <w:widowControl w:val="0"/>
            </w:pPr>
            <w:r>
              <w:rPr>
                <w:sz w:val="28"/>
                <w:szCs w:val="28"/>
              </w:rPr>
              <w:t>Зарядна станція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28A9" w14:textId="77777777" w:rsidR="00C74188" w:rsidRDefault="00CB3F9B">
            <w:pPr>
              <w:pStyle w:val="a5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8295" w14:textId="77777777" w:rsidR="00C74188" w:rsidRDefault="00CB3F9B">
            <w:pPr>
              <w:pStyle w:val="a5"/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C74188" w14:paraId="5436ACBB" w14:textId="77777777" w:rsidTr="00854C74">
        <w:trPr>
          <w:trHeight w:val="462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86E4" w14:textId="77777777" w:rsidR="00C74188" w:rsidRDefault="00CB3F9B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DCC6" w14:textId="77777777" w:rsidR="00C74188" w:rsidRDefault="00CB3F9B">
            <w:pPr>
              <w:pStyle w:val="a5"/>
              <w:widowControl w:val="0"/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932F" w14:textId="77777777" w:rsidR="00C74188" w:rsidRDefault="00CB3F9B">
            <w:pPr>
              <w:pStyle w:val="a5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6AA1" w14:textId="77777777" w:rsidR="00C74188" w:rsidRDefault="00CB3F9B">
            <w:pPr>
              <w:pStyle w:val="a5"/>
              <w:widowControl w:val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C74188" w14:paraId="5AC44411" w14:textId="77777777" w:rsidTr="00854C74">
        <w:trPr>
          <w:trHeight w:val="454"/>
        </w:trPr>
        <w:tc>
          <w:tcPr>
            <w:tcW w:w="95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60B8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Засоби обігріву</w:t>
            </w:r>
          </w:p>
        </w:tc>
      </w:tr>
      <w:tr w:rsidR="00C74188" w14:paraId="156968C7" w14:textId="77777777" w:rsidTr="00854C74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161F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163DA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Теплова гармата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6BB3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9323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val="en-US" w:eastAsia="hi-IN" w:bidi="hi-IN"/>
              </w:rPr>
              <w:t>130</w:t>
            </w:r>
          </w:p>
        </w:tc>
      </w:tr>
      <w:tr w:rsidR="00C74188" w14:paraId="70C7DFE8" w14:textId="77777777" w:rsidTr="00854C74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56394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CA9C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Піч-буржуйка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6BBC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D374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C74188" w14:paraId="0C571D82" w14:textId="77777777" w:rsidTr="00854C74">
        <w:trPr>
          <w:trHeight w:val="454"/>
        </w:trPr>
        <w:tc>
          <w:tcPr>
            <w:tcW w:w="95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AE28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5. Пально-мастильні матеріали</w:t>
            </w:r>
          </w:p>
        </w:tc>
      </w:tr>
      <w:tr w:rsidR="00C74188" w14:paraId="3CC4D221" w14:textId="77777777" w:rsidTr="00854C74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3CA10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8660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Бензин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0469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33CB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50000</w:t>
            </w:r>
          </w:p>
        </w:tc>
      </w:tr>
      <w:tr w:rsidR="00C74188" w14:paraId="374EDAF3" w14:textId="77777777" w:rsidTr="00854C74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1E98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888E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Дизельне пальне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9988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F077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150000</w:t>
            </w:r>
          </w:p>
        </w:tc>
      </w:tr>
      <w:tr w:rsidR="00C74188" w14:paraId="1F7550D1" w14:textId="77777777" w:rsidTr="00854C74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6E52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F3C06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Газ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E6BCE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519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3000</w:t>
            </w:r>
          </w:p>
        </w:tc>
      </w:tr>
      <w:tr w:rsidR="00C74188" w14:paraId="04E0E11E" w14:textId="77777777" w:rsidTr="00854C74">
        <w:trPr>
          <w:trHeight w:val="454"/>
        </w:trPr>
        <w:tc>
          <w:tcPr>
            <w:tcW w:w="95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2881" w14:textId="77777777" w:rsidR="00C74188" w:rsidRDefault="00CB3F9B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Будівельні матеріали</w:t>
            </w:r>
          </w:p>
        </w:tc>
      </w:tr>
      <w:tr w:rsidR="00C74188" w14:paraId="62A20E0F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DFF0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3E230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Шифер будівельний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29C6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лист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5EB5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5000</w:t>
            </w:r>
          </w:p>
        </w:tc>
      </w:tr>
      <w:tr w:rsidR="00C74188" w14:paraId="0EC41683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3A26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lastRenderedPageBreak/>
              <w:t>2.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C8CE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Пиломатеріали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4A33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4551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C74188" w14:paraId="157FD9AB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4A27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743E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Цвяхи будівельні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193C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DACE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C74188" w14:paraId="7107EF66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3DE0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A286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Металопрокат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DAF3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882D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C74188" w14:paraId="5FA576CE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2014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7B35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Саморіз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4EDC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2703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C74188" w14:paraId="2164D8BF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9912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3862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Фанера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D035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5B78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</w:t>
            </w:r>
          </w:p>
        </w:tc>
      </w:tr>
      <w:tr w:rsidR="00C74188" w14:paraId="719A5414" w14:textId="77777777" w:rsidTr="00854C74">
        <w:trPr>
          <w:trHeight w:val="454"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DC2C" w14:textId="77777777" w:rsidR="00C74188" w:rsidRDefault="00CB3F9B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Речове майно</w:t>
            </w:r>
          </w:p>
        </w:tc>
      </w:tr>
      <w:tr w:rsidR="00C74188" w14:paraId="7AA7CB81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8A23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38C2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Матрац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2E5D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6EFE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C74188" w14:paraId="21842CDC" w14:textId="77777777" w:rsidTr="00854C74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0DC6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2CC9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Ковдра</w:t>
            </w:r>
          </w:p>
        </w:tc>
        <w:tc>
          <w:tcPr>
            <w:tcW w:w="15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FC46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00CA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C74188" w14:paraId="160C5836" w14:textId="77777777" w:rsidTr="00854C74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C7D7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6DBC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Комплект постільної білизни</w:t>
            </w:r>
          </w:p>
        </w:tc>
        <w:tc>
          <w:tcPr>
            <w:tcW w:w="15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649D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D864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</w:t>
            </w:r>
          </w:p>
        </w:tc>
      </w:tr>
      <w:tr w:rsidR="00C74188" w14:paraId="1D2418FD" w14:textId="77777777" w:rsidTr="00854C74">
        <w:trPr>
          <w:trHeight w:val="454"/>
        </w:trPr>
        <w:tc>
          <w:tcPr>
            <w:tcW w:w="95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C7F6" w14:textId="77777777" w:rsidR="00C74188" w:rsidRDefault="00CB3F9B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Інше майно</w:t>
            </w:r>
          </w:p>
        </w:tc>
      </w:tr>
      <w:tr w:rsidR="00C74188" w14:paraId="3E6A16DE" w14:textId="77777777" w:rsidTr="00854C74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55B0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081E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Провід СИП</w:t>
            </w:r>
          </w:p>
        </w:tc>
        <w:tc>
          <w:tcPr>
            <w:tcW w:w="15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562B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п. м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7F6C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C74188" w14:paraId="5CE2C012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2B2D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1FBD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Електричний кабель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4697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D9C9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600</w:t>
            </w:r>
          </w:p>
        </w:tc>
      </w:tr>
      <w:tr w:rsidR="00C74188" w14:paraId="2BFC7B57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5A65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3</w:t>
            </w:r>
            <w:r>
              <w:rPr>
                <w:rFonts w:eastAsiaTheme="minorHAnsi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7EBA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Труба ПП d=400-1000 мм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7B96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2E6A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200</w:t>
            </w:r>
          </w:p>
        </w:tc>
      </w:tr>
      <w:tr w:rsidR="00C74188" w14:paraId="3B788A2C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827D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4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ACA1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сталева d=15-800 мм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97AB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6CA4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2000</w:t>
            </w:r>
          </w:p>
        </w:tc>
      </w:tr>
      <w:tr w:rsidR="00C74188" w14:paraId="6BA544F2" w14:textId="77777777" w:rsidTr="00854C74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9579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147A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обмотувальний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7E24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DB41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C74188" w14:paraId="02366D86" w14:textId="77777777" w:rsidTr="00854C74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ED2D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BB88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Кабель АВВГ</w:t>
            </w:r>
          </w:p>
        </w:tc>
        <w:tc>
          <w:tcPr>
            <w:tcW w:w="15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FE43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3079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C74188" w14:paraId="1F76FA0A" w14:textId="77777777" w:rsidTr="00854C74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5FCE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4F89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АПВ</w:t>
            </w:r>
          </w:p>
        </w:tc>
        <w:tc>
          <w:tcPr>
            <w:tcW w:w="15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0254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15E6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C74188" w14:paraId="1D820856" w14:textId="77777777" w:rsidTr="00854C74">
        <w:trPr>
          <w:cantSplit/>
          <w:trHeight w:val="408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1140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 w:eastAsia="hi-IN" w:bidi="hi-IN"/>
              </w:rPr>
              <w:t>8.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7FE5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Миючі засоби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3E26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F5FF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C74188" w14:paraId="0DCBD85E" w14:textId="77777777" w:rsidTr="00854C74">
        <w:trPr>
          <w:cantSplit/>
          <w:trHeight w:val="408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96C6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E100" w14:textId="77777777" w:rsidR="00C74188" w:rsidRDefault="00CB3F9B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Супутниковий термінал для з’єднання з інтернетом «</w:t>
            </w:r>
            <w:proofErr w:type="spellStart"/>
            <w:r>
              <w:rPr>
                <w:sz w:val="28"/>
                <w:szCs w:val="28"/>
                <w:lang w:val="en-US" w:eastAsia="hi-IN" w:bidi="hi-IN"/>
              </w:rPr>
              <w:t>Starlink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AA40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0648" w14:textId="77777777" w:rsidR="00C74188" w:rsidRDefault="00CB3F9B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25</w:t>
            </w:r>
          </w:p>
        </w:tc>
      </w:tr>
    </w:tbl>
    <w:p w14:paraId="3A57B8C7" w14:textId="77777777" w:rsidR="00854C74" w:rsidRDefault="00854C74">
      <w:pPr>
        <w:pStyle w:val="a5"/>
        <w:rPr>
          <w:rStyle w:val="a3"/>
          <w:color w:val="000000"/>
          <w:sz w:val="28"/>
          <w:szCs w:val="28"/>
          <w:lang w:eastAsia="hi-IN" w:bidi="hi-IN"/>
        </w:rPr>
        <w:sectPr w:rsidR="00854C74" w:rsidSect="00854C74">
          <w:headerReference w:type="default" r:id="rId7"/>
          <w:footerReference w:type="first" r:id="rId8"/>
          <w:pgSz w:w="11906" w:h="16838"/>
          <w:pgMar w:top="1134" w:right="567" w:bottom="1134" w:left="1701" w:header="720" w:footer="709" w:gutter="0"/>
          <w:cols w:space="720"/>
          <w:formProt w:val="0"/>
          <w:titlePg/>
          <w:docGrid w:linePitch="360" w:charSpace="20480"/>
        </w:sectPr>
      </w:pPr>
    </w:p>
    <w:p w14:paraId="02517E73" w14:textId="759BCA7F" w:rsidR="00854C74" w:rsidRPr="00854C74" w:rsidRDefault="00854C74" w:rsidP="006903A6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4C74" w:rsidRPr="00854C74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20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903C" w14:textId="77777777" w:rsidR="003559AC" w:rsidRDefault="003559AC">
      <w:pPr>
        <w:spacing w:after="0" w:line="240" w:lineRule="auto"/>
      </w:pPr>
      <w:r>
        <w:separator/>
      </w:r>
    </w:p>
  </w:endnote>
  <w:endnote w:type="continuationSeparator" w:id="0">
    <w:p w14:paraId="198BECAA" w14:textId="77777777" w:rsidR="003559AC" w:rsidRDefault="0035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085C" w14:textId="77777777" w:rsidR="00C74188" w:rsidRDefault="00C74188">
    <w:pPr>
      <w:pStyle w:val="ab"/>
      <w:suppressAutoHyphens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1A3B" w14:textId="77777777" w:rsidR="00B74952" w:rsidRDefault="003559AC">
    <w:pPr>
      <w:pStyle w:val="ab"/>
      <w:suppressAutoHyphens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0214" w14:textId="77777777" w:rsidR="00B74952" w:rsidRDefault="003559AC">
    <w:pPr>
      <w:pStyle w:val="ab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45B2" w14:textId="77777777" w:rsidR="003559AC" w:rsidRDefault="003559AC">
      <w:pPr>
        <w:spacing w:after="0" w:line="240" w:lineRule="auto"/>
      </w:pPr>
      <w:r>
        <w:separator/>
      </w:r>
    </w:p>
  </w:footnote>
  <w:footnote w:type="continuationSeparator" w:id="0">
    <w:p w14:paraId="1BCF6C89" w14:textId="77777777" w:rsidR="003559AC" w:rsidRDefault="0035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06F2" w14:textId="77777777" w:rsidR="00C74188" w:rsidRDefault="00CB3F9B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613" w14:textId="77777777" w:rsidR="00B74952" w:rsidRDefault="00CB3F9B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3FA1"/>
    <w:multiLevelType w:val="multilevel"/>
    <w:tmpl w:val="69207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F26B20"/>
    <w:multiLevelType w:val="multilevel"/>
    <w:tmpl w:val="D332E2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5D7542"/>
    <w:multiLevelType w:val="multilevel"/>
    <w:tmpl w:val="8774D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88"/>
    <w:rsid w:val="00030851"/>
    <w:rsid w:val="00032FEC"/>
    <w:rsid w:val="003559AC"/>
    <w:rsid w:val="006903A6"/>
    <w:rsid w:val="00854C74"/>
    <w:rsid w:val="00C74188"/>
    <w:rsid w:val="00CB3F9B"/>
    <w:rsid w:val="00C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C611"/>
  <w15:docId w15:val="{AFCEB698-485F-436B-B544-D6F5BA94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3AB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Strong"/>
    <w:qFormat/>
    <w:rsid w:val="00893AB6"/>
    <w:rPr>
      <w:b/>
      <w:bCs/>
    </w:rPr>
  </w:style>
  <w:style w:type="character" w:customStyle="1" w:styleId="1">
    <w:name w:val="Строгий1"/>
    <w:qFormat/>
    <w:rsid w:val="00893AB6"/>
    <w:rPr>
      <w:b/>
      <w:bCs/>
    </w:rPr>
  </w:style>
  <w:style w:type="character" w:customStyle="1" w:styleId="a4">
    <w:name w:val="Основной текст Знак"/>
    <w:basedOn w:val="a0"/>
    <w:link w:val="a5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7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Нижний колонтитул Знак"/>
    <w:basedOn w:val="a0"/>
    <w:link w:val="ab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4"/>
    <w:rsid w:val="00893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List"/>
    <w:basedOn w:val="a5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styleId="af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 Indent"/>
    <w:basedOn w:val="a"/>
    <w:link w:val="a6"/>
    <w:rsid w:val="00893AB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qFormat/>
    <w:rsid w:val="00893AB6"/>
    <w:pPr>
      <w:spacing w:after="0" w:line="240" w:lineRule="auto"/>
      <w:ind w:right="566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0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rsid w:val="0089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footer"/>
    <w:basedOn w:val="a"/>
    <w:link w:val="aa"/>
    <w:rsid w:val="00893AB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1">
    <w:name w:val="Содержимое таблицы"/>
    <w:basedOn w:val="a"/>
    <w:qFormat/>
    <w:rsid w:val="00277D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2">
    <w:name w:val="Нормальний текст"/>
    <w:basedOn w:val="a"/>
    <w:qFormat/>
    <w:rsid w:val="00277D5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f3">
    <w:name w:val="Normal (Web)"/>
    <w:basedOn w:val="a"/>
    <w:uiPriority w:val="99"/>
    <w:unhideWhenUsed/>
    <w:qFormat/>
    <w:rsid w:val="00337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character" w:customStyle="1" w:styleId="22">
    <w:name w:val="Строгий2"/>
    <w:rsid w:val="00854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2280</Words>
  <Characters>1301</Characters>
  <Application>Microsoft Office Word</Application>
  <DocSecurity>0</DocSecurity>
  <Lines>10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dc:description/>
  <cp:lastModifiedBy>user340a1</cp:lastModifiedBy>
  <cp:revision>3</cp:revision>
  <cp:lastPrinted>2024-10-02T14:41:00Z</cp:lastPrinted>
  <dcterms:created xsi:type="dcterms:W3CDTF">2024-10-03T06:31:00Z</dcterms:created>
  <dcterms:modified xsi:type="dcterms:W3CDTF">2024-10-03T06:31:00Z</dcterms:modified>
  <dc:language>uk-UA</dc:language>
</cp:coreProperties>
</file>