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92772" w14:textId="77777777" w:rsidR="00B479C5" w:rsidRPr="00F91AF2" w:rsidRDefault="00F91AF2" w:rsidP="00E43BBF">
      <w:pPr>
        <w:ind w:right="3684"/>
        <w:jc w:val="both"/>
        <w:rPr>
          <w:sz w:val="20"/>
          <w:lang w:val="en-US"/>
        </w:rPr>
      </w:pPr>
      <w:r w:rsidRPr="00F91AF2">
        <w:rPr>
          <w:sz w:val="20"/>
          <w:lang w:val="en-US"/>
        </w:rPr>
        <w:t>v-sz-203</w:t>
      </w:r>
    </w:p>
    <w:p w14:paraId="5A2B038C" w14:textId="77777777" w:rsidR="00B479C5" w:rsidRDefault="00B479C5" w:rsidP="00E43BBF">
      <w:pPr>
        <w:ind w:right="3684"/>
        <w:jc w:val="both"/>
      </w:pPr>
    </w:p>
    <w:p w14:paraId="3F340879" w14:textId="77777777" w:rsidR="00B479C5" w:rsidRDefault="00B479C5" w:rsidP="00E43BBF">
      <w:pPr>
        <w:ind w:right="3684"/>
        <w:jc w:val="both"/>
      </w:pPr>
    </w:p>
    <w:p w14:paraId="4A35DD80" w14:textId="77777777" w:rsidR="00B479C5" w:rsidRDefault="00B479C5" w:rsidP="00E43BBF">
      <w:pPr>
        <w:ind w:right="3684"/>
        <w:jc w:val="both"/>
      </w:pPr>
    </w:p>
    <w:p w14:paraId="0F7F65A6" w14:textId="77777777" w:rsidR="00B479C5" w:rsidRDefault="00B479C5" w:rsidP="00E43BBF">
      <w:pPr>
        <w:ind w:right="3684"/>
        <w:jc w:val="both"/>
      </w:pPr>
    </w:p>
    <w:p w14:paraId="256B453B" w14:textId="77777777" w:rsidR="00B479C5" w:rsidRDefault="00B479C5" w:rsidP="00E43BBF">
      <w:pPr>
        <w:ind w:right="3684"/>
        <w:jc w:val="both"/>
      </w:pPr>
    </w:p>
    <w:p w14:paraId="1F4BBD8E" w14:textId="77777777" w:rsidR="00B479C5" w:rsidRDefault="00B479C5" w:rsidP="00E43BBF">
      <w:pPr>
        <w:ind w:right="3684"/>
        <w:jc w:val="both"/>
      </w:pPr>
    </w:p>
    <w:p w14:paraId="37B3B140" w14:textId="77777777" w:rsidR="00B479C5" w:rsidRDefault="00B479C5" w:rsidP="00E43BBF">
      <w:pPr>
        <w:ind w:right="3684"/>
        <w:jc w:val="both"/>
      </w:pPr>
    </w:p>
    <w:p w14:paraId="03A3B4BA" w14:textId="77777777" w:rsidR="00B479C5" w:rsidRDefault="00B479C5" w:rsidP="00E43BBF">
      <w:pPr>
        <w:ind w:right="3684"/>
        <w:jc w:val="both"/>
      </w:pPr>
    </w:p>
    <w:p w14:paraId="3A58FA32" w14:textId="77777777" w:rsidR="00B479C5" w:rsidRDefault="00B479C5" w:rsidP="00E43BBF">
      <w:pPr>
        <w:ind w:right="3684"/>
        <w:jc w:val="both"/>
      </w:pPr>
    </w:p>
    <w:p w14:paraId="0283139B" w14:textId="77777777" w:rsidR="00B479C5" w:rsidRDefault="00B479C5" w:rsidP="00E43BBF">
      <w:pPr>
        <w:ind w:right="3684"/>
        <w:jc w:val="both"/>
      </w:pPr>
    </w:p>
    <w:p w14:paraId="7993C0B3" w14:textId="77777777" w:rsidR="00E43BBF" w:rsidRDefault="00E43BBF" w:rsidP="00B25678">
      <w:pPr>
        <w:spacing w:line="228" w:lineRule="auto"/>
        <w:ind w:right="3686"/>
        <w:jc w:val="both"/>
      </w:pPr>
      <w:r w:rsidRPr="00E43BBF">
        <w:t xml:space="preserve">Про створення </w:t>
      </w:r>
      <w:r w:rsidR="00B479C5">
        <w:rPr>
          <w:rFonts w:eastAsia="Times New Roman"/>
          <w:color w:val="000000"/>
          <w:szCs w:val="28"/>
          <w:lang w:eastAsia="ru-RU"/>
        </w:rPr>
        <w:t>к</w:t>
      </w:r>
      <w:r w:rsidR="00B479C5" w:rsidRPr="00B479C5">
        <w:rPr>
          <w:rFonts w:eastAsia="Times New Roman"/>
          <w:color w:val="000000"/>
          <w:szCs w:val="28"/>
          <w:lang w:eastAsia="ru-RU"/>
        </w:rPr>
        <w:t xml:space="preserve">омісії </w:t>
      </w:r>
      <w:r w:rsidR="0056674F">
        <w:rPr>
          <w:rFonts w:eastAsia="Times New Roman"/>
          <w:color w:val="000000"/>
          <w:szCs w:val="28"/>
          <w:lang w:eastAsia="ru-RU"/>
        </w:rPr>
        <w:t>щодо розгляд</w:t>
      </w:r>
      <w:r w:rsidR="00577F78">
        <w:rPr>
          <w:rFonts w:eastAsia="Times New Roman"/>
          <w:color w:val="000000"/>
          <w:szCs w:val="28"/>
          <w:lang w:eastAsia="ru-RU"/>
        </w:rPr>
        <w:t xml:space="preserve">у заяв </w:t>
      </w:r>
      <w:r w:rsidR="00B479C5" w:rsidRPr="00B479C5">
        <w:rPr>
          <w:rFonts w:eastAsia="Times New Roman"/>
          <w:color w:val="000000"/>
          <w:szCs w:val="28"/>
          <w:lang w:eastAsia="ru-RU"/>
        </w:rPr>
        <w:t>з надання грошової компенсації для часткового відшкодування суми початкового внеску за іпотечними кредитами окремих категорій громадян у Миколаївській міській територіальній громаді на 2025-2027 роки</w:t>
      </w:r>
    </w:p>
    <w:p w14:paraId="3454975B" w14:textId="77777777" w:rsidR="00E43BBF" w:rsidRPr="00AB36AB" w:rsidRDefault="00E43BBF" w:rsidP="000911E7">
      <w:pPr>
        <w:spacing w:line="228" w:lineRule="auto"/>
        <w:jc w:val="both"/>
        <w:rPr>
          <w:sz w:val="18"/>
        </w:rPr>
      </w:pPr>
    </w:p>
    <w:p w14:paraId="2C3F4012" w14:textId="77777777" w:rsidR="00B479C5" w:rsidRPr="00AB36AB" w:rsidRDefault="00B479C5" w:rsidP="000911E7">
      <w:pPr>
        <w:spacing w:line="228" w:lineRule="auto"/>
        <w:jc w:val="both"/>
        <w:rPr>
          <w:sz w:val="18"/>
        </w:rPr>
      </w:pPr>
    </w:p>
    <w:p w14:paraId="1189CD5B" w14:textId="0B017426" w:rsidR="00E43BBF" w:rsidRPr="00134892" w:rsidRDefault="00875A6E" w:rsidP="006747E2">
      <w:pPr>
        <w:spacing w:line="228" w:lineRule="auto"/>
        <w:ind w:firstLine="567"/>
        <w:jc w:val="both"/>
        <w:rPr>
          <w:rFonts w:eastAsia="Times New Roman"/>
          <w:spacing w:val="-6"/>
          <w:szCs w:val="27"/>
          <w:lang w:eastAsia="ru-RU"/>
        </w:rPr>
      </w:pPr>
      <w:r w:rsidRPr="00875A6E">
        <w:rPr>
          <w:rFonts w:eastAsia="Times New Roman"/>
          <w:spacing w:val="-6"/>
          <w:szCs w:val="27"/>
          <w:lang w:eastAsia="ru-RU"/>
        </w:rPr>
        <w:t>З метою покращання житлових умов та надання грошової компенсації для часткового відшкодування суми початкового внеску по іпотечних кредитах військовослужбовців, правоохоронців, педагогічних і медичних працівників, науковців та членів їх сімей, враховуючи постанову Кабінету Міністрів України від</w:t>
      </w:r>
      <w:r w:rsidR="006971DA">
        <w:rPr>
          <w:rFonts w:eastAsia="Times New Roman"/>
          <w:spacing w:val="-6"/>
          <w:szCs w:val="27"/>
          <w:lang w:eastAsia="ru-RU"/>
        </w:rPr>
        <w:t> </w:t>
      </w:r>
      <w:r w:rsidRPr="00875A6E">
        <w:rPr>
          <w:rFonts w:eastAsia="Times New Roman"/>
          <w:spacing w:val="-6"/>
          <w:szCs w:val="27"/>
          <w:lang w:eastAsia="ru-RU"/>
        </w:rPr>
        <w:t>02.08.2022 № 856 «Деякі питання забезпечення приватним акціонерним товариством «Українська фінансова житлова компанія» доступного іпотечного кредитування громадян України»,</w:t>
      </w:r>
      <w:r>
        <w:rPr>
          <w:rFonts w:eastAsia="Times New Roman"/>
          <w:spacing w:val="-6"/>
          <w:szCs w:val="27"/>
          <w:lang w:eastAsia="ru-RU"/>
        </w:rPr>
        <w:t xml:space="preserve"> відповідно до рішення Миколаївської міської ради від </w:t>
      </w:r>
      <w:r w:rsidR="00134892">
        <w:rPr>
          <w:rFonts w:eastAsia="Times New Roman"/>
          <w:spacing w:val="-6"/>
          <w:szCs w:val="27"/>
          <w:lang w:eastAsia="ru-RU"/>
        </w:rPr>
        <w:t>30.10.2024 № 38/3 «</w:t>
      </w:r>
      <w:r w:rsidR="00134892" w:rsidRPr="00134892">
        <w:rPr>
          <w:rFonts w:eastAsia="Times New Roman"/>
          <w:spacing w:val="-6"/>
          <w:szCs w:val="27"/>
          <w:lang w:eastAsia="ru-RU"/>
        </w:rPr>
        <w:t>Про затвердження міської Програми надання грошової компенсації для часткового відшкодування суми початкового внеску за іпотечними кредитами окремих категорій громадян у Миколаївській міській територіальній громаді на</w:t>
      </w:r>
      <w:r w:rsidR="006971DA">
        <w:rPr>
          <w:rFonts w:eastAsia="Times New Roman"/>
          <w:spacing w:val="-6"/>
          <w:szCs w:val="27"/>
          <w:lang w:eastAsia="ru-RU"/>
        </w:rPr>
        <w:t> </w:t>
      </w:r>
      <w:r w:rsidR="00134892" w:rsidRPr="00134892">
        <w:rPr>
          <w:rFonts w:eastAsia="Times New Roman"/>
          <w:spacing w:val="-6"/>
          <w:szCs w:val="27"/>
          <w:lang w:eastAsia="ru-RU"/>
        </w:rPr>
        <w:t>2025-2027 роки</w:t>
      </w:r>
      <w:r w:rsidR="00134892">
        <w:rPr>
          <w:rFonts w:eastAsia="Times New Roman"/>
          <w:spacing w:val="-6"/>
          <w:szCs w:val="27"/>
          <w:lang w:eastAsia="ru-RU"/>
        </w:rPr>
        <w:t xml:space="preserve">», керуючись </w:t>
      </w:r>
      <w:r w:rsidR="00E43BBF" w:rsidRPr="00E43BBF">
        <w:t>ст.</w:t>
      </w:r>
      <w:r w:rsidR="006971DA">
        <w:t> </w:t>
      </w:r>
      <w:r w:rsidR="00E43BBF" w:rsidRPr="00E43BBF">
        <w:t>52, ст.</w:t>
      </w:r>
      <w:r w:rsidR="006971DA">
        <w:t> </w:t>
      </w:r>
      <w:r w:rsidR="00E43BBF" w:rsidRPr="00E43BBF">
        <w:t>59 Закону України «Про місцеве самоврядування в Україні», виконком міської ради</w:t>
      </w:r>
    </w:p>
    <w:p w14:paraId="6E97D53A" w14:textId="77777777" w:rsidR="00B479C5" w:rsidRPr="00AB36AB" w:rsidRDefault="00B479C5" w:rsidP="000911E7">
      <w:pPr>
        <w:spacing w:line="228" w:lineRule="auto"/>
        <w:jc w:val="both"/>
        <w:rPr>
          <w:sz w:val="16"/>
        </w:rPr>
      </w:pPr>
    </w:p>
    <w:p w14:paraId="51DC029D" w14:textId="77777777" w:rsidR="00E43BBF" w:rsidRDefault="00E43BBF" w:rsidP="000911E7">
      <w:pPr>
        <w:spacing w:line="228" w:lineRule="auto"/>
        <w:jc w:val="both"/>
      </w:pPr>
      <w:r w:rsidRPr="00E43BBF">
        <w:t>ВИРІШИВ:</w:t>
      </w:r>
    </w:p>
    <w:p w14:paraId="005D1449" w14:textId="77777777" w:rsidR="00B479C5" w:rsidRPr="00AB36AB" w:rsidRDefault="00B479C5" w:rsidP="000911E7">
      <w:pPr>
        <w:spacing w:line="228" w:lineRule="auto"/>
        <w:jc w:val="both"/>
        <w:rPr>
          <w:sz w:val="14"/>
        </w:rPr>
      </w:pPr>
    </w:p>
    <w:p w14:paraId="0DDFE06E" w14:textId="3842369D" w:rsidR="00E43BBF" w:rsidRPr="00E43BBF" w:rsidRDefault="006971DA" w:rsidP="000911E7">
      <w:pPr>
        <w:spacing w:line="228" w:lineRule="auto"/>
        <w:ind w:firstLine="567"/>
        <w:jc w:val="both"/>
      </w:pPr>
      <w:r>
        <w:t>1. </w:t>
      </w:r>
      <w:r w:rsidR="00E43BBF" w:rsidRPr="00E43BBF">
        <w:t xml:space="preserve">Створити комісію </w:t>
      </w:r>
      <w:r w:rsidR="0056674F">
        <w:t>щодо розгляд</w:t>
      </w:r>
      <w:r w:rsidR="00577F78" w:rsidRPr="00577F78">
        <w:t>у заяв з надання грошової компенсації для часткового відшкодування суми початкового внеску за іпотечними кредитами окремих категорій громадян у Миколаївській міській територі</w:t>
      </w:r>
      <w:r w:rsidR="00577F78">
        <w:t xml:space="preserve">альній громаді на 2025-2027 роки </w:t>
      </w:r>
      <w:r w:rsidR="00B25678">
        <w:t>і</w:t>
      </w:r>
      <w:r w:rsidR="00E43BBF" w:rsidRPr="00E43BBF">
        <w:t xml:space="preserve"> затвердити її склад (додається).</w:t>
      </w:r>
    </w:p>
    <w:p w14:paraId="60B1A05F" w14:textId="42CC953B" w:rsidR="00E43BBF" w:rsidRPr="00E43BBF" w:rsidRDefault="006971DA" w:rsidP="000911E7">
      <w:pPr>
        <w:spacing w:line="228" w:lineRule="auto"/>
        <w:ind w:firstLine="567"/>
        <w:jc w:val="both"/>
      </w:pPr>
      <w:r>
        <w:t>2. </w:t>
      </w:r>
      <w:r w:rsidR="00E43BBF" w:rsidRPr="00E43BBF">
        <w:t xml:space="preserve">Затвердити Положення про </w:t>
      </w:r>
      <w:r w:rsidR="0056674F" w:rsidRPr="0056674F">
        <w:t xml:space="preserve">комісію щодо розгляду заяв з надання грошової компенсації для часткового відшкодування суми початкового внеску за іпотечними кредитами окремих категорій громадян у Миколаївській міській територіальній громаді на 2025-2027 роки </w:t>
      </w:r>
      <w:r w:rsidR="00E43BBF" w:rsidRPr="00E43BBF">
        <w:t>(додається).</w:t>
      </w:r>
    </w:p>
    <w:p w14:paraId="19623E80" w14:textId="507C873A" w:rsidR="00E43BBF" w:rsidRPr="00E43BBF" w:rsidRDefault="006971DA" w:rsidP="000911E7">
      <w:pPr>
        <w:spacing w:line="228" w:lineRule="auto"/>
        <w:ind w:firstLine="567"/>
        <w:jc w:val="both"/>
      </w:pPr>
      <w:r>
        <w:t>3. </w:t>
      </w:r>
      <w:r w:rsidR="00E43BBF" w:rsidRPr="00E43BBF">
        <w:t xml:space="preserve">Контроль за виконанням даного рішення покласти на першого заступника міського голови </w:t>
      </w:r>
      <w:r w:rsidR="00E43BBF" w:rsidRPr="00E43BBF">
        <w:rPr>
          <w:lang w:val="ru-RU"/>
        </w:rPr>
        <w:t xml:space="preserve">Лукова </w:t>
      </w:r>
      <w:r w:rsidR="00E43BBF" w:rsidRPr="00E43BBF">
        <w:t>В.Д.</w:t>
      </w:r>
    </w:p>
    <w:p w14:paraId="69048652" w14:textId="0592B9C1" w:rsidR="00E43BBF" w:rsidRDefault="00E43BBF" w:rsidP="000911E7">
      <w:pPr>
        <w:spacing w:line="228" w:lineRule="auto"/>
        <w:jc w:val="both"/>
        <w:rPr>
          <w:lang w:val="ru-RU"/>
        </w:rPr>
      </w:pPr>
    </w:p>
    <w:p w14:paraId="68ECC214" w14:textId="5DDE7678" w:rsidR="000911E7" w:rsidRDefault="000911E7" w:rsidP="000911E7">
      <w:pPr>
        <w:spacing w:line="228" w:lineRule="auto"/>
        <w:jc w:val="both"/>
        <w:rPr>
          <w:lang w:val="ru-RU"/>
        </w:rPr>
      </w:pPr>
    </w:p>
    <w:p w14:paraId="3A73C770" w14:textId="77777777" w:rsidR="000911E7" w:rsidRDefault="000911E7" w:rsidP="000911E7">
      <w:pPr>
        <w:spacing w:line="228" w:lineRule="auto"/>
        <w:jc w:val="both"/>
        <w:rPr>
          <w:lang w:val="ru-RU"/>
        </w:rPr>
      </w:pPr>
    </w:p>
    <w:p w14:paraId="66988E29" w14:textId="67B31AE8" w:rsidR="000911E7" w:rsidRDefault="00AB36AB" w:rsidP="000911E7">
      <w:pPr>
        <w:spacing w:line="228" w:lineRule="auto"/>
        <w:jc w:val="both"/>
      </w:pPr>
      <w:proofErr w:type="spellStart"/>
      <w:r>
        <w:rPr>
          <w:lang w:val="ru-RU"/>
        </w:rPr>
        <w:t>Міський</w:t>
      </w:r>
      <w:proofErr w:type="spellEnd"/>
      <w:r>
        <w:rPr>
          <w:lang w:val="ru-RU"/>
        </w:rPr>
        <w:t xml:space="preserve"> голова                                                                                  </w:t>
      </w:r>
      <w:r w:rsidR="000911E7">
        <w:rPr>
          <w:lang w:val="ru-RU"/>
        </w:rPr>
        <w:t xml:space="preserve"> </w:t>
      </w:r>
      <w:r>
        <w:rPr>
          <w:lang w:val="ru-RU"/>
        </w:rPr>
        <w:t xml:space="preserve"> О.</w:t>
      </w:r>
      <w:r w:rsidR="000911E7">
        <w:rPr>
          <w:lang w:val="ru-RU"/>
        </w:rPr>
        <w:t xml:space="preserve"> </w:t>
      </w:r>
      <w:r>
        <w:rPr>
          <w:lang w:val="ru-RU"/>
        </w:rPr>
        <w:t>СЄНКЕВИЧ</w:t>
      </w:r>
      <w:r w:rsidR="000911E7">
        <w:br w:type="page"/>
      </w:r>
    </w:p>
    <w:p w14:paraId="774775C0" w14:textId="4D3ADF62" w:rsidR="00862A1F" w:rsidRDefault="00E43BBF" w:rsidP="00A82DF5">
      <w:pPr>
        <w:spacing w:line="360" w:lineRule="auto"/>
        <w:ind w:firstLine="5245"/>
        <w:jc w:val="both"/>
      </w:pPr>
      <w:r w:rsidRPr="00E43BBF">
        <w:lastRenderedPageBreak/>
        <w:t xml:space="preserve">ЗАТВЕРДЖЕНО </w:t>
      </w:r>
    </w:p>
    <w:p w14:paraId="0B7D4010" w14:textId="77777777" w:rsidR="00862A1F" w:rsidRDefault="00E43BBF" w:rsidP="00A82DF5">
      <w:pPr>
        <w:spacing w:line="360" w:lineRule="auto"/>
        <w:ind w:firstLine="5245"/>
        <w:jc w:val="both"/>
      </w:pPr>
      <w:r w:rsidRPr="00E43BBF">
        <w:t xml:space="preserve">рішення виконкому міської ради </w:t>
      </w:r>
    </w:p>
    <w:p w14:paraId="5F0F5C49" w14:textId="77777777" w:rsidR="00862A1F" w:rsidRDefault="00E43BBF" w:rsidP="00A82DF5">
      <w:pPr>
        <w:spacing w:line="360" w:lineRule="auto"/>
        <w:ind w:firstLine="5245"/>
        <w:jc w:val="both"/>
      </w:pPr>
      <w:r w:rsidRPr="00E43BBF">
        <w:t xml:space="preserve">від </w:t>
      </w:r>
      <w:r w:rsidR="00A82DF5">
        <w:t>__________________________</w:t>
      </w:r>
    </w:p>
    <w:p w14:paraId="6B543861" w14:textId="77777777" w:rsidR="00E43BBF" w:rsidRPr="00E43BBF" w:rsidRDefault="00E43BBF" w:rsidP="00A82DF5">
      <w:pPr>
        <w:spacing w:line="360" w:lineRule="auto"/>
        <w:ind w:firstLine="5245"/>
        <w:jc w:val="both"/>
      </w:pPr>
      <w:r w:rsidRPr="00E43BBF">
        <w:t xml:space="preserve">№ </w:t>
      </w:r>
      <w:r w:rsidR="00A82DF5">
        <w:t>___________________________</w:t>
      </w:r>
    </w:p>
    <w:p w14:paraId="1903D59B" w14:textId="77777777" w:rsidR="00A82DF5" w:rsidRDefault="00A82DF5" w:rsidP="00862A1F">
      <w:pPr>
        <w:jc w:val="center"/>
      </w:pPr>
    </w:p>
    <w:p w14:paraId="4326523B" w14:textId="77777777" w:rsidR="00E43BBF" w:rsidRPr="003E7660" w:rsidRDefault="00E43BBF" w:rsidP="00862A1F">
      <w:pPr>
        <w:jc w:val="center"/>
        <w:rPr>
          <w:spacing w:val="54"/>
        </w:rPr>
      </w:pPr>
      <w:r w:rsidRPr="003E7660">
        <w:rPr>
          <w:spacing w:val="54"/>
        </w:rPr>
        <w:t>СКЛАД</w:t>
      </w:r>
    </w:p>
    <w:p w14:paraId="0B13DA9C" w14:textId="77777777" w:rsidR="003E7660" w:rsidRDefault="00862A1F" w:rsidP="00862A1F">
      <w:pPr>
        <w:jc w:val="center"/>
      </w:pPr>
      <w:r w:rsidRPr="00862A1F">
        <w:t xml:space="preserve">комісії щодо розгляду заяв з надання грошової компенсації для часткового відшкодування суми початкового внеску за іпотечними кредитами окремих категорій громадян у Миколаївській міській територіальній громаді </w:t>
      </w:r>
    </w:p>
    <w:p w14:paraId="302D80BE" w14:textId="31685865" w:rsidR="00862A1F" w:rsidRPr="00862A1F" w:rsidRDefault="00862A1F" w:rsidP="00862A1F">
      <w:pPr>
        <w:jc w:val="center"/>
      </w:pPr>
      <w:r w:rsidRPr="00862A1F">
        <w:t>на 2025-2027 роки</w:t>
      </w:r>
    </w:p>
    <w:p w14:paraId="5CB0D4A9" w14:textId="77777777" w:rsidR="00862A1F" w:rsidRDefault="00862A1F" w:rsidP="00E43BBF">
      <w:pPr>
        <w:jc w:val="both"/>
      </w:pPr>
    </w:p>
    <w:tbl>
      <w:tblPr>
        <w:tblW w:w="9533" w:type="dxa"/>
        <w:tblInd w:w="180" w:type="dxa"/>
        <w:tblCellMar>
          <w:top w:w="30" w:type="dxa"/>
          <w:left w:w="30" w:type="dxa"/>
          <w:bottom w:w="30" w:type="dxa"/>
          <w:right w:w="30" w:type="dxa"/>
        </w:tblCellMar>
        <w:tblLook w:val="0000" w:firstRow="0" w:lastRow="0" w:firstColumn="0" w:lastColumn="0" w:noHBand="0" w:noVBand="0"/>
      </w:tblPr>
      <w:tblGrid>
        <w:gridCol w:w="2939"/>
        <w:gridCol w:w="283"/>
        <w:gridCol w:w="6311"/>
      </w:tblGrid>
      <w:tr w:rsidR="000C003A" w:rsidRPr="00B854BD" w14:paraId="45B4648F" w14:textId="39B5CB79" w:rsidTr="0013136F">
        <w:tc>
          <w:tcPr>
            <w:tcW w:w="9533" w:type="dxa"/>
            <w:gridSpan w:val="3"/>
            <w:shd w:val="clear" w:color="auto" w:fill="auto"/>
            <w:tcMar>
              <w:top w:w="0" w:type="dxa"/>
              <w:left w:w="0" w:type="dxa"/>
              <w:bottom w:w="0" w:type="dxa"/>
              <w:right w:w="0" w:type="dxa"/>
            </w:tcMar>
          </w:tcPr>
          <w:p w14:paraId="79DBC408" w14:textId="77777777" w:rsidR="000C003A" w:rsidRPr="00B854BD" w:rsidRDefault="000C003A" w:rsidP="00B854BD">
            <w:pPr>
              <w:jc w:val="center"/>
              <w:rPr>
                <w:rFonts w:eastAsia="Times New Roman"/>
                <w:color w:val="000000"/>
                <w:szCs w:val="28"/>
                <w:lang w:eastAsia="ru-RU"/>
              </w:rPr>
            </w:pPr>
            <w:r w:rsidRPr="00B854BD">
              <w:rPr>
                <w:rFonts w:eastAsia="Times New Roman"/>
                <w:color w:val="000000"/>
                <w:szCs w:val="28"/>
                <w:lang w:eastAsia="ru-RU"/>
              </w:rPr>
              <w:t>Голова комісії</w:t>
            </w:r>
          </w:p>
          <w:p w14:paraId="0E4BC19E" w14:textId="77777777" w:rsidR="000C003A" w:rsidRPr="00B854BD" w:rsidRDefault="000C003A" w:rsidP="00B854BD">
            <w:pPr>
              <w:jc w:val="center"/>
              <w:rPr>
                <w:rFonts w:eastAsia="Times New Roman"/>
                <w:color w:val="333333"/>
                <w:szCs w:val="28"/>
                <w:lang w:eastAsia="ru-RU"/>
              </w:rPr>
            </w:pPr>
          </w:p>
        </w:tc>
      </w:tr>
      <w:tr w:rsidR="000C003A" w:rsidRPr="00B854BD" w14:paraId="3C5D7809" w14:textId="77777777" w:rsidTr="006971DA">
        <w:tc>
          <w:tcPr>
            <w:tcW w:w="2939" w:type="dxa"/>
            <w:shd w:val="clear" w:color="auto" w:fill="auto"/>
            <w:tcMar>
              <w:top w:w="0" w:type="dxa"/>
              <w:left w:w="0" w:type="dxa"/>
              <w:bottom w:w="0" w:type="dxa"/>
              <w:right w:w="0" w:type="dxa"/>
            </w:tcMar>
          </w:tcPr>
          <w:p w14:paraId="638AE412" w14:textId="77777777" w:rsidR="000C003A" w:rsidRPr="00B854BD" w:rsidRDefault="000C003A" w:rsidP="000C003A">
            <w:pPr>
              <w:rPr>
                <w:rFonts w:eastAsia="Times New Roman"/>
                <w:color w:val="000000"/>
                <w:szCs w:val="28"/>
                <w:lang w:eastAsia="ru-RU"/>
              </w:rPr>
            </w:pPr>
            <w:proofErr w:type="spellStart"/>
            <w:r w:rsidRPr="00B854BD">
              <w:rPr>
                <w:rFonts w:eastAsia="Times New Roman"/>
                <w:color w:val="000000"/>
                <w:szCs w:val="28"/>
                <w:lang w:eastAsia="ru-RU"/>
              </w:rPr>
              <w:t>Луков</w:t>
            </w:r>
            <w:proofErr w:type="spellEnd"/>
          </w:p>
          <w:p w14:paraId="625C7DC0" w14:textId="77777777" w:rsidR="000C003A" w:rsidRPr="00B854BD" w:rsidRDefault="000C003A" w:rsidP="000C003A">
            <w:pPr>
              <w:rPr>
                <w:rFonts w:eastAsia="Times New Roman"/>
                <w:color w:val="000000"/>
                <w:szCs w:val="28"/>
                <w:lang w:eastAsia="ru-RU"/>
              </w:rPr>
            </w:pPr>
            <w:r w:rsidRPr="00B854BD">
              <w:rPr>
                <w:rFonts w:eastAsia="Times New Roman"/>
                <w:color w:val="000000"/>
                <w:szCs w:val="28"/>
                <w:lang w:eastAsia="ru-RU"/>
              </w:rPr>
              <w:t>Віталій Дмитрович</w:t>
            </w:r>
          </w:p>
          <w:p w14:paraId="01ED9FCC" w14:textId="77777777" w:rsidR="000C003A" w:rsidRDefault="000C003A" w:rsidP="00B854BD">
            <w:pPr>
              <w:jc w:val="center"/>
              <w:rPr>
                <w:rFonts w:eastAsia="Times New Roman"/>
                <w:color w:val="000000"/>
                <w:szCs w:val="28"/>
                <w:lang w:eastAsia="ru-RU"/>
              </w:rPr>
            </w:pPr>
          </w:p>
        </w:tc>
        <w:tc>
          <w:tcPr>
            <w:tcW w:w="283" w:type="dxa"/>
            <w:shd w:val="clear" w:color="auto" w:fill="auto"/>
          </w:tcPr>
          <w:p w14:paraId="141818C6" w14:textId="7B5AF6D3" w:rsidR="000C003A" w:rsidRDefault="000C003A" w:rsidP="00B854BD">
            <w:pPr>
              <w:jc w:val="center"/>
              <w:rPr>
                <w:rFonts w:eastAsia="Times New Roman"/>
                <w:color w:val="000000"/>
                <w:szCs w:val="28"/>
                <w:lang w:eastAsia="ru-RU"/>
              </w:rPr>
            </w:pPr>
            <w:r>
              <w:rPr>
                <w:rFonts w:eastAsia="Times New Roman"/>
                <w:color w:val="000000"/>
                <w:szCs w:val="28"/>
                <w:lang w:eastAsia="ru-RU"/>
              </w:rPr>
              <w:t>-</w:t>
            </w:r>
          </w:p>
        </w:tc>
        <w:tc>
          <w:tcPr>
            <w:tcW w:w="6311" w:type="dxa"/>
            <w:shd w:val="clear" w:color="auto" w:fill="auto"/>
          </w:tcPr>
          <w:p w14:paraId="7B7B183B" w14:textId="5AA7BB0A" w:rsidR="000C003A" w:rsidRPr="00B854BD" w:rsidRDefault="000C003A" w:rsidP="006971DA">
            <w:pPr>
              <w:rPr>
                <w:rFonts w:eastAsia="Times New Roman"/>
                <w:color w:val="000000"/>
                <w:szCs w:val="28"/>
                <w:lang w:eastAsia="ru-RU"/>
              </w:rPr>
            </w:pPr>
            <w:r w:rsidRPr="00B854BD">
              <w:rPr>
                <w:rFonts w:eastAsia="Times New Roman"/>
                <w:color w:val="000000"/>
                <w:szCs w:val="28"/>
                <w:lang w:eastAsia="ru-RU"/>
              </w:rPr>
              <w:t>перший заступник міського голови</w:t>
            </w:r>
          </w:p>
        </w:tc>
      </w:tr>
      <w:tr w:rsidR="003E7660" w:rsidRPr="00B854BD" w14:paraId="675E37D1" w14:textId="77777777" w:rsidTr="003E7660">
        <w:tc>
          <w:tcPr>
            <w:tcW w:w="9533" w:type="dxa"/>
            <w:gridSpan w:val="3"/>
            <w:shd w:val="clear" w:color="auto" w:fill="auto"/>
            <w:tcMar>
              <w:top w:w="0" w:type="dxa"/>
              <w:left w:w="0" w:type="dxa"/>
              <w:bottom w:w="0" w:type="dxa"/>
              <w:right w:w="0" w:type="dxa"/>
            </w:tcMar>
          </w:tcPr>
          <w:p w14:paraId="3482ADFF" w14:textId="77777777" w:rsidR="003E7660" w:rsidRPr="00B854BD" w:rsidRDefault="003E7660" w:rsidP="00B854BD">
            <w:pPr>
              <w:jc w:val="center"/>
              <w:rPr>
                <w:rFonts w:eastAsia="Times New Roman"/>
                <w:color w:val="333333"/>
                <w:szCs w:val="28"/>
                <w:lang w:eastAsia="ru-RU"/>
              </w:rPr>
            </w:pPr>
            <w:r w:rsidRPr="00B854BD">
              <w:rPr>
                <w:rFonts w:eastAsia="Times New Roman"/>
                <w:color w:val="000000"/>
                <w:szCs w:val="28"/>
                <w:lang w:eastAsia="ru-RU"/>
              </w:rPr>
              <w:t>Заступник голови комісії</w:t>
            </w:r>
          </w:p>
          <w:p w14:paraId="1459E6A2" w14:textId="77777777" w:rsidR="003E7660" w:rsidRPr="00B854BD" w:rsidRDefault="003E7660" w:rsidP="00B854BD">
            <w:pPr>
              <w:jc w:val="center"/>
              <w:rPr>
                <w:rFonts w:eastAsia="Times New Roman"/>
                <w:color w:val="333333"/>
                <w:szCs w:val="28"/>
                <w:lang w:eastAsia="ru-RU"/>
              </w:rPr>
            </w:pPr>
          </w:p>
        </w:tc>
      </w:tr>
      <w:tr w:rsidR="003E7660" w:rsidRPr="00B854BD" w14:paraId="7BC92AEB" w14:textId="77777777" w:rsidTr="006971DA">
        <w:tc>
          <w:tcPr>
            <w:tcW w:w="2939" w:type="dxa"/>
            <w:shd w:val="clear" w:color="auto" w:fill="auto"/>
            <w:tcMar>
              <w:top w:w="0" w:type="dxa"/>
              <w:left w:w="0" w:type="dxa"/>
              <w:bottom w:w="0" w:type="dxa"/>
              <w:right w:w="0" w:type="dxa"/>
            </w:tcMar>
          </w:tcPr>
          <w:p w14:paraId="24903348" w14:textId="77777777" w:rsidR="003E7660" w:rsidRPr="00B854BD" w:rsidRDefault="003E7660" w:rsidP="00B854BD">
            <w:pPr>
              <w:rPr>
                <w:rFonts w:eastAsia="Times New Roman"/>
                <w:color w:val="333333"/>
                <w:szCs w:val="28"/>
                <w:lang w:eastAsia="ru-RU"/>
              </w:rPr>
            </w:pPr>
            <w:r w:rsidRPr="00B854BD">
              <w:rPr>
                <w:rFonts w:eastAsia="Times New Roman"/>
                <w:color w:val="000000"/>
                <w:szCs w:val="28"/>
                <w:lang w:eastAsia="ru-RU"/>
              </w:rPr>
              <w:t>Василенко</w:t>
            </w:r>
          </w:p>
          <w:p w14:paraId="4B0C0947" w14:textId="77777777" w:rsidR="003E7660" w:rsidRPr="00B854BD" w:rsidRDefault="003E7660" w:rsidP="00B854BD">
            <w:pPr>
              <w:rPr>
                <w:rFonts w:eastAsia="Times New Roman"/>
                <w:color w:val="333333"/>
                <w:szCs w:val="28"/>
                <w:lang w:eastAsia="ru-RU"/>
              </w:rPr>
            </w:pPr>
            <w:r w:rsidRPr="00B854BD">
              <w:rPr>
                <w:rFonts w:eastAsia="Times New Roman"/>
                <w:color w:val="000000"/>
                <w:szCs w:val="28"/>
                <w:lang w:eastAsia="ru-RU"/>
              </w:rPr>
              <w:t>Сергій Михайлович</w:t>
            </w:r>
          </w:p>
        </w:tc>
        <w:tc>
          <w:tcPr>
            <w:tcW w:w="283" w:type="dxa"/>
            <w:shd w:val="clear" w:color="auto" w:fill="auto"/>
            <w:tcMar>
              <w:top w:w="0" w:type="dxa"/>
              <w:left w:w="0" w:type="dxa"/>
              <w:bottom w:w="0" w:type="dxa"/>
              <w:right w:w="0" w:type="dxa"/>
            </w:tcMar>
          </w:tcPr>
          <w:p w14:paraId="27CCC482" w14:textId="77777777" w:rsidR="003E7660" w:rsidRPr="00B854BD" w:rsidRDefault="003E7660" w:rsidP="000C003A">
            <w:pPr>
              <w:jc w:val="center"/>
              <w:rPr>
                <w:rFonts w:eastAsia="Times New Roman"/>
                <w:color w:val="333333"/>
                <w:szCs w:val="28"/>
                <w:lang w:eastAsia="ru-RU"/>
              </w:rPr>
            </w:pPr>
            <w:r w:rsidRPr="00B854BD">
              <w:rPr>
                <w:rFonts w:eastAsia="Times New Roman"/>
                <w:color w:val="000000"/>
                <w:szCs w:val="28"/>
                <w:lang w:eastAsia="ru-RU"/>
              </w:rPr>
              <w:t>-</w:t>
            </w:r>
          </w:p>
        </w:tc>
        <w:tc>
          <w:tcPr>
            <w:tcW w:w="6311" w:type="dxa"/>
            <w:shd w:val="clear" w:color="auto" w:fill="auto"/>
            <w:tcMar>
              <w:top w:w="0" w:type="dxa"/>
              <w:left w:w="0" w:type="dxa"/>
              <w:bottom w:w="0" w:type="dxa"/>
              <w:right w:w="0" w:type="dxa"/>
            </w:tcMar>
          </w:tcPr>
          <w:p w14:paraId="759B6F4A" w14:textId="77777777" w:rsidR="003E7660" w:rsidRPr="00B854BD" w:rsidRDefault="003E7660" w:rsidP="006971DA">
            <w:pPr>
              <w:rPr>
                <w:rFonts w:eastAsia="Times New Roman"/>
                <w:color w:val="333333"/>
                <w:szCs w:val="28"/>
                <w:lang w:eastAsia="ru-RU"/>
              </w:rPr>
            </w:pPr>
            <w:r w:rsidRPr="00B854BD">
              <w:rPr>
                <w:rFonts w:eastAsia="Times New Roman"/>
                <w:color w:val="000000"/>
                <w:szCs w:val="28"/>
                <w:lang w:eastAsia="ru-RU"/>
              </w:rPr>
              <w:t>директор департаменту праці та соціального захисту населення Миколаївської міської ради</w:t>
            </w:r>
          </w:p>
          <w:p w14:paraId="67094F55" w14:textId="77777777" w:rsidR="003E7660" w:rsidRPr="00B854BD" w:rsidRDefault="003E7660" w:rsidP="00B854BD">
            <w:pPr>
              <w:rPr>
                <w:rFonts w:eastAsia="Times New Roman"/>
                <w:color w:val="333333"/>
                <w:szCs w:val="28"/>
                <w:lang w:eastAsia="ru-RU"/>
              </w:rPr>
            </w:pPr>
            <w:r w:rsidRPr="00B854BD">
              <w:rPr>
                <w:rFonts w:eastAsia="Times New Roman"/>
                <w:color w:val="000000"/>
                <w:szCs w:val="28"/>
                <w:lang w:eastAsia="ru-RU"/>
              </w:rPr>
              <w:t> </w:t>
            </w:r>
          </w:p>
        </w:tc>
      </w:tr>
      <w:tr w:rsidR="003E7660" w:rsidRPr="00B854BD" w14:paraId="0F88B39C" w14:textId="77777777" w:rsidTr="003E7660">
        <w:tc>
          <w:tcPr>
            <w:tcW w:w="9533" w:type="dxa"/>
            <w:gridSpan w:val="3"/>
            <w:shd w:val="clear" w:color="auto" w:fill="auto"/>
            <w:tcMar>
              <w:top w:w="0" w:type="dxa"/>
              <w:left w:w="0" w:type="dxa"/>
              <w:bottom w:w="0" w:type="dxa"/>
              <w:right w:w="0" w:type="dxa"/>
            </w:tcMar>
          </w:tcPr>
          <w:p w14:paraId="6F807992" w14:textId="77777777" w:rsidR="003E7660" w:rsidRPr="00953325" w:rsidRDefault="003E7660" w:rsidP="00B854BD">
            <w:pPr>
              <w:jc w:val="center"/>
              <w:rPr>
                <w:rFonts w:eastAsia="Times New Roman"/>
                <w:color w:val="000000"/>
                <w:szCs w:val="28"/>
                <w:lang w:eastAsia="ru-RU"/>
              </w:rPr>
            </w:pPr>
            <w:r w:rsidRPr="00953325">
              <w:rPr>
                <w:rFonts w:eastAsia="Times New Roman"/>
                <w:color w:val="000000"/>
                <w:szCs w:val="28"/>
                <w:lang w:eastAsia="ru-RU"/>
              </w:rPr>
              <w:t>Секретар комісії</w:t>
            </w:r>
          </w:p>
          <w:p w14:paraId="4BAD8ED2" w14:textId="4F689FA8" w:rsidR="003E7660" w:rsidRPr="00B854BD" w:rsidRDefault="003E7660" w:rsidP="00B854BD">
            <w:pPr>
              <w:jc w:val="center"/>
              <w:rPr>
                <w:rFonts w:eastAsia="Times New Roman"/>
                <w:color w:val="333333"/>
                <w:szCs w:val="28"/>
                <w:lang w:eastAsia="ru-RU"/>
              </w:rPr>
            </w:pPr>
          </w:p>
        </w:tc>
      </w:tr>
      <w:tr w:rsidR="003E7660" w:rsidRPr="00B854BD" w14:paraId="7E2C0010" w14:textId="77777777" w:rsidTr="006971DA">
        <w:tc>
          <w:tcPr>
            <w:tcW w:w="2939" w:type="dxa"/>
            <w:shd w:val="clear" w:color="auto" w:fill="auto"/>
            <w:tcMar>
              <w:top w:w="0" w:type="dxa"/>
              <w:left w:w="0" w:type="dxa"/>
              <w:bottom w:w="0" w:type="dxa"/>
              <w:right w:w="0" w:type="dxa"/>
            </w:tcMar>
          </w:tcPr>
          <w:p w14:paraId="58B75831" w14:textId="62D9272C" w:rsidR="003E7660" w:rsidRPr="00953325" w:rsidRDefault="003E7660" w:rsidP="003E7660">
            <w:pPr>
              <w:tabs>
                <w:tab w:val="left" w:pos="3930"/>
              </w:tabs>
              <w:jc w:val="both"/>
              <w:rPr>
                <w:rFonts w:eastAsia="Times New Roman"/>
                <w:szCs w:val="28"/>
                <w:lang w:eastAsia="ru-RU"/>
              </w:rPr>
            </w:pPr>
            <w:r w:rsidRPr="00953325">
              <w:rPr>
                <w:rFonts w:eastAsia="Times New Roman"/>
                <w:szCs w:val="28"/>
                <w:lang w:eastAsia="ru-RU"/>
              </w:rPr>
              <w:t>Добкіна</w:t>
            </w:r>
          </w:p>
          <w:p w14:paraId="0A5F1B73" w14:textId="0CBF4597" w:rsidR="003E7660" w:rsidRPr="00B854BD" w:rsidRDefault="003E7660" w:rsidP="003E7660">
            <w:pPr>
              <w:rPr>
                <w:rFonts w:eastAsia="Times New Roman"/>
                <w:color w:val="333333"/>
                <w:szCs w:val="28"/>
                <w:lang w:eastAsia="ru-RU"/>
              </w:rPr>
            </w:pPr>
            <w:r w:rsidRPr="00953325">
              <w:rPr>
                <w:rFonts w:eastAsia="Times New Roman"/>
                <w:szCs w:val="28"/>
                <w:lang w:eastAsia="ru-RU"/>
              </w:rPr>
              <w:t>Анна Дмитрівна</w:t>
            </w:r>
          </w:p>
        </w:tc>
        <w:tc>
          <w:tcPr>
            <w:tcW w:w="283" w:type="dxa"/>
            <w:shd w:val="clear" w:color="auto" w:fill="auto"/>
            <w:tcMar>
              <w:top w:w="0" w:type="dxa"/>
              <w:left w:w="0" w:type="dxa"/>
              <w:bottom w:w="0" w:type="dxa"/>
              <w:right w:w="0" w:type="dxa"/>
            </w:tcMar>
          </w:tcPr>
          <w:p w14:paraId="7DACD1F5" w14:textId="7CF8EAF9" w:rsidR="003E7660" w:rsidRPr="00B854BD" w:rsidRDefault="003E7660" w:rsidP="00B854BD">
            <w:pPr>
              <w:rPr>
                <w:rFonts w:eastAsia="Times New Roman"/>
                <w:color w:val="333333"/>
                <w:szCs w:val="28"/>
                <w:lang w:eastAsia="ru-RU"/>
              </w:rPr>
            </w:pPr>
            <w:r>
              <w:rPr>
                <w:rFonts w:eastAsia="Times New Roman"/>
                <w:color w:val="333333"/>
                <w:szCs w:val="28"/>
                <w:lang w:eastAsia="ru-RU"/>
              </w:rPr>
              <w:t>-</w:t>
            </w:r>
          </w:p>
        </w:tc>
        <w:tc>
          <w:tcPr>
            <w:tcW w:w="6311" w:type="dxa"/>
            <w:shd w:val="clear" w:color="auto" w:fill="auto"/>
            <w:tcMar>
              <w:top w:w="0" w:type="dxa"/>
              <w:left w:w="0" w:type="dxa"/>
              <w:bottom w:w="0" w:type="dxa"/>
              <w:right w:w="0" w:type="dxa"/>
            </w:tcMar>
          </w:tcPr>
          <w:p w14:paraId="2FDF47B1" w14:textId="77777777" w:rsidR="003E7660" w:rsidRPr="00953325" w:rsidRDefault="003E7660" w:rsidP="003E7660">
            <w:pPr>
              <w:tabs>
                <w:tab w:val="left" w:pos="3930"/>
              </w:tabs>
              <w:rPr>
                <w:rFonts w:eastAsia="Times New Roman"/>
                <w:szCs w:val="28"/>
                <w:lang w:eastAsia="ru-RU"/>
              </w:rPr>
            </w:pPr>
            <w:r w:rsidRPr="00953325">
              <w:rPr>
                <w:rFonts w:eastAsia="Times New Roman"/>
                <w:szCs w:val="28"/>
                <w:lang w:eastAsia="ru-RU"/>
              </w:rPr>
              <w:t xml:space="preserve">начальник відділу аналізу призначення соціальних допомог, послуг та компенсацій </w:t>
            </w:r>
          </w:p>
          <w:p w14:paraId="23CE2DD7" w14:textId="77777777" w:rsidR="003E7660" w:rsidRPr="00953325" w:rsidRDefault="003E7660" w:rsidP="003E7660">
            <w:pPr>
              <w:tabs>
                <w:tab w:val="left" w:pos="3930"/>
              </w:tabs>
              <w:rPr>
                <w:rFonts w:eastAsia="Times New Roman"/>
                <w:szCs w:val="28"/>
                <w:lang w:eastAsia="ru-RU"/>
              </w:rPr>
            </w:pPr>
            <w:r w:rsidRPr="00953325">
              <w:rPr>
                <w:rFonts w:eastAsia="Times New Roman"/>
                <w:szCs w:val="28"/>
                <w:lang w:eastAsia="ru-RU"/>
              </w:rPr>
              <w:t>департаменту праці та соціального</w:t>
            </w:r>
          </w:p>
          <w:p w14:paraId="4CB14D84" w14:textId="19DE8987" w:rsidR="003E7660" w:rsidRDefault="003E7660" w:rsidP="006971DA">
            <w:pPr>
              <w:tabs>
                <w:tab w:val="left" w:pos="3930"/>
              </w:tabs>
              <w:rPr>
                <w:rFonts w:eastAsia="Times New Roman"/>
                <w:szCs w:val="28"/>
                <w:lang w:eastAsia="ru-RU"/>
              </w:rPr>
            </w:pPr>
            <w:r w:rsidRPr="00953325">
              <w:rPr>
                <w:rFonts w:eastAsia="Times New Roman"/>
                <w:szCs w:val="28"/>
                <w:lang w:eastAsia="ru-RU"/>
              </w:rPr>
              <w:t>захисту населення Миколаївської міської</w:t>
            </w:r>
            <w:r w:rsidR="006971DA">
              <w:rPr>
                <w:rFonts w:eastAsia="Times New Roman"/>
                <w:szCs w:val="28"/>
                <w:lang w:eastAsia="ru-RU"/>
              </w:rPr>
              <w:t xml:space="preserve"> </w:t>
            </w:r>
            <w:r w:rsidRPr="00953325">
              <w:rPr>
                <w:rFonts w:eastAsia="Times New Roman"/>
                <w:szCs w:val="28"/>
                <w:lang w:eastAsia="ru-RU"/>
              </w:rPr>
              <w:t>ради</w:t>
            </w:r>
          </w:p>
          <w:p w14:paraId="69FF9345" w14:textId="59DB49F6" w:rsidR="006971DA" w:rsidRPr="00B854BD" w:rsidRDefault="006971DA" w:rsidP="003E7660">
            <w:pPr>
              <w:rPr>
                <w:rFonts w:eastAsia="Times New Roman"/>
                <w:color w:val="333333"/>
                <w:szCs w:val="28"/>
                <w:lang w:eastAsia="ru-RU"/>
              </w:rPr>
            </w:pPr>
          </w:p>
        </w:tc>
      </w:tr>
      <w:tr w:rsidR="006971DA" w:rsidRPr="00B854BD" w14:paraId="685C0048" w14:textId="77777777" w:rsidTr="00542D20">
        <w:tc>
          <w:tcPr>
            <w:tcW w:w="9533" w:type="dxa"/>
            <w:gridSpan w:val="3"/>
            <w:shd w:val="clear" w:color="auto" w:fill="auto"/>
            <w:tcMar>
              <w:top w:w="0" w:type="dxa"/>
              <w:left w:w="0" w:type="dxa"/>
              <w:bottom w:w="0" w:type="dxa"/>
              <w:right w:w="0" w:type="dxa"/>
            </w:tcMar>
          </w:tcPr>
          <w:p w14:paraId="1E4F0E10" w14:textId="77777777" w:rsidR="006971DA" w:rsidRDefault="006971DA" w:rsidP="006971DA">
            <w:pPr>
              <w:tabs>
                <w:tab w:val="left" w:pos="3930"/>
              </w:tabs>
              <w:jc w:val="center"/>
              <w:rPr>
                <w:rFonts w:eastAsia="Times New Roman"/>
                <w:color w:val="000000"/>
                <w:szCs w:val="28"/>
                <w:lang w:eastAsia="ru-RU"/>
              </w:rPr>
            </w:pPr>
            <w:r w:rsidRPr="00B854BD">
              <w:rPr>
                <w:rFonts w:eastAsia="Times New Roman"/>
                <w:color w:val="000000"/>
                <w:szCs w:val="28"/>
                <w:lang w:eastAsia="ru-RU"/>
              </w:rPr>
              <w:t>Члени комісії</w:t>
            </w:r>
          </w:p>
          <w:p w14:paraId="6F81F9E0" w14:textId="6B8311CE" w:rsidR="006971DA" w:rsidRPr="00953325" w:rsidRDefault="006971DA" w:rsidP="006971DA">
            <w:pPr>
              <w:tabs>
                <w:tab w:val="left" w:pos="3930"/>
              </w:tabs>
              <w:jc w:val="center"/>
              <w:rPr>
                <w:rFonts w:eastAsia="Times New Roman"/>
                <w:szCs w:val="28"/>
                <w:lang w:eastAsia="ru-RU"/>
              </w:rPr>
            </w:pPr>
          </w:p>
        </w:tc>
      </w:tr>
      <w:tr w:rsidR="006971DA" w:rsidRPr="00B854BD" w14:paraId="1EC4B7F2" w14:textId="77777777" w:rsidTr="006971DA">
        <w:tc>
          <w:tcPr>
            <w:tcW w:w="2939" w:type="dxa"/>
            <w:shd w:val="clear" w:color="auto" w:fill="auto"/>
            <w:tcMar>
              <w:top w:w="0" w:type="dxa"/>
              <w:left w:w="0" w:type="dxa"/>
              <w:bottom w:w="0" w:type="dxa"/>
              <w:right w:w="0" w:type="dxa"/>
            </w:tcMar>
          </w:tcPr>
          <w:p w14:paraId="6C118125" w14:textId="77777777" w:rsidR="006971DA" w:rsidRPr="00B854BD" w:rsidRDefault="006971DA" w:rsidP="006971DA">
            <w:pPr>
              <w:rPr>
                <w:rFonts w:eastAsia="Times New Roman"/>
                <w:color w:val="333333"/>
                <w:szCs w:val="28"/>
                <w:lang w:eastAsia="ru-RU"/>
              </w:rPr>
            </w:pPr>
            <w:proofErr w:type="spellStart"/>
            <w:r w:rsidRPr="00B854BD">
              <w:rPr>
                <w:rFonts w:eastAsia="Times New Roman"/>
                <w:color w:val="000000"/>
                <w:szCs w:val="28"/>
                <w:lang w:eastAsia="ru-RU"/>
              </w:rPr>
              <w:t>Бенерт</w:t>
            </w:r>
            <w:proofErr w:type="spellEnd"/>
          </w:p>
          <w:p w14:paraId="76946040" w14:textId="77777777" w:rsidR="006971DA" w:rsidRPr="00B854BD" w:rsidRDefault="006971DA" w:rsidP="006971DA">
            <w:pPr>
              <w:rPr>
                <w:rFonts w:eastAsia="Times New Roman"/>
                <w:color w:val="000000"/>
                <w:szCs w:val="28"/>
                <w:lang w:eastAsia="ru-RU"/>
              </w:rPr>
            </w:pPr>
            <w:r w:rsidRPr="00B854BD">
              <w:rPr>
                <w:rFonts w:eastAsia="Times New Roman"/>
                <w:color w:val="000000"/>
                <w:szCs w:val="28"/>
                <w:lang w:eastAsia="ru-RU"/>
              </w:rPr>
              <w:t>Елла Олександрівна</w:t>
            </w:r>
          </w:p>
          <w:p w14:paraId="4788DFDA" w14:textId="0E1853E3" w:rsidR="006971DA" w:rsidRPr="00B854BD" w:rsidRDefault="006971DA" w:rsidP="006971DA">
            <w:pPr>
              <w:rPr>
                <w:rFonts w:eastAsia="Times New Roman"/>
                <w:color w:val="000000"/>
                <w:szCs w:val="28"/>
                <w:lang w:eastAsia="ru-RU"/>
              </w:rPr>
            </w:pPr>
          </w:p>
        </w:tc>
        <w:tc>
          <w:tcPr>
            <w:tcW w:w="283" w:type="dxa"/>
            <w:shd w:val="clear" w:color="auto" w:fill="auto"/>
            <w:tcMar>
              <w:top w:w="0" w:type="dxa"/>
              <w:left w:w="0" w:type="dxa"/>
              <w:bottom w:w="0" w:type="dxa"/>
              <w:right w:w="0" w:type="dxa"/>
            </w:tcMar>
          </w:tcPr>
          <w:p w14:paraId="69008C87" w14:textId="353D622C" w:rsidR="006971DA" w:rsidRPr="00B854BD" w:rsidRDefault="006971DA" w:rsidP="006971DA">
            <w:pPr>
              <w:rPr>
                <w:rFonts w:eastAsia="Times New Roman"/>
                <w:color w:val="333333"/>
                <w:szCs w:val="28"/>
                <w:lang w:eastAsia="ru-RU"/>
              </w:rPr>
            </w:pPr>
            <w:r w:rsidRPr="00B854BD">
              <w:rPr>
                <w:rFonts w:eastAsia="Times New Roman"/>
                <w:szCs w:val="28"/>
                <w:lang w:eastAsia="ru-RU"/>
              </w:rPr>
              <w:t>-</w:t>
            </w:r>
          </w:p>
        </w:tc>
        <w:tc>
          <w:tcPr>
            <w:tcW w:w="6311" w:type="dxa"/>
            <w:shd w:val="clear" w:color="auto" w:fill="auto"/>
            <w:tcMar>
              <w:top w:w="0" w:type="dxa"/>
              <w:left w:w="0" w:type="dxa"/>
              <w:bottom w:w="0" w:type="dxa"/>
              <w:right w:w="0" w:type="dxa"/>
            </w:tcMar>
          </w:tcPr>
          <w:p w14:paraId="551C0B2E" w14:textId="4ED8735F" w:rsidR="006971DA" w:rsidRPr="00B854BD" w:rsidRDefault="006971DA" w:rsidP="006971DA">
            <w:pPr>
              <w:rPr>
                <w:rFonts w:eastAsia="Times New Roman"/>
                <w:color w:val="333333"/>
                <w:szCs w:val="28"/>
                <w:lang w:eastAsia="ru-RU"/>
              </w:rPr>
            </w:pPr>
            <w:r>
              <w:rPr>
                <w:rFonts w:eastAsia="Times New Roman"/>
                <w:color w:val="000000"/>
                <w:szCs w:val="28"/>
                <w:lang w:eastAsia="ru-RU"/>
              </w:rPr>
              <w:t>начальник</w:t>
            </w:r>
            <w:r w:rsidRPr="00B854BD">
              <w:rPr>
                <w:rFonts w:eastAsia="Times New Roman"/>
                <w:color w:val="000000"/>
                <w:szCs w:val="28"/>
                <w:lang w:eastAsia="ru-RU"/>
              </w:rPr>
              <w:t xml:space="preserve">  юридично</w:t>
            </w:r>
            <w:r>
              <w:rPr>
                <w:rFonts w:eastAsia="Times New Roman"/>
                <w:color w:val="000000"/>
                <w:szCs w:val="28"/>
                <w:lang w:eastAsia="ru-RU"/>
              </w:rPr>
              <w:t xml:space="preserve">го відділу </w:t>
            </w:r>
            <w:r w:rsidRPr="00877E26">
              <w:rPr>
                <w:rFonts w:eastAsia="Times New Roman"/>
                <w:color w:val="000000"/>
                <w:szCs w:val="28"/>
                <w:lang w:eastAsia="ru-RU"/>
              </w:rPr>
              <w:t>департаменту праці та соціального захисту населення Миколаївської міської ради</w:t>
            </w:r>
          </w:p>
        </w:tc>
      </w:tr>
      <w:tr w:rsidR="006971DA" w:rsidRPr="00B854BD" w14:paraId="07F9072D" w14:textId="77777777" w:rsidTr="006971DA">
        <w:tc>
          <w:tcPr>
            <w:tcW w:w="2939" w:type="dxa"/>
            <w:shd w:val="clear" w:color="auto" w:fill="auto"/>
            <w:tcMar>
              <w:top w:w="0" w:type="dxa"/>
              <w:left w:w="0" w:type="dxa"/>
              <w:bottom w:w="0" w:type="dxa"/>
              <w:right w:w="0" w:type="dxa"/>
            </w:tcMar>
          </w:tcPr>
          <w:p w14:paraId="7D30CABC" w14:textId="77777777" w:rsidR="006971DA" w:rsidRPr="00B854BD" w:rsidRDefault="006971DA" w:rsidP="006971DA">
            <w:pPr>
              <w:rPr>
                <w:rFonts w:eastAsia="Times New Roman"/>
                <w:color w:val="000000"/>
                <w:szCs w:val="28"/>
                <w:lang w:eastAsia="ru-RU"/>
              </w:rPr>
            </w:pPr>
          </w:p>
        </w:tc>
        <w:tc>
          <w:tcPr>
            <w:tcW w:w="283" w:type="dxa"/>
            <w:shd w:val="clear" w:color="auto" w:fill="auto"/>
            <w:tcMar>
              <w:top w:w="0" w:type="dxa"/>
              <w:left w:w="0" w:type="dxa"/>
              <w:bottom w:w="0" w:type="dxa"/>
              <w:right w:w="0" w:type="dxa"/>
            </w:tcMar>
          </w:tcPr>
          <w:p w14:paraId="53DE789F" w14:textId="77777777" w:rsidR="006971DA" w:rsidRPr="00B854BD" w:rsidRDefault="006971DA" w:rsidP="006971DA">
            <w:pPr>
              <w:rPr>
                <w:rFonts w:eastAsia="Times New Roman"/>
                <w:color w:val="000000"/>
                <w:szCs w:val="28"/>
                <w:lang w:eastAsia="ru-RU"/>
              </w:rPr>
            </w:pPr>
          </w:p>
        </w:tc>
        <w:tc>
          <w:tcPr>
            <w:tcW w:w="6311" w:type="dxa"/>
            <w:shd w:val="clear" w:color="auto" w:fill="auto"/>
            <w:tcMar>
              <w:top w:w="0" w:type="dxa"/>
              <w:left w:w="0" w:type="dxa"/>
              <w:bottom w:w="0" w:type="dxa"/>
              <w:right w:w="0" w:type="dxa"/>
            </w:tcMar>
          </w:tcPr>
          <w:p w14:paraId="18C63C03" w14:textId="77777777" w:rsidR="006971DA" w:rsidRPr="00B854BD" w:rsidRDefault="006971DA" w:rsidP="006971DA">
            <w:pPr>
              <w:rPr>
                <w:rFonts w:eastAsia="Times New Roman"/>
                <w:color w:val="000000"/>
                <w:szCs w:val="28"/>
                <w:lang w:eastAsia="ru-RU"/>
              </w:rPr>
            </w:pPr>
          </w:p>
        </w:tc>
      </w:tr>
      <w:tr w:rsidR="006971DA" w:rsidRPr="00B854BD" w14:paraId="5E9B99BC" w14:textId="77777777" w:rsidTr="006971DA">
        <w:tc>
          <w:tcPr>
            <w:tcW w:w="2939" w:type="dxa"/>
            <w:shd w:val="clear" w:color="auto" w:fill="auto"/>
            <w:tcMar>
              <w:top w:w="0" w:type="dxa"/>
              <w:left w:w="0" w:type="dxa"/>
              <w:bottom w:w="0" w:type="dxa"/>
              <w:right w:w="0" w:type="dxa"/>
            </w:tcMar>
          </w:tcPr>
          <w:p w14:paraId="227AAAE8" w14:textId="77777777" w:rsidR="006971DA" w:rsidRPr="00B854BD" w:rsidRDefault="006971DA" w:rsidP="006971DA">
            <w:pPr>
              <w:rPr>
                <w:rFonts w:eastAsia="Times New Roman"/>
                <w:color w:val="333333"/>
                <w:szCs w:val="28"/>
                <w:lang w:eastAsia="ru-RU"/>
              </w:rPr>
            </w:pPr>
            <w:r w:rsidRPr="00B854BD">
              <w:rPr>
                <w:rFonts w:eastAsia="Times New Roman"/>
                <w:color w:val="000000"/>
                <w:szCs w:val="28"/>
                <w:lang w:eastAsia="ru-RU"/>
              </w:rPr>
              <w:t>Войтович</w:t>
            </w:r>
          </w:p>
          <w:p w14:paraId="7BD1772F" w14:textId="56FB46F1" w:rsidR="006971DA" w:rsidRPr="00B854BD" w:rsidRDefault="006971DA" w:rsidP="006971DA">
            <w:pPr>
              <w:rPr>
                <w:rFonts w:eastAsia="Times New Roman"/>
                <w:szCs w:val="28"/>
                <w:lang w:eastAsia="ru-RU"/>
              </w:rPr>
            </w:pPr>
            <w:r w:rsidRPr="00B854BD">
              <w:rPr>
                <w:rFonts w:eastAsia="Times New Roman"/>
                <w:color w:val="000000"/>
                <w:szCs w:val="28"/>
                <w:lang w:eastAsia="ru-RU"/>
              </w:rPr>
              <w:t>Сергій Анатолійович</w:t>
            </w:r>
          </w:p>
        </w:tc>
        <w:tc>
          <w:tcPr>
            <w:tcW w:w="283" w:type="dxa"/>
            <w:shd w:val="clear" w:color="auto" w:fill="auto"/>
            <w:tcMar>
              <w:top w:w="0" w:type="dxa"/>
              <w:left w:w="0" w:type="dxa"/>
              <w:bottom w:w="0" w:type="dxa"/>
              <w:right w:w="0" w:type="dxa"/>
            </w:tcMar>
          </w:tcPr>
          <w:p w14:paraId="2DD62FB9" w14:textId="00DD8264" w:rsidR="006971DA" w:rsidRPr="00B854BD" w:rsidRDefault="006971DA" w:rsidP="006971DA">
            <w:pPr>
              <w:rPr>
                <w:rFonts w:eastAsia="Times New Roman"/>
                <w:szCs w:val="28"/>
                <w:lang w:eastAsia="ru-RU"/>
              </w:rPr>
            </w:pPr>
            <w:r w:rsidRPr="00B854BD">
              <w:rPr>
                <w:rFonts w:eastAsia="Times New Roman"/>
                <w:color w:val="000000"/>
                <w:szCs w:val="28"/>
                <w:lang w:eastAsia="ru-RU"/>
              </w:rPr>
              <w:t>-</w:t>
            </w:r>
          </w:p>
        </w:tc>
        <w:tc>
          <w:tcPr>
            <w:tcW w:w="6311" w:type="dxa"/>
            <w:shd w:val="clear" w:color="auto" w:fill="auto"/>
            <w:tcMar>
              <w:top w:w="0" w:type="dxa"/>
              <w:left w:w="0" w:type="dxa"/>
              <w:bottom w:w="0" w:type="dxa"/>
              <w:right w:w="0" w:type="dxa"/>
            </w:tcMar>
          </w:tcPr>
          <w:p w14:paraId="0CF1AA8C" w14:textId="4CDFECF3" w:rsidR="006971DA" w:rsidRPr="00B854BD" w:rsidRDefault="006971DA" w:rsidP="006971DA">
            <w:pPr>
              <w:rPr>
                <w:rFonts w:eastAsia="Times New Roman"/>
                <w:szCs w:val="28"/>
                <w:lang w:eastAsia="ru-RU"/>
              </w:rPr>
            </w:pPr>
            <w:r w:rsidRPr="00B854BD">
              <w:rPr>
                <w:rFonts w:eastAsia="Times New Roman"/>
                <w:color w:val="000000"/>
                <w:szCs w:val="28"/>
                <w:lang w:eastAsia="ru-RU"/>
              </w:rPr>
              <w:t xml:space="preserve">начальник відділу обліку та розподілу житла Миколаївської міської ради </w:t>
            </w:r>
          </w:p>
        </w:tc>
      </w:tr>
      <w:tr w:rsidR="006971DA" w:rsidRPr="00B854BD" w14:paraId="3C94D1E0" w14:textId="77777777" w:rsidTr="006971DA">
        <w:tc>
          <w:tcPr>
            <w:tcW w:w="2939" w:type="dxa"/>
            <w:shd w:val="clear" w:color="auto" w:fill="auto"/>
            <w:tcMar>
              <w:top w:w="0" w:type="dxa"/>
              <w:left w:w="0" w:type="dxa"/>
              <w:bottom w:w="0" w:type="dxa"/>
              <w:right w:w="0" w:type="dxa"/>
            </w:tcMar>
          </w:tcPr>
          <w:p w14:paraId="39BB750F" w14:textId="77777777" w:rsidR="006971DA" w:rsidRPr="00B854BD" w:rsidRDefault="006971DA" w:rsidP="006971DA">
            <w:pPr>
              <w:ind w:left="-38"/>
              <w:rPr>
                <w:rFonts w:eastAsia="Times New Roman"/>
                <w:color w:val="FF0000"/>
                <w:szCs w:val="28"/>
                <w:lang w:eastAsia="ru-RU"/>
              </w:rPr>
            </w:pPr>
          </w:p>
        </w:tc>
        <w:tc>
          <w:tcPr>
            <w:tcW w:w="283" w:type="dxa"/>
            <w:shd w:val="clear" w:color="auto" w:fill="auto"/>
            <w:tcMar>
              <w:top w:w="0" w:type="dxa"/>
              <w:left w:w="0" w:type="dxa"/>
              <w:bottom w:w="0" w:type="dxa"/>
              <w:right w:w="0" w:type="dxa"/>
            </w:tcMar>
          </w:tcPr>
          <w:p w14:paraId="6786A620" w14:textId="558129BC" w:rsidR="006971DA" w:rsidRPr="00B854BD" w:rsidRDefault="006971DA" w:rsidP="006971DA">
            <w:pPr>
              <w:rPr>
                <w:rFonts w:eastAsia="Times New Roman"/>
                <w:szCs w:val="28"/>
                <w:lang w:eastAsia="ru-RU"/>
              </w:rPr>
            </w:pPr>
          </w:p>
        </w:tc>
        <w:tc>
          <w:tcPr>
            <w:tcW w:w="6311" w:type="dxa"/>
            <w:shd w:val="clear" w:color="auto" w:fill="auto"/>
            <w:tcMar>
              <w:top w:w="0" w:type="dxa"/>
              <w:left w:w="0" w:type="dxa"/>
              <w:bottom w:w="0" w:type="dxa"/>
              <w:right w:w="0" w:type="dxa"/>
            </w:tcMar>
          </w:tcPr>
          <w:p w14:paraId="42D0F76A" w14:textId="77777777" w:rsidR="006971DA" w:rsidRPr="00B854BD" w:rsidRDefault="006971DA" w:rsidP="006971DA">
            <w:pPr>
              <w:rPr>
                <w:rFonts w:eastAsia="Times New Roman"/>
                <w:color w:val="FF0000"/>
                <w:szCs w:val="28"/>
                <w:lang w:eastAsia="ru-RU"/>
              </w:rPr>
            </w:pPr>
          </w:p>
        </w:tc>
      </w:tr>
      <w:tr w:rsidR="006971DA" w:rsidRPr="00706F4D" w14:paraId="19EEB0A6" w14:textId="77777777" w:rsidTr="006971DA">
        <w:tc>
          <w:tcPr>
            <w:tcW w:w="2939" w:type="dxa"/>
            <w:shd w:val="clear" w:color="auto" w:fill="auto"/>
            <w:tcMar>
              <w:top w:w="0" w:type="dxa"/>
              <w:left w:w="0" w:type="dxa"/>
              <w:bottom w:w="0" w:type="dxa"/>
              <w:right w:w="0" w:type="dxa"/>
            </w:tcMar>
          </w:tcPr>
          <w:p w14:paraId="34446554" w14:textId="77777777" w:rsidR="006971DA" w:rsidRDefault="006971DA" w:rsidP="006971DA">
            <w:pPr>
              <w:rPr>
                <w:rFonts w:eastAsia="Times New Roman"/>
                <w:color w:val="000000"/>
                <w:szCs w:val="28"/>
                <w:lang w:eastAsia="ru-RU"/>
              </w:rPr>
            </w:pPr>
            <w:proofErr w:type="spellStart"/>
            <w:r>
              <w:rPr>
                <w:rFonts w:eastAsia="Times New Roman"/>
                <w:color w:val="000000"/>
                <w:szCs w:val="28"/>
                <w:lang w:eastAsia="ru-RU"/>
              </w:rPr>
              <w:t>Курдиш</w:t>
            </w:r>
            <w:proofErr w:type="spellEnd"/>
            <w:r>
              <w:rPr>
                <w:rFonts w:eastAsia="Times New Roman"/>
                <w:color w:val="000000"/>
                <w:szCs w:val="28"/>
                <w:lang w:eastAsia="ru-RU"/>
              </w:rPr>
              <w:t xml:space="preserve"> </w:t>
            </w:r>
          </w:p>
          <w:p w14:paraId="3EF01105" w14:textId="77777777" w:rsidR="006971DA" w:rsidRPr="00B854BD" w:rsidRDefault="006971DA" w:rsidP="006971DA">
            <w:pPr>
              <w:rPr>
                <w:rFonts w:eastAsia="Times New Roman"/>
                <w:color w:val="000000"/>
                <w:szCs w:val="28"/>
                <w:lang w:eastAsia="ru-RU"/>
              </w:rPr>
            </w:pPr>
            <w:r>
              <w:rPr>
                <w:rFonts w:eastAsia="Times New Roman"/>
                <w:color w:val="000000"/>
                <w:szCs w:val="28"/>
                <w:lang w:eastAsia="ru-RU"/>
              </w:rPr>
              <w:t>Наталія Миколаївна</w:t>
            </w:r>
          </w:p>
        </w:tc>
        <w:tc>
          <w:tcPr>
            <w:tcW w:w="283" w:type="dxa"/>
            <w:shd w:val="clear" w:color="auto" w:fill="auto"/>
            <w:tcMar>
              <w:top w:w="0" w:type="dxa"/>
              <w:left w:w="0" w:type="dxa"/>
              <w:bottom w:w="0" w:type="dxa"/>
              <w:right w:w="0" w:type="dxa"/>
            </w:tcMar>
          </w:tcPr>
          <w:p w14:paraId="1AC9CDED" w14:textId="77777777" w:rsidR="006971DA" w:rsidRPr="00B854BD" w:rsidRDefault="006971DA" w:rsidP="006971DA">
            <w:pPr>
              <w:rPr>
                <w:rFonts w:eastAsia="Times New Roman"/>
                <w:color w:val="000000"/>
                <w:szCs w:val="28"/>
                <w:lang w:eastAsia="ru-RU"/>
              </w:rPr>
            </w:pPr>
            <w:r>
              <w:rPr>
                <w:rFonts w:eastAsia="Times New Roman"/>
                <w:color w:val="000000"/>
                <w:szCs w:val="28"/>
                <w:lang w:eastAsia="ru-RU"/>
              </w:rPr>
              <w:t>-</w:t>
            </w:r>
          </w:p>
        </w:tc>
        <w:tc>
          <w:tcPr>
            <w:tcW w:w="6311" w:type="dxa"/>
            <w:shd w:val="clear" w:color="auto" w:fill="auto"/>
            <w:tcMar>
              <w:top w:w="0" w:type="dxa"/>
              <w:left w:w="0" w:type="dxa"/>
              <w:bottom w:w="0" w:type="dxa"/>
              <w:right w:w="0" w:type="dxa"/>
            </w:tcMar>
          </w:tcPr>
          <w:p w14:paraId="4AEDC028" w14:textId="77777777" w:rsidR="006971DA" w:rsidRPr="00B854BD" w:rsidRDefault="006971DA" w:rsidP="006971DA">
            <w:pPr>
              <w:rPr>
                <w:rFonts w:eastAsia="Times New Roman"/>
                <w:color w:val="000000"/>
                <w:szCs w:val="28"/>
                <w:lang w:eastAsia="ru-RU"/>
              </w:rPr>
            </w:pPr>
            <w:r w:rsidRPr="00706F4D">
              <w:rPr>
                <w:rFonts w:eastAsia="Times New Roman"/>
                <w:color w:val="000000"/>
                <w:szCs w:val="28"/>
                <w:lang w:eastAsia="ru-RU"/>
              </w:rPr>
              <w:t>начальник відділу кадрів управління ос</w:t>
            </w:r>
            <w:r>
              <w:rPr>
                <w:rFonts w:eastAsia="Times New Roman"/>
                <w:color w:val="000000"/>
                <w:szCs w:val="28"/>
                <w:lang w:eastAsia="ru-RU"/>
              </w:rPr>
              <w:t>віти Миколаївської міської ради</w:t>
            </w:r>
          </w:p>
        </w:tc>
      </w:tr>
      <w:tr w:rsidR="006971DA" w:rsidRPr="00706F4D" w14:paraId="3C0DE182" w14:textId="77777777" w:rsidTr="006971DA">
        <w:tc>
          <w:tcPr>
            <w:tcW w:w="2939" w:type="dxa"/>
            <w:shd w:val="clear" w:color="auto" w:fill="auto"/>
            <w:tcMar>
              <w:top w:w="0" w:type="dxa"/>
              <w:left w:w="0" w:type="dxa"/>
              <w:bottom w:w="0" w:type="dxa"/>
              <w:right w:w="0" w:type="dxa"/>
            </w:tcMar>
          </w:tcPr>
          <w:p w14:paraId="74FB9875" w14:textId="77777777" w:rsidR="006971DA" w:rsidRPr="00B854BD" w:rsidRDefault="006971DA" w:rsidP="006971DA">
            <w:pPr>
              <w:rPr>
                <w:rFonts w:eastAsia="Times New Roman"/>
                <w:color w:val="000000"/>
                <w:szCs w:val="28"/>
                <w:lang w:eastAsia="ru-RU"/>
              </w:rPr>
            </w:pPr>
          </w:p>
        </w:tc>
        <w:tc>
          <w:tcPr>
            <w:tcW w:w="283" w:type="dxa"/>
            <w:shd w:val="clear" w:color="auto" w:fill="auto"/>
            <w:tcMar>
              <w:top w:w="0" w:type="dxa"/>
              <w:left w:w="0" w:type="dxa"/>
              <w:bottom w:w="0" w:type="dxa"/>
              <w:right w:w="0" w:type="dxa"/>
            </w:tcMar>
          </w:tcPr>
          <w:p w14:paraId="7314BDA2" w14:textId="77777777" w:rsidR="006971DA" w:rsidRPr="00B854BD" w:rsidRDefault="006971DA" w:rsidP="006971DA">
            <w:pPr>
              <w:rPr>
                <w:rFonts w:eastAsia="Times New Roman"/>
                <w:color w:val="000000"/>
                <w:szCs w:val="28"/>
                <w:lang w:eastAsia="ru-RU"/>
              </w:rPr>
            </w:pPr>
          </w:p>
        </w:tc>
        <w:tc>
          <w:tcPr>
            <w:tcW w:w="6311" w:type="dxa"/>
            <w:shd w:val="clear" w:color="auto" w:fill="auto"/>
            <w:tcMar>
              <w:top w:w="0" w:type="dxa"/>
              <w:left w:w="0" w:type="dxa"/>
              <w:bottom w:w="0" w:type="dxa"/>
              <w:right w:w="0" w:type="dxa"/>
            </w:tcMar>
          </w:tcPr>
          <w:p w14:paraId="7DBBD6E0" w14:textId="77777777" w:rsidR="006971DA" w:rsidRPr="00B854BD" w:rsidRDefault="006971DA" w:rsidP="006971DA">
            <w:pPr>
              <w:rPr>
                <w:rFonts w:eastAsia="Times New Roman"/>
                <w:color w:val="000000"/>
                <w:szCs w:val="28"/>
                <w:lang w:eastAsia="ru-RU"/>
              </w:rPr>
            </w:pPr>
          </w:p>
        </w:tc>
      </w:tr>
      <w:tr w:rsidR="006971DA" w:rsidRPr="00B854BD" w14:paraId="2A2519D6" w14:textId="77777777" w:rsidTr="006971DA">
        <w:tc>
          <w:tcPr>
            <w:tcW w:w="2939" w:type="dxa"/>
            <w:shd w:val="clear" w:color="auto" w:fill="auto"/>
            <w:tcMar>
              <w:top w:w="0" w:type="dxa"/>
              <w:left w:w="0" w:type="dxa"/>
              <w:bottom w:w="0" w:type="dxa"/>
              <w:right w:w="0" w:type="dxa"/>
            </w:tcMar>
          </w:tcPr>
          <w:p w14:paraId="7B90FA63" w14:textId="77777777" w:rsidR="006971DA" w:rsidRPr="00B854BD" w:rsidRDefault="006971DA" w:rsidP="006971DA">
            <w:pPr>
              <w:rPr>
                <w:rFonts w:eastAsia="Times New Roman"/>
                <w:color w:val="333333"/>
                <w:szCs w:val="28"/>
                <w:lang w:eastAsia="ru-RU"/>
              </w:rPr>
            </w:pPr>
            <w:r w:rsidRPr="00B854BD">
              <w:rPr>
                <w:rFonts w:eastAsia="Times New Roman"/>
                <w:color w:val="000000"/>
                <w:szCs w:val="28"/>
                <w:lang w:eastAsia="ru-RU"/>
              </w:rPr>
              <w:t>Пономаренко</w:t>
            </w:r>
          </w:p>
          <w:p w14:paraId="03E290B8" w14:textId="77777777" w:rsidR="006971DA" w:rsidRPr="00B854BD" w:rsidRDefault="006971DA" w:rsidP="006971DA">
            <w:pPr>
              <w:ind w:right="324"/>
              <w:rPr>
                <w:rFonts w:eastAsia="Times New Roman"/>
                <w:color w:val="333333"/>
                <w:szCs w:val="28"/>
                <w:lang w:eastAsia="ru-RU"/>
              </w:rPr>
            </w:pPr>
            <w:r w:rsidRPr="00B854BD">
              <w:rPr>
                <w:rFonts w:eastAsia="Times New Roman"/>
                <w:color w:val="000000"/>
                <w:szCs w:val="28"/>
                <w:lang w:eastAsia="ru-RU"/>
              </w:rPr>
              <w:t>Майя Іванівна</w:t>
            </w:r>
          </w:p>
        </w:tc>
        <w:tc>
          <w:tcPr>
            <w:tcW w:w="283" w:type="dxa"/>
            <w:shd w:val="clear" w:color="auto" w:fill="auto"/>
            <w:tcMar>
              <w:top w:w="0" w:type="dxa"/>
              <w:left w:w="0" w:type="dxa"/>
              <w:bottom w:w="0" w:type="dxa"/>
              <w:right w:w="0" w:type="dxa"/>
            </w:tcMar>
          </w:tcPr>
          <w:p w14:paraId="25D693EC" w14:textId="77777777" w:rsidR="006971DA" w:rsidRPr="00B854BD" w:rsidRDefault="006971DA" w:rsidP="006971DA">
            <w:pPr>
              <w:rPr>
                <w:rFonts w:eastAsia="Times New Roman"/>
                <w:color w:val="333333"/>
                <w:szCs w:val="28"/>
                <w:lang w:eastAsia="ru-RU"/>
              </w:rPr>
            </w:pPr>
            <w:r w:rsidRPr="00B854BD">
              <w:rPr>
                <w:rFonts w:eastAsia="Times New Roman"/>
                <w:color w:val="000000"/>
                <w:szCs w:val="28"/>
                <w:lang w:eastAsia="ru-RU"/>
              </w:rPr>
              <w:t>-</w:t>
            </w:r>
          </w:p>
        </w:tc>
        <w:tc>
          <w:tcPr>
            <w:tcW w:w="6311" w:type="dxa"/>
            <w:shd w:val="clear" w:color="auto" w:fill="auto"/>
            <w:tcMar>
              <w:top w:w="0" w:type="dxa"/>
              <w:left w:w="0" w:type="dxa"/>
              <w:bottom w:w="0" w:type="dxa"/>
              <w:right w:w="0" w:type="dxa"/>
            </w:tcMar>
          </w:tcPr>
          <w:p w14:paraId="33F59D9A" w14:textId="77777777" w:rsidR="006971DA" w:rsidRPr="00B854BD" w:rsidRDefault="006971DA" w:rsidP="006971DA">
            <w:pPr>
              <w:rPr>
                <w:rFonts w:eastAsia="Times New Roman"/>
                <w:color w:val="333333"/>
                <w:szCs w:val="28"/>
                <w:lang w:eastAsia="ru-RU"/>
              </w:rPr>
            </w:pPr>
            <w:r w:rsidRPr="00B854BD">
              <w:rPr>
                <w:rFonts w:eastAsia="Times New Roman"/>
                <w:color w:val="000000"/>
                <w:szCs w:val="28"/>
                <w:lang w:eastAsia="ru-RU"/>
              </w:rPr>
              <w:t>заступник начальника відділу фінансів програм та установ соціально-культурної сфери департаменту фінансів Миколаївської міської ради</w:t>
            </w:r>
          </w:p>
        </w:tc>
      </w:tr>
      <w:tr w:rsidR="006971DA" w:rsidRPr="00B854BD" w14:paraId="0DE7F88E" w14:textId="77777777" w:rsidTr="006971DA">
        <w:tc>
          <w:tcPr>
            <w:tcW w:w="2939" w:type="dxa"/>
            <w:shd w:val="clear" w:color="auto" w:fill="auto"/>
            <w:tcMar>
              <w:top w:w="0" w:type="dxa"/>
              <w:left w:w="0" w:type="dxa"/>
              <w:bottom w:w="0" w:type="dxa"/>
              <w:right w:w="0" w:type="dxa"/>
            </w:tcMar>
          </w:tcPr>
          <w:p w14:paraId="6C5CF9E9" w14:textId="77777777" w:rsidR="006971DA" w:rsidRPr="00B854BD" w:rsidRDefault="006971DA" w:rsidP="006971DA">
            <w:pPr>
              <w:rPr>
                <w:rFonts w:eastAsia="Times New Roman"/>
                <w:color w:val="000000"/>
                <w:szCs w:val="28"/>
                <w:lang w:eastAsia="ru-RU"/>
              </w:rPr>
            </w:pPr>
          </w:p>
        </w:tc>
        <w:tc>
          <w:tcPr>
            <w:tcW w:w="283" w:type="dxa"/>
            <w:shd w:val="clear" w:color="auto" w:fill="auto"/>
            <w:tcMar>
              <w:top w:w="0" w:type="dxa"/>
              <w:left w:w="0" w:type="dxa"/>
              <w:bottom w:w="0" w:type="dxa"/>
              <w:right w:w="0" w:type="dxa"/>
            </w:tcMar>
          </w:tcPr>
          <w:p w14:paraId="45EC5150" w14:textId="77777777" w:rsidR="006971DA" w:rsidRPr="00B854BD" w:rsidRDefault="006971DA" w:rsidP="006971DA">
            <w:pPr>
              <w:rPr>
                <w:rFonts w:eastAsia="Times New Roman"/>
                <w:color w:val="000000"/>
                <w:szCs w:val="28"/>
                <w:lang w:eastAsia="ru-RU"/>
              </w:rPr>
            </w:pPr>
          </w:p>
        </w:tc>
        <w:tc>
          <w:tcPr>
            <w:tcW w:w="6311" w:type="dxa"/>
            <w:shd w:val="clear" w:color="auto" w:fill="auto"/>
            <w:tcMar>
              <w:top w:w="0" w:type="dxa"/>
              <w:left w:w="0" w:type="dxa"/>
              <w:bottom w:w="0" w:type="dxa"/>
              <w:right w:w="0" w:type="dxa"/>
            </w:tcMar>
          </w:tcPr>
          <w:p w14:paraId="15F832AC" w14:textId="77777777" w:rsidR="006971DA" w:rsidRPr="00B854BD" w:rsidRDefault="006971DA" w:rsidP="006971DA">
            <w:pPr>
              <w:rPr>
                <w:rFonts w:eastAsia="Times New Roman"/>
                <w:color w:val="000000"/>
                <w:szCs w:val="28"/>
                <w:lang w:eastAsia="ru-RU"/>
              </w:rPr>
            </w:pPr>
          </w:p>
        </w:tc>
      </w:tr>
      <w:tr w:rsidR="006971DA" w:rsidRPr="00B854BD" w14:paraId="0815DF40" w14:textId="77777777" w:rsidTr="006971DA">
        <w:tc>
          <w:tcPr>
            <w:tcW w:w="2939" w:type="dxa"/>
            <w:shd w:val="clear" w:color="auto" w:fill="auto"/>
            <w:tcMar>
              <w:top w:w="0" w:type="dxa"/>
              <w:left w:w="0" w:type="dxa"/>
              <w:bottom w:w="0" w:type="dxa"/>
              <w:right w:w="0" w:type="dxa"/>
            </w:tcMar>
          </w:tcPr>
          <w:p w14:paraId="1737105E" w14:textId="77777777" w:rsidR="006971DA" w:rsidRDefault="006971DA" w:rsidP="006971DA">
            <w:pPr>
              <w:rPr>
                <w:rFonts w:eastAsia="Times New Roman"/>
                <w:color w:val="000000"/>
                <w:szCs w:val="28"/>
                <w:lang w:eastAsia="ru-RU"/>
              </w:rPr>
            </w:pPr>
            <w:proofErr w:type="spellStart"/>
            <w:r>
              <w:rPr>
                <w:rFonts w:eastAsia="Times New Roman"/>
                <w:color w:val="000000"/>
                <w:szCs w:val="28"/>
                <w:lang w:eastAsia="ru-RU"/>
              </w:rPr>
              <w:t>Скопенко</w:t>
            </w:r>
            <w:proofErr w:type="spellEnd"/>
          </w:p>
          <w:p w14:paraId="367BA324" w14:textId="77777777" w:rsidR="006971DA" w:rsidRPr="00B854BD" w:rsidRDefault="006971DA" w:rsidP="006971DA">
            <w:pPr>
              <w:rPr>
                <w:rFonts w:eastAsia="Times New Roman"/>
                <w:color w:val="000000"/>
                <w:szCs w:val="28"/>
                <w:lang w:eastAsia="ru-RU"/>
              </w:rPr>
            </w:pPr>
            <w:r>
              <w:rPr>
                <w:rFonts w:eastAsia="Times New Roman"/>
                <w:color w:val="000000"/>
                <w:szCs w:val="28"/>
                <w:lang w:eastAsia="ru-RU"/>
              </w:rPr>
              <w:t>Надія Олександрівна</w:t>
            </w:r>
          </w:p>
        </w:tc>
        <w:tc>
          <w:tcPr>
            <w:tcW w:w="283" w:type="dxa"/>
            <w:shd w:val="clear" w:color="auto" w:fill="auto"/>
            <w:tcMar>
              <w:top w:w="0" w:type="dxa"/>
              <w:left w:w="0" w:type="dxa"/>
              <w:bottom w:w="0" w:type="dxa"/>
              <w:right w:w="0" w:type="dxa"/>
            </w:tcMar>
          </w:tcPr>
          <w:p w14:paraId="402E705F" w14:textId="77777777" w:rsidR="006971DA" w:rsidRPr="00B854BD" w:rsidRDefault="006971DA" w:rsidP="006971DA">
            <w:pPr>
              <w:rPr>
                <w:rFonts w:eastAsia="Times New Roman"/>
                <w:color w:val="000000"/>
                <w:szCs w:val="28"/>
                <w:lang w:eastAsia="ru-RU"/>
              </w:rPr>
            </w:pPr>
            <w:r>
              <w:rPr>
                <w:rFonts w:eastAsia="Times New Roman"/>
                <w:color w:val="000000"/>
                <w:szCs w:val="28"/>
                <w:lang w:eastAsia="ru-RU"/>
              </w:rPr>
              <w:t>-</w:t>
            </w:r>
          </w:p>
        </w:tc>
        <w:tc>
          <w:tcPr>
            <w:tcW w:w="6311" w:type="dxa"/>
            <w:shd w:val="clear" w:color="auto" w:fill="auto"/>
            <w:tcMar>
              <w:top w:w="0" w:type="dxa"/>
              <w:left w:w="0" w:type="dxa"/>
              <w:bottom w:w="0" w:type="dxa"/>
              <w:right w:w="0" w:type="dxa"/>
            </w:tcMar>
          </w:tcPr>
          <w:p w14:paraId="5099D39D" w14:textId="767FA3F7" w:rsidR="006971DA" w:rsidRPr="00B854BD" w:rsidRDefault="006971DA" w:rsidP="006971DA">
            <w:pPr>
              <w:rPr>
                <w:rFonts w:eastAsia="Times New Roman"/>
                <w:color w:val="000000"/>
                <w:szCs w:val="28"/>
                <w:lang w:eastAsia="ru-RU"/>
              </w:rPr>
            </w:pPr>
            <w:r>
              <w:rPr>
                <w:rFonts w:eastAsia="Times New Roman"/>
                <w:color w:val="000000"/>
                <w:szCs w:val="28"/>
                <w:lang w:eastAsia="ru-RU"/>
              </w:rPr>
              <w:t xml:space="preserve">заступник директора департаменту </w:t>
            </w:r>
            <w:r w:rsidRPr="00B854BD">
              <w:rPr>
                <w:rFonts w:eastAsia="Times New Roman"/>
                <w:color w:val="000000"/>
                <w:szCs w:val="28"/>
                <w:lang w:eastAsia="ru-RU"/>
              </w:rPr>
              <w:t>праці та соціального захисту населення Миколаївської міської ради</w:t>
            </w:r>
          </w:p>
        </w:tc>
      </w:tr>
      <w:tr w:rsidR="006971DA" w:rsidRPr="00B854BD" w14:paraId="754FFEC4" w14:textId="77777777" w:rsidTr="006971DA">
        <w:tc>
          <w:tcPr>
            <w:tcW w:w="2939" w:type="dxa"/>
            <w:shd w:val="clear" w:color="auto" w:fill="auto"/>
            <w:tcMar>
              <w:top w:w="0" w:type="dxa"/>
              <w:left w:w="0" w:type="dxa"/>
              <w:bottom w:w="0" w:type="dxa"/>
              <w:right w:w="0" w:type="dxa"/>
            </w:tcMar>
          </w:tcPr>
          <w:p w14:paraId="4A225C7C" w14:textId="77777777" w:rsidR="006971DA" w:rsidRPr="00B854BD" w:rsidRDefault="006971DA" w:rsidP="006971DA">
            <w:pPr>
              <w:rPr>
                <w:rFonts w:eastAsia="Times New Roman"/>
                <w:color w:val="333333"/>
                <w:szCs w:val="28"/>
                <w:lang w:eastAsia="ru-RU"/>
              </w:rPr>
            </w:pPr>
          </w:p>
        </w:tc>
        <w:tc>
          <w:tcPr>
            <w:tcW w:w="283" w:type="dxa"/>
            <w:shd w:val="clear" w:color="auto" w:fill="auto"/>
            <w:tcMar>
              <w:top w:w="0" w:type="dxa"/>
              <w:left w:w="0" w:type="dxa"/>
              <w:bottom w:w="0" w:type="dxa"/>
              <w:right w:w="0" w:type="dxa"/>
            </w:tcMar>
          </w:tcPr>
          <w:p w14:paraId="2342F0C4" w14:textId="77777777" w:rsidR="006971DA" w:rsidRPr="00B854BD" w:rsidRDefault="006971DA" w:rsidP="006971DA">
            <w:pPr>
              <w:rPr>
                <w:rFonts w:eastAsia="Times New Roman"/>
                <w:color w:val="333333"/>
                <w:szCs w:val="28"/>
                <w:lang w:eastAsia="ru-RU"/>
              </w:rPr>
            </w:pPr>
          </w:p>
        </w:tc>
        <w:tc>
          <w:tcPr>
            <w:tcW w:w="6311" w:type="dxa"/>
            <w:shd w:val="clear" w:color="auto" w:fill="auto"/>
            <w:tcMar>
              <w:top w:w="0" w:type="dxa"/>
              <w:left w:w="0" w:type="dxa"/>
              <w:bottom w:w="0" w:type="dxa"/>
              <w:right w:w="0" w:type="dxa"/>
            </w:tcMar>
          </w:tcPr>
          <w:p w14:paraId="5A1B625F" w14:textId="77777777" w:rsidR="006971DA" w:rsidRPr="00B854BD" w:rsidRDefault="006971DA" w:rsidP="006971DA">
            <w:pPr>
              <w:rPr>
                <w:rFonts w:eastAsia="Times New Roman"/>
                <w:color w:val="333333"/>
                <w:szCs w:val="28"/>
                <w:lang w:eastAsia="ru-RU"/>
              </w:rPr>
            </w:pPr>
          </w:p>
        </w:tc>
      </w:tr>
      <w:tr w:rsidR="006971DA" w:rsidRPr="00325EAA" w14:paraId="08AA0606" w14:textId="77777777" w:rsidTr="006971DA">
        <w:tc>
          <w:tcPr>
            <w:tcW w:w="2939" w:type="dxa"/>
            <w:shd w:val="clear" w:color="auto" w:fill="auto"/>
            <w:tcMar>
              <w:top w:w="0" w:type="dxa"/>
              <w:left w:w="0" w:type="dxa"/>
              <w:bottom w:w="0" w:type="dxa"/>
              <w:right w:w="0" w:type="dxa"/>
            </w:tcMar>
          </w:tcPr>
          <w:p w14:paraId="18ED9DD7" w14:textId="77777777" w:rsidR="006971DA" w:rsidRPr="00325EAA" w:rsidRDefault="006971DA" w:rsidP="006971DA">
            <w:pPr>
              <w:rPr>
                <w:rFonts w:eastAsia="Times New Roman"/>
                <w:szCs w:val="28"/>
                <w:lang w:eastAsia="ru-RU"/>
              </w:rPr>
            </w:pPr>
            <w:r w:rsidRPr="00325EAA">
              <w:rPr>
                <w:rFonts w:eastAsia="Times New Roman"/>
                <w:szCs w:val="28"/>
                <w:lang w:eastAsia="ru-RU"/>
              </w:rPr>
              <w:t xml:space="preserve">Степанець </w:t>
            </w:r>
          </w:p>
          <w:p w14:paraId="6ECD05AA" w14:textId="77777777" w:rsidR="006971DA" w:rsidRPr="00325EAA" w:rsidRDefault="006971DA" w:rsidP="006971DA">
            <w:pPr>
              <w:rPr>
                <w:rFonts w:eastAsia="Times New Roman"/>
                <w:szCs w:val="28"/>
                <w:lang w:eastAsia="ru-RU"/>
              </w:rPr>
            </w:pPr>
            <w:r w:rsidRPr="00325EAA">
              <w:rPr>
                <w:rFonts w:eastAsia="Times New Roman"/>
                <w:szCs w:val="28"/>
                <w:lang w:eastAsia="ru-RU"/>
              </w:rPr>
              <w:t xml:space="preserve">Юрій Борисович </w:t>
            </w:r>
          </w:p>
        </w:tc>
        <w:tc>
          <w:tcPr>
            <w:tcW w:w="283" w:type="dxa"/>
            <w:shd w:val="clear" w:color="auto" w:fill="auto"/>
            <w:tcMar>
              <w:top w:w="0" w:type="dxa"/>
              <w:left w:w="0" w:type="dxa"/>
              <w:bottom w:w="0" w:type="dxa"/>
              <w:right w:w="0" w:type="dxa"/>
            </w:tcMar>
          </w:tcPr>
          <w:p w14:paraId="4A5F2C50" w14:textId="77777777" w:rsidR="006971DA" w:rsidRPr="00325EAA" w:rsidRDefault="006971DA" w:rsidP="006971DA">
            <w:pPr>
              <w:rPr>
                <w:rFonts w:eastAsia="Times New Roman"/>
                <w:szCs w:val="28"/>
                <w:lang w:eastAsia="ru-RU"/>
              </w:rPr>
            </w:pPr>
            <w:r>
              <w:rPr>
                <w:rFonts w:eastAsia="Times New Roman"/>
                <w:szCs w:val="28"/>
                <w:lang w:eastAsia="ru-RU"/>
              </w:rPr>
              <w:t>-</w:t>
            </w:r>
          </w:p>
        </w:tc>
        <w:tc>
          <w:tcPr>
            <w:tcW w:w="6311" w:type="dxa"/>
            <w:shd w:val="clear" w:color="auto" w:fill="auto"/>
            <w:tcMar>
              <w:top w:w="0" w:type="dxa"/>
              <w:left w:w="0" w:type="dxa"/>
              <w:bottom w:w="0" w:type="dxa"/>
              <w:right w:w="0" w:type="dxa"/>
            </w:tcMar>
          </w:tcPr>
          <w:p w14:paraId="4033E615" w14:textId="77777777" w:rsidR="006971DA" w:rsidRPr="00325EAA" w:rsidRDefault="006971DA" w:rsidP="006971DA">
            <w:pPr>
              <w:rPr>
                <w:rFonts w:eastAsia="Times New Roman"/>
                <w:szCs w:val="28"/>
                <w:lang w:eastAsia="ru-RU"/>
              </w:rPr>
            </w:pPr>
            <w:r>
              <w:rPr>
                <w:rFonts w:eastAsia="Times New Roman"/>
                <w:szCs w:val="28"/>
                <w:lang w:eastAsia="ru-RU"/>
              </w:rPr>
              <w:t>заступник начальника управління ЦВС в/ч А2022 (за узгодженням)</w:t>
            </w:r>
          </w:p>
        </w:tc>
      </w:tr>
      <w:tr w:rsidR="006971DA" w:rsidRPr="00B854BD" w14:paraId="5B379194" w14:textId="77777777" w:rsidTr="006971DA">
        <w:tc>
          <w:tcPr>
            <w:tcW w:w="2939" w:type="dxa"/>
            <w:shd w:val="clear" w:color="auto" w:fill="auto"/>
            <w:tcMar>
              <w:top w:w="0" w:type="dxa"/>
              <w:left w:w="0" w:type="dxa"/>
              <w:bottom w:w="0" w:type="dxa"/>
              <w:right w:w="0" w:type="dxa"/>
            </w:tcMar>
          </w:tcPr>
          <w:p w14:paraId="7DB5CCBF" w14:textId="77777777" w:rsidR="006971DA" w:rsidRPr="00B854BD" w:rsidRDefault="006971DA" w:rsidP="006971DA">
            <w:pPr>
              <w:rPr>
                <w:rFonts w:eastAsia="Times New Roman"/>
                <w:color w:val="333333"/>
                <w:szCs w:val="28"/>
                <w:lang w:eastAsia="ru-RU"/>
              </w:rPr>
            </w:pPr>
          </w:p>
        </w:tc>
        <w:tc>
          <w:tcPr>
            <w:tcW w:w="283" w:type="dxa"/>
            <w:shd w:val="clear" w:color="auto" w:fill="auto"/>
            <w:tcMar>
              <w:top w:w="0" w:type="dxa"/>
              <w:left w:w="0" w:type="dxa"/>
              <w:bottom w:w="0" w:type="dxa"/>
              <w:right w:w="0" w:type="dxa"/>
            </w:tcMar>
          </w:tcPr>
          <w:p w14:paraId="427CC0E9" w14:textId="77777777" w:rsidR="006971DA" w:rsidRPr="00B854BD" w:rsidRDefault="006971DA" w:rsidP="006971DA">
            <w:pPr>
              <w:rPr>
                <w:rFonts w:eastAsia="Times New Roman"/>
                <w:color w:val="333333"/>
                <w:szCs w:val="28"/>
                <w:lang w:eastAsia="ru-RU"/>
              </w:rPr>
            </w:pPr>
          </w:p>
        </w:tc>
        <w:tc>
          <w:tcPr>
            <w:tcW w:w="6311" w:type="dxa"/>
            <w:shd w:val="clear" w:color="auto" w:fill="auto"/>
            <w:tcMar>
              <w:top w:w="0" w:type="dxa"/>
              <w:left w:w="0" w:type="dxa"/>
              <w:bottom w:w="0" w:type="dxa"/>
              <w:right w:w="0" w:type="dxa"/>
            </w:tcMar>
          </w:tcPr>
          <w:p w14:paraId="4701787F" w14:textId="77777777" w:rsidR="006971DA" w:rsidRPr="00B854BD" w:rsidRDefault="006971DA" w:rsidP="006971DA">
            <w:pPr>
              <w:rPr>
                <w:rFonts w:eastAsia="Times New Roman"/>
                <w:color w:val="333333"/>
                <w:szCs w:val="28"/>
                <w:lang w:eastAsia="ru-RU"/>
              </w:rPr>
            </w:pPr>
          </w:p>
        </w:tc>
      </w:tr>
      <w:tr w:rsidR="006971DA" w:rsidRPr="006861DC" w14:paraId="4B1AB3A7" w14:textId="77777777" w:rsidTr="006971DA">
        <w:tc>
          <w:tcPr>
            <w:tcW w:w="2939" w:type="dxa"/>
            <w:shd w:val="clear" w:color="auto" w:fill="auto"/>
            <w:tcMar>
              <w:top w:w="0" w:type="dxa"/>
              <w:left w:w="0" w:type="dxa"/>
              <w:bottom w:w="0" w:type="dxa"/>
              <w:right w:w="0" w:type="dxa"/>
            </w:tcMar>
          </w:tcPr>
          <w:p w14:paraId="7DD8C0E4" w14:textId="77777777" w:rsidR="006971DA" w:rsidRDefault="006971DA" w:rsidP="006971DA">
            <w:pPr>
              <w:rPr>
                <w:rFonts w:ascii="TimesNewRomanPSMT" w:hAnsi="TimesNewRomanPSMT" w:cs="TimesNewRomanPSMT"/>
                <w:szCs w:val="28"/>
              </w:rPr>
            </w:pPr>
            <w:proofErr w:type="spellStart"/>
            <w:r w:rsidRPr="00B366CC">
              <w:rPr>
                <w:rFonts w:ascii="TimesNewRomanPSMT" w:hAnsi="TimesNewRomanPSMT" w:cs="TimesNewRomanPSMT"/>
                <w:szCs w:val="28"/>
              </w:rPr>
              <w:t>Трифанов</w:t>
            </w:r>
            <w:r>
              <w:rPr>
                <w:rFonts w:ascii="TimesNewRomanPSMT" w:hAnsi="TimesNewRomanPSMT" w:cs="TimesNewRomanPSMT"/>
                <w:szCs w:val="28"/>
              </w:rPr>
              <w:t>а</w:t>
            </w:r>
            <w:proofErr w:type="spellEnd"/>
            <w:r>
              <w:rPr>
                <w:rFonts w:ascii="TimesNewRomanPSMT" w:hAnsi="TimesNewRomanPSMT" w:cs="TimesNewRomanPSMT"/>
                <w:szCs w:val="28"/>
              </w:rPr>
              <w:t xml:space="preserve"> </w:t>
            </w:r>
          </w:p>
          <w:p w14:paraId="7F6CDAC4" w14:textId="77777777" w:rsidR="006971DA" w:rsidRPr="00B854BD" w:rsidRDefault="006971DA" w:rsidP="006971DA">
            <w:pPr>
              <w:rPr>
                <w:rFonts w:eastAsia="Times New Roman"/>
                <w:color w:val="333333"/>
                <w:szCs w:val="28"/>
                <w:lang w:eastAsia="ru-RU"/>
              </w:rPr>
            </w:pPr>
            <w:r>
              <w:rPr>
                <w:rFonts w:ascii="TimesNewRomanPSMT" w:hAnsi="TimesNewRomanPSMT" w:cs="TimesNewRomanPSMT"/>
                <w:szCs w:val="28"/>
              </w:rPr>
              <w:t>Світлана Леонідівна</w:t>
            </w:r>
          </w:p>
        </w:tc>
        <w:tc>
          <w:tcPr>
            <w:tcW w:w="283" w:type="dxa"/>
            <w:shd w:val="clear" w:color="auto" w:fill="auto"/>
            <w:tcMar>
              <w:top w:w="0" w:type="dxa"/>
              <w:left w:w="0" w:type="dxa"/>
              <w:bottom w:w="0" w:type="dxa"/>
              <w:right w:w="0" w:type="dxa"/>
            </w:tcMar>
          </w:tcPr>
          <w:p w14:paraId="0E119FCC" w14:textId="77777777" w:rsidR="006971DA" w:rsidRPr="00B854BD" w:rsidRDefault="006971DA" w:rsidP="006971DA">
            <w:pPr>
              <w:rPr>
                <w:rFonts w:eastAsia="Times New Roman"/>
                <w:color w:val="333333"/>
                <w:szCs w:val="28"/>
                <w:lang w:eastAsia="ru-RU"/>
              </w:rPr>
            </w:pPr>
            <w:r>
              <w:rPr>
                <w:rFonts w:eastAsia="Times New Roman"/>
                <w:color w:val="333333"/>
                <w:szCs w:val="28"/>
                <w:lang w:eastAsia="ru-RU"/>
              </w:rPr>
              <w:t>-</w:t>
            </w:r>
          </w:p>
        </w:tc>
        <w:tc>
          <w:tcPr>
            <w:tcW w:w="6311" w:type="dxa"/>
            <w:shd w:val="clear" w:color="auto" w:fill="auto"/>
            <w:tcMar>
              <w:top w:w="0" w:type="dxa"/>
              <w:left w:w="0" w:type="dxa"/>
              <w:bottom w:w="0" w:type="dxa"/>
              <w:right w:w="0" w:type="dxa"/>
            </w:tcMar>
          </w:tcPr>
          <w:p w14:paraId="552BFBB2" w14:textId="77777777" w:rsidR="006971DA" w:rsidRPr="006861DC" w:rsidRDefault="006971DA" w:rsidP="006971DA">
            <w:pPr>
              <w:autoSpaceDE w:val="0"/>
              <w:autoSpaceDN w:val="0"/>
              <w:adjustRightInd w:val="0"/>
              <w:rPr>
                <w:rFonts w:ascii="TimesNewRomanPSMT" w:hAnsi="TimesNewRomanPSMT" w:cs="TimesNewRomanPSMT"/>
                <w:szCs w:val="28"/>
              </w:rPr>
            </w:pPr>
            <w:r>
              <w:rPr>
                <w:rFonts w:ascii="TimesNewRomanPSMT" w:hAnsi="TimesNewRomanPSMT" w:cs="TimesNewRomanPSMT"/>
                <w:szCs w:val="28"/>
              </w:rPr>
              <w:t xml:space="preserve">начальника відділу бухгалтерського обліку та планово-економічного розвитку галузі управління охорони здоров’я </w:t>
            </w:r>
            <w:r w:rsidRPr="006861DC">
              <w:rPr>
                <w:rFonts w:ascii="TimesNewRomanPSMT" w:hAnsi="TimesNewRomanPSMT" w:cs="TimesNewRomanPSMT"/>
                <w:szCs w:val="28"/>
              </w:rPr>
              <w:t xml:space="preserve">Миколаївської  міської ради  </w:t>
            </w:r>
          </w:p>
        </w:tc>
      </w:tr>
      <w:tr w:rsidR="006971DA" w:rsidRPr="006861DC" w14:paraId="06FC3427" w14:textId="77777777" w:rsidTr="006971DA">
        <w:tc>
          <w:tcPr>
            <w:tcW w:w="2939" w:type="dxa"/>
            <w:shd w:val="clear" w:color="auto" w:fill="auto"/>
            <w:tcMar>
              <w:top w:w="0" w:type="dxa"/>
              <w:left w:w="0" w:type="dxa"/>
              <w:bottom w:w="0" w:type="dxa"/>
              <w:right w:w="0" w:type="dxa"/>
            </w:tcMar>
          </w:tcPr>
          <w:p w14:paraId="5A6AF7B1" w14:textId="77777777" w:rsidR="006971DA" w:rsidRPr="00B854BD" w:rsidRDefault="006971DA" w:rsidP="006971DA">
            <w:pPr>
              <w:rPr>
                <w:rFonts w:eastAsia="Times New Roman"/>
                <w:color w:val="333333"/>
                <w:szCs w:val="28"/>
                <w:lang w:eastAsia="ru-RU"/>
              </w:rPr>
            </w:pPr>
          </w:p>
        </w:tc>
        <w:tc>
          <w:tcPr>
            <w:tcW w:w="283" w:type="dxa"/>
            <w:shd w:val="clear" w:color="auto" w:fill="auto"/>
            <w:tcMar>
              <w:top w:w="0" w:type="dxa"/>
              <w:left w:w="0" w:type="dxa"/>
              <w:bottom w:w="0" w:type="dxa"/>
              <w:right w:w="0" w:type="dxa"/>
            </w:tcMar>
          </w:tcPr>
          <w:p w14:paraId="54AD1BF7" w14:textId="77777777" w:rsidR="006971DA" w:rsidRPr="00B854BD" w:rsidRDefault="006971DA" w:rsidP="006971DA">
            <w:pPr>
              <w:rPr>
                <w:rFonts w:eastAsia="Times New Roman"/>
                <w:color w:val="333333"/>
                <w:szCs w:val="28"/>
                <w:lang w:eastAsia="ru-RU"/>
              </w:rPr>
            </w:pPr>
          </w:p>
        </w:tc>
        <w:tc>
          <w:tcPr>
            <w:tcW w:w="6311" w:type="dxa"/>
            <w:shd w:val="clear" w:color="auto" w:fill="auto"/>
            <w:tcMar>
              <w:top w:w="0" w:type="dxa"/>
              <w:left w:w="0" w:type="dxa"/>
              <w:bottom w:w="0" w:type="dxa"/>
              <w:right w:w="0" w:type="dxa"/>
            </w:tcMar>
          </w:tcPr>
          <w:p w14:paraId="1016A455" w14:textId="77777777" w:rsidR="006971DA" w:rsidRPr="00B854BD" w:rsidRDefault="006971DA" w:rsidP="006971DA">
            <w:pPr>
              <w:rPr>
                <w:rFonts w:eastAsia="Times New Roman"/>
                <w:color w:val="333333"/>
                <w:szCs w:val="28"/>
                <w:lang w:eastAsia="ru-RU"/>
              </w:rPr>
            </w:pPr>
          </w:p>
        </w:tc>
      </w:tr>
      <w:tr w:rsidR="006971DA" w:rsidRPr="00B854BD" w14:paraId="0204283D" w14:textId="77777777" w:rsidTr="006971DA">
        <w:tc>
          <w:tcPr>
            <w:tcW w:w="2939" w:type="dxa"/>
            <w:shd w:val="clear" w:color="auto" w:fill="auto"/>
            <w:tcMar>
              <w:top w:w="0" w:type="dxa"/>
              <w:left w:w="0" w:type="dxa"/>
              <w:bottom w:w="0" w:type="dxa"/>
              <w:right w:w="0" w:type="dxa"/>
            </w:tcMar>
          </w:tcPr>
          <w:p w14:paraId="14696575" w14:textId="77777777" w:rsidR="006971DA" w:rsidRPr="006971DA" w:rsidRDefault="006971DA" w:rsidP="006971DA">
            <w:pPr>
              <w:rPr>
                <w:rFonts w:eastAsia="Times New Roman"/>
                <w:szCs w:val="28"/>
                <w:lang w:eastAsia="ru-RU"/>
              </w:rPr>
            </w:pPr>
            <w:r w:rsidRPr="006971DA">
              <w:rPr>
                <w:rFonts w:eastAsia="Times New Roman"/>
                <w:szCs w:val="28"/>
                <w:lang w:eastAsia="ru-RU"/>
              </w:rPr>
              <w:t>Чорна</w:t>
            </w:r>
          </w:p>
          <w:p w14:paraId="2A65F034" w14:textId="77777777" w:rsidR="006971DA" w:rsidRPr="006971DA" w:rsidRDefault="006971DA" w:rsidP="006971DA">
            <w:pPr>
              <w:rPr>
                <w:rFonts w:eastAsia="Times New Roman"/>
                <w:szCs w:val="28"/>
                <w:lang w:eastAsia="ru-RU"/>
              </w:rPr>
            </w:pPr>
            <w:r w:rsidRPr="006971DA">
              <w:rPr>
                <w:rFonts w:eastAsia="Times New Roman"/>
                <w:szCs w:val="28"/>
                <w:lang w:eastAsia="ru-RU"/>
              </w:rPr>
              <w:t>Ірина Іванівна</w:t>
            </w:r>
          </w:p>
        </w:tc>
        <w:tc>
          <w:tcPr>
            <w:tcW w:w="283" w:type="dxa"/>
            <w:shd w:val="clear" w:color="auto" w:fill="auto"/>
            <w:tcMar>
              <w:top w:w="0" w:type="dxa"/>
              <w:left w:w="0" w:type="dxa"/>
              <w:bottom w:w="0" w:type="dxa"/>
              <w:right w:w="0" w:type="dxa"/>
            </w:tcMar>
          </w:tcPr>
          <w:p w14:paraId="23BCC54C" w14:textId="77777777" w:rsidR="006971DA" w:rsidRPr="006971DA" w:rsidRDefault="006971DA" w:rsidP="006971DA">
            <w:pPr>
              <w:rPr>
                <w:rFonts w:eastAsia="Times New Roman"/>
                <w:szCs w:val="28"/>
                <w:lang w:eastAsia="ru-RU"/>
              </w:rPr>
            </w:pPr>
            <w:r w:rsidRPr="006971DA">
              <w:rPr>
                <w:rFonts w:eastAsia="Times New Roman"/>
                <w:szCs w:val="28"/>
                <w:lang w:eastAsia="ru-RU"/>
              </w:rPr>
              <w:t>-</w:t>
            </w:r>
          </w:p>
        </w:tc>
        <w:tc>
          <w:tcPr>
            <w:tcW w:w="6311" w:type="dxa"/>
            <w:shd w:val="clear" w:color="auto" w:fill="auto"/>
            <w:tcMar>
              <w:top w:w="0" w:type="dxa"/>
              <w:left w:w="0" w:type="dxa"/>
              <w:bottom w:w="0" w:type="dxa"/>
              <w:right w:w="0" w:type="dxa"/>
            </w:tcMar>
          </w:tcPr>
          <w:p w14:paraId="1BE9B640" w14:textId="77777777" w:rsidR="006971DA" w:rsidRPr="00B854BD" w:rsidRDefault="006971DA" w:rsidP="006971DA">
            <w:pPr>
              <w:rPr>
                <w:rFonts w:eastAsia="Times New Roman"/>
                <w:color w:val="333333"/>
                <w:szCs w:val="28"/>
                <w:lang w:eastAsia="ru-RU"/>
              </w:rPr>
            </w:pPr>
            <w:r w:rsidRPr="00B854BD">
              <w:rPr>
                <w:rFonts w:eastAsia="Times New Roman"/>
                <w:color w:val="000000"/>
                <w:szCs w:val="28"/>
                <w:lang w:eastAsia="ru-RU"/>
              </w:rPr>
              <w:t>заступник директора департаменту - начальник управління фінансів департаменту праці та соціального захисту населення Миколаївської міської ради</w:t>
            </w:r>
          </w:p>
          <w:p w14:paraId="70016D38" w14:textId="77777777" w:rsidR="006971DA" w:rsidRPr="00B854BD" w:rsidRDefault="006971DA" w:rsidP="006971DA">
            <w:pPr>
              <w:rPr>
                <w:rFonts w:eastAsia="Times New Roman"/>
                <w:color w:val="FF0000"/>
                <w:szCs w:val="28"/>
                <w:lang w:eastAsia="ru-RU"/>
              </w:rPr>
            </w:pPr>
          </w:p>
        </w:tc>
      </w:tr>
      <w:tr w:rsidR="006971DA" w:rsidRPr="00B854BD" w14:paraId="232D6EFB" w14:textId="77777777" w:rsidTr="006971DA">
        <w:tc>
          <w:tcPr>
            <w:tcW w:w="2939" w:type="dxa"/>
            <w:shd w:val="clear" w:color="auto" w:fill="auto"/>
            <w:tcMar>
              <w:top w:w="0" w:type="dxa"/>
              <w:left w:w="0" w:type="dxa"/>
              <w:bottom w:w="0" w:type="dxa"/>
              <w:right w:w="0" w:type="dxa"/>
            </w:tcMar>
          </w:tcPr>
          <w:p w14:paraId="748860AF" w14:textId="77777777" w:rsidR="006971DA" w:rsidRPr="006971DA" w:rsidRDefault="006971DA" w:rsidP="006971DA">
            <w:pPr>
              <w:rPr>
                <w:rFonts w:eastAsia="Times New Roman"/>
                <w:szCs w:val="28"/>
                <w:lang w:eastAsia="ru-RU"/>
              </w:rPr>
            </w:pPr>
            <w:r w:rsidRPr="006971DA">
              <w:rPr>
                <w:rFonts w:eastAsia="Times New Roman"/>
                <w:szCs w:val="28"/>
                <w:lang w:eastAsia="ru-RU"/>
              </w:rPr>
              <w:t xml:space="preserve">Шевчук </w:t>
            </w:r>
          </w:p>
          <w:p w14:paraId="2EF20014" w14:textId="77777777" w:rsidR="006971DA" w:rsidRPr="006971DA" w:rsidRDefault="006971DA" w:rsidP="006971DA">
            <w:pPr>
              <w:rPr>
                <w:rFonts w:eastAsia="Times New Roman"/>
                <w:szCs w:val="28"/>
                <w:lang w:eastAsia="ru-RU"/>
              </w:rPr>
            </w:pPr>
            <w:r w:rsidRPr="006971DA">
              <w:rPr>
                <w:rFonts w:eastAsia="Times New Roman"/>
                <w:szCs w:val="28"/>
                <w:lang w:eastAsia="ru-RU"/>
              </w:rPr>
              <w:t xml:space="preserve">Сергій Олександрович </w:t>
            </w:r>
          </w:p>
        </w:tc>
        <w:tc>
          <w:tcPr>
            <w:tcW w:w="283" w:type="dxa"/>
            <w:shd w:val="clear" w:color="auto" w:fill="auto"/>
            <w:tcMar>
              <w:top w:w="0" w:type="dxa"/>
              <w:left w:w="0" w:type="dxa"/>
              <w:bottom w:w="0" w:type="dxa"/>
              <w:right w:w="0" w:type="dxa"/>
            </w:tcMar>
          </w:tcPr>
          <w:p w14:paraId="14F9DC68" w14:textId="77777777" w:rsidR="006971DA" w:rsidRPr="006971DA" w:rsidRDefault="006971DA" w:rsidP="006971DA">
            <w:pPr>
              <w:rPr>
                <w:rFonts w:eastAsia="Times New Roman"/>
                <w:szCs w:val="28"/>
                <w:lang w:eastAsia="ru-RU"/>
              </w:rPr>
            </w:pPr>
            <w:r w:rsidRPr="006971DA">
              <w:rPr>
                <w:rFonts w:eastAsia="Times New Roman"/>
                <w:szCs w:val="28"/>
                <w:lang w:eastAsia="ru-RU"/>
              </w:rPr>
              <w:t>-</w:t>
            </w:r>
          </w:p>
        </w:tc>
        <w:tc>
          <w:tcPr>
            <w:tcW w:w="6311" w:type="dxa"/>
            <w:shd w:val="clear" w:color="auto" w:fill="auto"/>
            <w:tcMar>
              <w:top w:w="0" w:type="dxa"/>
              <w:left w:w="0" w:type="dxa"/>
              <w:bottom w:w="0" w:type="dxa"/>
              <w:right w:w="0" w:type="dxa"/>
            </w:tcMar>
          </w:tcPr>
          <w:p w14:paraId="50892CCA" w14:textId="77777777" w:rsidR="006971DA" w:rsidRPr="00B854BD" w:rsidRDefault="006971DA" w:rsidP="006971DA">
            <w:pPr>
              <w:rPr>
                <w:rFonts w:eastAsia="Times New Roman"/>
                <w:color w:val="000000"/>
                <w:szCs w:val="28"/>
                <w:lang w:eastAsia="ru-RU"/>
              </w:rPr>
            </w:pPr>
            <w:r>
              <w:rPr>
                <w:rFonts w:eastAsia="Times New Roman"/>
                <w:szCs w:val="28"/>
                <w:lang w:eastAsia="ru-RU"/>
              </w:rPr>
              <w:t>головний спеціаліст</w:t>
            </w:r>
            <w:r w:rsidRPr="00953325">
              <w:rPr>
                <w:rFonts w:eastAsia="Times New Roman"/>
                <w:szCs w:val="28"/>
                <w:lang w:eastAsia="ru-RU"/>
              </w:rPr>
              <w:t xml:space="preserve"> відділу аналізу призначення </w:t>
            </w:r>
            <w:r w:rsidRPr="00877E26">
              <w:rPr>
                <w:rFonts w:eastAsia="Times New Roman"/>
                <w:szCs w:val="28"/>
                <w:lang w:eastAsia="ru-RU"/>
              </w:rPr>
              <w:t>соціальних допомог, послуг та компенсацій</w:t>
            </w:r>
            <w:r>
              <w:rPr>
                <w:rFonts w:eastAsia="Times New Roman"/>
                <w:szCs w:val="28"/>
                <w:lang w:eastAsia="ru-RU"/>
              </w:rPr>
              <w:t xml:space="preserve"> </w:t>
            </w:r>
            <w:r w:rsidRPr="00B854BD">
              <w:rPr>
                <w:rFonts w:eastAsia="Times New Roman"/>
                <w:color w:val="000000"/>
                <w:szCs w:val="28"/>
                <w:lang w:eastAsia="ru-RU"/>
              </w:rPr>
              <w:t>департаменту праці та соціального захисту населення Миколаївської міської ради</w:t>
            </w:r>
            <w:r w:rsidRPr="00953325">
              <w:rPr>
                <w:rFonts w:eastAsia="Times New Roman"/>
                <w:szCs w:val="28"/>
                <w:lang w:eastAsia="ru-RU"/>
              </w:rPr>
              <w:t xml:space="preserve"> </w:t>
            </w:r>
          </w:p>
        </w:tc>
      </w:tr>
      <w:tr w:rsidR="006971DA" w:rsidRPr="00B854BD" w14:paraId="1210240E" w14:textId="77777777" w:rsidTr="006971DA">
        <w:tc>
          <w:tcPr>
            <w:tcW w:w="2939" w:type="dxa"/>
            <w:shd w:val="clear" w:color="auto" w:fill="auto"/>
            <w:tcMar>
              <w:top w:w="0" w:type="dxa"/>
              <w:left w:w="0" w:type="dxa"/>
              <w:bottom w:w="0" w:type="dxa"/>
              <w:right w:w="0" w:type="dxa"/>
            </w:tcMar>
          </w:tcPr>
          <w:p w14:paraId="210746E3" w14:textId="77777777" w:rsidR="006971DA" w:rsidRPr="006971DA" w:rsidRDefault="006971DA" w:rsidP="006971DA">
            <w:pPr>
              <w:rPr>
                <w:rFonts w:eastAsia="Times New Roman"/>
                <w:szCs w:val="28"/>
                <w:lang w:eastAsia="ru-RU"/>
              </w:rPr>
            </w:pPr>
          </w:p>
        </w:tc>
        <w:tc>
          <w:tcPr>
            <w:tcW w:w="283" w:type="dxa"/>
            <w:shd w:val="clear" w:color="auto" w:fill="auto"/>
            <w:tcMar>
              <w:top w:w="0" w:type="dxa"/>
              <w:left w:w="0" w:type="dxa"/>
              <w:bottom w:w="0" w:type="dxa"/>
              <w:right w:w="0" w:type="dxa"/>
            </w:tcMar>
          </w:tcPr>
          <w:p w14:paraId="2F3732AE" w14:textId="77777777" w:rsidR="006971DA" w:rsidRPr="006971DA" w:rsidRDefault="006971DA" w:rsidP="006971DA">
            <w:pPr>
              <w:rPr>
                <w:rFonts w:eastAsia="Times New Roman"/>
                <w:szCs w:val="28"/>
                <w:lang w:eastAsia="ru-RU"/>
              </w:rPr>
            </w:pPr>
          </w:p>
        </w:tc>
        <w:tc>
          <w:tcPr>
            <w:tcW w:w="6311" w:type="dxa"/>
            <w:shd w:val="clear" w:color="auto" w:fill="auto"/>
            <w:tcMar>
              <w:top w:w="0" w:type="dxa"/>
              <w:left w:w="0" w:type="dxa"/>
              <w:bottom w:w="0" w:type="dxa"/>
              <w:right w:w="0" w:type="dxa"/>
            </w:tcMar>
          </w:tcPr>
          <w:p w14:paraId="73A00A3C" w14:textId="77777777" w:rsidR="006971DA" w:rsidRPr="00B854BD" w:rsidRDefault="006971DA" w:rsidP="006971DA">
            <w:pPr>
              <w:rPr>
                <w:rFonts w:eastAsia="Times New Roman"/>
                <w:color w:val="000000"/>
                <w:szCs w:val="28"/>
                <w:lang w:eastAsia="ru-RU"/>
              </w:rPr>
            </w:pPr>
          </w:p>
        </w:tc>
      </w:tr>
      <w:tr w:rsidR="006971DA" w:rsidRPr="00B854BD" w14:paraId="22F967CA" w14:textId="77777777" w:rsidTr="006971DA">
        <w:tc>
          <w:tcPr>
            <w:tcW w:w="2939" w:type="dxa"/>
            <w:shd w:val="clear" w:color="auto" w:fill="auto"/>
            <w:tcMar>
              <w:top w:w="0" w:type="dxa"/>
              <w:left w:w="0" w:type="dxa"/>
              <w:bottom w:w="0" w:type="dxa"/>
              <w:right w:w="0" w:type="dxa"/>
            </w:tcMar>
          </w:tcPr>
          <w:p w14:paraId="1043E91B" w14:textId="77777777" w:rsidR="006971DA" w:rsidRPr="006971DA" w:rsidRDefault="006971DA" w:rsidP="006971DA">
            <w:pPr>
              <w:rPr>
                <w:rFonts w:eastAsia="Times New Roman"/>
                <w:szCs w:val="28"/>
                <w:lang w:eastAsia="ru-RU"/>
              </w:rPr>
            </w:pPr>
            <w:proofErr w:type="spellStart"/>
            <w:r w:rsidRPr="006971DA">
              <w:rPr>
                <w:rFonts w:eastAsia="Times New Roman"/>
                <w:szCs w:val="28"/>
                <w:lang w:eastAsia="ru-RU"/>
              </w:rPr>
              <w:t>Шуліченко</w:t>
            </w:r>
            <w:proofErr w:type="spellEnd"/>
          </w:p>
          <w:p w14:paraId="1852773E" w14:textId="77777777" w:rsidR="006971DA" w:rsidRPr="006971DA" w:rsidRDefault="006971DA" w:rsidP="006971DA">
            <w:pPr>
              <w:rPr>
                <w:rFonts w:eastAsia="Times New Roman"/>
                <w:szCs w:val="28"/>
                <w:lang w:eastAsia="ru-RU"/>
              </w:rPr>
            </w:pPr>
            <w:r w:rsidRPr="006971DA">
              <w:rPr>
                <w:rFonts w:eastAsia="Times New Roman"/>
                <w:szCs w:val="28"/>
                <w:lang w:eastAsia="ru-RU"/>
              </w:rPr>
              <w:t>Тетяна Василівна</w:t>
            </w:r>
          </w:p>
        </w:tc>
        <w:tc>
          <w:tcPr>
            <w:tcW w:w="283" w:type="dxa"/>
            <w:shd w:val="clear" w:color="auto" w:fill="auto"/>
            <w:tcMar>
              <w:top w:w="0" w:type="dxa"/>
              <w:left w:w="0" w:type="dxa"/>
              <w:bottom w:w="0" w:type="dxa"/>
              <w:right w:w="0" w:type="dxa"/>
            </w:tcMar>
          </w:tcPr>
          <w:p w14:paraId="2EB55579" w14:textId="77777777" w:rsidR="006971DA" w:rsidRPr="006971DA" w:rsidRDefault="006971DA" w:rsidP="006971DA">
            <w:pPr>
              <w:rPr>
                <w:rFonts w:eastAsia="Times New Roman"/>
                <w:szCs w:val="28"/>
                <w:lang w:eastAsia="ru-RU"/>
              </w:rPr>
            </w:pPr>
            <w:r w:rsidRPr="006971DA">
              <w:rPr>
                <w:rFonts w:eastAsia="Times New Roman"/>
                <w:szCs w:val="28"/>
                <w:lang w:eastAsia="ru-RU"/>
              </w:rPr>
              <w:t>-</w:t>
            </w:r>
          </w:p>
        </w:tc>
        <w:tc>
          <w:tcPr>
            <w:tcW w:w="6311" w:type="dxa"/>
            <w:shd w:val="clear" w:color="auto" w:fill="auto"/>
            <w:tcMar>
              <w:top w:w="0" w:type="dxa"/>
              <w:left w:w="0" w:type="dxa"/>
              <w:bottom w:w="0" w:type="dxa"/>
              <w:right w:w="0" w:type="dxa"/>
            </w:tcMar>
          </w:tcPr>
          <w:p w14:paraId="7D9CD586" w14:textId="77777777" w:rsidR="006971DA" w:rsidRPr="00B854BD" w:rsidRDefault="006971DA" w:rsidP="006971DA">
            <w:pPr>
              <w:rPr>
                <w:rFonts w:eastAsia="Times New Roman"/>
                <w:color w:val="333333"/>
                <w:szCs w:val="28"/>
                <w:lang w:eastAsia="ru-RU"/>
              </w:rPr>
            </w:pPr>
            <w:r w:rsidRPr="00B854BD">
              <w:rPr>
                <w:rFonts w:eastAsia="Times New Roman"/>
                <w:color w:val="000000"/>
                <w:szCs w:val="28"/>
                <w:lang w:eastAsia="ru-RU"/>
              </w:rPr>
              <w:t>директор департаменту економічного розвитку Миколаївської міської ради  </w:t>
            </w:r>
          </w:p>
        </w:tc>
      </w:tr>
    </w:tbl>
    <w:p w14:paraId="550F7458" w14:textId="646E2054" w:rsidR="00862A1F" w:rsidRDefault="00862A1F" w:rsidP="006971DA">
      <w:pPr>
        <w:jc w:val="center"/>
        <w:rPr>
          <w:lang w:val="ru-RU"/>
        </w:rPr>
      </w:pPr>
    </w:p>
    <w:p w14:paraId="6FDB306C" w14:textId="2DDAB672" w:rsidR="006971DA" w:rsidRPr="00B854BD" w:rsidRDefault="006971DA" w:rsidP="006971DA">
      <w:pPr>
        <w:jc w:val="center"/>
        <w:rPr>
          <w:lang w:val="ru-RU"/>
        </w:rPr>
      </w:pPr>
      <w:r>
        <w:rPr>
          <w:lang w:val="ru-RU"/>
        </w:rPr>
        <w:t>______________________________________________________</w:t>
      </w:r>
    </w:p>
    <w:p w14:paraId="2B04CA18" w14:textId="77777777" w:rsidR="00E43BBF" w:rsidRDefault="00E43BBF" w:rsidP="00E43BBF">
      <w:pPr>
        <w:jc w:val="both"/>
      </w:pPr>
    </w:p>
    <w:p w14:paraId="4CEF2424" w14:textId="094EB1B9" w:rsidR="006971DA" w:rsidRPr="00E43BBF" w:rsidRDefault="006971DA" w:rsidP="00E43BBF">
      <w:pPr>
        <w:jc w:val="both"/>
        <w:sectPr w:rsidR="006971DA" w:rsidRPr="00E43BBF" w:rsidSect="003E7660">
          <w:headerReference w:type="default" r:id="rId8"/>
          <w:pgSz w:w="11906" w:h="16838"/>
          <w:pgMar w:top="1134" w:right="567" w:bottom="1134" w:left="1701" w:header="680" w:footer="3" w:gutter="0"/>
          <w:cols w:space="720"/>
          <w:noEndnote/>
          <w:titlePg/>
          <w:docGrid w:linePitch="381"/>
        </w:sectPr>
      </w:pPr>
    </w:p>
    <w:p w14:paraId="0D4A608F" w14:textId="77777777" w:rsidR="00E43BBF" w:rsidRPr="00E43BBF" w:rsidRDefault="00E43BBF" w:rsidP="00E43BBF">
      <w:pPr>
        <w:jc w:val="both"/>
      </w:pPr>
    </w:p>
    <w:p w14:paraId="7966FB81" w14:textId="77777777" w:rsidR="00666F32" w:rsidRDefault="00E43BBF" w:rsidP="00A82DF5">
      <w:pPr>
        <w:spacing w:line="360" w:lineRule="auto"/>
        <w:ind w:firstLine="5245"/>
        <w:jc w:val="both"/>
      </w:pPr>
      <w:r w:rsidRPr="00E43BBF">
        <w:t xml:space="preserve">ЗАТВЕРДЖЕНО </w:t>
      </w:r>
    </w:p>
    <w:p w14:paraId="7ECB6E7C" w14:textId="77777777" w:rsidR="00666F32" w:rsidRDefault="00E43BBF" w:rsidP="00A82DF5">
      <w:pPr>
        <w:spacing w:line="360" w:lineRule="auto"/>
        <w:ind w:firstLine="5245"/>
        <w:jc w:val="both"/>
      </w:pPr>
      <w:r w:rsidRPr="00E43BBF">
        <w:t>рішення виконкому міської ради</w:t>
      </w:r>
    </w:p>
    <w:p w14:paraId="5D5A772B" w14:textId="77777777" w:rsidR="00666F32" w:rsidRDefault="00E43BBF" w:rsidP="00A82DF5">
      <w:pPr>
        <w:spacing w:line="360" w:lineRule="auto"/>
        <w:ind w:firstLine="5245"/>
        <w:jc w:val="both"/>
      </w:pPr>
      <w:r w:rsidRPr="00E43BBF">
        <w:t xml:space="preserve">від </w:t>
      </w:r>
      <w:r w:rsidR="00666F32">
        <w:t>________________</w:t>
      </w:r>
      <w:r w:rsidR="00A82DF5">
        <w:t>_________</w:t>
      </w:r>
    </w:p>
    <w:p w14:paraId="729A8AA7" w14:textId="77777777" w:rsidR="00E43BBF" w:rsidRPr="00E43BBF" w:rsidRDefault="00E43BBF" w:rsidP="00A82DF5">
      <w:pPr>
        <w:spacing w:line="360" w:lineRule="auto"/>
        <w:ind w:firstLine="5245"/>
        <w:jc w:val="both"/>
      </w:pPr>
      <w:r w:rsidRPr="00E43BBF">
        <w:t xml:space="preserve">№ </w:t>
      </w:r>
      <w:r w:rsidR="00666F32">
        <w:t>_________________</w:t>
      </w:r>
      <w:r w:rsidR="00A82DF5">
        <w:t>_________</w:t>
      </w:r>
    </w:p>
    <w:p w14:paraId="2DC6274C" w14:textId="77777777" w:rsidR="00666F32" w:rsidRDefault="00666F32" w:rsidP="009C1ABD">
      <w:pPr>
        <w:jc w:val="center"/>
      </w:pPr>
    </w:p>
    <w:p w14:paraId="25DE678D" w14:textId="77777777" w:rsidR="00E43BBF" w:rsidRPr="00E43BBF" w:rsidRDefault="00E43BBF" w:rsidP="000911E7">
      <w:pPr>
        <w:jc w:val="center"/>
      </w:pPr>
      <w:r w:rsidRPr="00E43BBF">
        <w:t>ПОЛОЖЕННЯ</w:t>
      </w:r>
    </w:p>
    <w:p w14:paraId="39B2ACFF" w14:textId="77777777" w:rsidR="000911E7" w:rsidRDefault="009C1ABD" w:rsidP="000911E7">
      <w:pPr>
        <w:jc w:val="center"/>
      </w:pPr>
      <w:r w:rsidRPr="009C1ABD">
        <w:t xml:space="preserve">про комісію щодо розгляду заяв з надання грошової компенсації для часткового відшкодування суми початкового внеску за іпотечними кредитами окремих категорій громадян у Миколаївській міській територіальній громаді </w:t>
      </w:r>
    </w:p>
    <w:p w14:paraId="60375700" w14:textId="3C94F61E" w:rsidR="00A82DF5" w:rsidRPr="00E43BBF" w:rsidRDefault="009C1ABD" w:rsidP="000911E7">
      <w:pPr>
        <w:jc w:val="center"/>
      </w:pPr>
      <w:r w:rsidRPr="009C1ABD">
        <w:t>на 2025-2027 роки</w:t>
      </w:r>
    </w:p>
    <w:p w14:paraId="46117F7B" w14:textId="77777777" w:rsidR="009C1ABD" w:rsidRDefault="009C1ABD" w:rsidP="00A82DF5">
      <w:pPr>
        <w:ind w:firstLine="851"/>
        <w:jc w:val="both"/>
      </w:pPr>
    </w:p>
    <w:p w14:paraId="28545B6A" w14:textId="7E30005D" w:rsidR="00E43BBF" w:rsidRPr="000911E7" w:rsidRDefault="000911E7" w:rsidP="000911E7">
      <w:pPr>
        <w:jc w:val="center"/>
      </w:pPr>
      <w:r>
        <w:t>1. </w:t>
      </w:r>
      <w:r w:rsidR="00E43BBF" w:rsidRPr="000911E7">
        <w:t>Загальні положення</w:t>
      </w:r>
    </w:p>
    <w:p w14:paraId="4743C128" w14:textId="77777777" w:rsidR="009C1ABD" w:rsidRPr="000911E7" w:rsidRDefault="009C1ABD" w:rsidP="000911E7">
      <w:pPr>
        <w:ind w:firstLine="567"/>
        <w:jc w:val="both"/>
      </w:pPr>
    </w:p>
    <w:p w14:paraId="0D55F898" w14:textId="579F3314" w:rsidR="00D335B8" w:rsidRPr="000911E7" w:rsidRDefault="000911E7" w:rsidP="000911E7">
      <w:pPr>
        <w:ind w:firstLine="567"/>
        <w:jc w:val="both"/>
      </w:pPr>
      <w:r>
        <w:t>1.1. </w:t>
      </w:r>
      <w:r w:rsidR="009C1ABD" w:rsidRPr="000911E7">
        <w:t xml:space="preserve">Комісія щодо розгляду заяв з надання грошової компенсації для часткового відшкодування суми початкового внеску за іпотечними кредитами окремих категорій громадян у Миколаївській міській територіальній громаді на 2025-2027 роки </w:t>
      </w:r>
      <w:r w:rsidR="00E43BBF" w:rsidRPr="000911E7">
        <w:t xml:space="preserve">(далі - Комісія) створюється з метою прийняття рішень щодо призначення та визначення розміру грошової компенсації </w:t>
      </w:r>
      <w:r w:rsidR="00D335B8" w:rsidRPr="000911E7">
        <w:t>для часткового відшкодування суми початкового внеску за іпотечними кредитами окремих категорій громадян у Миколаївській міській територіальній громаді.</w:t>
      </w:r>
    </w:p>
    <w:p w14:paraId="362EA9A0" w14:textId="200BF83A" w:rsidR="00E43BBF" w:rsidRPr="000911E7" w:rsidRDefault="000911E7" w:rsidP="000911E7">
      <w:pPr>
        <w:ind w:firstLine="567"/>
        <w:jc w:val="both"/>
      </w:pPr>
      <w:r>
        <w:t>1.2. </w:t>
      </w:r>
      <w:r w:rsidR="00E43BBF" w:rsidRPr="000911E7">
        <w:t>У своїй діяльності Комісія керується Конституцією України, законами України, актами Президента України та Кабінету Міністрів України, іншими нормативно-правовими актами та даним Положенням.</w:t>
      </w:r>
    </w:p>
    <w:p w14:paraId="372E20C3" w14:textId="7A64FEFE" w:rsidR="00E43BBF" w:rsidRPr="000911E7" w:rsidRDefault="000911E7" w:rsidP="000911E7">
      <w:pPr>
        <w:ind w:firstLine="567"/>
        <w:jc w:val="both"/>
      </w:pPr>
      <w:r>
        <w:t>1.3. </w:t>
      </w:r>
      <w:r w:rsidR="00E43BBF" w:rsidRPr="000911E7">
        <w:t>Положення про Комісію та її персональний склад затверджу</w:t>
      </w:r>
      <w:r w:rsidR="003E12EC">
        <w:t>є</w:t>
      </w:r>
      <w:r w:rsidR="00E43BBF" w:rsidRPr="000911E7">
        <w:t>ться рішенням виконавчого комітету Миколаївської міської ради.</w:t>
      </w:r>
    </w:p>
    <w:p w14:paraId="7FABB72C" w14:textId="77777777" w:rsidR="00D335B8" w:rsidRPr="000911E7" w:rsidRDefault="00D335B8" w:rsidP="000911E7">
      <w:pPr>
        <w:ind w:firstLine="567"/>
        <w:jc w:val="both"/>
      </w:pPr>
    </w:p>
    <w:p w14:paraId="799F071F" w14:textId="35596D14" w:rsidR="00E43BBF" w:rsidRPr="000911E7" w:rsidRDefault="000911E7" w:rsidP="000911E7">
      <w:pPr>
        <w:jc w:val="center"/>
      </w:pPr>
      <w:r>
        <w:t>2. </w:t>
      </w:r>
      <w:r w:rsidR="00E43BBF" w:rsidRPr="000911E7">
        <w:t>Склад Комісії</w:t>
      </w:r>
    </w:p>
    <w:p w14:paraId="64E11F14" w14:textId="77777777" w:rsidR="00D335B8" w:rsidRPr="000911E7" w:rsidRDefault="00D335B8" w:rsidP="000911E7">
      <w:pPr>
        <w:ind w:firstLine="567"/>
        <w:jc w:val="both"/>
      </w:pPr>
    </w:p>
    <w:p w14:paraId="2B7234FB" w14:textId="3DBD628C" w:rsidR="00E43BBF" w:rsidRPr="000911E7" w:rsidRDefault="000911E7" w:rsidP="000911E7">
      <w:pPr>
        <w:ind w:firstLine="567"/>
        <w:jc w:val="both"/>
      </w:pPr>
      <w:r>
        <w:t>2.1</w:t>
      </w:r>
      <w:r w:rsidR="003E12EC">
        <w:t>. </w:t>
      </w:r>
      <w:r w:rsidR="00E43BBF" w:rsidRPr="000911E7">
        <w:t>Комісія утворюється у складі голови, заступника голови, секретаря та членів Комісії.</w:t>
      </w:r>
    </w:p>
    <w:p w14:paraId="57675E8B" w14:textId="01406206" w:rsidR="00E43BBF" w:rsidRPr="000911E7" w:rsidRDefault="0094319A" w:rsidP="000911E7">
      <w:pPr>
        <w:ind w:firstLine="567"/>
        <w:jc w:val="both"/>
      </w:pPr>
      <w:r>
        <w:t>2.2. </w:t>
      </w:r>
      <w:r w:rsidR="00E43BBF" w:rsidRPr="000911E7">
        <w:t>Кількісний та персональний склад Комісії затверджуються рішенням виконавчого комі</w:t>
      </w:r>
      <w:r w:rsidR="00D335B8" w:rsidRPr="000911E7">
        <w:t>тету Миколаївської міської р</w:t>
      </w:r>
      <w:r w:rsidR="007424D6" w:rsidRPr="000911E7">
        <w:t>ади.</w:t>
      </w:r>
    </w:p>
    <w:p w14:paraId="33A2E0C6" w14:textId="19BC574B" w:rsidR="00E43BBF" w:rsidRPr="000911E7" w:rsidRDefault="0094319A" w:rsidP="000911E7">
      <w:pPr>
        <w:ind w:firstLine="567"/>
        <w:jc w:val="both"/>
      </w:pPr>
      <w:r>
        <w:t>2.3. </w:t>
      </w:r>
      <w:r w:rsidR="00E43BBF" w:rsidRPr="000911E7">
        <w:t>Комісію очолює перший заступник міського голови. За відсутності голови Комісії, його функції здійснює заступник голови Комісії.</w:t>
      </w:r>
    </w:p>
    <w:p w14:paraId="0A95E373" w14:textId="204B4CBD" w:rsidR="00E43BBF" w:rsidRPr="000911E7" w:rsidRDefault="0094319A" w:rsidP="000911E7">
      <w:pPr>
        <w:ind w:firstLine="567"/>
        <w:jc w:val="both"/>
      </w:pPr>
      <w:r>
        <w:t>2.4. </w:t>
      </w:r>
      <w:r w:rsidR="00E43BBF" w:rsidRPr="000911E7">
        <w:t xml:space="preserve">До складу Комісії входять представники виконавчих органів Миколаївської міської ради, їх структурних підрозділів з питань соціального захисту населення, економіки, фінансів, квартирного обліку, </w:t>
      </w:r>
      <w:r w:rsidR="00CB2109" w:rsidRPr="000911E7">
        <w:t>освіти</w:t>
      </w:r>
      <w:r w:rsidR="00AF6E06" w:rsidRPr="000911E7">
        <w:t>,</w:t>
      </w:r>
      <w:r w:rsidR="00CB2109" w:rsidRPr="000911E7">
        <w:t xml:space="preserve"> медицини </w:t>
      </w:r>
      <w:r w:rsidR="00E43BBF" w:rsidRPr="000911E7">
        <w:t>та інші.</w:t>
      </w:r>
    </w:p>
    <w:p w14:paraId="33436C40" w14:textId="54C30104" w:rsidR="00E43BBF" w:rsidRPr="000911E7" w:rsidRDefault="0094319A" w:rsidP="000911E7">
      <w:pPr>
        <w:ind w:firstLine="567"/>
        <w:jc w:val="both"/>
      </w:pPr>
      <w:r>
        <w:t>2.5. </w:t>
      </w:r>
      <w:r w:rsidR="00E43BBF" w:rsidRPr="000911E7">
        <w:t>Формою роботи Комісії є засідання, яке провод</w:t>
      </w:r>
      <w:r w:rsidR="003E12EC">
        <w:t>иться</w:t>
      </w:r>
      <w:r w:rsidR="00E43BBF" w:rsidRPr="000911E7">
        <w:t xml:space="preserve"> у випадку необхідності.</w:t>
      </w:r>
    </w:p>
    <w:p w14:paraId="3C9C92F1" w14:textId="3C85B274" w:rsidR="00E43BBF" w:rsidRPr="000911E7" w:rsidRDefault="0094319A" w:rsidP="000911E7">
      <w:pPr>
        <w:ind w:firstLine="567"/>
        <w:jc w:val="both"/>
      </w:pPr>
      <w:r>
        <w:t>2.6. </w:t>
      </w:r>
      <w:r w:rsidR="00E43BBF" w:rsidRPr="000911E7">
        <w:t>Засідання Комісії є правомочним, якщо на ньому присутні не менше половини членів Комісії.</w:t>
      </w:r>
    </w:p>
    <w:p w14:paraId="5DBDEA29" w14:textId="3363EDB8" w:rsidR="00E43BBF" w:rsidRPr="000911E7" w:rsidRDefault="0094319A" w:rsidP="000911E7">
      <w:pPr>
        <w:ind w:firstLine="567"/>
        <w:jc w:val="both"/>
      </w:pPr>
      <w:r>
        <w:lastRenderedPageBreak/>
        <w:t>2.7. </w:t>
      </w:r>
      <w:r w:rsidR="00E43BBF" w:rsidRPr="000911E7">
        <w:t xml:space="preserve">Рішення Комісії приймаються більшістю голосів членів </w:t>
      </w:r>
      <w:r w:rsidR="003E12EC">
        <w:t>К</w:t>
      </w:r>
      <w:r w:rsidR="00E43BBF" w:rsidRPr="000911E7">
        <w:t>омісії, присутніх на засіданні. При рівному розподілі голосів вирішальним є голос головуючого на засіданні.</w:t>
      </w:r>
    </w:p>
    <w:p w14:paraId="59CD1317" w14:textId="17D042FC" w:rsidR="00E43BBF" w:rsidRPr="000911E7" w:rsidRDefault="0094319A" w:rsidP="000911E7">
      <w:pPr>
        <w:ind w:firstLine="567"/>
        <w:jc w:val="both"/>
      </w:pPr>
      <w:r>
        <w:t>2.8. </w:t>
      </w:r>
      <w:r w:rsidR="00E43BBF" w:rsidRPr="000911E7">
        <w:t>У разі відсутності секретаря на засіданні Комісії, головуючий доручає тимчасово виконувати функції секретаря іншому члену Комісії, про що зазначається в протоколі засідання Комісії.</w:t>
      </w:r>
    </w:p>
    <w:p w14:paraId="2B623E49" w14:textId="0964277A" w:rsidR="00E43BBF" w:rsidRPr="000911E7" w:rsidRDefault="0094319A" w:rsidP="000911E7">
      <w:pPr>
        <w:ind w:firstLine="567"/>
        <w:jc w:val="both"/>
      </w:pPr>
      <w:r>
        <w:t>2.9. </w:t>
      </w:r>
      <w:r w:rsidR="00E43BBF" w:rsidRPr="000911E7">
        <w:t>Рішення Комісії оформляється протоколом, який затверджується головою та підписується всіма членами Комісії, присутніми на засіданні.</w:t>
      </w:r>
    </w:p>
    <w:p w14:paraId="72FC43B1" w14:textId="77777777" w:rsidR="00EE653D" w:rsidRPr="000911E7" w:rsidRDefault="00EE653D" w:rsidP="000911E7">
      <w:pPr>
        <w:ind w:firstLine="567"/>
        <w:jc w:val="both"/>
      </w:pPr>
    </w:p>
    <w:p w14:paraId="52BDE0F3" w14:textId="608A9805" w:rsidR="00E43BBF" w:rsidRPr="000911E7" w:rsidRDefault="0094319A" w:rsidP="0094319A">
      <w:pPr>
        <w:jc w:val="center"/>
      </w:pPr>
      <w:r>
        <w:t>3. </w:t>
      </w:r>
      <w:r w:rsidR="00E43BBF" w:rsidRPr="000911E7">
        <w:t>Повноваження Комісії</w:t>
      </w:r>
    </w:p>
    <w:p w14:paraId="596BA9A9" w14:textId="77777777" w:rsidR="00EE653D" w:rsidRPr="000911E7" w:rsidRDefault="00EE653D" w:rsidP="000911E7">
      <w:pPr>
        <w:ind w:firstLine="567"/>
        <w:jc w:val="both"/>
      </w:pPr>
    </w:p>
    <w:p w14:paraId="12589B01" w14:textId="77777777" w:rsidR="00E43BBF" w:rsidRPr="000911E7" w:rsidRDefault="00752D4E" w:rsidP="000911E7">
      <w:pPr>
        <w:ind w:firstLine="567"/>
        <w:jc w:val="both"/>
      </w:pPr>
      <w:r w:rsidRPr="000911E7">
        <w:t>Комісія має право</w:t>
      </w:r>
      <w:r w:rsidR="00E43BBF" w:rsidRPr="000911E7">
        <w:t>:</w:t>
      </w:r>
    </w:p>
    <w:p w14:paraId="6C3F2A56" w14:textId="77777777" w:rsidR="00EE653D" w:rsidRPr="000911E7" w:rsidRDefault="00EE653D" w:rsidP="000911E7">
      <w:pPr>
        <w:ind w:firstLine="567"/>
        <w:jc w:val="both"/>
      </w:pPr>
    </w:p>
    <w:p w14:paraId="4E480F31" w14:textId="385E9000" w:rsidR="00E43BBF" w:rsidRPr="000911E7" w:rsidRDefault="0094319A" w:rsidP="000911E7">
      <w:pPr>
        <w:ind w:firstLine="567"/>
        <w:jc w:val="both"/>
      </w:pPr>
      <w:r>
        <w:t>3.1. </w:t>
      </w:r>
      <w:r w:rsidR="00E43BBF" w:rsidRPr="000911E7">
        <w:t>Проведення перевірки:</w:t>
      </w:r>
    </w:p>
    <w:p w14:paraId="4A820399" w14:textId="5963715D" w:rsidR="00E43BBF" w:rsidRPr="000911E7" w:rsidRDefault="0094319A" w:rsidP="000911E7">
      <w:pPr>
        <w:ind w:firstLine="567"/>
        <w:jc w:val="both"/>
      </w:pPr>
      <w:r>
        <w:t>- </w:t>
      </w:r>
      <w:r w:rsidR="00E43BBF" w:rsidRPr="000911E7">
        <w:t>складу сім’ї Заявника;</w:t>
      </w:r>
    </w:p>
    <w:p w14:paraId="78D0CE62" w14:textId="56FFC0BE" w:rsidR="00E43BBF" w:rsidRPr="000911E7" w:rsidRDefault="0094319A" w:rsidP="000911E7">
      <w:pPr>
        <w:ind w:firstLine="567"/>
        <w:jc w:val="both"/>
      </w:pPr>
      <w:r>
        <w:t>- </w:t>
      </w:r>
      <w:r w:rsidR="00E43BBF" w:rsidRPr="000911E7">
        <w:t xml:space="preserve">наявності майнових прав </w:t>
      </w:r>
      <w:r w:rsidR="001822E7" w:rsidRPr="000911E7">
        <w:t xml:space="preserve">житлової нерухомості (а також майбутніх об’єктів житлової нерухомості, спеціальне майнове право на які зареєстровано в Державному реєстрі речових прав на нерухоме майно) загальною площею, яка дорівнює чи перевищує 52,5 </w:t>
      </w:r>
      <w:proofErr w:type="spellStart"/>
      <w:r w:rsidR="001822E7" w:rsidRPr="000911E7">
        <w:t>кв</w:t>
      </w:r>
      <w:proofErr w:type="spellEnd"/>
      <w:r w:rsidR="001822E7" w:rsidRPr="000911E7">
        <w:t xml:space="preserve">. метра - для сім’ї з однієї особи (одинока особа) та додатково 21 </w:t>
      </w:r>
      <w:proofErr w:type="spellStart"/>
      <w:r w:rsidR="001822E7" w:rsidRPr="000911E7">
        <w:t>кв</w:t>
      </w:r>
      <w:proofErr w:type="spellEnd"/>
      <w:r w:rsidR="001822E7" w:rsidRPr="000911E7">
        <w:t>. метр на кожного наступного члена сім’ї (не враховуються об’єкти житлової нерухомості, що розташовані на територіях</w:t>
      </w:r>
      <w:r w:rsidR="00357439" w:rsidRPr="000911E7">
        <w:t xml:space="preserve"> активних бойових дій або тимчасово окупованих Російською Федерацією територіях України</w:t>
      </w:r>
      <w:r w:rsidR="001822E7" w:rsidRPr="000911E7">
        <w:t>, та знищені або пошкоджені об’єкти нерухомого майна, власником (співвласником) яких є Позичальник та/або члени його сім’ї)</w:t>
      </w:r>
      <w:r w:rsidR="00E43BBF" w:rsidRPr="000911E7">
        <w:t>;</w:t>
      </w:r>
    </w:p>
    <w:p w14:paraId="7D8A8294" w14:textId="23CFBAE9" w:rsidR="00E43BBF" w:rsidRPr="000911E7" w:rsidRDefault="0094319A" w:rsidP="000911E7">
      <w:pPr>
        <w:ind w:firstLine="567"/>
        <w:jc w:val="both"/>
      </w:pPr>
      <w:r>
        <w:t>- </w:t>
      </w:r>
      <w:r w:rsidR="00E43BBF" w:rsidRPr="000911E7">
        <w:t xml:space="preserve">відчуження майна протягом </w:t>
      </w:r>
      <w:r w:rsidR="001822E7" w:rsidRPr="000911E7">
        <w:t>12 місяців до дати подання заяви для отримання кредиту</w:t>
      </w:r>
      <w:r w:rsidR="00995BBA" w:rsidRPr="000911E7">
        <w:t xml:space="preserve">, сумарна площа яких разом із площею житла, яке є у власності сім’ї на дату подання заяви, перевищує 52,5 </w:t>
      </w:r>
      <w:proofErr w:type="spellStart"/>
      <w:r w:rsidR="00995BBA" w:rsidRPr="000911E7">
        <w:t>кв</w:t>
      </w:r>
      <w:proofErr w:type="spellEnd"/>
      <w:r w:rsidR="00995BBA" w:rsidRPr="000911E7">
        <w:t xml:space="preserve">. метра - для сім’ї з однієї особи (одинока особа) та додатково 21 </w:t>
      </w:r>
      <w:proofErr w:type="spellStart"/>
      <w:r w:rsidR="00995BBA" w:rsidRPr="000911E7">
        <w:t>кв</w:t>
      </w:r>
      <w:proofErr w:type="spellEnd"/>
      <w:r w:rsidR="00995BBA" w:rsidRPr="000911E7">
        <w:t>. метр на кожного наступного члена сім’ї (не враховуються об’єкти житлової нерухомості, що розташовані на територіях</w:t>
      </w:r>
      <w:r w:rsidR="00AF5E74" w:rsidRPr="000911E7">
        <w:t xml:space="preserve"> активних бойових дій або тимчасово окупованих Російською Федерацією територіях України</w:t>
      </w:r>
      <w:r w:rsidR="00995BBA" w:rsidRPr="000911E7">
        <w:t>, та знищені або пошкоджені об’єкти нерухомого майна, власником (співвласником) яких є Позичальник та/або члени його сім’ї)</w:t>
      </w:r>
      <w:r w:rsidR="00E43BBF" w:rsidRPr="000911E7">
        <w:t>;</w:t>
      </w:r>
    </w:p>
    <w:p w14:paraId="45C06712" w14:textId="1BA37A39" w:rsidR="00E66ED3" w:rsidRPr="000911E7" w:rsidRDefault="0094319A" w:rsidP="000911E7">
      <w:pPr>
        <w:ind w:firstLine="567"/>
        <w:jc w:val="both"/>
      </w:pPr>
      <w:r>
        <w:t>- </w:t>
      </w:r>
      <w:r w:rsidR="00E43BBF" w:rsidRPr="000911E7">
        <w:t>факту надання раніше Заявнику або членам його сім’ї житла чи виплати грошової компенсації за належні для отримання жилі приміщення за рахунок бюджетних та благодійних коштів, залучених коштів суб’єктів господарювання, інших джерел, не</w:t>
      </w:r>
      <w:r w:rsidR="003E12EC">
        <w:t xml:space="preserve"> </w:t>
      </w:r>
      <w:r w:rsidR="00E43BBF" w:rsidRPr="000911E7">
        <w:t>заборонених законодавством.</w:t>
      </w:r>
    </w:p>
    <w:p w14:paraId="013EE866" w14:textId="69949008" w:rsidR="00E66ED3" w:rsidRPr="000911E7" w:rsidRDefault="0094319A" w:rsidP="000911E7">
      <w:pPr>
        <w:ind w:firstLine="567"/>
        <w:jc w:val="both"/>
      </w:pPr>
      <w:r>
        <w:t>3.2. </w:t>
      </w:r>
      <w:r w:rsidR="00E66ED3" w:rsidRPr="000911E7">
        <w:t>Запитувати у заявників додаткову інформацію</w:t>
      </w:r>
      <w:r w:rsidR="003E12EC">
        <w:t>,</w:t>
      </w:r>
      <w:r w:rsidR="00E66ED3" w:rsidRPr="000911E7">
        <w:t xml:space="preserve"> необхідну для виконання нею основних завдань</w:t>
      </w:r>
      <w:r w:rsidR="00DF6F55" w:rsidRPr="000911E7">
        <w:t>.</w:t>
      </w:r>
    </w:p>
    <w:p w14:paraId="65662FC6" w14:textId="075CC979" w:rsidR="00DF6F55" w:rsidRPr="000911E7" w:rsidRDefault="0094319A" w:rsidP="000911E7">
      <w:pPr>
        <w:ind w:firstLine="567"/>
        <w:jc w:val="both"/>
      </w:pPr>
      <w:r>
        <w:t>3.3 </w:t>
      </w:r>
      <w:r w:rsidR="00DF6F55" w:rsidRPr="000911E7">
        <w:t xml:space="preserve">Прийняття рішення про призначення або відмову в призначенні </w:t>
      </w:r>
      <w:r w:rsidR="00C84832" w:rsidRPr="000911E7">
        <w:t>грошової компенсації для часткового відшкодування суми початкового внеску за іпотечними кредитами</w:t>
      </w:r>
      <w:r w:rsidR="00DF6F55" w:rsidRPr="000911E7">
        <w:t>.</w:t>
      </w:r>
    </w:p>
    <w:p w14:paraId="1C43AAE8" w14:textId="31868925" w:rsidR="00E43BBF" w:rsidRPr="000911E7" w:rsidRDefault="0094319A" w:rsidP="000911E7">
      <w:pPr>
        <w:ind w:firstLine="567"/>
        <w:jc w:val="both"/>
      </w:pPr>
      <w:r>
        <w:t>3.4. </w:t>
      </w:r>
      <w:r w:rsidR="00E43BBF" w:rsidRPr="000911E7">
        <w:t>Визначення розміру грошової компенсації</w:t>
      </w:r>
      <w:r w:rsidR="00C84832" w:rsidRPr="000911E7">
        <w:t xml:space="preserve"> для часткового відшкодування суми початкового внеску за іпотечними кредитами</w:t>
      </w:r>
      <w:r w:rsidR="00E43BBF" w:rsidRPr="000911E7">
        <w:t>.</w:t>
      </w:r>
    </w:p>
    <w:p w14:paraId="6B003B67" w14:textId="016F8931" w:rsidR="00E43BBF" w:rsidRPr="000911E7" w:rsidRDefault="0094319A" w:rsidP="000911E7">
      <w:pPr>
        <w:ind w:firstLine="567"/>
        <w:jc w:val="both"/>
      </w:pPr>
      <w:r>
        <w:t>3.5. </w:t>
      </w:r>
      <w:r w:rsidR="00E43BBF" w:rsidRPr="000911E7">
        <w:t xml:space="preserve">Одержання в установленому законодавством України порядку необхідної для діяльності Комісії інформації від органів виконавчої влади, </w:t>
      </w:r>
      <w:r w:rsidR="00E43BBF" w:rsidRPr="000911E7">
        <w:lastRenderedPageBreak/>
        <w:t>органів місцевого самоврядування, підприємств, установ та організацій усіх форм власності.</w:t>
      </w:r>
    </w:p>
    <w:p w14:paraId="02F3D64F" w14:textId="353EBD53" w:rsidR="00E43BBF" w:rsidRPr="000911E7" w:rsidRDefault="00512FBC" w:rsidP="000911E7">
      <w:pPr>
        <w:ind w:firstLine="567"/>
        <w:jc w:val="both"/>
      </w:pPr>
      <w:r>
        <w:t>3.6. </w:t>
      </w:r>
      <w:r w:rsidR="00E43BBF" w:rsidRPr="000911E7">
        <w:t>Вчинення інших дій, що обумовлені чинним законодавством.</w:t>
      </w:r>
    </w:p>
    <w:p w14:paraId="5F7139CA" w14:textId="77777777" w:rsidR="00C84832" w:rsidRPr="000911E7" w:rsidRDefault="00C84832" w:rsidP="000911E7">
      <w:pPr>
        <w:ind w:firstLine="567"/>
        <w:jc w:val="both"/>
      </w:pPr>
    </w:p>
    <w:p w14:paraId="15C2D0DB" w14:textId="3D34094F" w:rsidR="00E43BBF" w:rsidRDefault="00512FBC" w:rsidP="00512FBC">
      <w:pPr>
        <w:jc w:val="center"/>
      </w:pPr>
      <w:r>
        <w:t>4. </w:t>
      </w:r>
      <w:r w:rsidR="00E43BBF" w:rsidRPr="000911E7">
        <w:t>Завдання Комісії</w:t>
      </w:r>
    </w:p>
    <w:p w14:paraId="1055E98E" w14:textId="77777777" w:rsidR="00512FBC" w:rsidRPr="000911E7" w:rsidRDefault="00512FBC" w:rsidP="00512FBC">
      <w:pPr>
        <w:jc w:val="center"/>
      </w:pPr>
    </w:p>
    <w:p w14:paraId="6DD31D33" w14:textId="4B23CCBB" w:rsidR="00E43BBF" w:rsidRPr="000911E7" w:rsidRDefault="00512FBC" w:rsidP="000911E7">
      <w:pPr>
        <w:ind w:firstLine="567"/>
        <w:jc w:val="both"/>
      </w:pPr>
      <w:r>
        <w:t>4.1. </w:t>
      </w:r>
      <w:r w:rsidR="00E43BBF" w:rsidRPr="000911E7">
        <w:t>Комісія здійснює повноваження відповідно до чинного законодавства України.</w:t>
      </w:r>
    </w:p>
    <w:p w14:paraId="57141DD8" w14:textId="17CF5D75" w:rsidR="0057591F" w:rsidRPr="00512FBC" w:rsidRDefault="00512FBC" w:rsidP="000911E7">
      <w:pPr>
        <w:ind w:firstLine="567"/>
        <w:jc w:val="both"/>
        <w:rPr>
          <w:spacing w:val="-6"/>
        </w:rPr>
      </w:pPr>
      <w:r w:rsidRPr="00512FBC">
        <w:rPr>
          <w:spacing w:val="-6"/>
        </w:rPr>
        <w:t>4.2. </w:t>
      </w:r>
      <w:r w:rsidR="00F45325" w:rsidRPr="00512FBC">
        <w:rPr>
          <w:spacing w:val="-6"/>
        </w:rPr>
        <w:t>Комісія відповідно до покладених на неї завдань розглядає заяви осіб</w:t>
      </w:r>
      <w:r w:rsidR="005A7BE9" w:rsidRPr="00512FBC">
        <w:rPr>
          <w:spacing w:val="-6"/>
        </w:rPr>
        <w:t xml:space="preserve"> відповідно до</w:t>
      </w:r>
      <w:r w:rsidR="0057591F" w:rsidRPr="00512FBC">
        <w:rPr>
          <w:spacing w:val="-6"/>
        </w:rPr>
        <w:t xml:space="preserve"> рішення виконавчого комітету Миколаївської міської ради «Про затвердження Порядку надання грошової компенсації для часткового відшкодування суми початкового внеску за іпотечними кредитами окремих категорій громадян у Миколаївській міській територіальній громаді на 2025-2027 роки».</w:t>
      </w:r>
    </w:p>
    <w:p w14:paraId="39C9CC19" w14:textId="77777777" w:rsidR="005A7BE9" w:rsidRPr="000911E7" w:rsidRDefault="005A7BE9" w:rsidP="000911E7">
      <w:pPr>
        <w:ind w:firstLine="567"/>
        <w:jc w:val="both"/>
      </w:pPr>
    </w:p>
    <w:p w14:paraId="0DA7B2C0" w14:textId="619E4609" w:rsidR="005A7BE9" w:rsidRPr="000911E7" w:rsidRDefault="00512FBC" w:rsidP="00512FBC">
      <w:pPr>
        <w:jc w:val="center"/>
      </w:pPr>
      <w:r>
        <w:t>5. </w:t>
      </w:r>
      <w:r w:rsidR="005A7BE9" w:rsidRPr="000911E7">
        <w:t>Заключні положення</w:t>
      </w:r>
    </w:p>
    <w:p w14:paraId="75813727" w14:textId="77777777" w:rsidR="005A7BE9" w:rsidRPr="000911E7" w:rsidRDefault="005A7BE9" w:rsidP="000911E7">
      <w:pPr>
        <w:ind w:firstLine="567"/>
        <w:jc w:val="both"/>
      </w:pPr>
    </w:p>
    <w:p w14:paraId="792DD757" w14:textId="1EBD5D01" w:rsidR="005816F7" w:rsidRPr="000911E7" w:rsidRDefault="00512FBC" w:rsidP="000911E7">
      <w:pPr>
        <w:ind w:firstLine="567"/>
        <w:jc w:val="both"/>
      </w:pPr>
      <w:r>
        <w:t>5.1. </w:t>
      </w:r>
      <w:r w:rsidR="005816F7" w:rsidRPr="000911E7">
        <w:t xml:space="preserve">Рішення, прийняті на засіданні Комісії, та документи до них зберігаються разом з протоколом в </w:t>
      </w:r>
      <w:r w:rsidR="00DC3E0A" w:rsidRPr="000911E7">
        <w:t>департаменті праці та соціального захисту населення Миколаївської міської ради</w:t>
      </w:r>
      <w:r w:rsidR="005816F7" w:rsidRPr="000911E7">
        <w:t>.</w:t>
      </w:r>
    </w:p>
    <w:p w14:paraId="335191BF" w14:textId="26A98825" w:rsidR="00DC3E0A" w:rsidRPr="000911E7" w:rsidRDefault="00512FBC" w:rsidP="000911E7">
      <w:pPr>
        <w:ind w:firstLine="567"/>
        <w:jc w:val="both"/>
      </w:pPr>
      <w:r>
        <w:t>5.2. </w:t>
      </w:r>
      <w:r w:rsidR="00DC3E0A" w:rsidRPr="000911E7">
        <w:t xml:space="preserve">Секретар Комісії протягом п'яти робочих днів з моменту затвердження рішення </w:t>
      </w:r>
      <w:r w:rsidR="004B535C" w:rsidRPr="000911E7">
        <w:t xml:space="preserve">щодо призначення/відмови у виплаті Компенсації виконавчим комітетом Миколаївської міської ради </w:t>
      </w:r>
      <w:r w:rsidR="00DC3E0A" w:rsidRPr="000911E7">
        <w:t>повідомляє про нього відповідного заявника(-цю) із наданням копії відповідного рішення.</w:t>
      </w:r>
    </w:p>
    <w:p w14:paraId="4FBEF893" w14:textId="03666D02" w:rsidR="00F81DF3" w:rsidRPr="000911E7" w:rsidRDefault="00512FBC" w:rsidP="000911E7">
      <w:pPr>
        <w:ind w:firstLine="567"/>
        <w:jc w:val="both"/>
      </w:pPr>
      <w:r>
        <w:t>5.3. </w:t>
      </w:r>
      <w:r w:rsidR="00DC3E0A" w:rsidRPr="000911E7">
        <w:t>У разі незгоди з рішенням Комісії, заявник має право оскаржити його відповідно до вимо</w:t>
      </w:r>
      <w:r w:rsidR="00F81DF3" w:rsidRPr="000911E7">
        <w:t>г чинного законодавства України.</w:t>
      </w:r>
    </w:p>
    <w:p w14:paraId="6C52FC16" w14:textId="77777777" w:rsidR="004D74B8" w:rsidRDefault="004D74B8" w:rsidP="00F81DF3">
      <w:pPr>
        <w:ind w:firstLine="851"/>
        <w:jc w:val="both"/>
      </w:pPr>
    </w:p>
    <w:p w14:paraId="2EB2BC66" w14:textId="77777777" w:rsidR="00F81DF3" w:rsidRDefault="00F81DF3" w:rsidP="00F81DF3">
      <w:pPr>
        <w:ind w:firstLine="851"/>
        <w:jc w:val="both"/>
      </w:pPr>
      <w:r>
        <w:t>________________________________________________________</w:t>
      </w:r>
    </w:p>
    <w:sectPr w:rsidR="00F81DF3" w:rsidSect="00E43BBF">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D9B5A" w14:textId="77777777" w:rsidR="00774CAD" w:rsidRDefault="00774CAD" w:rsidP="003E7660">
      <w:r>
        <w:separator/>
      </w:r>
    </w:p>
  </w:endnote>
  <w:endnote w:type="continuationSeparator" w:id="0">
    <w:p w14:paraId="2182D9A2" w14:textId="77777777" w:rsidR="00774CAD" w:rsidRDefault="00774CAD" w:rsidP="003E7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AA8BE" w14:textId="77777777" w:rsidR="00774CAD" w:rsidRDefault="00774CAD" w:rsidP="003E7660">
      <w:r>
        <w:separator/>
      </w:r>
    </w:p>
  </w:footnote>
  <w:footnote w:type="continuationSeparator" w:id="0">
    <w:p w14:paraId="6AA9D6D5" w14:textId="77777777" w:rsidR="00774CAD" w:rsidRDefault="00774CAD" w:rsidP="003E7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494683"/>
      <w:docPartObj>
        <w:docPartGallery w:val="Page Numbers (Top of Page)"/>
        <w:docPartUnique/>
      </w:docPartObj>
    </w:sdtPr>
    <w:sdtContent>
      <w:p w14:paraId="4AC250CB" w14:textId="3E4426F5" w:rsidR="003E7660" w:rsidRDefault="003E7660">
        <w:pPr>
          <w:pStyle w:val="a4"/>
          <w:jc w:val="center"/>
        </w:pPr>
        <w:r>
          <w:fldChar w:fldCharType="begin"/>
        </w:r>
        <w:r>
          <w:instrText>PAGE   \* MERGEFORMAT</w:instrText>
        </w:r>
        <w:r>
          <w:fldChar w:fldCharType="separate"/>
        </w:r>
        <w:r>
          <w:rPr>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A4477"/>
    <w:multiLevelType w:val="multilevel"/>
    <w:tmpl w:val="957E7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F7C7B20"/>
    <w:multiLevelType w:val="hybridMultilevel"/>
    <w:tmpl w:val="D7CEB078"/>
    <w:lvl w:ilvl="0" w:tplc="39363A32">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2" w15:restartNumberingAfterBreak="0">
    <w:nsid w:val="60E6165B"/>
    <w:multiLevelType w:val="multilevel"/>
    <w:tmpl w:val="AAE6E5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99370E8"/>
    <w:multiLevelType w:val="multilevel"/>
    <w:tmpl w:val="6508681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2DC2DD3"/>
    <w:multiLevelType w:val="multilevel"/>
    <w:tmpl w:val="5590F6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43813165">
    <w:abstractNumId w:val="2"/>
  </w:num>
  <w:num w:numId="2" w16cid:durableId="345642303">
    <w:abstractNumId w:val="0"/>
  </w:num>
  <w:num w:numId="3" w16cid:durableId="1277444846">
    <w:abstractNumId w:val="3"/>
  </w:num>
  <w:num w:numId="4" w16cid:durableId="176968145">
    <w:abstractNumId w:val="4"/>
  </w:num>
  <w:num w:numId="5" w16cid:durableId="749618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46F"/>
    <w:rsid w:val="000064BE"/>
    <w:rsid w:val="00056179"/>
    <w:rsid w:val="000911E7"/>
    <w:rsid w:val="000C003A"/>
    <w:rsid w:val="001061CE"/>
    <w:rsid w:val="00134892"/>
    <w:rsid w:val="001506C8"/>
    <w:rsid w:val="00151BC7"/>
    <w:rsid w:val="001822E7"/>
    <w:rsid w:val="00325EAA"/>
    <w:rsid w:val="00357439"/>
    <w:rsid w:val="00377784"/>
    <w:rsid w:val="003E12EC"/>
    <w:rsid w:val="003E7660"/>
    <w:rsid w:val="003F046F"/>
    <w:rsid w:val="00433BC5"/>
    <w:rsid w:val="00495694"/>
    <w:rsid w:val="004B535C"/>
    <w:rsid w:val="004D74B8"/>
    <w:rsid w:val="00512FBC"/>
    <w:rsid w:val="00524278"/>
    <w:rsid w:val="0056674F"/>
    <w:rsid w:val="00574330"/>
    <w:rsid w:val="005746C9"/>
    <w:rsid w:val="0057591F"/>
    <w:rsid w:val="00577F78"/>
    <w:rsid w:val="005816F7"/>
    <w:rsid w:val="005A7BE9"/>
    <w:rsid w:val="00641A5E"/>
    <w:rsid w:val="00666F32"/>
    <w:rsid w:val="006747E2"/>
    <w:rsid w:val="006861DC"/>
    <w:rsid w:val="006971DA"/>
    <w:rsid w:val="006B3063"/>
    <w:rsid w:val="00706F4D"/>
    <w:rsid w:val="007141E6"/>
    <w:rsid w:val="0073360C"/>
    <w:rsid w:val="007424D6"/>
    <w:rsid w:val="00752D4E"/>
    <w:rsid w:val="00774CAD"/>
    <w:rsid w:val="007833B4"/>
    <w:rsid w:val="00862A1F"/>
    <w:rsid w:val="00871153"/>
    <w:rsid w:val="00875A6E"/>
    <w:rsid w:val="00877E26"/>
    <w:rsid w:val="008A24CD"/>
    <w:rsid w:val="0093390D"/>
    <w:rsid w:val="0094319A"/>
    <w:rsid w:val="00953325"/>
    <w:rsid w:val="0097498C"/>
    <w:rsid w:val="00995BBA"/>
    <w:rsid w:val="009C1ABD"/>
    <w:rsid w:val="00A00E08"/>
    <w:rsid w:val="00A43775"/>
    <w:rsid w:val="00A70E4F"/>
    <w:rsid w:val="00A82DF5"/>
    <w:rsid w:val="00AB36AB"/>
    <w:rsid w:val="00AF24EB"/>
    <w:rsid w:val="00AF5E74"/>
    <w:rsid w:val="00AF6E06"/>
    <w:rsid w:val="00B25678"/>
    <w:rsid w:val="00B366CC"/>
    <w:rsid w:val="00B479C5"/>
    <w:rsid w:val="00B80CCC"/>
    <w:rsid w:val="00B854BD"/>
    <w:rsid w:val="00BE5309"/>
    <w:rsid w:val="00C84832"/>
    <w:rsid w:val="00CB2109"/>
    <w:rsid w:val="00CE41A1"/>
    <w:rsid w:val="00D335B8"/>
    <w:rsid w:val="00DB6DFA"/>
    <w:rsid w:val="00DC3E0A"/>
    <w:rsid w:val="00DE1940"/>
    <w:rsid w:val="00DE70A0"/>
    <w:rsid w:val="00DF6F55"/>
    <w:rsid w:val="00E25143"/>
    <w:rsid w:val="00E43BBF"/>
    <w:rsid w:val="00E66ED3"/>
    <w:rsid w:val="00EE653D"/>
    <w:rsid w:val="00F45325"/>
    <w:rsid w:val="00F81DF3"/>
    <w:rsid w:val="00F91A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9B457"/>
  <w15:chartTrackingRefBased/>
  <w15:docId w15:val="{2460ADC0-C9D8-4558-B9FB-8C78740DD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2"/>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1ABD"/>
    <w:pPr>
      <w:ind w:left="720"/>
      <w:contextualSpacing/>
    </w:pPr>
  </w:style>
  <w:style w:type="paragraph" w:styleId="a4">
    <w:name w:val="header"/>
    <w:basedOn w:val="a"/>
    <w:link w:val="a5"/>
    <w:uiPriority w:val="99"/>
    <w:unhideWhenUsed/>
    <w:rsid w:val="003E7660"/>
    <w:pPr>
      <w:tabs>
        <w:tab w:val="center" w:pos="4819"/>
        <w:tab w:val="right" w:pos="9639"/>
      </w:tabs>
    </w:pPr>
  </w:style>
  <w:style w:type="character" w:customStyle="1" w:styleId="a5">
    <w:name w:val="Верхній колонтитул Знак"/>
    <w:basedOn w:val="a0"/>
    <w:link w:val="a4"/>
    <w:uiPriority w:val="99"/>
    <w:rsid w:val="003E7660"/>
  </w:style>
  <w:style w:type="paragraph" w:styleId="a6">
    <w:name w:val="footer"/>
    <w:basedOn w:val="a"/>
    <w:link w:val="a7"/>
    <w:uiPriority w:val="99"/>
    <w:unhideWhenUsed/>
    <w:rsid w:val="003E7660"/>
    <w:pPr>
      <w:tabs>
        <w:tab w:val="center" w:pos="4819"/>
        <w:tab w:val="right" w:pos="9639"/>
      </w:tabs>
    </w:pPr>
  </w:style>
  <w:style w:type="character" w:customStyle="1" w:styleId="a7">
    <w:name w:val="Нижній колонтитул Знак"/>
    <w:basedOn w:val="a0"/>
    <w:link w:val="a6"/>
    <w:uiPriority w:val="99"/>
    <w:rsid w:val="003E7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BED63-D6CB-4FF2-81E1-8EA86D8FD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6364</Words>
  <Characters>3629</Characters>
  <Application>Microsoft Office Word</Application>
  <DocSecurity>0</DocSecurity>
  <Lines>30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юристи кадри</dc:creator>
  <cp:keywords/>
  <dc:description/>
  <cp:lastModifiedBy>User340_1</cp:lastModifiedBy>
  <cp:revision>2</cp:revision>
  <cp:lastPrinted>2024-12-19T11:13:00Z</cp:lastPrinted>
  <dcterms:created xsi:type="dcterms:W3CDTF">2024-12-24T08:12:00Z</dcterms:created>
  <dcterms:modified xsi:type="dcterms:W3CDTF">2024-12-24T08:12:00Z</dcterms:modified>
</cp:coreProperties>
</file>