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BD" w:rsidRPr="005A6EE1" w:rsidRDefault="008E61BD" w:rsidP="008E61BD">
      <w:pPr>
        <w:rPr>
          <w:lang w:val="uk-UA"/>
        </w:rPr>
      </w:pPr>
      <w:bookmarkStart w:id="0" w:name="_GoBack"/>
      <w:bookmarkEnd w:id="0"/>
      <w:r>
        <w:rPr>
          <w:lang w:val="en-US"/>
        </w:rPr>
        <w:t>v</w:t>
      </w:r>
      <w:r w:rsidRPr="008E61BD">
        <w:t>-</w:t>
      </w:r>
      <w:r>
        <w:rPr>
          <w:lang w:val="en-US"/>
        </w:rPr>
        <w:t>sd</w:t>
      </w:r>
      <w:r w:rsidRPr="008E61BD">
        <w:t>(</w:t>
      </w:r>
      <w:r>
        <w:rPr>
          <w:lang w:val="en-US"/>
        </w:rPr>
        <w:t>za</w:t>
      </w:r>
      <w:r w:rsidRPr="008E61BD">
        <w:t>)-0</w:t>
      </w:r>
      <w:r>
        <w:rPr>
          <w:lang w:val="uk-UA"/>
        </w:rPr>
        <w:t>47</w:t>
      </w:r>
    </w:p>
    <w:p w:rsidR="008E61BD" w:rsidRDefault="008E61BD" w:rsidP="008E61BD"/>
    <w:p w:rsidR="008E61BD" w:rsidRDefault="008E61BD" w:rsidP="008E61BD"/>
    <w:p w:rsidR="008E61BD" w:rsidRDefault="008E61BD" w:rsidP="008E61BD">
      <w:pPr>
        <w:rPr>
          <w:sz w:val="28"/>
          <w:szCs w:val="28"/>
          <w:lang w:val="uk-UA"/>
        </w:rPr>
      </w:pPr>
      <w:r>
        <w:rPr>
          <w:sz w:val="28"/>
          <w:szCs w:val="28"/>
          <w:lang w:val="uk-UA"/>
        </w:rPr>
        <w:t>Про встановлення опіки над</w:t>
      </w:r>
    </w:p>
    <w:p w:rsidR="008E61BD" w:rsidRPr="00FA3C08" w:rsidRDefault="008E61BD" w:rsidP="008E61BD">
      <w:pPr>
        <w:rPr>
          <w:sz w:val="28"/>
          <w:szCs w:val="28"/>
          <w:lang w:val="uk-UA"/>
        </w:rPr>
      </w:pPr>
      <w:r>
        <w:rPr>
          <w:sz w:val="28"/>
          <w:szCs w:val="28"/>
          <w:lang w:val="uk-UA"/>
        </w:rPr>
        <w:t>дитиною,</w:t>
      </w:r>
      <w:r w:rsidRPr="003B7018">
        <w:rPr>
          <w:lang w:val="uk-UA"/>
        </w:rPr>
        <w:t xml:space="preserve"> </w:t>
      </w:r>
      <w:r>
        <w:rPr>
          <w:sz w:val="28"/>
          <w:szCs w:val="28"/>
          <w:lang w:val="uk-UA"/>
        </w:rPr>
        <w:t>(ПІБ), (цифри)</w:t>
      </w:r>
      <w:r w:rsidRPr="00FA3C08">
        <w:rPr>
          <w:sz w:val="28"/>
          <w:szCs w:val="28"/>
          <w:lang w:val="uk-UA"/>
        </w:rPr>
        <w:t>р.н.</w:t>
      </w:r>
    </w:p>
    <w:p w:rsidR="008E61BD" w:rsidRPr="00FA3C08" w:rsidRDefault="008E61BD" w:rsidP="008E61BD">
      <w:pPr>
        <w:rPr>
          <w:sz w:val="28"/>
          <w:szCs w:val="28"/>
          <w:lang w:val="uk-UA"/>
        </w:rPr>
      </w:pPr>
    </w:p>
    <w:p w:rsidR="008E61BD" w:rsidRDefault="008E61BD" w:rsidP="008E61BD">
      <w:pPr>
        <w:rPr>
          <w:sz w:val="27"/>
          <w:szCs w:val="27"/>
          <w:lang w:val="uk-UA"/>
        </w:rPr>
      </w:pPr>
    </w:p>
    <w:p w:rsidR="008E61BD" w:rsidRPr="00332548" w:rsidRDefault="008E61BD" w:rsidP="008E61BD">
      <w:pPr>
        <w:jc w:val="both"/>
        <w:rPr>
          <w:color w:val="000000"/>
          <w:sz w:val="28"/>
          <w:szCs w:val="28"/>
          <w:lang w:val="uk-UA"/>
        </w:rPr>
      </w:pPr>
      <w:r>
        <w:rPr>
          <w:sz w:val="27"/>
          <w:szCs w:val="27"/>
          <w:lang w:val="uk-UA"/>
        </w:rPr>
        <w:tab/>
      </w:r>
      <w:r>
        <w:rPr>
          <w:color w:val="000000"/>
          <w:sz w:val="28"/>
          <w:szCs w:val="28"/>
          <w:lang w:val="uk-UA"/>
        </w:rPr>
        <w:t xml:space="preserve">Розглянувши документи про встановлення опіки над дитиною, </w:t>
      </w:r>
      <w:r>
        <w:rPr>
          <w:sz w:val="28"/>
          <w:szCs w:val="28"/>
          <w:lang w:val="uk-UA"/>
        </w:rPr>
        <w:t xml:space="preserve">(ПІБ), (цифри)р.н., </w:t>
      </w:r>
      <w:r>
        <w:rPr>
          <w:color w:val="000000"/>
          <w:sz w:val="28"/>
          <w:szCs w:val="28"/>
          <w:lang w:val="uk-UA"/>
        </w:rPr>
        <w:t>встановлено:</w:t>
      </w:r>
    </w:p>
    <w:p w:rsidR="008E61BD" w:rsidRDefault="008E61BD" w:rsidP="008E61BD">
      <w:pPr>
        <w:jc w:val="both"/>
        <w:rPr>
          <w:sz w:val="28"/>
          <w:lang w:val="uk-UA"/>
        </w:rPr>
      </w:pPr>
      <w:r>
        <w:rPr>
          <w:sz w:val="28"/>
          <w:lang w:val="uk-UA"/>
        </w:rPr>
        <w:t xml:space="preserve">         - рішенням виконкому Миколаївської міської ради від (цифри) № (цифри),  (ПІБ) надано статус дитини, позбавленої батьківського піклування;</w:t>
      </w:r>
    </w:p>
    <w:p w:rsidR="008E61BD" w:rsidRPr="00972CE8" w:rsidRDefault="008E61BD" w:rsidP="008E61BD">
      <w:pPr>
        <w:jc w:val="both"/>
        <w:rPr>
          <w:sz w:val="28"/>
          <w:lang w:val="uk-UA"/>
        </w:rPr>
      </w:pPr>
      <w:r>
        <w:rPr>
          <w:sz w:val="28"/>
          <w:szCs w:val="28"/>
          <w:lang w:val="uk-UA"/>
        </w:rPr>
        <w:t xml:space="preserve">         - в</w:t>
      </w:r>
      <w:r w:rsidRPr="00972CE8">
        <w:rPr>
          <w:sz w:val="28"/>
          <w:szCs w:val="28"/>
          <w:lang w:val="uk-UA"/>
        </w:rPr>
        <w:t xml:space="preserve">ідповідно до висновку служби у справах дітей адміністрації Заводського району Миколаївської міської ради від </w:t>
      </w:r>
      <w:r>
        <w:rPr>
          <w:sz w:val="28"/>
          <w:szCs w:val="28"/>
          <w:lang w:val="uk-UA"/>
        </w:rPr>
        <w:t>(цифри)</w:t>
      </w:r>
      <w:r w:rsidRPr="00972CE8">
        <w:rPr>
          <w:sz w:val="28"/>
          <w:szCs w:val="28"/>
          <w:lang w:val="uk-UA"/>
        </w:rPr>
        <w:t xml:space="preserve"> №</w:t>
      </w:r>
      <w:r>
        <w:rPr>
          <w:sz w:val="28"/>
          <w:szCs w:val="28"/>
          <w:lang w:val="uk-UA"/>
        </w:rPr>
        <w:t xml:space="preserve"> (цифри)</w:t>
      </w:r>
      <w:r w:rsidRPr="00972CE8">
        <w:rPr>
          <w:sz w:val="28"/>
          <w:szCs w:val="28"/>
          <w:lang w:val="uk-UA"/>
        </w:rPr>
        <w:t>,</w:t>
      </w:r>
      <w:r>
        <w:rPr>
          <w:sz w:val="28"/>
          <w:szCs w:val="28"/>
          <w:lang w:val="uk-UA"/>
        </w:rPr>
        <w:t xml:space="preserve"> (ПІБ) </w:t>
      </w:r>
      <w:r w:rsidRPr="00972CE8">
        <w:rPr>
          <w:sz w:val="28"/>
          <w:szCs w:val="28"/>
          <w:lang w:val="uk-UA"/>
        </w:rPr>
        <w:t>у змозі надати дитині належне виховання та утримання.</w:t>
      </w:r>
    </w:p>
    <w:p w:rsidR="008E61BD" w:rsidRDefault="008E61BD" w:rsidP="008E61BD">
      <w:pPr>
        <w:jc w:val="both"/>
        <w:rPr>
          <w:sz w:val="28"/>
          <w:szCs w:val="28"/>
          <w:lang w:val="uk-UA"/>
        </w:rPr>
      </w:pPr>
      <w:r>
        <w:rPr>
          <w:sz w:val="28"/>
          <w:szCs w:val="28"/>
          <w:lang w:val="uk-UA"/>
        </w:rPr>
        <w:t xml:space="preserve">        Згідно з викладеним, виходячи з інтересів дитини, відповідно до ст.ст. 243, 244, 249 Сімейного кодексу України, ст.ст. 55, 58, 61, 62, 63, 67 Цивільного кодексу України, п.п. 3,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 керуючись пп. 4 п. “б” ч. 1 ст. 34 Закону України “Про місцеве самоврядування в Україні ”, виконком міської ради</w:t>
      </w:r>
    </w:p>
    <w:p w:rsidR="008E61BD" w:rsidRDefault="008E61BD" w:rsidP="008E61BD">
      <w:pPr>
        <w:jc w:val="both"/>
        <w:rPr>
          <w:sz w:val="28"/>
          <w:szCs w:val="28"/>
          <w:lang w:val="uk-UA"/>
        </w:rPr>
      </w:pPr>
    </w:p>
    <w:p w:rsidR="008E61BD" w:rsidRDefault="008E61BD" w:rsidP="008E61BD">
      <w:pPr>
        <w:jc w:val="both"/>
        <w:rPr>
          <w:sz w:val="28"/>
          <w:szCs w:val="28"/>
          <w:lang w:val="uk-UA"/>
        </w:rPr>
      </w:pPr>
      <w:r>
        <w:rPr>
          <w:sz w:val="28"/>
          <w:szCs w:val="28"/>
          <w:lang w:val="uk-UA"/>
        </w:rPr>
        <w:t>ВИРІШИВ:</w:t>
      </w:r>
    </w:p>
    <w:p w:rsidR="008E61BD" w:rsidRDefault="008E61BD" w:rsidP="008E61BD">
      <w:pPr>
        <w:ind w:firstLine="709"/>
        <w:jc w:val="both"/>
        <w:rPr>
          <w:sz w:val="28"/>
          <w:szCs w:val="28"/>
          <w:lang w:val="uk-UA"/>
        </w:rPr>
      </w:pPr>
    </w:p>
    <w:p w:rsidR="008E61BD" w:rsidRPr="003529F1" w:rsidRDefault="008E61BD" w:rsidP="008E61BD">
      <w:pPr>
        <w:numPr>
          <w:ilvl w:val="0"/>
          <w:numId w:val="1"/>
        </w:numPr>
        <w:jc w:val="both"/>
        <w:rPr>
          <w:color w:val="000000"/>
          <w:sz w:val="28"/>
          <w:szCs w:val="28"/>
          <w:lang w:val="uk-UA"/>
        </w:rPr>
      </w:pPr>
      <w:r>
        <w:rPr>
          <w:sz w:val="28"/>
          <w:szCs w:val="28"/>
          <w:lang w:val="uk-UA"/>
        </w:rPr>
        <w:t>Встановити опіку над дитиною, (ПІБ), (цифри)</w:t>
      </w:r>
      <w:r w:rsidRPr="003529F1">
        <w:rPr>
          <w:color w:val="000000"/>
          <w:sz w:val="28"/>
          <w:szCs w:val="28"/>
          <w:lang w:val="uk-UA"/>
        </w:rPr>
        <w:t xml:space="preserve"> </w:t>
      </w:r>
      <w:r w:rsidRPr="003529F1">
        <w:rPr>
          <w:sz w:val="28"/>
          <w:szCs w:val="28"/>
          <w:lang w:val="uk-UA"/>
        </w:rPr>
        <w:t>р.н.</w:t>
      </w:r>
    </w:p>
    <w:p w:rsidR="008E61BD" w:rsidRPr="003529F1" w:rsidRDefault="008E61BD" w:rsidP="008E61BD">
      <w:pPr>
        <w:numPr>
          <w:ilvl w:val="0"/>
          <w:numId w:val="1"/>
        </w:numPr>
        <w:jc w:val="both"/>
        <w:rPr>
          <w:color w:val="000000"/>
          <w:sz w:val="28"/>
          <w:szCs w:val="28"/>
          <w:lang w:val="uk-UA"/>
        </w:rPr>
      </w:pPr>
      <w:r>
        <w:rPr>
          <w:sz w:val="28"/>
          <w:szCs w:val="28"/>
          <w:lang w:val="uk-UA"/>
        </w:rPr>
        <w:t>Призначити (ПІБ) опікуном</w:t>
      </w:r>
      <w:r w:rsidRPr="00376EBD">
        <w:t xml:space="preserve"> </w:t>
      </w:r>
      <w:r>
        <w:rPr>
          <w:sz w:val="28"/>
          <w:szCs w:val="28"/>
          <w:lang w:val="uk-UA"/>
        </w:rPr>
        <w:t>над дитиною, (ПІБ), (цифри)</w:t>
      </w:r>
      <w:r w:rsidRPr="003529F1">
        <w:rPr>
          <w:sz w:val="28"/>
          <w:szCs w:val="28"/>
          <w:lang w:val="uk-UA"/>
        </w:rPr>
        <w:t>р.н.</w:t>
      </w:r>
    </w:p>
    <w:p w:rsidR="008E61BD" w:rsidRPr="00332548" w:rsidRDefault="008E61BD" w:rsidP="008E61BD">
      <w:pPr>
        <w:numPr>
          <w:ilvl w:val="0"/>
          <w:numId w:val="1"/>
        </w:numPr>
        <w:jc w:val="both"/>
        <w:rPr>
          <w:sz w:val="28"/>
          <w:szCs w:val="28"/>
          <w:lang w:val="uk-UA"/>
        </w:rPr>
      </w:pPr>
      <w:r>
        <w:rPr>
          <w:sz w:val="28"/>
          <w:szCs w:val="28"/>
          <w:lang w:val="uk-UA"/>
        </w:rPr>
        <w:t xml:space="preserve">Попередити (ПІБ) про  </w:t>
      </w:r>
      <w:r w:rsidRPr="00332548">
        <w:rPr>
          <w:sz w:val="28"/>
          <w:szCs w:val="28"/>
          <w:lang w:val="uk-UA"/>
        </w:rPr>
        <w:t>відповідальність  за  порушення цивільних прав та законних інтересів дитини.</w:t>
      </w:r>
    </w:p>
    <w:p w:rsidR="008E61BD" w:rsidRDefault="008E61BD" w:rsidP="008E61BD">
      <w:pPr>
        <w:jc w:val="both"/>
        <w:rPr>
          <w:sz w:val="28"/>
          <w:szCs w:val="28"/>
          <w:lang w:val="uk-UA"/>
        </w:rPr>
      </w:pPr>
      <w:r>
        <w:rPr>
          <w:sz w:val="28"/>
          <w:szCs w:val="28"/>
          <w:lang w:val="uk-UA"/>
        </w:rPr>
        <w:t xml:space="preserve">     4. Контроль  за  виконанням   даного   рішення   покласти   на   начальника  </w:t>
      </w:r>
    </w:p>
    <w:p w:rsidR="008E61BD" w:rsidRDefault="008E61BD" w:rsidP="008E61BD">
      <w:pPr>
        <w:jc w:val="both"/>
        <w:rPr>
          <w:sz w:val="28"/>
          <w:szCs w:val="28"/>
          <w:lang w:val="uk-UA"/>
        </w:rPr>
      </w:pPr>
      <w:r>
        <w:rPr>
          <w:sz w:val="28"/>
          <w:szCs w:val="28"/>
          <w:lang w:val="uk-UA"/>
        </w:rPr>
        <w:t xml:space="preserve">         служби     у     справах     дітей     адміністрації     Заводського      району   </w:t>
      </w:r>
    </w:p>
    <w:p w:rsidR="008E61BD" w:rsidRDefault="008E61BD" w:rsidP="008E61BD">
      <w:pPr>
        <w:jc w:val="both"/>
        <w:rPr>
          <w:sz w:val="28"/>
          <w:szCs w:val="28"/>
          <w:lang w:val="uk-UA"/>
        </w:rPr>
      </w:pPr>
      <w:r>
        <w:rPr>
          <w:sz w:val="28"/>
          <w:szCs w:val="28"/>
          <w:lang w:val="uk-UA"/>
        </w:rPr>
        <w:t xml:space="preserve">         Миколаївської  міської  ради  Покітко А.</w:t>
      </w:r>
    </w:p>
    <w:p w:rsidR="008E61BD" w:rsidRDefault="008E61BD" w:rsidP="008E61BD">
      <w:pPr>
        <w:ind w:firstLine="708"/>
        <w:jc w:val="both"/>
        <w:rPr>
          <w:sz w:val="28"/>
          <w:szCs w:val="28"/>
          <w:lang w:val="uk-UA"/>
        </w:rPr>
      </w:pPr>
    </w:p>
    <w:p w:rsidR="008E61BD" w:rsidRDefault="008E61BD" w:rsidP="008E61BD">
      <w:pPr>
        <w:ind w:firstLine="708"/>
        <w:jc w:val="both"/>
        <w:rPr>
          <w:sz w:val="28"/>
          <w:szCs w:val="28"/>
          <w:lang w:val="uk-UA"/>
        </w:rPr>
      </w:pPr>
    </w:p>
    <w:p w:rsidR="0018048A" w:rsidRDefault="008E61BD">
      <w:r>
        <w:rPr>
          <w:sz w:val="28"/>
          <w:szCs w:val="28"/>
          <w:lang w:val="uk-UA"/>
        </w:rPr>
        <w:t xml:space="preserve">Міський голова                                                                                О.СЄНКЕВИЧ </w:t>
      </w:r>
    </w:p>
    <w:sectPr w:rsidR="00180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uk-U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BD"/>
    <w:rsid w:val="0018048A"/>
    <w:rsid w:val="008E61BD"/>
    <w:rsid w:val="00A73EBB"/>
    <w:rsid w:val="00D5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DB87F-5CBA-421D-A96C-65207AE5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1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user362b</cp:lastModifiedBy>
  <cp:revision>2</cp:revision>
  <dcterms:created xsi:type="dcterms:W3CDTF">2022-02-22T07:43:00Z</dcterms:created>
  <dcterms:modified xsi:type="dcterms:W3CDTF">2022-02-22T07:43:00Z</dcterms:modified>
</cp:coreProperties>
</file>