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59" w:rsidRPr="00A22431" w:rsidRDefault="00791B55" w:rsidP="00791B55">
      <w:pPr>
        <w:rPr>
          <w:color w:val="FF0000"/>
          <w:sz w:val="20"/>
          <w:szCs w:val="20"/>
        </w:rPr>
      </w:pPr>
      <w:r w:rsidRPr="00C54D8F">
        <w:rPr>
          <w:sz w:val="20"/>
          <w:szCs w:val="20"/>
          <w:lang w:val="en-US"/>
        </w:rPr>
        <w:t>V</w:t>
      </w:r>
      <w:r w:rsidRPr="00696860">
        <w:rPr>
          <w:sz w:val="20"/>
          <w:szCs w:val="20"/>
        </w:rPr>
        <w:t>-</w:t>
      </w:r>
      <w:r w:rsidRPr="00C54D8F">
        <w:rPr>
          <w:sz w:val="20"/>
          <w:szCs w:val="20"/>
          <w:lang w:val="en-US"/>
        </w:rPr>
        <w:t>fk</w:t>
      </w:r>
      <w:r>
        <w:rPr>
          <w:sz w:val="20"/>
          <w:szCs w:val="20"/>
        </w:rPr>
        <w:t>-</w:t>
      </w:r>
      <w:r w:rsidR="005A25A9">
        <w:rPr>
          <w:color w:val="FF0000"/>
          <w:sz w:val="20"/>
          <w:szCs w:val="20"/>
        </w:rPr>
        <w:t>044</w:t>
      </w: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ind w:firstLine="180"/>
        <w:rPr>
          <w:sz w:val="28"/>
          <w:szCs w:val="28"/>
        </w:rPr>
      </w:pPr>
    </w:p>
    <w:p w:rsidR="00791B55" w:rsidRDefault="00791B55" w:rsidP="00791B55">
      <w:pPr>
        <w:spacing w:line="360" w:lineRule="auto"/>
        <w:rPr>
          <w:sz w:val="28"/>
          <w:szCs w:val="28"/>
        </w:rPr>
      </w:pPr>
    </w:p>
    <w:p w:rsidR="0082137B" w:rsidRDefault="0082137B" w:rsidP="00791B55">
      <w:pPr>
        <w:spacing w:line="360" w:lineRule="auto"/>
        <w:rPr>
          <w:sz w:val="28"/>
          <w:szCs w:val="28"/>
        </w:rPr>
      </w:pPr>
    </w:p>
    <w:p w:rsidR="00CB14F1" w:rsidRDefault="00791B55" w:rsidP="00791B55">
      <w:pPr>
        <w:rPr>
          <w:sz w:val="27"/>
          <w:szCs w:val="27"/>
        </w:rPr>
      </w:pPr>
      <w:r w:rsidRPr="008E2CF7">
        <w:rPr>
          <w:sz w:val="27"/>
          <w:szCs w:val="27"/>
        </w:rPr>
        <w:t>Про</w:t>
      </w:r>
      <w:r w:rsidR="00CB14F1">
        <w:rPr>
          <w:sz w:val="27"/>
          <w:szCs w:val="27"/>
        </w:rPr>
        <w:t xml:space="preserve"> надання згоди на </w:t>
      </w:r>
      <w:r w:rsidRPr="008E2CF7">
        <w:rPr>
          <w:sz w:val="27"/>
          <w:szCs w:val="27"/>
        </w:rPr>
        <w:t xml:space="preserve">прийняття </w:t>
      </w:r>
      <w:r>
        <w:rPr>
          <w:sz w:val="27"/>
          <w:szCs w:val="27"/>
        </w:rPr>
        <w:t>квартир</w:t>
      </w:r>
      <w:r w:rsidR="005A25A9">
        <w:rPr>
          <w:sz w:val="27"/>
          <w:szCs w:val="27"/>
        </w:rPr>
        <w:t>и</w:t>
      </w:r>
    </w:p>
    <w:p w:rsidR="00791B55" w:rsidRDefault="00CB14F1" w:rsidP="00791B55">
      <w:pPr>
        <w:rPr>
          <w:sz w:val="27"/>
          <w:szCs w:val="27"/>
        </w:rPr>
      </w:pPr>
      <w:r>
        <w:rPr>
          <w:sz w:val="27"/>
          <w:szCs w:val="27"/>
        </w:rPr>
        <w:t>д</w:t>
      </w:r>
      <w:r w:rsidR="00791B55" w:rsidRPr="008E2CF7">
        <w:rPr>
          <w:sz w:val="27"/>
          <w:szCs w:val="27"/>
        </w:rPr>
        <w:t>о</w:t>
      </w:r>
      <w:r>
        <w:rPr>
          <w:sz w:val="27"/>
          <w:szCs w:val="27"/>
        </w:rPr>
        <w:t xml:space="preserve">  </w:t>
      </w:r>
      <w:r w:rsidR="00791B55" w:rsidRPr="008E2CF7">
        <w:rPr>
          <w:sz w:val="27"/>
          <w:szCs w:val="27"/>
        </w:rPr>
        <w:t xml:space="preserve">комунальної </w:t>
      </w:r>
      <w:r>
        <w:rPr>
          <w:sz w:val="27"/>
          <w:szCs w:val="27"/>
        </w:rPr>
        <w:t xml:space="preserve">   </w:t>
      </w:r>
      <w:r w:rsidR="00791B55" w:rsidRPr="008E2CF7">
        <w:rPr>
          <w:sz w:val="27"/>
          <w:szCs w:val="27"/>
        </w:rPr>
        <w:t xml:space="preserve">власності </w:t>
      </w:r>
      <w:r>
        <w:rPr>
          <w:sz w:val="27"/>
          <w:szCs w:val="27"/>
        </w:rPr>
        <w:t xml:space="preserve">   </w:t>
      </w:r>
      <w:r w:rsidR="00791B55">
        <w:rPr>
          <w:sz w:val="27"/>
          <w:szCs w:val="27"/>
        </w:rPr>
        <w:t xml:space="preserve">міста </w:t>
      </w:r>
    </w:p>
    <w:p w:rsidR="00791B55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ab/>
        <w:t xml:space="preserve">З  метою </w:t>
      </w:r>
      <w:r w:rsidR="006A44BC">
        <w:rPr>
          <w:sz w:val="27"/>
          <w:szCs w:val="27"/>
        </w:rPr>
        <w:t xml:space="preserve">  </w:t>
      </w:r>
      <w:r w:rsidRPr="008E2CF7">
        <w:rPr>
          <w:sz w:val="27"/>
          <w:szCs w:val="27"/>
        </w:rPr>
        <w:t xml:space="preserve">експлуатації </w:t>
      </w:r>
      <w:r w:rsidR="006A44BC">
        <w:rPr>
          <w:sz w:val="27"/>
          <w:szCs w:val="27"/>
        </w:rPr>
        <w:t xml:space="preserve">  </w:t>
      </w:r>
      <w:r w:rsidRPr="008E2CF7">
        <w:rPr>
          <w:sz w:val="27"/>
          <w:szCs w:val="27"/>
        </w:rPr>
        <w:t>житлов</w:t>
      </w:r>
      <w:r w:rsidR="00A22431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 xml:space="preserve"> приміщен</w:t>
      </w:r>
      <w:r w:rsidR="00A22431">
        <w:rPr>
          <w:sz w:val="27"/>
          <w:szCs w:val="27"/>
        </w:rPr>
        <w:t>ь</w:t>
      </w:r>
      <w:r>
        <w:rPr>
          <w:sz w:val="27"/>
          <w:szCs w:val="27"/>
        </w:rPr>
        <w:t>,</w:t>
      </w:r>
      <w:r w:rsidRPr="008E2CF7">
        <w:rPr>
          <w:sz w:val="27"/>
          <w:szCs w:val="27"/>
        </w:rPr>
        <w:t xml:space="preserve"> розглянувши звернення</w:t>
      </w:r>
      <w:r w:rsidR="006A44BC">
        <w:rPr>
          <w:sz w:val="27"/>
          <w:szCs w:val="27"/>
        </w:rPr>
        <w:t xml:space="preserve"> виробничого   підрозділу   пасажирськ</w:t>
      </w:r>
      <w:r w:rsidR="008E663A">
        <w:rPr>
          <w:sz w:val="27"/>
          <w:szCs w:val="27"/>
        </w:rPr>
        <w:t>ого</w:t>
      </w:r>
      <w:r w:rsidR="006A44BC">
        <w:rPr>
          <w:sz w:val="27"/>
          <w:szCs w:val="27"/>
        </w:rPr>
        <w:t xml:space="preserve">   вагонн</w:t>
      </w:r>
      <w:r w:rsidR="008E663A">
        <w:rPr>
          <w:sz w:val="27"/>
          <w:szCs w:val="27"/>
        </w:rPr>
        <w:t>ого</w:t>
      </w:r>
      <w:r w:rsidR="006A44BC">
        <w:rPr>
          <w:sz w:val="27"/>
          <w:szCs w:val="27"/>
        </w:rPr>
        <w:t xml:space="preserve"> депо станції Миколаїв </w:t>
      </w:r>
      <w:r w:rsidRPr="008E2CF7">
        <w:rPr>
          <w:sz w:val="27"/>
          <w:szCs w:val="27"/>
        </w:rPr>
        <w:t xml:space="preserve"> </w:t>
      </w:r>
      <w:r w:rsidR="006A44BC">
        <w:rPr>
          <w:sz w:val="27"/>
          <w:szCs w:val="27"/>
        </w:rPr>
        <w:t xml:space="preserve"> філії «Пасажирська компанія» АТ «Українська залізниця»  </w:t>
      </w:r>
      <w:r w:rsidRPr="008E2CF7">
        <w:rPr>
          <w:sz w:val="27"/>
          <w:szCs w:val="27"/>
        </w:rPr>
        <w:t>про прийняття квартир</w:t>
      </w:r>
      <w:r w:rsidR="006A44BC">
        <w:rPr>
          <w:sz w:val="27"/>
          <w:szCs w:val="27"/>
        </w:rPr>
        <w:t>и</w:t>
      </w:r>
      <w:r w:rsidRPr="008E2CF7">
        <w:rPr>
          <w:sz w:val="27"/>
          <w:szCs w:val="27"/>
        </w:rPr>
        <w:t xml:space="preserve"> до комунальної власності</w:t>
      </w:r>
      <w:r w:rsidR="00201359">
        <w:rPr>
          <w:sz w:val="27"/>
          <w:szCs w:val="27"/>
        </w:rPr>
        <w:t xml:space="preserve"> Миколаївської міської територіальної громади</w:t>
      </w:r>
      <w:r>
        <w:rPr>
          <w:sz w:val="28"/>
          <w:szCs w:val="28"/>
        </w:rPr>
        <w:t xml:space="preserve">, </w:t>
      </w:r>
      <w:r w:rsidRPr="008E2CF7">
        <w:rPr>
          <w:sz w:val="27"/>
          <w:szCs w:val="27"/>
        </w:rPr>
        <w:t xml:space="preserve">відповідно до рішення міської ради  від 26.12.1997 №16/7 «Про надання виконавчому комітетові додаткових повноважень» </w:t>
      </w:r>
      <w:r w:rsidR="005456F2">
        <w:rPr>
          <w:sz w:val="27"/>
          <w:szCs w:val="27"/>
        </w:rPr>
        <w:t>(</w:t>
      </w:r>
      <w:r w:rsidRPr="008E2CF7">
        <w:rPr>
          <w:sz w:val="27"/>
          <w:szCs w:val="27"/>
        </w:rPr>
        <w:t>зі змінами</w:t>
      </w:r>
      <w:r w:rsidR="005456F2">
        <w:rPr>
          <w:sz w:val="27"/>
          <w:szCs w:val="27"/>
        </w:rPr>
        <w:t>)</w:t>
      </w:r>
      <w:r w:rsidRPr="008E2CF7">
        <w:rPr>
          <w:sz w:val="27"/>
          <w:szCs w:val="27"/>
        </w:rPr>
        <w:t>, керуючись ст. 40 Закону України «Про місцеве самоврядування в Україні», виконком міської ради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>ВИРІШИВ: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A22431" w:rsidRDefault="00791B55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 </w:t>
      </w:r>
      <w:r w:rsidR="00256A9F">
        <w:rPr>
          <w:sz w:val="27"/>
          <w:szCs w:val="27"/>
        </w:rPr>
        <w:t xml:space="preserve">Надати згоду на прийняття </w:t>
      </w:r>
      <w:r w:rsidRPr="008E2CF7">
        <w:rPr>
          <w:sz w:val="27"/>
          <w:szCs w:val="27"/>
        </w:rPr>
        <w:t xml:space="preserve"> до</w:t>
      </w:r>
      <w:r w:rsidR="00201359"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>комунальної</w:t>
      </w:r>
      <w:r>
        <w:rPr>
          <w:sz w:val="27"/>
          <w:szCs w:val="27"/>
        </w:rPr>
        <w:t xml:space="preserve"> власності </w:t>
      </w:r>
      <w:r w:rsidR="00201359">
        <w:rPr>
          <w:sz w:val="27"/>
          <w:szCs w:val="27"/>
        </w:rPr>
        <w:t xml:space="preserve">Миколаївської міської </w:t>
      </w:r>
      <w:r>
        <w:rPr>
          <w:sz w:val="27"/>
          <w:szCs w:val="27"/>
        </w:rPr>
        <w:t>територіальної громади  </w:t>
      </w:r>
      <w:r w:rsidRPr="008E2CF7">
        <w:rPr>
          <w:sz w:val="27"/>
          <w:szCs w:val="27"/>
        </w:rPr>
        <w:t>квартир</w:t>
      </w:r>
      <w:r w:rsidR="00256A9F">
        <w:rPr>
          <w:sz w:val="27"/>
          <w:szCs w:val="27"/>
        </w:rPr>
        <w:t>и</w:t>
      </w:r>
      <w:r w:rsidR="00A22431">
        <w:rPr>
          <w:sz w:val="27"/>
          <w:szCs w:val="27"/>
        </w:rPr>
        <w:t>, а саме:</w:t>
      </w:r>
    </w:p>
    <w:p w:rsidR="00791B55" w:rsidRDefault="00A22431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№3</w:t>
      </w:r>
      <w:r w:rsidR="006A44BC">
        <w:rPr>
          <w:sz w:val="27"/>
          <w:szCs w:val="27"/>
        </w:rPr>
        <w:t>1</w:t>
      </w:r>
      <w:r>
        <w:rPr>
          <w:sz w:val="27"/>
          <w:szCs w:val="27"/>
        </w:rPr>
        <w:t xml:space="preserve"> по </w:t>
      </w:r>
      <w:r w:rsidR="006A44BC">
        <w:rPr>
          <w:sz w:val="27"/>
          <w:szCs w:val="27"/>
        </w:rPr>
        <w:t>Херсонському шосе</w:t>
      </w:r>
      <w:r>
        <w:rPr>
          <w:sz w:val="27"/>
          <w:szCs w:val="27"/>
        </w:rPr>
        <w:t>,</w:t>
      </w:r>
      <w:r w:rsidR="008E663A">
        <w:rPr>
          <w:sz w:val="27"/>
          <w:szCs w:val="27"/>
        </w:rPr>
        <w:t xml:space="preserve"> </w:t>
      </w:r>
      <w:r w:rsidR="008E0634">
        <w:rPr>
          <w:sz w:val="27"/>
          <w:szCs w:val="27"/>
        </w:rPr>
        <w:t>28,</w:t>
      </w:r>
      <w:r w:rsidR="00791B55" w:rsidRPr="008E2CF7">
        <w:rPr>
          <w:sz w:val="27"/>
          <w:szCs w:val="27"/>
        </w:rPr>
        <w:t xml:space="preserve"> загальною площею </w:t>
      </w:r>
      <w:r w:rsidR="008E0634">
        <w:rPr>
          <w:sz w:val="27"/>
          <w:szCs w:val="27"/>
        </w:rPr>
        <w:t xml:space="preserve">- </w:t>
      </w:r>
      <w:r w:rsidR="006A44BC">
        <w:rPr>
          <w:sz w:val="27"/>
          <w:szCs w:val="27"/>
        </w:rPr>
        <w:t>65,1</w:t>
      </w:r>
      <w:r w:rsidR="00791B55">
        <w:rPr>
          <w:sz w:val="27"/>
          <w:szCs w:val="27"/>
        </w:rPr>
        <w:t xml:space="preserve"> кв.м,  </w:t>
      </w:r>
      <w:r w:rsidR="00D0584C">
        <w:rPr>
          <w:sz w:val="27"/>
          <w:szCs w:val="27"/>
        </w:rPr>
        <w:t>балансовою</w:t>
      </w:r>
      <w:r w:rsidR="00791B55">
        <w:rPr>
          <w:sz w:val="27"/>
          <w:szCs w:val="27"/>
        </w:rPr>
        <w:t xml:space="preserve"> вартістю </w:t>
      </w:r>
      <w:r w:rsidR="008E0634">
        <w:rPr>
          <w:sz w:val="27"/>
          <w:szCs w:val="27"/>
        </w:rPr>
        <w:t xml:space="preserve">- </w:t>
      </w:r>
      <w:r w:rsidR="00D0584C">
        <w:rPr>
          <w:sz w:val="27"/>
          <w:szCs w:val="27"/>
        </w:rPr>
        <w:t>532 607,68</w:t>
      </w:r>
      <w:r w:rsidR="006A44BC">
        <w:rPr>
          <w:sz w:val="27"/>
          <w:szCs w:val="27"/>
        </w:rPr>
        <w:t xml:space="preserve"> грн.</w:t>
      </w:r>
    </w:p>
    <w:p w:rsidR="005456F2" w:rsidRDefault="005456F2" w:rsidP="005456F2">
      <w:pPr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sz w:val="27"/>
          <w:szCs w:val="27"/>
        </w:rPr>
        <w:tab/>
        <w:t xml:space="preserve">2. Управлінню комунального майна Миколаївської міської ради </w:t>
      </w:r>
      <w:r w:rsidRPr="008E2CF7">
        <w:rPr>
          <w:sz w:val="27"/>
          <w:szCs w:val="27"/>
        </w:rPr>
        <w:t>оформити акти приймання-передачі</w:t>
      </w:r>
      <w:r>
        <w:rPr>
          <w:sz w:val="27"/>
          <w:szCs w:val="27"/>
        </w:rPr>
        <w:t xml:space="preserve"> вказан</w:t>
      </w:r>
      <w:r w:rsidR="00CF02A0">
        <w:rPr>
          <w:sz w:val="27"/>
          <w:szCs w:val="27"/>
        </w:rPr>
        <w:t>ої</w:t>
      </w:r>
      <w:r>
        <w:rPr>
          <w:sz w:val="27"/>
          <w:szCs w:val="27"/>
        </w:rPr>
        <w:t xml:space="preserve"> квартир</w:t>
      </w:r>
      <w:r w:rsidR="00CF02A0">
        <w:rPr>
          <w:sz w:val="27"/>
          <w:szCs w:val="27"/>
        </w:rPr>
        <w:t>и з подальшою передачею її</w:t>
      </w:r>
      <w:r>
        <w:rPr>
          <w:sz w:val="27"/>
          <w:szCs w:val="27"/>
        </w:rPr>
        <w:t xml:space="preserve"> на баланс </w:t>
      </w:r>
      <w:r w:rsidR="00F007E7">
        <w:rPr>
          <w:rFonts w:ascii="Times New Roman CYR" w:hAnsi="Times New Roman CYR" w:cs="Times New Roman CYR"/>
          <w:bCs/>
          <w:sz w:val="27"/>
          <w:szCs w:val="27"/>
        </w:rPr>
        <w:t>КЖЕП Центрального району м.Миколаєва</w:t>
      </w:r>
      <w:r>
        <w:rPr>
          <w:rFonts w:ascii="Times New Roman CYR" w:hAnsi="Times New Roman CYR" w:cs="Times New Roman CYR"/>
          <w:bCs/>
          <w:sz w:val="27"/>
          <w:szCs w:val="27"/>
        </w:rPr>
        <w:t>.</w:t>
      </w:r>
    </w:p>
    <w:p w:rsidR="00F007E7" w:rsidRDefault="005456F2" w:rsidP="005456F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Fonts w:ascii="Times New Roman CYR" w:hAnsi="Times New Roman CYR" w:cs="Times New Roman CYR"/>
          <w:bCs/>
          <w:sz w:val="27"/>
          <w:szCs w:val="27"/>
        </w:rPr>
        <w:t>КЖЕП Центрального району м.Миколаєва</w:t>
      </w:r>
      <w:r w:rsidR="00F007E7" w:rsidRPr="008E2CF7">
        <w:rPr>
          <w:sz w:val="27"/>
          <w:szCs w:val="27"/>
        </w:rPr>
        <w:t xml:space="preserve">  взяти на баланс і забезпечити експлуатацію </w:t>
      </w:r>
      <w:r>
        <w:rPr>
          <w:sz w:val="27"/>
          <w:szCs w:val="27"/>
        </w:rPr>
        <w:t>квартир</w:t>
      </w:r>
      <w:r w:rsidR="005A25A9">
        <w:rPr>
          <w:sz w:val="27"/>
          <w:szCs w:val="27"/>
        </w:rPr>
        <w:t>и</w:t>
      </w:r>
      <w:r w:rsidR="00F007E7" w:rsidRPr="008E2CF7">
        <w:rPr>
          <w:sz w:val="27"/>
          <w:szCs w:val="27"/>
        </w:rPr>
        <w:t>, зазначен</w:t>
      </w:r>
      <w:r w:rsidR="005A25A9">
        <w:rPr>
          <w:sz w:val="27"/>
          <w:szCs w:val="27"/>
        </w:rPr>
        <w:t xml:space="preserve">ої </w:t>
      </w:r>
      <w:r w:rsidR="00F007E7" w:rsidRPr="008E2CF7">
        <w:rPr>
          <w:sz w:val="27"/>
          <w:szCs w:val="27"/>
        </w:rPr>
        <w:t xml:space="preserve"> у п.1 цього рішення.</w:t>
      </w:r>
    </w:p>
    <w:p w:rsidR="00F007E7" w:rsidRDefault="005456F2" w:rsidP="00F007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007E7">
        <w:rPr>
          <w:sz w:val="27"/>
          <w:szCs w:val="27"/>
        </w:rPr>
        <w:t>. </w:t>
      </w:r>
      <w:r w:rsidR="00F007E7" w:rsidRPr="008E2CF7">
        <w:rPr>
          <w:sz w:val="27"/>
          <w:szCs w:val="27"/>
        </w:rPr>
        <w:t>Комунальному підприємству «Миколаївське міжміське бюро технічної інвентаризації» внести зміни до технічної документації на житлов</w:t>
      </w:r>
      <w:r w:rsidR="00CF02A0">
        <w:rPr>
          <w:sz w:val="27"/>
          <w:szCs w:val="27"/>
        </w:rPr>
        <w:t>е</w:t>
      </w:r>
      <w:r w:rsidR="00F007E7" w:rsidRPr="008E2CF7">
        <w:rPr>
          <w:sz w:val="27"/>
          <w:szCs w:val="27"/>
        </w:rPr>
        <w:t xml:space="preserve"> приміщення, зазначен</w:t>
      </w:r>
      <w:r w:rsidR="00CF02A0">
        <w:rPr>
          <w:sz w:val="27"/>
          <w:szCs w:val="27"/>
        </w:rPr>
        <w:t>е</w:t>
      </w:r>
      <w:r w:rsidR="00F007E7" w:rsidRPr="008E2CF7">
        <w:rPr>
          <w:sz w:val="27"/>
          <w:szCs w:val="27"/>
        </w:rPr>
        <w:t xml:space="preserve"> у п.1 цього рішення.</w:t>
      </w:r>
    </w:p>
    <w:p w:rsidR="00F007E7" w:rsidRPr="00F007E7" w:rsidRDefault="00F007E7" w:rsidP="00F007E7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01359">
        <w:rPr>
          <w:rFonts w:eastAsia="Calibri"/>
          <w:sz w:val="28"/>
          <w:szCs w:val="28"/>
          <w:lang w:eastAsia="ru-RU"/>
        </w:rPr>
        <w:t xml:space="preserve">  </w:t>
      </w:r>
      <w:r w:rsidR="005456F2">
        <w:rPr>
          <w:rFonts w:eastAsia="Calibri"/>
          <w:sz w:val="28"/>
          <w:szCs w:val="28"/>
          <w:lang w:eastAsia="ru-RU"/>
        </w:rPr>
        <w:t>5</w:t>
      </w:r>
      <w:r w:rsidRPr="00F007E7">
        <w:rPr>
          <w:rFonts w:eastAsia="Calibri"/>
          <w:sz w:val="28"/>
          <w:szCs w:val="28"/>
          <w:lang w:eastAsia="ru-RU"/>
        </w:rPr>
        <w:t>. Контроль за виконанням даного рішення покласти на першого заступника міського голови Лукова В.Д.</w:t>
      </w:r>
    </w:p>
    <w:p w:rsidR="00F007E7" w:rsidRPr="00F007E7" w:rsidRDefault="00F007E7" w:rsidP="00F007E7">
      <w:pPr>
        <w:ind w:firstLine="708"/>
        <w:jc w:val="both"/>
        <w:rPr>
          <w:sz w:val="27"/>
          <w:szCs w:val="27"/>
        </w:rPr>
      </w:pPr>
    </w:p>
    <w:p w:rsidR="00F007E7" w:rsidRDefault="00F007E7" w:rsidP="00F007E7">
      <w:pPr>
        <w:ind w:firstLine="708"/>
        <w:jc w:val="both"/>
        <w:rPr>
          <w:sz w:val="27"/>
          <w:szCs w:val="27"/>
        </w:rPr>
      </w:pPr>
      <w:r w:rsidRPr="008E2CF7">
        <w:rPr>
          <w:sz w:val="27"/>
          <w:szCs w:val="27"/>
        </w:rPr>
        <w:t xml:space="preserve"> </w:t>
      </w:r>
    </w:p>
    <w:p w:rsidR="00791B55" w:rsidRPr="008E2CF7" w:rsidRDefault="00791B55" w:rsidP="00791B55">
      <w:pPr>
        <w:ind w:firstLine="708"/>
        <w:jc w:val="both"/>
        <w:rPr>
          <w:sz w:val="27"/>
          <w:szCs w:val="27"/>
        </w:rPr>
      </w:pPr>
    </w:p>
    <w:p w:rsidR="00092B76" w:rsidRDefault="00791B55">
      <w:pPr>
        <w:rPr>
          <w:sz w:val="27"/>
          <w:szCs w:val="27"/>
        </w:rPr>
      </w:pPr>
      <w:r w:rsidRPr="008E2CF7">
        <w:rPr>
          <w:sz w:val="27"/>
          <w:szCs w:val="27"/>
        </w:rPr>
        <w:t xml:space="preserve">Міський голова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8E2CF7">
        <w:rPr>
          <w:sz w:val="27"/>
          <w:szCs w:val="27"/>
        </w:rPr>
        <w:t xml:space="preserve"> О.</w:t>
      </w:r>
      <w:r>
        <w:rPr>
          <w:sz w:val="27"/>
          <w:szCs w:val="27"/>
        </w:rPr>
        <w:t>СЄНКЕВИЧ</w:t>
      </w:r>
    </w:p>
    <w:p w:rsidR="00B95A7A" w:rsidRDefault="00B95A7A">
      <w:pPr>
        <w:rPr>
          <w:sz w:val="27"/>
          <w:szCs w:val="27"/>
        </w:rPr>
      </w:pPr>
    </w:p>
    <w:p w:rsidR="00B95A7A" w:rsidRDefault="00B95A7A">
      <w:pPr>
        <w:rPr>
          <w:sz w:val="27"/>
          <w:szCs w:val="27"/>
        </w:rPr>
      </w:pPr>
    </w:p>
    <w:p w:rsidR="00B95A7A" w:rsidRPr="002E4E95" w:rsidRDefault="00B95A7A" w:rsidP="00B95A7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27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lastRenderedPageBreak/>
        <w:t>V</w:t>
      </w:r>
      <w:r w:rsidRPr="002E4E9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7627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fk</w:t>
      </w:r>
      <w:r w:rsidRPr="002E4E95">
        <w:rPr>
          <w:rFonts w:ascii="Times New Roman" w:eastAsia="Times New Roman" w:hAnsi="Times New Roman" w:cs="Times New Roman"/>
          <w:b/>
          <w:sz w:val="20"/>
          <w:szCs w:val="20"/>
        </w:rPr>
        <w:t>-04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4</w:t>
      </w:r>
      <w:r w:rsidRPr="002E4E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B95A7A" w:rsidRPr="002E4E95" w:rsidRDefault="00B95A7A" w:rsidP="00B95A7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A7A" w:rsidRDefault="00B95A7A" w:rsidP="00B95A7A">
      <w:pPr>
        <w:jc w:val="center"/>
        <w:rPr>
          <w:rFonts w:eastAsia="Calibri"/>
          <w:color w:val="000000"/>
          <w:sz w:val="28"/>
          <w:szCs w:val="28"/>
        </w:rPr>
      </w:pPr>
    </w:p>
    <w:p w:rsidR="00B95A7A" w:rsidRPr="00A75ECF" w:rsidRDefault="00B95A7A" w:rsidP="00B95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5ECF">
        <w:rPr>
          <w:b/>
          <w:sz w:val="28"/>
          <w:szCs w:val="28"/>
        </w:rPr>
        <w:t>Пояснювальна записка</w:t>
      </w:r>
    </w:p>
    <w:p w:rsidR="00B95A7A" w:rsidRPr="00A75ECF" w:rsidRDefault="00B95A7A" w:rsidP="00B95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5ECF">
        <w:rPr>
          <w:b/>
          <w:sz w:val="28"/>
          <w:szCs w:val="28"/>
        </w:rPr>
        <w:t>до проєкту рішення виконкому Миколаївської міської ради</w:t>
      </w:r>
    </w:p>
    <w:p w:rsidR="00B95A7A" w:rsidRPr="00A75ECF" w:rsidRDefault="00B95A7A" w:rsidP="00B95A7A">
      <w:pPr>
        <w:ind w:right="4960"/>
        <w:jc w:val="both"/>
        <w:rPr>
          <w:rFonts w:eastAsia="Calibri"/>
          <w:color w:val="000000"/>
          <w:sz w:val="28"/>
          <w:szCs w:val="28"/>
        </w:rPr>
      </w:pPr>
    </w:p>
    <w:p w:rsidR="00B95A7A" w:rsidRPr="00A75ECF" w:rsidRDefault="00B95A7A" w:rsidP="00B95A7A">
      <w:pPr>
        <w:ind w:right="143"/>
        <w:jc w:val="center"/>
        <w:rPr>
          <w:rFonts w:eastAsia="Calibri"/>
          <w:color w:val="000000"/>
          <w:sz w:val="28"/>
          <w:szCs w:val="28"/>
        </w:rPr>
      </w:pPr>
      <w:r w:rsidRPr="00A75ECF">
        <w:rPr>
          <w:rFonts w:eastAsia="Calibri"/>
          <w:color w:val="000000"/>
          <w:sz w:val="28"/>
          <w:szCs w:val="28"/>
        </w:rPr>
        <w:t xml:space="preserve">«Про </w:t>
      </w:r>
      <w:r>
        <w:rPr>
          <w:rFonts w:eastAsia="Calibri"/>
          <w:color w:val="000000"/>
          <w:sz w:val="28"/>
          <w:szCs w:val="28"/>
        </w:rPr>
        <w:t xml:space="preserve">надання згоди на </w:t>
      </w:r>
      <w:r w:rsidRPr="00A75ECF">
        <w:rPr>
          <w:rFonts w:eastAsia="Calibri"/>
          <w:color w:val="000000"/>
          <w:sz w:val="28"/>
          <w:szCs w:val="28"/>
        </w:rPr>
        <w:t>прийняття квартир</w:t>
      </w:r>
      <w:r>
        <w:rPr>
          <w:rFonts w:eastAsia="Calibri"/>
          <w:color w:val="000000"/>
          <w:sz w:val="28"/>
          <w:szCs w:val="28"/>
        </w:rPr>
        <w:t>и</w:t>
      </w:r>
      <w:r w:rsidRPr="00A75ECF">
        <w:rPr>
          <w:rFonts w:eastAsia="Calibri"/>
          <w:color w:val="000000"/>
          <w:sz w:val="28"/>
          <w:szCs w:val="28"/>
        </w:rPr>
        <w:t xml:space="preserve"> до комунальної власності міста»</w:t>
      </w:r>
    </w:p>
    <w:p w:rsidR="00B95A7A" w:rsidRPr="00A75ECF" w:rsidRDefault="00B95A7A" w:rsidP="00B95A7A">
      <w:pPr>
        <w:ind w:right="143"/>
        <w:jc w:val="center"/>
        <w:rPr>
          <w:rFonts w:eastAsia="Calibri"/>
          <w:color w:val="000000"/>
          <w:sz w:val="28"/>
          <w:szCs w:val="28"/>
        </w:rPr>
      </w:pPr>
    </w:p>
    <w:p w:rsidR="00B95A7A" w:rsidRPr="00A75ECF" w:rsidRDefault="00B95A7A" w:rsidP="00B95A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A7A" w:rsidRPr="00A75ECF" w:rsidRDefault="00B95A7A" w:rsidP="00B95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ECF">
        <w:rPr>
          <w:sz w:val="28"/>
          <w:szCs w:val="28"/>
        </w:rPr>
        <w:t xml:space="preserve">Суб’єктом подання вказаного проєкту рішення є начальник управління комунального майна Миколаївської   міської   ради </w:t>
      </w:r>
      <w:r>
        <w:rPr>
          <w:sz w:val="28"/>
          <w:szCs w:val="28"/>
        </w:rPr>
        <w:t xml:space="preserve">в </w:t>
      </w:r>
      <w:r w:rsidRPr="00A75ECF">
        <w:rPr>
          <w:sz w:val="28"/>
          <w:szCs w:val="28"/>
        </w:rPr>
        <w:t>особі Мкртчяна М.С., тел. 37-40-70.</w:t>
      </w:r>
    </w:p>
    <w:p w:rsidR="00B95A7A" w:rsidRDefault="00B95A7A" w:rsidP="00B95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ECF">
        <w:rPr>
          <w:sz w:val="28"/>
          <w:szCs w:val="28"/>
        </w:rPr>
        <w:t>Розробником проєкту рішення є головний спеціаліст  відділу обліку комунального майна управління комунального майна Миколаївської  міської ради  в особі Іванової Т.І. тел.37-15-50</w:t>
      </w:r>
    </w:p>
    <w:p w:rsidR="00B95A7A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95A7A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95A7A" w:rsidRDefault="00B95A7A" w:rsidP="00B95A7A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:rsidR="00B95A7A" w:rsidRPr="00023D02" w:rsidRDefault="00B95A7A" w:rsidP="00B95A7A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Проєкт рішення розроблено 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прийняття до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Миколаївської міської територіальної громади квартири </w:t>
      </w:r>
      <w:r w:rsidRPr="009D604E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sz w:val="27"/>
          <w:szCs w:val="27"/>
        </w:rPr>
        <w:t xml:space="preserve"> </w:t>
      </w:r>
      <w:r w:rsidRPr="00070188">
        <w:rPr>
          <w:rFonts w:ascii="Times New Roman" w:hAnsi="Times New Roman" w:cs="Times New Roman"/>
          <w:sz w:val="27"/>
          <w:szCs w:val="27"/>
        </w:rPr>
        <w:t xml:space="preserve">по Херсонському шосе,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28, </w:t>
      </w:r>
      <w:r w:rsidRPr="00070188">
        <w:rPr>
          <w:rFonts w:ascii="Times New Roman" w:hAnsi="Times New Roman" w:cs="Times New Roman"/>
          <w:sz w:val="27"/>
          <w:szCs w:val="27"/>
        </w:rPr>
        <w:t xml:space="preserve"> загальною площею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Pr="00070188">
        <w:rPr>
          <w:rFonts w:ascii="Times New Roman" w:hAnsi="Times New Roman" w:cs="Times New Roman"/>
          <w:sz w:val="27"/>
          <w:szCs w:val="27"/>
        </w:rPr>
        <w:t xml:space="preserve">65,1 кв.м,   вартістю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- 532 607,68 грн</w:t>
      </w:r>
      <w:r w:rsidRPr="00023D0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B95A7A" w:rsidRPr="002E4E95" w:rsidRDefault="00B95A7A" w:rsidP="00B95A7A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даного рішення дозволить Миколаївській міській раді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E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надходження заяв від мешканців,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житлових прав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приватизації вищевказаної квартири. </w:t>
      </w:r>
    </w:p>
    <w:p w:rsidR="00B95A7A" w:rsidRPr="002E4E95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5A7A" w:rsidRPr="00023D02" w:rsidRDefault="00B95A7A" w:rsidP="00B95A7A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3D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положення проєкту рішення</w:t>
      </w:r>
    </w:p>
    <w:p w:rsidR="00B95A7A" w:rsidRPr="008A4AAE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</w:t>
      </w:r>
      <w:r w:rsidRPr="00023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до комунальної власності </w:t>
      </w:r>
      <w:r w:rsidRPr="008A4AA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Миколаївської міської територіальної громади</w:t>
      </w:r>
      <w:r w:rsidRPr="00023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Миколаєва квартир</w:t>
      </w:r>
      <w:r w:rsidRPr="008A4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Pr="00023D02">
        <w:rPr>
          <w:rFonts w:ascii="Times New Roman" w:hAnsi="Times New Roman" w:cs="Times New Roman"/>
          <w:sz w:val="28"/>
          <w:szCs w:val="28"/>
          <w:lang w:val="uk-UA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23D02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Херсонському шосе,28</w:t>
      </w:r>
      <w:r w:rsidRPr="008A4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A7A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8A4AAE" w:rsidRDefault="00B95A7A" w:rsidP="00B95A7A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4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Правове обґрунтування прийняття проєкту рішення</w:t>
      </w: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4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Pr="008A4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розроблено згідно зі ст. 6 Закону України «Про  передачу права державної та комунальної власності» ст. 40 Закону України «Про місцеве самоврядування в Україні».</w:t>
      </w: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676276" w:rsidRDefault="00B95A7A" w:rsidP="00B95A7A">
      <w:pPr>
        <w:rPr>
          <w:sz w:val="28"/>
          <w:szCs w:val="28"/>
        </w:rPr>
      </w:pPr>
      <w:r w:rsidRPr="00676276">
        <w:rPr>
          <w:sz w:val="28"/>
          <w:szCs w:val="28"/>
        </w:rPr>
        <w:t>Начальник управління комунального</w:t>
      </w:r>
    </w:p>
    <w:p w:rsidR="00B95A7A" w:rsidRPr="00676276" w:rsidRDefault="00B95A7A" w:rsidP="00B95A7A">
      <w:pPr>
        <w:rPr>
          <w:sz w:val="28"/>
          <w:szCs w:val="28"/>
        </w:rPr>
      </w:pPr>
      <w:r w:rsidRPr="00676276">
        <w:rPr>
          <w:sz w:val="28"/>
          <w:szCs w:val="28"/>
        </w:rPr>
        <w:t xml:space="preserve">майна Миколаївської міської ради             </w:t>
      </w:r>
      <w:bookmarkStart w:id="0" w:name="_GoBack"/>
      <w:bookmarkEnd w:id="0"/>
      <w:r w:rsidRPr="00676276">
        <w:rPr>
          <w:sz w:val="28"/>
          <w:szCs w:val="28"/>
        </w:rPr>
        <w:t xml:space="preserve">                           М.МКРТЧЯН</w:t>
      </w:r>
    </w:p>
    <w:p w:rsidR="00B95A7A" w:rsidRDefault="00B95A7A"/>
    <w:sectPr w:rsidR="00B95A7A" w:rsidSect="00E6110E">
      <w:headerReference w:type="even" r:id="rId6"/>
      <w:headerReference w:type="default" r:id="rId7"/>
      <w:pgSz w:w="11906" w:h="16838"/>
      <w:pgMar w:top="851" w:right="748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D5" w:rsidRDefault="00682FD5">
      <w:r>
        <w:separator/>
      </w:r>
    </w:p>
  </w:endnote>
  <w:endnote w:type="continuationSeparator" w:id="0">
    <w:p w:rsidR="00682FD5" w:rsidRDefault="0068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D5" w:rsidRDefault="00682FD5">
      <w:r>
        <w:separator/>
      </w:r>
    </w:p>
  </w:footnote>
  <w:footnote w:type="continuationSeparator" w:id="0">
    <w:p w:rsidR="00682FD5" w:rsidRDefault="0068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4A9" w:rsidRDefault="00682F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A7A">
      <w:rPr>
        <w:rStyle w:val="a5"/>
        <w:noProof/>
      </w:rPr>
      <w:t>2</w:t>
    </w:r>
    <w:r>
      <w:rPr>
        <w:rStyle w:val="a5"/>
      </w:rPr>
      <w:fldChar w:fldCharType="end"/>
    </w:r>
  </w:p>
  <w:p w:rsidR="008954A9" w:rsidRDefault="00682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55"/>
    <w:rsid w:val="000536BB"/>
    <w:rsid w:val="00092B76"/>
    <w:rsid w:val="001D26D3"/>
    <w:rsid w:val="00201359"/>
    <w:rsid w:val="00256A9F"/>
    <w:rsid w:val="002B63E7"/>
    <w:rsid w:val="002B7074"/>
    <w:rsid w:val="003E5CA6"/>
    <w:rsid w:val="005456F2"/>
    <w:rsid w:val="005A25A9"/>
    <w:rsid w:val="005A741E"/>
    <w:rsid w:val="00682FD5"/>
    <w:rsid w:val="006A44BC"/>
    <w:rsid w:val="006D5047"/>
    <w:rsid w:val="00791B55"/>
    <w:rsid w:val="0082137B"/>
    <w:rsid w:val="00893AD8"/>
    <w:rsid w:val="008E0634"/>
    <w:rsid w:val="008E663A"/>
    <w:rsid w:val="009015E7"/>
    <w:rsid w:val="00A22431"/>
    <w:rsid w:val="00AC3374"/>
    <w:rsid w:val="00B95A7A"/>
    <w:rsid w:val="00BB7E95"/>
    <w:rsid w:val="00CB14F1"/>
    <w:rsid w:val="00CF02A0"/>
    <w:rsid w:val="00D0584C"/>
    <w:rsid w:val="00DD00C6"/>
    <w:rsid w:val="00E26CFB"/>
    <w:rsid w:val="00E34434"/>
    <w:rsid w:val="00F007E7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980246-D3F3-4B22-9897-AA996967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B5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91B55"/>
    <w:rPr>
      <w:sz w:val="24"/>
      <w:szCs w:val="24"/>
      <w:lang w:val="uk-UA" w:eastAsia="uk-UA"/>
    </w:rPr>
  </w:style>
  <w:style w:type="character" w:styleId="a5">
    <w:name w:val="page number"/>
    <w:basedOn w:val="a0"/>
    <w:rsid w:val="00791B55"/>
  </w:style>
  <w:style w:type="paragraph" w:customStyle="1" w:styleId="1">
    <w:name w:val="Обычный1"/>
    <w:rsid w:val="00B95A7A"/>
    <w:pPr>
      <w:spacing w:line="276" w:lineRule="auto"/>
    </w:pPr>
    <w:rPr>
      <w:rFonts w:ascii="Arial" w:eastAsia="Arial" w:hAnsi="Arial" w:cs="Arial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user360b</cp:lastModifiedBy>
  <cp:revision>14</cp:revision>
  <cp:lastPrinted>2021-09-01T12:15:00Z</cp:lastPrinted>
  <dcterms:created xsi:type="dcterms:W3CDTF">2021-03-17T10:13:00Z</dcterms:created>
  <dcterms:modified xsi:type="dcterms:W3CDTF">2021-09-07T08:14:00Z</dcterms:modified>
</cp:coreProperties>
</file>