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FA0B60">
        <w:rPr>
          <w:sz w:val="20"/>
          <w:szCs w:val="20"/>
          <w:lang w:val="uk-UA"/>
        </w:rPr>
        <w:t>1</w:t>
      </w:r>
      <w:r w:rsidR="00476D5B">
        <w:rPr>
          <w:sz w:val="20"/>
          <w:szCs w:val="20"/>
          <w:lang w:val="uk-UA"/>
        </w:rPr>
        <w:t>1</w:t>
      </w:r>
      <w:r w:rsidRPr="00612D5D">
        <w:rPr>
          <w:sz w:val="20"/>
          <w:szCs w:val="20"/>
          <w:lang w:val="uk-UA"/>
        </w:rPr>
        <w:t>-sld-</w:t>
      </w:r>
      <w:r w:rsidR="00476D5B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044F89" w:rsidRPr="00044F89" w:rsidRDefault="00044F89" w:rsidP="00044F89">
      <w:pPr>
        <w:ind w:right="5527"/>
        <w:jc w:val="both"/>
        <w:rPr>
          <w:sz w:val="28"/>
          <w:szCs w:val="28"/>
          <w:lang w:val="uk-UA"/>
        </w:rPr>
      </w:pPr>
      <w:r w:rsidRPr="00044F89">
        <w:rPr>
          <w:sz w:val="28"/>
          <w:szCs w:val="28"/>
          <w:lang w:val="uk-UA"/>
        </w:rPr>
        <w:t xml:space="preserve">Про визнання рішення виконкому Миколаївської міської ради від </w:t>
      </w:r>
      <w:r w:rsidR="00476D5B">
        <w:rPr>
          <w:sz w:val="28"/>
          <w:szCs w:val="28"/>
          <w:lang w:val="uk-UA"/>
        </w:rPr>
        <w:t>13.10.2021</w:t>
      </w:r>
      <w:r w:rsidRPr="00044F89">
        <w:rPr>
          <w:sz w:val="28"/>
          <w:szCs w:val="28"/>
          <w:lang w:val="uk-UA"/>
        </w:rPr>
        <w:t xml:space="preserve"> №</w:t>
      </w:r>
      <w:r w:rsidRPr="00D80380">
        <w:rPr>
          <w:sz w:val="28"/>
          <w:szCs w:val="28"/>
        </w:rPr>
        <w:t> </w:t>
      </w:r>
      <w:r w:rsidR="00476D5B">
        <w:rPr>
          <w:sz w:val="28"/>
          <w:szCs w:val="28"/>
          <w:lang w:val="uk-UA"/>
        </w:rPr>
        <w:t>995</w:t>
      </w:r>
      <w:r w:rsidRPr="00044F89">
        <w:rPr>
          <w:sz w:val="28"/>
          <w:szCs w:val="28"/>
          <w:lang w:val="uk-UA"/>
        </w:rPr>
        <w:t xml:space="preserve"> таким, що втратило чинність</w:t>
      </w:r>
    </w:p>
    <w:p w:rsidR="00044F89" w:rsidRPr="00044F89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044F89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476D5B" w:rsidRDefault="00044F89" w:rsidP="00044F89">
      <w:pPr>
        <w:ind w:firstLine="567"/>
        <w:jc w:val="both"/>
        <w:rPr>
          <w:sz w:val="28"/>
          <w:szCs w:val="28"/>
          <w:lang w:val="uk-UA"/>
        </w:rPr>
      </w:pPr>
      <w:r w:rsidRPr="00476D5B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476D5B">
        <w:rPr>
          <w:sz w:val="28"/>
          <w:szCs w:val="28"/>
          <w:lang w:val="uk-UA"/>
        </w:rPr>
        <w:t>13.10.2021</w:t>
      </w:r>
      <w:r w:rsidR="00476D5B" w:rsidRPr="00044F89">
        <w:rPr>
          <w:sz w:val="28"/>
          <w:szCs w:val="28"/>
          <w:lang w:val="uk-UA"/>
        </w:rPr>
        <w:t xml:space="preserve"> №</w:t>
      </w:r>
      <w:r w:rsidR="00476D5B" w:rsidRPr="00D80380">
        <w:rPr>
          <w:sz w:val="28"/>
          <w:szCs w:val="28"/>
        </w:rPr>
        <w:t> </w:t>
      </w:r>
      <w:r w:rsidR="00476D5B">
        <w:rPr>
          <w:sz w:val="28"/>
          <w:szCs w:val="28"/>
          <w:lang w:val="uk-UA"/>
        </w:rPr>
        <w:t>995</w:t>
      </w:r>
      <w:r w:rsidR="00476D5B" w:rsidRPr="00044F89">
        <w:rPr>
          <w:sz w:val="28"/>
          <w:szCs w:val="28"/>
          <w:lang w:val="uk-UA"/>
        </w:rPr>
        <w:t xml:space="preserve"> </w:t>
      </w:r>
      <w:r w:rsidRPr="00476D5B">
        <w:rPr>
          <w:sz w:val="28"/>
          <w:szCs w:val="28"/>
          <w:lang w:val="uk-UA"/>
        </w:rPr>
        <w:t xml:space="preserve">“Про влаштування малолітнього </w:t>
      </w:r>
      <w:r w:rsidR="00C946DB">
        <w:rPr>
          <w:sz w:val="28"/>
          <w:szCs w:val="28"/>
          <w:lang w:val="uk-UA"/>
        </w:rPr>
        <w:t>ПІП дата народження</w:t>
      </w:r>
      <w:r w:rsidRPr="00476D5B">
        <w:rPr>
          <w:sz w:val="28"/>
          <w:szCs w:val="28"/>
          <w:lang w:val="uk-UA"/>
        </w:rPr>
        <w:t>, до комунального некомерційного підприємства “Миколаївський обласний Будинок дитини” Миколаївської обласної ради на повне державне забезпечення” таким, що втратило чинність, встановлено:</w:t>
      </w:r>
    </w:p>
    <w:p w:rsidR="00476D5B" w:rsidRDefault="00476D5B" w:rsidP="00476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дитину усиновлено (рішення Заводського районного суду м. Миколаєва від 0</w:t>
      </w:r>
      <w:r>
        <w:rPr>
          <w:sz w:val="28"/>
          <w:szCs w:val="28"/>
          <w:lang w:val="uk-UA"/>
        </w:rPr>
        <w:t>2.12.2021</w:t>
      </w:r>
      <w:r>
        <w:rPr>
          <w:sz w:val="28"/>
          <w:szCs w:val="28"/>
        </w:rPr>
        <w:t>).</w:t>
      </w:r>
    </w:p>
    <w:p w:rsidR="00044F89" w:rsidRPr="00D80380" w:rsidRDefault="00044F89" w:rsidP="00044F89">
      <w:pPr>
        <w:ind w:firstLine="567"/>
        <w:jc w:val="both"/>
        <w:rPr>
          <w:sz w:val="28"/>
          <w:szCs w:val="28"/>
        </w:rPr>
      </w:pPr>
      <w:r w:rsidRPr="00D80380">
        <w:rPr>
          <w:sz w:val="28"/>
          <w:szCs w:val="28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044F89" w:rsidRPr="00D80380" w:rsidRDefault="00044F89" w:rsidP="00044F89">
      <w:pPr>
        <w:ind w:firstLine="567"/>
        <w:jc w:val="both"/>
        <w:rPr>
          <w:sz w:val="28"/>
          <w:szCs w:val="28"/>
        </w:rPr>
      </w:pPr>
    </w:p>
    <w:p w:rsidR="00044F89" w:rsidRPr="00D80380" w:rsidRDefault="00044F89" w:rsidP="00044F89">
      <w:pPr>
        <w:jc w:val="both"/>
        <w:rPr>
          <w:sz w:val="28"/>
          <w:szCs w:val="28"/>
        </w:rPr>
      </w:pPr>
      <w:r w:rsidRPr="00D80380">
        <w:rPr>
          <w:sz w:val="28"/>
          <w:szCs w:val="28"/>
        </w:rPr>
        <w:t>ВИРІШИВ:</w:t>
      </w:r>
    </w:p>
    <w:p w:rsidR="00044F89" w:rsidRPr="00D80380" w:rsidRDefault="00044F89" w:rsidP="00044F89">
      <w:pPr>
        <w:ind w:firstLine="567"/>
        <w:jc w:val="both"/>
        <w:rPr>
          <w:sz w:val="28"/>
          <w:szCs w:val="28"/>
        </w:rPr>
      </w:pPr>
    </w:p>
    <w:p w:rsidR="00044F89" w:rsidRPr="00D80380" w:rsidRDefault="00044F89" w:rsidP="00044F89">
      <w:pPr>
        <w:ind w:firstLine="567"/>
        <w:jc w:val="both"/>
        <w:rPr>
          <w:sz w:val="28"/>
          <w:szCs w:val="28"/>
        </w:rPr>
      </w:pPr>
      <w:r w:rsidRPr="00D80380">
        <w:rPr>
          <w:sz w:val="28"/>
          <w:szCs w:val="28"/>
        </w:rPr>
        <w:t xml:space="preserve">1. Рішення виконкому Миколаївської міської ради від </w:t>
      </w:r>
      <w:r w:rsidR="00476D5B">
        <w:rPr>
          <w:sz w:val="28"/>
          <w:szCs w:val="28"/>
          <w:lang w:val="uk-UA"/>
        </w:rPr>
        <w:t>13.10.2021</w:t>
      </w:r>
      <w:r w:rsidR="00476D5B" w:rsidRPr="00044F89">
        <w:rPr>
          <w:sz w:val="28"/>
          <w:szCs w:val="28"/>
          <w:lang w:val="uk-UA"/>
        </w:rPr>
        <w:t xml:space="preserve"> №</w:t>
      </w:r>
      <w:r w:rsidR="00476D5B" w:rsidRPr="00D80380">
        <w:rPr>
          <w:sz w:val="28"/>
          <w:szCs w:val="28"/>
        </w:rPr>
        <w:t> </w:t>
      </w:r>
      <w:r w:rsidR="00476D5B">
        <w:rPr>
          <w:sz w:val="28"/>
          <w:szCs w:val="28"/>
          <w:lang w:val="uk-UA"/>
        </w:rPr>
        <w:t>995</w:t>
      </w:r>
      <w:r w:rsidR="00476D5B" w:rsidRPr="00044F89">
        <w:rPr>
          <w:sz w:val="28"/>
          <w:szCs w:val="28"/>
          <w:lang w:val="uk-UA"/>
        </w:rPr>
        <w:t xml:space="preserve"> </w:t>
      </w:r>
      <w:r w:rsidRPr="00D80380">
        <w:rPr>
          <w:sz w:val="28"/>
          <w:szCs w:val="28"/>
        </w:rPr>
        <w:t xml:space="preserve">“Про влаштування малолітнього </w:t>
      </w:r>
      <w:r w:rsidR="00C946DB">
        <w:rPr>
          <w:sz w:val="28"/>
          <w:szCs w:val="28"/>
          <w:lang w:val="uk-UA"/>
        </w:rPr>
        <w:t>ПІП дата народження</w:t>
      </w:r>
      <w:r w:rsidRPr="00D80380">
        <w:rPr>
          <w:sz w:val="28"/>
          <w:szCs w:val="28"/>
        </w:rPr>
        <w:t>, до комунального некомерційного підприємства “Миколаївський обласний Будинок дитини” Миколаївської обласної ради на повне державне забезпечення” визнати таким, що втратило чинність.</w:t>
      </w:r>
    </w:p>
    <w:p w:rsidR="002330B0" w:rsidRDefault="00044F89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44F89" w:rsidRDefault="00044F89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57" w:rsidRDefault="00B81257">
      <w:r>
        <w:separator/>
      </w:r>
    </w:p>
  </w:endnote>
  <w:endnote w:type="continuationSeparator" w:id="0">
    <w:p w:rsidR="00B81257" w:rsidRDefault="00B8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57" w:rsidRDefault="00B81257">
      <w:r>
        <w:separator/>
      </w:r>
    </w:p>
  </w:footnote>
  <w:footnote w:type="continuationSeparator" w:id="0">
    <w:p w:rsidR="00B81257" w:rsidRDefault="00B8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E2203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E2203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A0B60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4F89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45C8"/>
    <w:rsid w:val="001C7D49"/>
    <w:rsid w:val="001D0CED"/>
    <w:rsid w:val="001D236A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76D5B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A0199"/>
    <w:rsid w:val="006A29DD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15BAB"/>
    <w:rsid w:val="0082050E"/>
    <w:rsid w:val="00826FF5"/>
    <w:rsid w:val="008275AD"/>
    <w:rsid w:val="008303BA"/>
    <w:rsid w:val="00830B3D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23EDF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125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46DB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203C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360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D413CB-3A27-4454-AC8B-578D81D4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BBA4-CF7B-4100-9B2F-55607234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2022-01-25T08:07:00Z</dcterms:created>
  <dcterms:modified xsi:type="dcterms:W3CDTF">2022-01-25T08:07:00Z</dcterms:modified>
</cp:coreProperties>
</file>