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pacing w:before="0" w:after="0"/>
        <w:rPr>
          <w:rFonts w:hint="eastAsia"/>
          <w:sz w:val="22"/>
          <w:szCs w:val="22"/>
          <w:lang w:val="ru-RU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fk</w:t>
      </w:r>
      <w:r>
        <w:rPr>
          <w:sz w:val="22"/>
          <w:szCs w:val="22"/>
        </w:rPr>
        <w:t>-</w:t>
      </w:r>
      <w:r>
        <w:rPr>
          <w:sz w:val="22"/>
          <w:szCs w:val="22"/>
          <w:lang w:val="ru-RU"/>
        </w:rPr>
        <w:t>067</w:t>
      </w:r>
      <w:bookmarkStart w:id="0" w:name="_GoBack"/>
      <w:bookmarkEnd w:id="0"/>
    </w:p>
    <w:p>
      <w:pPr>
        <w:pStyle w:val="style67"/>
        <w:ind w:left="0" w:right="5443"/>
        <w:jc w:val="both"/>
        <w:rPr>
          <w:color w:val="000000"/>
          <w:szCs w:val="28"/>
          <w:lang w:val="ru-RU"/>
        </w:rPr>
      </w:pPr>
    </w:p>
    <w:p>
      <w:pPr>
        <w:pStyle w:val="style67"/>
        <w:ind w:left="0" w:right="5443"/>
        <w:jc w:val="both"/>
        <w:rPr>
          <w:color w:val="000000"/>
          <w:szCs w:val="28"/>
          <w:lang w:val="ru-RU"/>
        </w:rPr>
      </w:pPr>
    </w:p>
    <w:p>
      <w:pPr>
        <w:pStyle w:val="style67"/>
        <w:ind w:left="0" w:right="5443"/>
        <w:jc w:val="both"/>
        <w:rPr>
          <w:color w:val="000000"/>
          <w:szCs w:val="28"/>
          <w:lang w:val="ru-RU"/>
        </w:rPr>
      </w:pPr>
    </w:p>
    <w:p>
      <w:pPr>
        <w:pStyle w:val="style179"/>
        <w:tabs>
          <w:tab w:val="left" w:leader="none" w:pos="1134"/>
        </w:tabs>
        <w:spacing w:lineRule="auto" w:line="235"/>
        <w:ind w:left="0" w:right="3968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szCs w:val="28"/>
        </w:rPr>
        <w:t>Про внесення змін</w:t>
      </w:r>
      <w:r>
        <w:rPr>
          <w:szCs w:val="28"/>
        </w:rPr>
        <w:t>и</w:t>
      </w:r>
      <w:r>
        <w:rPr>
          <w:szCs w:val="28"/>
        </w:rPr>
        <w:t xml:space="preserve"> до рішення </w:t>
      </w:r>
      <w:r>
        <w:rPr>
          <w:szCs w:val="28"/>
        </w:rPr>
        <w:t>в</w:t>
      </w:r>
      <w:r>
        <w:rPr>
          <w:szCs w:val="28"/>
        </w:rPr>
        <w:t>иконавчого комітету Миколаївської міської ради від</w:t>
      </w:r>
      <w:r>
        <w:rPr>
          <w:szCs w:val="28"/>
        </w:rPr>
        <w:t xml:space="preserve"> </w:t>
      </w:r>
      <w:r>
        <w:rPr>
          <w:szCs w:val="28"/>
        </w:rPr>
        <w:t>03.10.2022 №526 «</w:t>
      </w:r>
      <w:r>
        <w:rPr>
          <w:szCs w:val="28"/>
        </w:rPr>
        <w:t xml:space="preserve">Про визначення </w:t>
      </w:r>
      <w:r>
        <w:rPr>
          <w:szCs w:val="28"/>
        </w:rPr>
        <w:t>набувачів</w:t>
      </w:r>
      <w:r>
        <w:rPr>
          <w:szCs w:val="28"/>
        </w:rPr>
        <w:t xml:space="preserve"> благодійної </w:t>
      </w:r>
      <w:r>
        <w:rPr>
          <w:szCs w:val="28"/>
        </w:rPr>
        <w:t>допомоги між</w:t>
      </w:r>
      <w:r>
        <w:rPr>
          <w:szCs w:val="28"/>
        </w:rPr>
        <w:t xml:space="preserve"> </w:t>
      </w:r>
      <w:r>
        <w:rPr>
          <w:szCs w:val="28"/>
        </w:rPr>
        <w:t>виконавчими</w:t>
      </w:r>
      <w:r>
        <w:rPr>
          <w:szCs w:val="28"/>
        </w:rPr>
        <w:t xml:space="preserve"> о</w:t>
      </w:r>
      <w:r>
        <w:rPr>
          <w:szCs w:val="28"/>
        </w:rPr>
        <w:t>рганами та комунальними установами Миколаївської міської ради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від </w:t>
      </w:r>
      <w:bookmarkStart w:id="1" w:name="_Hlk113897262"/>
      <w:r>
        <w:rPr>
          <w:rFonts w:eastAsia="Calibri"/>
          <w:color w:val="000000"/>
          <w:spacing w:val="-2"/>
          <w:kern w:val="1"/>
          <w:szCs w:val="28"/>
        </w:rPr>
        <w:t xml:space="preserve">адміністрації </w:t>
      </w:r>
      <w:r>
        <w:rPr>
          <w:rFonts w:eastAsia="Calibri"/>
          <w:color w:val="000000"/>
          <w:spacing w:val="-2"/>
          <w:kern w:val="1"/>
          <w:szCs w:val="28"/>
        </w:rPr>
        <w:t>м.Дортмунда</w:t>
      </w:r>
      <w:r>
        <w:rPr>
          <w:rFonts w:eastAsia="Calibri"/>
          <w:color w:val="000000"/>
          <w:spacing w:val="-2"/>
          <w:kern w:val="1"/>
          <w:szCs w:val="28"/>
        </w:rPr>
        <w:t>»</w:t>
      </w:r>
      <w:r>
        <w:rPr>
          <w:rFonts w:eastAsia="Calibri"/>
          <w:color w:val="000000"/>
          <w:spacing w:val="-2"/>
          <w:kern w:val="1"/>
          <w:szCs w:val="28"/>
        </w:rPr>
        <w:t xml:space="preserve"> (зі змінами)</w:t>
      </w:r>
    </w:p>
    <w:bookmarkEnd w:id="1"/>
    <w:p>
      <w:pPr>
        <w:pStyle w:val="style0"/>
        <w:jc w:val="both"/>
        <w:rPr>
          <w:color w:val="000000"/>
          <w:szCs w:val="28"/>
        </w:rPr>
      </w:pPr>
    </w:p>
    <w:p>
      <w:pPr>
        <w:pStyle w:val="style0"/>
        <w:jc w:val="both"/>
        <w:rPr>
          <w:color w:val="000000"/>
          <w:szCs w:val="28"/>
        </w:rPr>
      </w:pPr>
    </w:p>
    <w:p>
      <w:pPr>
        <w:pStyle w:val="style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 метою забезпечення ефективного використання отриманої благодійної допомоги для Миколаївської міської територіальної громади та органів місцевого самоврядування, </w:t>
      </w:r>
      <w:r>
        <w:rPr>
          <w:color w:val="000000"/>
          <w:szCs w:val="28"/>
        </w:rPr>
        <w:t>уточнення інформації щодо набувача благодійної допомоги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розглянувши лист </w:t>
      </w:r>
      <w:r>
        <w:rPr>
          <w:color w:val="000000"/>
          <w:szCs w:val="28"/>
        </w:rPr>
        <w:t>управління охорони здоров’я Миколаївської міської ради від 15.12</w:t>
      </w:r>
      <w:r>
        <w:rPr>
          <w:color w:val="000000"/>
          <w:szCs w:val="28"/>
        </w:rPr>
        <w:t>.2022 №</w:t>
      </w:r>
      <w:r>
        <w:rPr>
          <w:color w:val="000000"/>
          <w:szCs w:val="28"/>
        </w:rPr>
        <w:t>19303/14.01-14/22-2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враховуючи постанову Кабінету Міністрів України від 05.03.2022 №202 «Деякі питання отримання, використання, обліку та звітності благодійної допомоги», </w:t>
      </w:r>
      <w:r>
        <w:rPr>
          <w:color w:val="000000"/>
          <w:szCs w:val="28"/>
        </w:rPr>
        <w:t xml:space="preserve">відповідно до </w:t>
      </w:r>
      <w:r>
        <w:rPr>
          <w:color w:val="000000"/>
          <w:szCs w:val="28"/>
        </w:rPr>
        <w:t>рішення Миколаївської міської ради від 08.09.2022 №14/59 «</w:t>
      </w:r>
      <w:r>
        <w:rPr>
          <w:szCs w:val="28"/>
        </w:rP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керуючись Законом України «Про благодійну діяльність та благодійні організації», </w:t>
      </w:r>
      <w:r>
        <w:rPr>
          <w:color w:val="000000"/>
          <w:szCs w:val="28"/>
        </w:rPr>
        <w:t>ст.ст.52, 59 Закону України «Про місцеве самоврядування в Україні», виконком міської ради</w:t>
      </w:r>
    </w:p>
    <w:p>
      <w:pPr>
        <w:pStyle w:val="style0"/>
        <w:ind w:firstLine="567"/>
        <w:jc w:val="both"/>
        <w:rPr>
          <w:color w:val="000000"/>
          <w:szCs w:val="28"/>
        </w:rPr>
      </w:pPr>
    </w:p>
    <w:p>
      <w:pPr>
        <w:pStyle w:val="style0"/>
        <w:jc w:val="both"/>
        <w:rPr>
          <w:szCs w:val="28"/>
        </w:rPr>
      </w:pPr>
      <w:r>
        <w:rPr>
          <w:color w:val="000000"/>
          <w:szCs w:val="28"/>
        </w:rPr>
        <w:t>ВИРІШИВ:</w:t>
      </w:r>
    </w:p>
    <w:p>
      <w:pPr>
        <w:pStyle w:val="style0"/>
        <w:ind w:firstLine="709"/>
        <w:jc w:val="both"/>
        <w:rPr>
          <w:color w:val="000000"/>
          <w:szCs w:val="28"/>
        </w:rPr>
      </w:pPr>
    </w:p>
    <w:p>
      <w:pPr>
        <w:pStyle w:val="style0"/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1. Внести зміну</w:t>
      </w:r>
      <w:r>
        <w:rPr>
          <w:rFonts w:eastAsia="Calibri"/>
          <w:color w:val="000000"/>
          <w:spacing w:val="-2"/>
          <w:kern w:val="1"/>
          <w:szCs w:val="28"/>
        </w:rPr>
        <w:t xml:space="preserve"> до рішення виконавчого комітету Миколаївської міської ради від 03.10.2022 №526 «Про визначення набувачів благодійної допомоги між виконавчими органами та комунальними установами Миколаївської міської ради від адміністр</w:t>
      </w:r>
      <w:r>
        <w:rPr>
          <w:rFonts w:eastAsia="Calibri"/>
          <w:color w:val="000000"/>
          <w:spacing w:val="-2"/>
          <w:kern w:val="1"/>
          <w:szCs w:val="28"/>
        </w:rPr>
        <w:t>ації м. Дортмунда» (зі змінами):</w:t>
      </w:r>
    </w:p>
    <w:p>
      <w:pPr>
        <w:pStyle w:val="style0"/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szCs w:val="28"/>
        </w:rPr>
        <w:t>- у</w:t>
      </w:r>
      <w:r>
        <w:rPr>
          <w:rFonts w:eastAsia="Calibri"/>
          <w:szCs w:val="28"/>
        </w:rPr>
        <w:t xml:space="preserve"> пункті 38</w:t>
      </w:r>
      <w:r>
        <w:rPr>
          <w:rFonts w:eastAsia="Calibri"/>
          <w:szCs w:val="28"/>
        </w:rPr>
        <w:t xml:space="preserve"> </w:t>
      </w:r>
      <w:r>
        <w:rPr>
          <w:rFonts w:eastAsia="Calibri"/>
          <w:color w:val="000000"/>
          <w:spacing w:val="-2"/>
          <w:kern w:val="1"/>
          <w:szCs w:val="28"/>
        </w:rPr>
        <w:t>П</w:t>
      </w:r>
      <w:r>
        <w:rPr>
          <w:rFonts w:eastAsia="Calibri"/>
          <w:color w:val="000000"/>
          <w:spacing w:val="-2"/>
          <w:kern w:val="1"/>
          <w:szCs w:val="28"/>
        </w:rPr>
        <w:t xml:space="preserve">ереліку благодійної допомоги від адміністрації м.Дортмунда для потреб Миколаївської міської територіальної громади  </w:t>
      </w:r>
      <w:r>
        <w:rPr>
          <w:rFonts w:eastAsia="Calibri"/>
          <w:color w:val="000000"/>
          <w:spacing w:val="-2"/>
          <w:kern w:val="1"/>
          <w:szCs w:val="28"/>
        </w:rPr>
        <w:t>замінити в</w:t>
      </w:r>
      <w:r>
        <w:rPr>
          <w:rFonts w:eastAsia="Calibri"/>
          <w:color w:val="000000"/>
          <w:spacing w:val="-2"/>
          <w:kern w:val="1"/>
          <w:szCs w:val="28"/>
        </w:rPr>
        <w:t xml:space="preserve"> колонці «Кількість» цифри «444» на «244»</w:t>
      </w:r>
      <w:r>
        <w:rPr>
          <w:rFonts w:eastAsia="Calibri"/>
          <w:color w:val="000000"/>
          <w:spacing w:val="-2"/>
          <w:kern w:val="1"/>
          <w:szCs w:val="28"/>
        </w:rPr>
        <w:t>.</w:t>
      </w:r>
    </w:p>
    <w:p>
      <w:pPr>
        <w:pStyle w:val="style0"/>
        <w:ind w:firstLine="425"/>
        <w:jc w:val="both"/>
        <w:rPr>
          <w:rFonts w:eastAsia="Calibri"/>
          <w:color w:val="000000"/>
          <w:spacing w:val="-2"/>
          <w:kern w:val="1"/>
          <w:szCs w:val="28"/>
        </w:rPr>
      </w:pPr>
    </w:p>
    <w:p>
      <w:pPr>
        <w:pStyle w:val="style0"/>
        <w:ind w:firstLine="425"/>
        <w:jc w:val="both"/>
        <w:rPr>
          <w:szCs w:val="28"/>
        </w:rPr>
      </w:pPr>
      <w:r>
        <w:rPr>
          <w:szCs w:val="28"/>
        </w:rPr>
        <w:t>2</w:t>
      </w:r>
      <w:r>
        <w:rPr>
          <w:szCs w:val="28"/>
        </w:rPr>
        <w:t xml:space="preserve">. Контроль за виконанням </w:t>
      </w:r>
      <w:r>
        <w:rPr>
          <w:szCs w:val="28"/>
        </w:rPr>
        <w:t xml:space="preserve">даного </w:t>
      </w:r>
      <w:r>
        <w:rPr>
          <w:szCs w:val="28"/>
        </w:rPr>
        <w:t>рішення</w:t>
      </w:r>
      <w:r>
        <w:rPr>
          <w:szCs w:val="28"/>
        </w:rPr>
        <w:t xml:space="preserve"> покласти на</w:t>
      </w:r>
      <w:r>
        <w:rPr>
          <w:szCs w:val="28"/>
        </w:rPr>
        <w:t xml:space="preserve"> першого заступника міського голови  </w:t>
      </w:r>
      <w:r>
        <w:rPr>
          <w:szCs w:val="28"/>
        </w:rPr>
        <w:t>Лукова</w:t>
      </w:r>
      <w:r>
        <w:rPr>
          <w:szCs w:val="28"/>
        </w:rPr>
        <w:t xml:space="preserve"> В.Д.</w:t>
      </w:r>
    </w:p>
    <w:p>
      <w:pPr>
        <w:pStyle w:val="style0"/>
        <w:rPr>
          <w:color w:val="000000"/>
          <w:szCs w:val="28"/>
        </w:rPr>
      </w:pPr>
    </w:p>
    <w:p>
      <w:pPr>
        <w:pStyle w:val="style0"/>
        <w:rPr>
          <w:color w:val="000000"/>
          <w:szCs w:val="28"/>
        </w:rPr>
      </w:pPr>
      <w:r>
        <w:rPr>
          <w:color w:val="000000"/>
          <w:szCs w:val="28"/>
          <w:lang w:val="en-US"/>
        </w:rPr>
        <w:t>З</w:t>
      </w:r>
      <w:r>
        <w:rPr>
          <w:color w:val="000000"/>
          <w:szCs w:val="28"/>
        </w:rPr>
        <w:t>аступник міського голови</w:t>
      </w:r>
      <w:r>
        <w:rPr>
          <w:color w:val="000000"/>
          <w:szCs w:val="28"/>
        </w:rPr>
        <w:t xml:space="preserve">                                                         </w:t>
      </w:r>
      <w:r>
        <w:rPr>
          <w:color w:val="000000"/>
          <w:szCs w:val="28"/>
          <w:lang w:val="en-US"/>
        </w:rPr>
        <w:t>Ю. АНДРІЄНКО</w:t>
      </w:r>
    </w:p>
    <w:sectPr>
      <w:pgSz w:w="11906" w:h="16838" w:orient="portrait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1"/>
    <w:multiLevelType w:val="hybridMultilevel"/>
    <w:tmpl w:val="2486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144F57C"/>
    <w:lvl w:ilvl="0" w:tplc="7DFCC572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0000004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000007"/>
    <w:multiLevelType w:val="hybridMultilevel"/>
    <w:tmpl w:val="E842B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8"/>
      <w:szCs w:val="20"/>
      <w:lang w:val="uk-UA" w:eastAsia="zh-CN"/>
    </w:rPr>
  </w:style>
  <w:style w:type="paragraph" w:styleId="style1">
    <w:name w:val="heading 1"/>
    <w:basedOn w:val="style0"/>
    <w:next w:val="style0"/>
    <w:link w:val="style4098"/>
    <w:qFormat/>
    <w:pPr>
      <w:keepNext/>
      <w:suppressAutoHyphens w:val="false"/>
      <w:ind w:left="284"/>
      <w:jc w:val="both"/>
      <w:outlineLvl w:val="0"/>
    </w:pPr>
    <w:rPr>
      <w:lang w:eastAsia="ru-RU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40"/>
      <w:outlineLvl w:val="2"/>
    </w:pPr>
    <w:rPr>
      <w:rFonts w:ascii="Cambria" w:cs="宋体" w:eastAsia="宋体" w:hAnsi="Cambria"/>
      <w:color w:val="243f6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ind w:left="720"/>
    </w:pPr>
    <w:rPr/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Times New Roman" w:cs="Times New Roman" w:eastAsia="Times New Roman" w:hAnsi="Times New Roman"/>
      <w:sz w:val="28"/>
      <w:szCs w:val="20"/>
      <w:lang w:val="uk-UA" w:eastAsia="zh-CN"/>
    </w:rPr>
  </w:style>
  <w:style w:type="paragraph" w:styleId="style94">
    <w:name w:val="Normal (Web)"/>
    <w:basedOn w:val="style0"/>
    <w:next w:val="style94"/>
    <w:pPr>
      <w:spacing w:before="280" w:after="280"/>
    </w:pPr>
    <w:rPr>
      <w:rFonts w:ascii="Liberation Serif" w:cs="Mangal" w:eastAsia="SimSun" w:hAnsi="Liberation Serif"/>
      <w:kern w:val="2"/>
      <w:sz w:val="24"/>
      <w:szCs w:val="24"/>
      <w:lang w:bidi="hi-IN"/>
    </w:rPr>
  </w:style>
  <w:style w:type="character" w:customStyle="1" w:styleId="style4098">
    <w:name w:val="Заголовок 1 Знак"/>
    <w:basedOn w:val="style65"/>
    <w:next w:val="style4098"/>
    <w:link w:val="style1"/>
    <w:rPr>
      <w:rFonts w:ascii="Times New Roman" w:cs="Times New Roman" w:eastAsia="Times New Roman" w:hAnsi="Times New Roman"/>
      <w:sz w:val="28"/>
      <w:szCs w:val="20"/>
      <w:lang w:val="uk-UA" w:eastAsia="ru-RU"/>
    </w:rPr>
  </w:style>
  <w:style w:type="paragraph" w:styleId="style62">
    <w:name w:val="Title"/>
    <w:basedOn w:val="style0"/>
    <w:next w:val="style62"/>
    <w:link w:val="style4099"/>
    <w:qFormat/>
    <w:pPr>
      <w:suppressAutoHyphens w:val="false"/>
      <w:jc w:val="center"/>
    </w:pPr>
    <w:rPr>
      <w:lang w:eastAsia="ru-RU"/>
    </w:rPr>
  </w:style>
  <w:style w:type="character" w:customStyle="1" w:styleId="style4099">
    <w:name w:val="Название Знак"/>
    <w:basedOn w:val="style65"/>
    <w:next w:val="style4099"/>
    <w:link w:val="style62"/>
    <w:rPr>
      <w:rFonts w:ascii="Times New Roman" w:cs="Times New Roman" w:eastAsia="Times New Roman" w:hAnsi="Times New Roman"/>
      <w:sz w:val="28"/>
      <w:szCs w:val="20"/>
      <w:lang w:val="uk-UA" w:eastAsia="ru-RU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character" w:customStyle="1" w:styleId="style4100">
    <w:name w:val="Другое_"/>
    <w:basedOn w:val="style65"/>
    <w:next w:val="style4100"/>
    <w:link w:val="style4101"/>
    <w:rPr>
      <w:rFonts w:ascii="Times New Roman" w:cs="Times New Roman" w:eastAsia="Times New Roman" w:hAnsi="Times New Roman"/>
      <w:shd w:val="clear" w:color="auto" w:fill="ffffff"/>
    </w:rPr>
  </w:style>
  <w:style w:type="paragraph" w:customStyle="1" w:styleId="style4101">
    <w:name w:val="Другое"/>
    <w:basedOn w:val="style0"/>
    <w:next w:val="style4101"/>
    <w:link w:val="style4100"/>
    <w:pPr>
      <w:widowControl w:val="false"/>
      <w:shd w:val="clear" w:color="auto" w:fill="ffffff"/>
      <w:suppressAutoHyphens w:val="false"/>
      <w:spacing w:after="260"/>
    </w:pPr>
    <w:rPr>
      <w:sz w:val="22"/>
      <w:szCs w:val="22"/>
      <w:lang w:val="ru-RU" w:eastAsia="en-US"/>
    </w:rPr>
  </w:style>
  <w:style w:type="character" w:customStyle="1" w:styleId="style4102">
    <w:name w:val="Заголовок 3 Знак"/>
    <w:basedOn w:val="style65"/>
    <w:next w:val="style4102"/>
    <w:link w:val="style3"/>
    <w:uiPriority w:val="9"/>
    <w:rPr>
      <w:rFonts w:ascii="Cambria" w:cs="宋体" w:eastAsia="宋体" w:hAnsi="Cambria"/>
      <w:color w:val="243f60"/>
      <w:sz w:val="24"/>
      <w:szCs w:val="24"/>
      <w:lang w:val="uk-UA" w:eastAsia="zh-C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Tahoma" w:cs="Tahoma" w:hAnsi="Tahoma"/>
      <w:sz w:val="16"/>
      <w:szCs w:val="16"/>
    </w:rPr>
  </w:style>
  <w:style w:type="character" w:customStyle="1" w:styleId="style4103">
    <w:name w:val="Текст выноски Знак"/>
    <w:basedOn w:val="style65"/>
    <w:next w:val="style4103"/>
    <w:link w:val="style153"/>
    <w:uiPriority w:val="99"/>
    <w:rPr>
      <w:rFonts w:ascii="Tahoma" w:cs="Tahoma" w:eastAsia="Times New Roman" w:hAnsi="Tahoma"/>
      <w:sz w:val="16"/>
      <w:szCs w:val="16"/>
      <w:lang w:val="uk-U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209</Words>
  <Pages>1</Pages>
  <Characters>1546</Characters>
  <Application>WPS Office</Application>
  <DocSecurity>0</DocSecurity>
  <Paragraphs>17</Paragraphs>
  <ScaleCrop>false</ScaleCrop>
  <Company>1</Company>
  <LinksUpToDate>false</LinksUpToDate>
  <CharactersWithSpaces>1805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2022-12-26T07:24:00Z</dcterms:created>
  <dc:creator>affec</dc:creator>
  <lastModifiedBy>M2006C3LG</lastModifiedBy>
  <lastPrinted>2022-08-21T15:24:00Z</lastPrinted>
  <dcterms:modified xsi:type="dcterms:W3CDTF">2022-12-28T11:18:36Z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4dd9841963b9431aa90e6cf2203059b0</vt:lpwstr>
  </property>
</Properties>
</file>