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sz w:val="20"/>
          <w:szCs w:val="28"/>
        </w:rPr>
        <w:t>v-fk-080</w:t>
      </w:r>
    </w:p>
    <w:p>
      <w:pPr>
        <w:pStyle w:val="style157"/>
        <w:rPr>
          <w:sz w:val="28"/>
          <w:szCs w:val="28"/>
        </w:rPr>
      </w:pPr>
    </w:p>
    <w:p>
      <w:pPr>
        <w:pStyle w:val="style157"/>
        <w:rPr>
          <w:sz w:val="28"/>
          <w:szCs w:val="28"/>
        </w:rPr>
      </w:pPr>
    </w:p>
    <w:p>
      <w:pPr>
        <w:pStyle w:val="style157"/>
        <w:rPr>
          <w:sz w:val="28"/>
          <w:szCs w:val="28"/>
        </w:rPr>
      </w:pPr>
    </w:p>
    <w:p>
      <w:pPr>
        <w:pStyle w:val="style157"/>
        <w:rPr>
          <w:sz w:val="28"/>
          <w:szCs w:val="28"/>
        </w:rPr>
      </w:pPr>
    </w:p>
    <w:p>
      <w:pPr>
        <w:pStyle w:val="style157"/>
        <w:rPr>
          <w:sz w:val="28"/>
          <w:szCs w:val="28"/>
        </w:rPr>
      </w:pPr>
    </w:p>
    <w:p>
      <w:pPr>
        <w:pStyle w:val="style157"/>
        <w:rPr>
          <w:sz w:val="28"/>
          <w:szCs w:val="28"/>
        </w:rPr>
      </w:pPr>
    </w:p>
    <w:p>
      <w:pPr>
        <w:pStyle w:val="style157"/>
        <w:ind w:right="4252"/>
        <w:jc w:val="both"/>
        <w:rPr>
          <w:sz w:val="28"/>
          <w:szCs w:val="28"/>
        </w:rPr>
      </w:pPr>
      <w:r>
        <w:rPr>
          <w:sz w:val="28"/>
          <w:szCs w:val="28"/>
        </w:rPr>
        <w:t xml:space="preserve">Про визначення набувачів </w:t>
      </w:r>
      <w:r>
        <w:rPr>
          <w:sz w:val="28"/>
          <w:szCs w:val="28"/>
        </w:rPr>
        <w:t xml:space="preserve">та </w:t>
      </w:r>
      <w:r>
        <w:rPr>
          <w:sz w:val="28"/>
          <w:szCs w:val="28"/>
        </w:rPr>
        <w:t>отримувачів</w:t>
      </w:r>
      <w:r>
        <w:rPr>
          <w:sz w:val="28"/>
          <w:szCs w:val="28"/>
        </w:rPr>
        <w:t xml:space="preserve"> </w:t>
      </w:r>
      <w:r>
        <w:rPr>
          <w:sz w:val="28"/>
          <w:szCs w:val="28"/>
        </w:rPr>
        <w:t>благодійної</w:t>
      </w:r>
      <w:r>
        <w:rPr>
          <w:sz w:val="28"/>
          <w:szCs w:val="28"/>
        </w:rPr>
        <w:t xml:space="preserve"> </w:t>
      </w:r>
      <w:r>
        <w:rPr>
          <w:sz w:val="28"/>
          <w:szCs w:val="28"/>
        </w:rPr>
        <w:t>допомоги між виконавчими органами</w:t>
      </w:r>
      <w:r>
        <w:rPr>
          <w:sz w:val="28"/>
          <w:szCs w:val="28"/>
        </w:rPr>
        <w:t xml:space="preserve"> </w:t>
      </w:r>
      <w:r>
        <w:rPr>
          <w:sz w:val="28"/>
          <w:szCs w:val="28"/>
        </w:rPr>
        <w:t xml:space="preserve">та комунальними установами </w:t>
      </w:r>
      <w:r>
        <w:rPr>
          <w:sz w:val="28"/>
          <w:szCs w:val="28"/>
        </w:rPr>
        <w:br/>
      </w:r>
      <w:r>
        <w:rPr>
          <w:sz w:val="28"/>
          <w:szCs w:val="28"/>
        </w:rPr>
        <w:t>Миколаївської міської ради</w:t>
      </w:r>
      <w:r>
        <w:rPr>
          <w:sz w:val="28"/>
          <w:szCs w:val="28"/>
        </w:rPr>
        <w:t>, отриманої</w:t>
      </w:r>
      <w:r>
        <w:rPr>
          <w:sz w:val="28"/>
          <w:szCs w:val="28"/>
        </w:rPr>
        <w:t xml:space="preserve"> від </w:t>
      </w:r>
      <w:r>
        <w:rPr>
          <w:sz w:val="28"/>
          <w:szCs w:val="28"/>
          <w:lang w:val="en-US"/>
        </w:rPr>
        <w:t>Blau</w:t>
      </w:r>
      <w:r>
        <w:rPr>
          <w:sz w:val="28"/>
          <w:szCs w:val="28"/>
        </w:rPr>
        <w:t xml:space="preserve"> - </w:t>
      </w:r>
      <w:r>
        <w:rPr>
          <w:sz w:val="28"/>
          <w:szCs w:val="28"/>
          <w:lang w:val="en-US"/>
        </w:rPr>
        <w:t>Gelbes</w:t>
      </w:r>
      <w:r>
        <w:rPr>
          <w:sz w:val="28"/>
          <w:szCs w:val="28"/>
        </w:rPr>
        <w:t xml:space="preserve"> </w:t>
      </w:r>
      <w:r>
        <w:rPr>
          <w:sz w:val="28"/>
          <w:szCs w:val="28"/>
          <w:lang w:val="en-US"/>
        </w:rPr>
        <w:t>Kreuz</w:t>
      </w:r>
      <w:r>
        <w:rPr>
          <w:sz w:val="28"/>
          <w:szCs w:val="28"/>
        </w:rPr>
        <w:t xml:space="preserve"> </w:t>
      </w:r>
      <w:r>
        <w:rPr>
          <w:sz w:val="28"/>
          <w:szCs w:val="28"/>
          <w:lang w:val="en-US"/>
        </w:rPr>
        <w:t>Deutsch</w:t>
      </w:r>
      <w:r>
        <w:rPr>
          <w:sz w:val="28"/>
          <w:szCs w:val="28"/>
        </w:rPr>
        <w:t xml:space="preserve"> - </w:t>
      </w:r>
      <w:r>
        <w:rPr>
          <w:sz w:val="28"/>
          <w:szCs w:val="28"/>
          <w:lang w:val="en-US"/>
        </w:rPr>
        <w:t>Ukrainischer</w:t>
      </w:r>
      <w:r>
        <w:rPr>
          <w:sz w:val="28"/>
          <w:szCs w:val="28"/>
        </w:rPr>
        <w:t xml:space="preserve"> </w:t>
      </w:r>
      <w:r>
        <w:rPr>
          <w:sz w:val="28"/>
          <w:szCs w:val="28"/>
          <w:lang w:val="en-US"/>
        </w:rPr>
        <w:t>Verein</w:t>
      </w:r>
      <w:r>
        <w:rPr>
          <w:sz w:val="28"/>
          <w:szCs w:val="28"/>
        </w:rPr>
        <w:t xml:space="preserve"> </w:t>
      </w:r>
      <w:r>
        <w:rPr>
          <w:sz w:val="28"/>
          <w:szCs w:val="28"/>
          <w:lang w:val="en-US"/>
        </w:rPr>
        <w:t>e</w:t>
      </w:r>
      <w:r>
        <w:rPr>
          <w:sz w:val="28"/>
          <w:szCs w:val="28"/>
        </w:rPr>
        <w:t>.</w:t>
      </w:r>
      <w:r>
        <w:rPr>
          <w:sz w:val="28"/>
          <w:szCs w:val="28"/>
          <w:lang w:val="en-US"/>
        </w:rPr>
        <w:t>V</w:t>
      </w:r>
      <w:r>
        <w:rPr>
          <w:sz w:val="28"/>
          <w:szCs w:val="28"/>
        </w:rPr>
        <w:t xml:space="preserve">.  </w:t>
      </w:r>
      <w:r>
        <w:rPr>
          <w:sz w:val="28"/>
          <w:szCs w:val="28"/>
        </w:rPr>
        <w:t> </w:t>
      </w:r>
    </w:p>
    <w:p>
      <w:pPr>
        <w:pStyle w:val="style157"/>
        <w:rPr>
          <w:sz w:val="28"/>
          <w:szCs w:val="28"/>
        </w:rPr>
      </w:pPr>
    </w:p>
    <w:p>
      <w:pPr>
        <w:pStyle w:val="style157"/>
        <w:rPr>
          <w:sz w:val="28"/>
          <w:szCs w:val="28"/>
        </w:rPr>
      </w:pPr>
    </w:p>
    <w:p>
      <w:pPr>
        <w:pStyle w:val="style157"/>
        <w:rPr>
          <w:sz w:val="28"/>
          <w:szCs w:val="28"/>
        </w:rPr>
      </w:pPr>
    </w:p>
    <w:p>
      <w:pPr>
        <w:pStyle w:val="style157"/>
        <w:ind w:firstLine="567"/>
        <w:jc w:val="both"/>
        <w:rPr>
          <w:sz w:val="28"/>
          <w:szCs w:val="28"/>
        </w:rPr>
      </w:pPr>
      <w:r>
        <w:rPr>
          <w:sz w:val="28"/>
          <w:szCs w:val="28"/>
        </w:rPr>
        <w:t>З метою забезпечення ефективного використання отриманої благодійної допомоги для Миколаївської міської територіальної громади та органів місцевого самоврядування, відповідно до Закону України «Про благодійну діяльність та благодійні організації», враховуючи постанову Кабінету Міністрів України від 05.03.2022 № 202 «Деякі питання отримання, використання, обліку та звітності благодійної допомоги», рішення Миколаївської міської ради від 08.09.2022 № 14/59 «Про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 ст.ст. 52, 59 Закону України «Про місцеве самоврядування в Україні», виконком міської ради </w:t>
      </w:r>
    </w:p>
    <w:p>
      <w:pPr>
        <w:pStyle w:val="style157"/>
        <w:ind w:firstLine="567"/>
        <w:jc w:val="both"/>
        <w:rPr>
          <w:sz w:val="28"/>
          <w:szCs w:val="28"/>
        </w:rPr>
      </w:pPr>
    </w:p>
    <w:p>
      <w:pPr>
        <w:pStyle w:val="style157"/>
        <w:rPr>
          <w:sz w:val="28"/>
          <w:szCs w:val="28"/>
        </w:rPr>
      </w:pPr>
      <w:r>
        <w:rPr>
          <w:sz w:val="28"/>
          <w:szCs w:val="28"/>
        </w:rPr>
        <w:t>ВИРІШИВ: </w:t>
      </w:r>
    </w:p>
    <w:p>
      <w:pPr>
        <w:pStyle w:val="style157"/>
        <w:rPr>
          <w:sz w:val="28"/>
          <w:szCs w:val="28"/>
        </w:rPr>
      </w:pPr>
    </w:p>
    <w:p>
      <w:pPr>
        <w:pStyle w:val="style157"/>
        <w:ind w:firstLine="567"/>
        <w:jc w:val="both"/>
        <w:rPr>
          <w:sz w:val="28"/>
          <w:szCs w:val="28"/>
        </w:rPr>
      </w:pPr>
      <w:r>
        <w:rPr>
          <w:sz w:val="28"/>
          <w:szCs w:val="28"/>
        </w:rPr>
        <w:t xml:space="preserve">1. Визначити набувачів прийнятої до комунальної власності Миколаївської міської територіальної громади  благодійної допомоги  від </w:t>
      </w:r>
      <w:r>
        <w:rPr>
          <w:sz w:val="28"/>
          <w:szCs w:val="28"/>
          <w:lang w:val="en-US"/>
        </w:rPr>
        <w:t>Blau</w:t>
      </w:r>
      <w:r>
        <w:rPr>
          <w:sz w:val="28"/>
          <w:szCs w:val="28"/>
        </w:rPr>
        <w:t xml:space="preserve"> - </w:t>
      </w:r>
      <w:r>
        <w:rPr>
          <w:sz w:val="28"/>
          <w:szCs w:val="28"/>
          <w:lang w:val="en-US"/>
        </w:rPr>
        <w:t>Gelbes</w:t>
      </w:r>
      <w:r>
        <w:rPr>
          <w:sz w:val="28"/>
          <w:szCs w:val="28"/>
        </w:rPr>
        <w:t xml:space="preserve"> </w:t>
      </w:r>
      <w:r>
        <w:rPr>
          <w:sz w:val="28"/>
          <w:szCs w:val="28"/>
          <w:lang w:val="en-US"/>
        </w:rPr>
        <w:t>Kreuz</w:t>
      </w:r>
      <w:r>
        <w:rPr>
          <w:sz w:val="28"/>
          <w:szCs w:val="28"/>
        </w:rPr>
        <w:t xml:space="preserve"> </w:t>
      </w:r>
      <w:r>
        <w:rPr>
          <w:sz w:val="28"/>
          <w:szCs w:val="28"/>
          <w:lang w:val="en-US"/>
        </w:rPr>
        <w:t>Deutsch</w:t>
      </w:r>
      <w:r>
        <w:rPr>
          <w:sz w:val="28"/>
          <w:szCs w:val="28"/>
        </w:rPr>
        <w:t xml:space="preserve"> - </w:t>
      </w:r>
      <w:r>
        <w:rPr>
          <w:sz w:val="28"/>
          <w:szCs w:val="28"/>
          <w:lang w:val="en-US"/>
        </w:rPr>
        <w:t>Ukrainischer</w:t>
      </w:r>
      <w:r>
        <w:rPr>
          <w:sz w:val="28"/>
          <w:szCs w:val="28"/>
        </w:rPr>
        <w:t xml:space="preserve"> </w:t>
      </w:r>
      <w:r>
        <w:rPr>
          <w:sz w:val="28"/>
          <w:szCs w:val="28"/>
          <w:lang w:val="en-US"/>
        </w:rPr>
        <w:t>Verein</w:t>
      </w:r>
      <w:r>
        <w:rPr>
          <w:sz w:val="28"/>
          <w:szCs w:val="28"/>
        </w:rPr>
        <w:t xml:space="preserve"> </w:t>
      </w:r>
      <w:r>
        <w:rPr>
          <w:sz w:val="28"/>
          <w:szCs w:val="28"/>
          <w:lang w:val="en-US"/>
        </w:rPr>
        <w:t>e</w:t>
      </w:r>
      <w:r>
        <w:rPr>
          <w:sz w:val="28"/>
          <w:szCs w:val="28"/>
        </w:rPr>
        <w:t>.</w:t>
      </w:r>
      <w:r>
        <w:rPr>
          <w:sz w:val="28"/>
          <w:szCs w:val="28"/>
          <w:lang w:val="en-US"/>
        </w:rPr>
        <w:t>V</w:t>
      </w:r>
      <w:r>
        <w:rPr>
          <w:sz w:val="28"/>
          <w:szCs w:val="28"/>
        </w:rPr>
        <w:t>.</w:t>
      </w:r>
      <w:r>
        <w:rPr>
          <w:sz w:val="28"/>
          <w:szCs w:val="28"/>
        </w:rPr>
        <w:t xml:space="preserve">, згідно з Переліком благодійної допомоги від </w:t>
      </w:r>
      <w:r>
        <w:rPr>
          <w:sz w:val="28"/>
          <w:szCs w:val="28"/>
          <w:lang w:val="en-US"/>
        </w:rPr>
        <w:t>Blau</w:t>
      </w:r>
      <w:r>
        <w:rPr>
          <w:sz w:val="28"/>
          <w:szCs w:val="28"/>
        </w:rPr>
        <w:t xml:space="preserve"> - </w:t>
      </w:r>
      <w:r>
        <w:rPr>
          <w:sz w:val="28"/>
          <w:szCs w:val="28"/>
          <w:lang w:val="en-US"/>
        </w:rPr>
        <w:t>Gelbes</w:t>
      </w:r>
      <w:r>
        <w:rPr>
          <w:sz w:val="28"/>
          <w:szCs w:val="28"/>
        </w:rPr>
        <w:t xml:space="preserve"> </w:t>
      </w:r>
      <w:r>
        <w:rPr>
          <w:sz w:val="28"/>
          <w:szCs w:val="28"/>
          <w:lang w:val="en-US"/>
        </w:rPr>
        <w:t>Kreuz</w:t>
      </w:r>
      <w:r>
        <w:rPr>
          <w:sz w:val="28"/>
          <w:szCs w:val="28"/>
        </w:rPr>
        <w:t xml:space="preserve"> </w:t>
      </w:r>
      <w:r>
        <w:rPr>
          <w:sz w:val="28"/>
          <w:szCs w:val="28"/>
          <w:lang w:val="en-US"/>
        </w:rPr>
        <w:t>Deutsch</w:t>
      </w:r>
      <w:r>
        <w:rPr>
          <w:sz w:val="28"/>
          <w:szCs w:val="28"/>
        </w:rPr>
        <w:t xml:space="preserve"> - </w:t>
      </w:r>
      <w:r>
        <w:rPr>
          <w:sz w:val="28"/>
          <w:szCs w:val="28"/>
          <w:lang w:val="en-US"/>
        </w:rPr>
        <w:t>Ukrainischer</w:t>
      </w:r>
      <w:r>
        <w:rPr>
          <w:sz w:val="28"/>
          <w:szCs w:val="28"/>
        </w:rPr>
        <w:t xml:space="preserve"> </w:t>
      </w:r>
      <w:r>
        <w:rPr>
          <w:sz w:val="28"/>
          <w:szCs w:val="28"/>
          <w:lang w:val="en-US"/>
        </w:rPr>
        <w:t>Verein</w:t>
      </w:r>
      <w:r>
        <w:rPr>
          <w:sz w:val="28"/>
          <w:szCs w:val="28"/>
        </w:rPr>
        <w:t xml:space="preserve"> </w:t>
      </w:r>
      <w:r>
        <w:rPr>
          <w:sz w:val="28"/>
          <w:szCs w:val="28"/>
          <w:lang w:val="en-US"/>
        </w:rPr>
        <w:t>e</w:t>
      </w:r>
      <w:r>
        <w:rPr>
          <w:sz w:val="28"/>
          <w:szCs w:val="28"/>
        </w:rPr>
        <w:t>.</w:t>
      </w:r>
      <w:r>
        <w:rPr>
          <w:sz w:val="28"/>
          <w:szCs w:val="28"/>
          <w:lang w:val="en-US"/>
        </w:rPr>
        <w:t>V</w:t>
      </w:r>
      <w:r>
        <w:rPr>
          <w:sz w:val="28"/>
          <w:szCs w:val="28"/>
        </w:rPr>
        <w:t>.</w:t>
      </w:r>
      <w:r>
        <w:rPr>
          <w:sz w:val="28"/>
          <w:szCs w:val="28"/>
        </w:rPr>
        <w:t xml:space="preserve"> для потреб Миколаївської міської територіальної гр</w:t>
      </w:r>
      <w:r>
        <w:rPr>
          <w:sz w:val="28"/>
          <w:szCs w:val="28"/>
        </w:rPr>
        <w:t xml:space="preserve">омади (далі – Перелік, </w:t>
      </w:r>
      <w:r>
        <w:rPr>
          <w:sz w:val="28"/>
          <w:szCs w:val="28"/>
        </w:rPr>
        <w:t>додається</w:t>
      </w:r>
      <w:r>
        <w:rPr>
          <w:sz w:val="28"/>
          <w:szCs w:val="28"/>
        </w:rPr>
        <w:t xml:space="preserve"> </w:t>
      </w:r>
      <w:r>
        <w:rPr>
          <w:sz w:val="28"/>
          <w:szCs w:val="28"/>
        </w:rPr>
        <w:t>).</w:t>
      </w:r>
    </w:p>
    <w:p>
      <w:pPr>
        <w:pStyle w:val="style157"/>
        <w:ind w:firstLine="567"/>
        <w:jc w:val="both"/>
        <w:rPr>
          <w:sz w:val="28"/>
          <w:szCs w:val="28"/>
        </w:rPr>
      </w:pPr>
      <w:r>
        <w:rPr>
          <w:sz w:val="28"/>
          <w:szCs w:val="28"/>
        </w:rPr>
        <w:t>1.1.</w:t>
      </w:r>
      <w:r>
        <w:rPr>
          <w:sz w:val="28"/>
          <w:szCs w:val="28"/>
        </w:rPr>
        <w:t xml:space="preserve"> Управлінню комунального майна Миколаївської міської ради (</w:t>
      </w:r>
      <w:r>
        <w:rPr>
          <w:sz w:val="28"/>
          <w:szCs w:val="28"/>
        </w:rPr>
        <w:t>Мкртчяну</w:t>
      </w:r>
      <w:r>
        <w:rPr>
          <w:sz w:val="28"/>
          <w:szCs w:val="28"/>
        </w:rPr>
        <w:t>) вжити заходів щодо підготовки розпоряджень про передачу на баланс балансоутримувачів (набувачів) прийнятої до комунальної власності Миколаївської міської територіальної громади благодійної допомоги, згідно з Переліком. </w:t>
      </w:r>
    </w:p>
    <w:p>
      <w:pPr>
        <w:pStyle w:val="style157"/>
        <w:ind w:firstLine="567"/>
        <w:jc w:val="both"/>
        <w:rPr>
          <w:sz w:val="28"/>
          <w:szCs w:val="28"/>
        </w:rPr>
      </w:pPr>
      <w:r>
        <w:rPr>
          <w:sz w:val="28"/>
          <w:szCs w:val="28"/>
        </w:rPr>
        <w:t>1.2.</w:t>
      </w:r>
      <w:r>
        <w:rPr>
          <w:sz w:val="28"/>
          <w:szCs w:val="28"/>
        </w:rPr>
        <w:t xml:space="preserve"> </w:t>
      </w:r>
      <w:r>
        <w:rPr>
          <w:sz w:val="28"/>
          <w:szCs w:val="28"/>
          <w:shd w:val="clear" w:color="auto" w:fill="ffffff"/>
        </w:rPr>
        <w:t>Набувачам вжити заходів щодо оцінки безоплатно одержаних матеріальних цінностей та прийняти на баланс майно за справедливою вартістю.</w:t>
      </w:r>
    </w:p>
    <w:p>
      <w:pPr>
        <w:pStyle w:val="style0"/>
        <w:ind w:firstLine="567"/>
        <w:jc w:val="both"/>
        <w:rPr>
          <w:sz w:val="28"/>
          <w:szCs w:val="28"/>
        </w:rPr>
      </w:pPr>
      <w:r>
        <w:rPr>
          <w:sz w:val="28"/>
          <w:szCs w:val="28"/>
          <w:shd w:val="clear" w:color="auto" w:fill="ffffff"/>
        </w:rPr>
        <w:t>2</w:t>
      </w:r>
      <w:r>
        <w:rPr>
          <w:sz w:val="28"/>
          <w:szCs w:val="28"/>
          <w:shd w:val="clear" w:color="auto" w:fill="ffffff"/>
        </w:rPr>
        <w:t>.</w:t>
      </w:r>
      <w:r>
        <w:rPr>
          <w:sz w:val="28"/>
          <w:szCs w:val="28"/>
        </w:rPr>
        <w:t xml:space="preserve"> </w:t>
      </w:r>
      <w:r>
        <w:rPr>
          <w:sz w:val="28"/>
          <w:szCs w:val="28"/>
        </w:rPr>
        <w:t xml:space="preserve">Визначити </w:t>
      </w:r>
      <w:r>
        <w:rPr>
          <w:sz w:val="28"/>
          <w:szCs w:val="28"/>
        </w:rPr>
        <w:t>отримувачів</w:t>
      </w:r>
      <w:r>
        <w:rPr>
          <w:sz w:val="28"/>
          <w:szCs w:val="28"/>
        </w:rPr>
        <w:t xml:space="preserve"> </w:t>
      </w:r>
      <w:r>
        <w:rPr>
          <w:sz w:val="28"/>
          <w:szCs w:val="28"/>
        </w:rPr>
        <w:t>благодійної</w:t>
      </w:r>
      <w:r>
        <w:rPr>
          <w:sz w:val="28"/>
          <w:szCs w:val="28"/>
        </w:rPr>
        <w:t xml:space="preserve"> допомоги – </w:t>
      </w:r>
      <w:r>
        <w:rPr>
          <w:sz w:val="28"/>
          <w:szCs w:val="28"/>
        </w:rPr>
        <w:t xml:space="preserve">продуктів харчування </w:t>
      </w:r>
      <w:r>
        <w:rPr>
          <w:sz w:val="28"/>
          <w:szCs w:val="28"/>
        </w:rPr>
        <w:t xml:space="preserve"> (далі – Допомога), отриманої від </w:t>
      </w:r>
      <w:r>
        <w:rPr>
          <w:sz w:val="28"/>
          <w:szCs w:val="28"/>
          <w:lang w:val="en-US"/>
        </w:rPr>
        <w:t>Blau</w:t>
      </w:r>
      <w:r>
        <w:rPr>
          <w:sz w:val="28"/>
          <w:szCs w:val="28"/>
        </w:rPr>
        <w:t xml:space="preserve"> - </w:t>
      </w:r>
      <w:r>
        <w:rPr>
          <w:sz w:val="28"/>
          <w:szCs w:val="28"/>
          <w:lang w:val="en-US"/>
        </w:rPr>
        <w:t>Gelbes</w:t>
      </w:r>
      <w:r>
        <w:rPr>
          <w:sz w:val="28"/>
          <w:szCs w:val="28"/>
        </w:rPr>
        <w:t xml:space="preserve"> </w:t>
      </w:r>
      <w:r>
        <w:rPr>
          <w:sz w:val="28"/>
          <w:szCs w:val="28"/>
          <w:lang w:val="en-US"/>
        </w:rPr>
        <w:t>Kreuz</w:t>
      </w:r>
      <w:r>
        <w:rPr>
          <w:sz w:val="28"/>
          <w:szCs w:val="28"/>
        </w:rPr>
        <w:t xml:space="preserve"> </w:t>
      </w:r>
      <w:r>
        <w:rPr>
          <w:sz w:val="28"/>
          <w:szCs w:val="28"/>
          <w:lang w:val="en-US"/>
        </w:rPr>
        <w:t>Deutsch</w:t>
      </w:r>
      <w:r>
        <w:rPr>
          <w:sz w:val="28"/>
          <w:szCs w:val="28"/>
        </w:rPr>
        <w:t xml:space="preserve"> - </w:t>
      </w:r>
      <w:r>
        <w:rPr>
          <w:sz w:val="28"/>
          <w:szCs w:val="28"/>
          <w:lang w:val="en-US"/>
        </w:rPr>
        <w:t>Ukrainischer</w:t>
      </w:r>
      <w:r>
        <w:rPr>
          <w:sz w:val="28"/>
          <w:szCs w:val="28"/>
        </w:rPr>
        <w:t xml:space="preserve"> </w:t>
      </w:r>
      <w:r>
        <w:rPr>
          <w:sz w:val="28"/>
          <w:szCs w:val="28"/>
          <w:lang w:val="en-US"/>
        </w:rPr>
        <w:t>Verein</w:t>
      </w:r>
      <w:r>
        <w:rPr>
          <w:sz w:val="28"/>
          <w:szCs w:val="28"/>
        </w:rPr>
        <w:t xml:space="preserve"> </w:t>
      </w:r>
      <w:r>
        <w:rPr>
          <w:sz w:val="28"/>
          <w:szCs w:val="28"/>
          <w:lang w:val="en-US"/>
        </w:rPr>
        <w:t>e</w:t>
      </w:r>
      <w:r>
        <w:rPr>
          <w:sz w:val="28"/>
          <w:szCs w:val="28"/>
        </w:rPr>
        <w:t>.</w:t>
      </w:r>
      <w:r>
        <w:rPr>
          <w:sz w:val="28"/>
          <w:szCs w:val="28"/>
          <w:lang w:val="en-US"/>
        </w:rPr>
        <w:t>V</w:t>
      </w:r>
      <w:r>
        <w:rPr>
          <w:sz w:val="28"/>
          <w:szCs w:val="28"/>
        </w:rPr>
        <w:t>.</w:t>
      </w:r>
      <w:r>
        <w:rPr>
          <w:sz w:val="28"/>
          <w:szCs w:val="28"/>
        </w:rPr>
        <w:t xml:space="preserve"> для потреб Миколаївської міської територіальної громади, згідно з </w:t>
      </w:r>
      <w:r>
        <w:rPr>
          <w:sz w:val="28"/>
          <w:szCs w:val="28"/>
        </w:rPr>
        <w:t xml:space="preserve">Переліком </w:t>
      </w:r>
      <w:r>
        <w:rPr>
          <w:sz w:val="28"/>
          <w:szCs w:val="28"/>
        </w:rPr>
        <w:t>благодійної</w:t>
      </w:r>
      <w:r>
        <w:rPr>
          <w:sz w:val="28"/>
          <w:szCs w:val="28"/>
        </w:rPr>
        <w:t xml:space="preserve"> допомоги, отриманої від </w:t>
      </w:r>
      <w:r>
        <w:rPr>
          <w:sz w:val="28"/>
          <w:szCs w:val="28"/>
          <w:lang w:val="en-US"/>
        </w:rPr>
        <w:t>Blau</w:t>
      </w:r>
      <w:r>
        <w:rPr>
          <w:sz w:val="28"/>
          <w:szCs w:val="28"/>
        </w:rPr>
        <w:t xml:space="preserve"> - </w:t>
      </w:r>
      <w:r>
        <w:rPr>
          <w:sz w:val="28"/>
          <w:szCs w:val="28"/>
          <w:lang w:val="en-US"/>
        </w:rPr>
        <w:t>Gelbes</w:t>
      </w:r>
      <w:r>
        <w:rPr>
          <w:sz w:val="28"/>
          <w:szCs w:val="28"/>
        </w:rPr>
        <w:t xml:space="preserve"> </w:t>
      </w:r>
      <w:r>
        <w:rPr>
          <w:sz w:val="28"/>
          <w:szCs w:val="28"/>
          <w:lang w:val="en-US"/>
        </w:rPr>
        <w:t>Kreuz</w:t>
      </w:r>
      <w:r>
        <w:rPr>
          <w:sz w:val="28"/>
          <w:szCs w:val="28"/>
        </w:rPr>
        <w:t xml:space="preserve"> </w:t>
      </w:r>
      <w:r>
        <w:rPr>
          <w:sz w:val="28"/>
          <w:szCs w:val="28"/>
          <w:lang w:val="en-US"/>
        </w:rPr>
        <w:t>Deutsch</w:t>
      </w:r>
      <w:r>
        <w:rPr>
          <w:sz w:val="28"/>
          <w:szCs w:val="28"/>
        </w:rPr>
        <w:t xml:space="preserve"> - </w:t>
      </w:r>
      <w:r>
        <w:rPr>
          <w:sz w:val="28"/>
          <w:szCs w:val="28"/>
          <w:lang w:val="en-US"/>
        </w:rPr>
        <w:t>Ukrainischer</w:t>
      </w:r>
      <w:r>
        <w:rPr>
          <w:sz w:val="28"/>
          <w:szCs w:val="28"/>
        </w:rPr>
        <w:t xml:space="preserve"> </w:t>
      </w:r>
      <w:r>
        <w:rPr>
          <w:sz w:val="28"/>
          <w:szCs w:val="28"/>
          <w:lang w:val="en-US"/>
        </w:rPr>
        <w:t>Verein</w:t>
      </w:r>
      <w:r>
        <w:rPr>
          <w:sz w:val="28"/>
          <w:szCs w:val="28"/>
        </w:rPr>
        <w:t xml:space="preserve"> </w:t>
      </w:r>
      <w:r>
        <w:rPr>
          <w:sz w:val="28"/>
          <w:szCs w:val="28"/>
          <w:lang w:val="en-US"/>
        </w:rPr>
        <w:t>e</w:t>
      </w:r>
      <w:r>
        <w:rPr>
          <w:sz w:val="28"/>
          <w:szCs w:val="28"/>
        </w:rPr>
        <w:t>.</w:t>
      </w:r>
      <w:r>
        <w:rPr>
          <w:sz w:val="28"/>
          <w:szCs w:val="28"/>
          <w:lang w:val="en-US"/>
        </w:rPr>
        <w:t>V</w:t>
      </w:r>
      <w:r>
        <w:rPr>
          <w:sz w:val="28"/>
          <w:szCs w:val="28"/>
        </w:rPr>
        <w:t>.</w:t>
      </w:r>
      <w:r>
        <w:rPr>
          <w:sz w:val="28"/>
          <w:szCs w:val="28"/>
        </w:rPr>
        <w:t xml:space="preserve"> для потреб</w:t>
      </w:r>
      <w:r>
        <w:rPr>
          <w:sz w:val="28"/>
          <w:szCs w:val="28"/>
        </w:rPr>
        <w:t xml:space="preserve"> мешканців</w:t>
      </w:r>
      <w:r>
        <w:rPr>
          <w:sz w:val="28"/>
          <w:szCs w:val="28"/>
        </w:rPr>
        <w:t xml:space="preserve"> Миколаївської міської т</w:t>
      </w:r>
      <w:r>
        <w:rPr>
          <w:sz w:val="28"/>
          <w:szCs w:val="28"/>
        </w:rPr>
        <w:t>ериторіальної громади (</w:t>
      </w:r>
      <w:r>
        <w:rPr>
          <w:sz w:val="28"/>
          <w:szCs w:val="28"/>
        </w:rPr>
        <w:t>додається</w:t>
      </w:r>
      <w:r>
        <w:rPr>
          <w:sz w:val="28"/>
          <w:szCs w:val="28"/>
        </w:rPr>
        <w:t>).</w:t>
      </w:r>
    </w:p>
    <w:p>
      <w:pPr>
        <w:pStyle w:val="style0"/>
        <w:ind w:firstLine="567"/>
        <w:jc w:val="both"/>
        <w:rPr>
          <w:sz w:val="28"/>
          <w:szCs w:val="28"/>
        </w:rPr>
      </w:pPr>
      <w:r>
        <w:rPr>
          <w:sz w:val="28"/>
          <w:szCs w:val="28"/>
        </w:rPr>
        <w:t>2.1</w:t>
      </w:r>
      <w:r>
        <w:rPr>
          <w:sz w:val="28"/>
          <w:szCs w:val="28"/>
        </w:rPr>
        <w:t>.</w:t>
      </w:r>
      <w:r>
        <w:rPr>
          <w:sz w:val="28"/>
          <w:szCs w:val="28"/>
        </w:rPr>
        <w:t xml:space="preserve"> Отримувачам До</w:t>
      </w:r>
      <w:r>
        <w:rPr>
          <w:sz w:val="28"/>
          <w:szCs w:val="28"/>
        </w:rPr>
        <w:t>помоги:</w:t>
      </w:r>
    </w:p>
    <w:p>
      <w:pPr>
        <w:pStyle w:val="style0"/>
        <w:ind w:firstLine="567"/>
        <w:jc w:val="both"/>
        <w:rPr>
          <w:sz w:val="28"/>
          <w:szCs w:val="28"/>
        </w:rPr>
      </w:pPr>
      <w:r>
        <w:rPr>
          <w:sz w:val="28"/>
          <w:szCs w:val="28"/>
        </w:rPr>
        <w:t>- забезпечити правильне ведення бухгалтерсь</w:t>
      </w:r>
      <w:r>
        <w:rPr>
          <w:sz w:val="28"/>
          <w:szCs w:val="28"/>
        </w:rPr>
        <w:t xml:space="preserve">кого </w:t>
      </w:r>
      <w:r>
        <w:rPr>
          <w:sz w:val="28"/>
          <w:szCs w:val="28"/>
        </w:rPr>
        <w:t>обліку отриманої  Допомоги</w:t>
      </w:r>
      <w:r>
        <w:rPr>
          <w:sz w:val="28"/>
          <w:szCs w:val="28"/>
        </w:rPr>
        <w:t>;</w:t>
      </w:r>
    </w:p>
    <w:p>
      <w:pPr>
        <w:pStyle w:val="style0"/>
        <w:ind w:firstLine="567"/>
        <w:jc w:val="both"/>
        <w:rPr>
          <w:sz w:val="28"/>
          <w:szCs w:val="28"/>
        </w:rPr>
      </w:pPr>
      <w:r>
        <w:rPr>
          <w:sz w:val="28"/>
          <w:szCs w:val="28"/>
        </w:rPr>
        <w:t xml:space="preserve">- організувати та провести видачу отриманої  Допомоги з метою задоволення нагальних потреб мешканців міста Миколаєва із заповненням списків набувачів </w:t>
      </w:r>
      <w:r>
        <w:rPr>
          <w:sz w:val="28"/>
          <w:szCs w:val="28"/>
        </w:rPr>
        <w:t>благодійної</w:t>
      </w:r>
      <w:r>
        <w:rPr>
          <w:sz w:val="28"/>
          <w:szCs w:val="28"/>
        </w:rPr>
        <w:t xml:space="preserve"> допомоги – </w:t>
      </w:r>
      <w:r>
        <w:rPr>
          <w:sz w:val="28"/>
          <w:szCs w:val="28"/>
        </w:rPr>
        <w:t>продуктів харчування</w:t>
      </w:r>
      <w:r>
        <w:rPr>
          <w:sz w:val="28"/>
          <w:szCs w:val="28"/>
        </w:rPr>
        <w:t xml:space="preserve"> відповідно до форми (</w:t>
      </w:r>
      <w:r>
        <w:rPr>
          <w:sz w:val="28"/>
          <w:szCs w:val="28"/>
        </w:rPr>
        <w:t>додається</w:t>
      </w:r>
      <w:r>
        <w:rPr>
          <w:sz w:val="28"/>
          <w:szCs w:val="28"/>
        </w:rPr>
        <w:t>);</w:t>
      </w:r>
    </w:p>
    <w:p>
      <w:pPr>
        <w:pStyle w:val="style0"/>
        <w:ind w:firstLine="567"/>
        <w:jc w:val="both"/>
        <w:rPr>
          <w:sz w:val="28"/>
          <w:szCs w:val="28"/>
        </w:rPr>
      </w:pPr>
      <w:r>
        <w:rPr>
          <w:sz w:val="28"/>
          <w:szCs w:val="28"/>
        </w:rPr>
        <w:t xml:space="preserve">- видавати отриману Допомогу рівномірно та справедливо, пропорційно </w:t>
      </w:r>
      <w:r>
        <w:rPr>
          <w:sz w:val="28"/>
          <w:szCs w:val="28"/>
        </w:rPr>
        <w:t>до загального обсягу отриманої Д</w:t>
      </w:r>
      <w:r>
        <w:rPr>
          <w:sz w:val="28"/>
          <w:szCs w:val="28"/>
        </w:rPr>
        <w:t>опомоги;</w:t>
      </w:r>
    </w:p>
    <w:p>
      <w:pPr>
        <w:pStyle w:val="style0"/>
        <w:ind w:firstLine="567"/>
        <w:jc w:val="both"/>
        <w:rPr>
          <w:sz w:val="28"/>
          <w:szCs w:val="28"/>
        </w:rPr>
      </w:pPr>
      <w:r>
        <w:rPr>
          <w:sz w:val="28"/>
          <w:szCs w:val="28"/>
        </w:rPr>
        <w:t>- забезпечити зберіганн</w:t>
      </w:r>
      <w:r>
        <w:rPr>
          <w:sz w:val="28"/>
          <w:szCs w:val="28"/>
        </w:rPr>
        <w:t>я списків набувачів  Д</w:t>
      </w:r>
      <w:r>
        <w:rPr>
          <w:sz w:val="28"/>
          <w:szCs w:val="28"/>
        </w:rPr>
        <w:t>опомоги.</w:t>
      </w:r>
    </w:p>
    <w:p>
      <w:pPr>
        <w:pStyle w:val="style0"/>
        <w:ind w:firstLine="567"/>
        <w:jc w:val="both"/>
        <w:rPr>
          <w:sz w:val="28"/>
          <w:szCs w:val="28"/>
        </w:rPr>
      </w:pPr>
      <w:r>
        <w:rPr>
          <w:sz w:val="28"/>
          <w:szCs w:val="28"/>
        </w:rPr>
        <w:t>2.2</w:t>
      </w:r>
      <w:r>
        <w:rPr>
          <w:sz w:val="28"/>
          <w:szCs w:val="28"/>
        </w:rPr>
        <w:t>. Списання отриманої Допомоги проводити комісією з організації списання продовольчих наборів, склад якої затверджений рішенням виконкому Миколаївської міської ради від 28.03.2022 №264 «Про забезпечення населення міста Миколаєва продовольчими товарами тривалого зберігання в умовах воєнного стану» (зі змінами), на підставі</w:t>
      </w:r>
      <w:r>
        <w:rPr>
          <w:sz w:val="28"/>
          <w:szCs w:val="28"/>
        </w:rPr>
        <w:t xml:space="preserve"> листів отримувачів  Д</w:t>
      </w:r>
      <w:r>
        <w:rPr>
          <w:sz w:val="28"/>
          <w:szCs w:val="28"/>
        </w:rPr>
        <w:t>опомоги.</w:t>
      </w:r>
    </w:p>
    <w:p>
      <w:pPr>
        <w:pStyle w:val="style157"/>
        <w:ind w:firstLine="567"/>
        <w:jc w:val="both"/>
        <w:rPr>
          <w:sz w:val="28"/>
          <w:szCs w:val="28"/>
        </w:rPr>
      </w:pPr>
      <w:r>
        <w:rPr>
          <w:sz w:val="28"/>
          <w:szCs w:val="28"/>
        </w:rPr>
        <w:t>3</w:t>
      </w:r>
      <w:r>
        <w:rPr>
          <w:sz w:val="28"/>
          <w:szCs w:val="28"/>
        </w:rPr>
        <w:t xml:space="preserve">. Контроль за виконанням даного рішення покласти на першого заступника міського голови  </w:t>
      </w:r>
      <w:r>
        <w:rPr>
          <w:sz w:val="28"/>
          <w:szCs w:val="28"/>
        </w:rPr>
        <w:t>Лукова</w:t>
      </w:r>
      <w:r>
        <w:rPr>
          <w:sz w:val="28"/>
          <w:szCs w:val="28"/>
        </w:rPr>
        <w:t xml:space="preserve"> В.Д. </w:t>
      </w:r>
    </w:p>
    <w:p>
      <w:pPr>
        <w:pStyle w:val="style157"/>
        <w:rPr>
          <w:sz w:val="28"/>
          <w:szCs w:val="28"/>
        </w:rPr>
      </w:pPr>
    </w:p>
    <w:p>
      <w:pPr>
        <w:pStyle w:val="style157"/>
        <w:rPr>
          <w:sz w:val="28"/>
          <w:szCs w:val="28"/>
        </w:rPr>
      </w:pPr>
    </w:p>
    <w:p>
      <w:pPr>
        <w:pStyle w:val="style157"/>
        <w:rPr>
          <w:sz w:val="28"/>
          <w:szCs w:val="28"/>
        </w:rPr>
      </w:pPr>
      <w:r>
        <w:rPr>
          <w:sz w:val="28"/>
          <w:szCs w:val="28"/>
        </w:rPr>
        <w:t>Заступник міського голови</w:t>
      </w:r>
      <w:r>
        <w:rPr>
          <w:sz w:val="28"/>
          <w:szCs w:val="28"/>
        </w:rPr>
        <w:t>                                              </w:t>
      </w:r>
      <w:r>
        <w:rPr>
          <w:sz w:val="28"/>
          <w:szCs w:val="28"/>
        </w:rPr>
        <w:t>            Ю.АНДРІЄНКО</w:t>
      </w:r>
    </w:p>
    <w:p>
      <w:pPr>
        <w:pStyle w:val="style157"/>
        <w:rPr>
          <w:sz w:val="28"/>
          <w:szCs w:val="28"/>
        </w:rPr>
      </w:pPr>
      <w:r>
        <w:rPr>
          <w:sz w:val="28"/>
          <w:szCs w:val="28"/>
        </w:rPr>
        <w:t> </w:t>
      </w:r>
    </w:p>
    <w:p>
      <w:pPr>
        <w:pStyle w:val="style157"/>
        <w:rPr>
          <w:sz w:val="28"/>
          <w:szCs w:val="28"/>
        </w:rPr>
      </w:pPr>
      <w:r>
        <w:rPr>
          <w:sz w:val="28"/>
          <w:szCs w:val="28"/>
        </w:rPr>
        <w:t> </w:t>
      </w:r>
    </w:p>
    <w:p>
      <w:pPr>
        <w:pStyle w:val="style0"/>
        <w:spacing w:after="200" w:lineRule="auto" w:line="276"/>
        <w:rPr>
          <w:sz w:val="28"/>
          <w:szCs w:val="28"/>
        </w:rPr>
      </w:pPr>
      <w:r>
        <w:rPr>
          <w:sz w:val="28"/>
          <w:szCs w:val="28"/>
        </w:rPr>
        <w:br w:type="page"/>
      </w:r>
    </w:p>
    <w:p>
      <w:pPr>
        <w:pStyle w:val="style157"/>
        <w:spacing w:lineRule="auto" w:line="360"/>
        <w:ind w:left="6379"/>
        <w:rPr>
          <w:sz w:val="28"/>
          <w:szCs w:val="28"/>
        </w:rPr>
      </w:pPr>
      <w:r>
        <w:rPr>
          <w:sz w:val="28"/>
          <w:szCs w:val="28"/>
        </w:rPr>
        <w:t>ЗАТВЕРДЖЕНО</w:t>
      </w:r>
    </w:p>
    <w:p>
      <w:pPr>
        <w:pStyle w:val="style157"/>
        <w:spacing w:lineRule="auto" w:line="360"/>
        <w:ind w:left="6379"/>
        <w:rPr>
          <w:sz w:val="28"/>
          <w:szCs w:val="28"/>
        </w:rPr>
      </w:pPr>
      <w:r>
        <w:rPr>
          <w:sz w:val="28"/>
          <w:szCs w:val="28"/>
        </w:rPr>
        <w:t xml:space="preserve">рішення </w:t>
      </w:r>
      <w:r>
        <w:rPr>
          <w:sz w:val="28"/>
          <w:szCs w:val="28"/>
        </w:rPr>
        <w:t>виконкому</w:t>
      </w:r>
    </w:p>
    <w:p>
      <w:pPr>
        <w:pStyle w:val="style157"/>
        <w:spacing w:lineRule="auto" w:line="360"/>
        <w:ind w:left="6379"/>
        <w:rPr>
          <w:sz w:val="28"/>
          <w:szCs w:val="28"/>
        </w:rPr>
      </w:pPr>
      <w:r>
        <w:rPr>
          <w:sz w:val="28"/>
          <w:szCs w:val="28"/>
        </w:rPr>
        <w:t>міської ради</w:t>
      </w:r>
    </w:p>
    <w:p>
      <w:pPr>
        <w:pStyle w:val="style157"/>
        <w:spacing w:lineRule="auto" w:line="360"/>
        <w:ind w:left="6379"/>
        <w:rPr>
          <w:sz w:val="28"/>
          <w:szCs w:val="28"/>
        </w:rPr>
      </w:pPr>
      <w:r>
        <w:rPr>
          <w:sz w:val="28"/>
          <w:szCs w:val="28"/>
        </w:rPr>
        <w:t>від ________________</w:t>
      </w:r>
    </w:p>
    <w:p>
      <w:pPr>
        <w:pStyle w:val="style157"/>
        <w:ind w:left="6379"/>
        <w:rPr>
          <w:sz w:val="28"/>
          <w:szCs w:val="28"/>
        </w:rPr>
      </w:pPr>
      <w:r>
        <w:rPr>
          <w:sz w:val="28"/>
          <w:szCs w:val="28"/>
        </w:rPr>
        <w:t>№_________________</w:t>
      </w:r>
    </w:p>
    <w:p>
      <w:pPr>
        <w:pStyle w:val="style157"/>
        <w:ind w:left="6379"/>
        <w:rPr>
          <w:sz w:val="28"/>
          <w:szCs w:val="28"/>
        </w:rPr>
      </w:pPr>
    </w:p>
    <w:p>
      <w:pPr>
        <w:pStyle w:val="style157"/>
        <w:ind w:left="6379"/>
        <w:rPr>
          <w:sz w:val="28"/>
          <w:szCs w:val="28"/>
        </w:rPr>
      </w:pPr>
    </w:p>
    <w:p>
      <w:pPr>
        <w:pStyle w:val="style157"/>
        <w:jc w:val="center"/>
        <w:rPr>
          <w:sz w:val="28"/>
          <w:szCs w:val="28"/>
        </w:rPr>
      </w:pPr>
      <w:r>
        <w:rPr>
          <w:sz w:val="28"/>
          <w:szCs w:val="28"/>
        </w:rPr>
        <w:t>Перелік</w:t>
      </w:r>
    </w:p>
    <w:p>
      <w:pPr>
        <w:pStyle w:val="style157"/>
        <w:jc w:val="center"/>
        <w:rPr>
          <w:sz w:val="28"/>
          <w:szCs w:val="28"/>
        </w:rPr>
      </w:pPr>
      <w:r>
        <w:rPr>
          <w:sz w:val="28"/>
          <w:szCs w:val="28"/>
        </w:rPr>
        <w:t xml:space="preserve">благодійної допомоги від </w:t>
      </w:r>
      <w:r>
        <w:rPr>
          <w:sz w:val="28"/>
          <w:szCs w:val="28"/>
          <w:lang w:val="en-US"/>
        </w:rPr>
        <w:t>Blau</w:t>
      </w:r>
      <w:r>
        <w:rPr>
          <w:sz w:val="28"/>
          <w:szCs w:val="28"/>
        </w:rPr>
        <w:t xml:space="preserve"> - </w:t>
      </w:r>
      <w:r>
        <w:rPr>
          <w:sz w:val="28"/>
          <w:szCs w:val="28"/>
          <w:lang w:val="en-US"/>
        </w:rPr>
        <w:t>Gelbes</w:t>
      </w:r>
      <w:r>
        <w:rPr>
          <w:sz w:val="28"/>
          <w:szCs w:val="28"/>
        </w:rPr>
        <w:t xml:space="preserve"> </w:t>
      </w:r>
      <w:r>
        <w:rPr>
          <w:sz w:val="28"/>
          <w:szCs w:val="28"/>
          <w:lang w:val="en-US"/>
        </w:rPr>
        <w:t>Kreuz</w:t>
      </w:r>
      <w:r>
        <w:rPr>
          <w:sz w:val="28"/>
          <w:szCs w:val="28"/>
        </w:rPr>
        <w:t xml:space="preserve"> </w:t>
      </w:r>
      <w:r>
        <w:rPr>
          <w:sz w:val="28"/>
          <w:szCs w:val="28"/>
          <w:lang w:val="en-US"/>
        </w:rPr>
        <w:t>Deutsch</w:t>
      </w:r>
      <w:r>
        <w:rPr>
          <w:sz w:val="28"/>
          <w:szCs w:val="28"/>
        </w:rPr>
        <w:t xml:space="preserve"> - </w:t>
      </w:r>
      <w:r>
        <w:rPr>
          <w:sz w:val="28"/>
          <w:szCs w:val="28"/>
          <w:lang w:val="en-US"/>
        </w:rPr>
        <w:t>Ukrainischer</w:t>
      </w:r>
      <w:r>
        <w:rPr>
          <w:sz w:val="28"/>
          <w:szCs w:val="28"/>
        </w:rPr>
        <w:t xml:space="preserve"> </w:t>
      </w:r>
      <w:r>
        <w:rPr>
          <w:sz w:val="28"/>
          <w:szCs w:val="28"/>
          <w:lang w:val="en-US"/>
        </w:rPr>
        <w:t>Verein</w:t>
      </w:r>
      <w:r>
        <w:rPr>
          <w:sz w:val="28"/>
          <w:szCs w:val="28"/>
        </w:rPr>
        <w:t xml:space="preserve"> </w:t>
      </w:r>
      <w:r>
        <w:rPr>
          <w:sz w:val="28"/>
          <w:szCs w:val="28"/>
          <w:lang w:val="en-US"/>
        </w:rPr>
        <w:t>e</w:t>
      </w:r>
      <w:r>
        <w:rPr>
          <w:sz w:val="28"/>
          <w:szCs w:val="28"/>
        </w:rPr>
        <w:t>.</w:t>
      </w:r>
      <w:r>
        <w:rPr>
          <w:sz w:val="28"/>
          <w:szCs w:val="28"/>
          <w:lang w:val="en-US"/>
        </w:rPr>
        <w:t>V</w:t>
      </w:r>
      <w:r>
        <w:rPr>
          <w:sz w:val="28"/>
          <w:szCs w:val="28"/>
        </w:rPr>
        <w:t>.</w:t>
      </w:r>
      <w:r>
        <w:rPr>
          <w:sz w:val="28"/>
          <w:szCs w:val="28"/>
        </w:rPr>
        <w:t xml:space="preserve"> для потреб Миколаївської міської територіальної громади</w:t>
      </w:r>
    </w:p>
    <w:p>
      <w:pPr>
        <w:pStyle w:val="style157"/>
        <w:jc w:val="center"/>
        <w:rPr>
          <w:sz w:val="28"/>
          <w:szCs w:val="28"/>
        </w:rPr>
      </w:pPr>
    </w:p>
    <w:tbl>
      <w:tblPr>
        <w:tblStyle w:val="style154"/>
        <w:tblW w:w="0" w:type="auto"/>
        <w:tblLook w:val="04A0" w:firstRow="1" w:lastRow="0" w:firstColumn="1" w:lastColumn="0" w:noHBand="0" w:noVBand="1"/>
      </w:tblPr>
      <w:tblGrid>
        <w:gridCol w:w="636"/>
        <w:gridCol w:w="2823"/>
        <w:gridCol w:w="1407"/>
        <w:gridCol w:w="1450"/>
        <w:gridCol w:w="3540"/>
      </w:tblGrid>
      <w:tr>
        <w:trPr/>
        <w:tc>
          <w:tcPr>
            <w:tcW w:w="534" w:type="dxa"/>
            <w:tcBorders/>
          </w:tcPr>
          <w:p>
            <w:pPr>
              <w:pStyle w:val="style0"/>
              <w:jc w:val="center"/>
              <w:rPr>
                <w:sz w:val="28"/>
                <w:szCs w:val="28"/>
              </w:rPr>
            </w:pPr>
            <w:r>
              <w:rPr>
                <w:sz w:val="28"/>
                <w:szCs w:val="28"/>
              </w:rPr>
              <w:t>№</w:t>
            </w:r>
          </w:p>
          <w:p>
            <w:pPr>
              <w:pStyle w:val="style0"/>
              <w:jc w:val="center"/>
              <w:rPr>
                <w:sz w:val="28"/>
                <w:szCs w:val="28"/>
              </w:rPr>
            </w:pPr>
            <w:r>
              <w:rPr>
                <w:sz w:val="28"/>
                <w:szCs w:val="28"/>
              </w:rPr>
              <w:t>з/п</w:t>
            </w:r>
          </w:p>
        </w:tc>
        <w:tc>
          <w:tcPr>
            <w:tcW w:w="2561" w:type="dxa"/>
            <w:tcBorders/>
          </w:tcPr>
          <w:p>
            <w:pPr>
              <w:pStyle w:val="style0"/>
              <w:jc w:val="center"/>
              <w:rPr>
                <w:sz w:val="28"/>
                <w:szCs w:val="28"/>
              </w:rPr>
            </w:pPr>
            <w:r>
              <w:rPr>
                <w:sz w:val="28"/>
                <w:szCs w:val="28"/>
              </w:rPr>
              <w:t>Найменування</w:t>
            </w:r>
          </w:p>
        </w:tc>
        <w:tc>
          <w:tcPr>
            <w:tcW w:w="1408" w:type="dxa"/>
            <w:tcBorders/>
          </w:tcPr>
          <w:p>
            <w:pPr>
              <w:pStyle w:val="style0"/>
              <w:jc w:val="center"/>
              <w:rPr>
                <w:sz w:val="28"/>
                <w:szCs w:val="28"/>
              </w:rPr>
            </w:pPr>
            <w:r>
              <w:rPr>
                <w:sz w:val="28"/>
                <w:szCs w:val="28"/>
              </w:rPr>
              <w:t>Одиниця</w:t>
            </w:r>
          </w:p>
          <w:p>
            <w:pPr>
              <w:pStyle w:val="style0"/>
              <w:jc w:val="center"/>
              <w:rPr>
                <w:sz w:val="28"/>
                <w:szCs w:val="28"/>
              </w:rPr>
            </w:pPr>
            <w:r>
              <w:rPr>
                <w:sz w:val="28"/>
                <w:szCs w:val="28"/>
              </w:rPr>
              <w:t>виміру</w:t>
            </w:r>
          </w:p>
        </w:tc>
        <w:tc>
          <w:tcPr>
            <w:tcW w:w="1451" w:type="dxa"/>
            <w:tcBorders/>
          </w:tcPr>
          <w:p>
            <w:pPr>
              <w:pStyle w:val="style0"/>
              <w:jc w:val="center"/>
              <w:rPr>
                <w:sz w:val="28"/>
                <w:szCs w:val="28"/>
              </w:rPr>
            </w:pPr>
            <w:r>
              <w:rPr>
                <w:sz w:val="28"/>
                <w:szCs w:val="28"/>
              </w:rPr>
              <w:t>Кількість</w:t>
            </w:r>
          </w:p>
        </w:tc>
        <w:tc>
          <w:tcPr>
            <w:tcW w:w="3617" w:type="dxa"/>
            <w:tcBorders/>
          </w:tcPr>
          <w:p>
            <w:pPr>
              <w:pStyle w:val="style0"/>
              <w:jc w:val="center"/>
              <w:rPr>
                <w:sz w:val="28"/>
                <w:szCs w:val="28"/>
              </w:rPr>
            </w:pPr>
            <w:r>
              <w:rPr>
                <w:sz w:val="28"/>
                <w:szCs w:val="28"/>
              </w:rPr>
              <w:t>Набувач</w:t>
            </w:r>
          </w:p>
        </w:tc>
      </w:tr>
      <w:tr>
        <w:tblPrEx/>
        <w:trPr/>
        <w:tc>
          <w:tcPr>
            <w:tcW w:w="534" w:type="dxa"/>
            <w:vMerge w:val="restart"/>
            <w:tcBorders/>
          </w:tcPr>
          <w:p>
            <w:pPr>
              <w:pStyle w:val="style0"/>
              <w:rPr/>
            </w:pPr>
          </w:p>
          <w:p>
            <w:pPr>
              <w:pStyle w:val="style0"/>
              <w:rPr/>
            </w:pPr>
          </w:p>
          <w:p>
            <w:pPr>
              <w:pStyle w:val="style0"/>
              <w:rPr/>
            </w:pPr>
          </w:p>
          <w:p>
            <w:pPr>
              <w:pStyle w:val="style0"/>
              <w:rPr/>
            </w:pPr>
          </w:p>
          <w:p>
            <w:pPr>
              <w:pStyle w:val="style0"/>
              <w:rPr/>
            </w:pPr>
          </w:p>
          <w:p>
            <w:pPr>
              <w:pStyle w:val="style0"/>
              <w:rPr/>
            </w:pPr>
            <w:r>
              <w:t>1.</w:t>
            </w:r>
          </w:p>
        </w:tc>
        <w:tc>
          <w:tcPr>
            <w:tcW w:w="2561" w:type="dxa"/>
            <w:vMerge w:val="restart"/>
            <w:tcBorders/>
          </w:tcPr>
          <w:p>
            <w:pPr>
              <w:pStyle w:val="style0"/>
              <w:rPr/>
            </w:pPr>
            <w:r>
              <w:t xml:space="preserve">  </w:t>
            </w:r>
          </w:p>
          <w:p>
            <w:pPr>
              <w:pStyle w:val="style0"/>
              <w:rPr/>
            </w:pPr>
            <w:r>
              <w:t xml:space="preserve"> </w:t>
            </w:r>
          </w:p>
          <w:p>
            <w:pPr>
              <w:pStyle w:val="style0"/>
              <w:rPr/>
            </w:pPr>
            <w:r>
              <w:t xml:space="preserve"> </w:t>
            </w:r>
          </w:p>
          <w:p>
            <w:pPr>
              <w:pStyle w:val="style0"/>
              <w:rPr/>
            </w:pPr>
            <w:r>
              <w:t xml:space="preserve"> </w:t>
            </w:r>
          </w:p>
          <w:p>
            <w:pPr>
              <w:pStyle w:val="style0"/>
              <w:rPr/>
            </w:pPr>
          </w:p>
          <w:p>
            <w:pPr>
              <w:pStyle w:val="style0"/>
              <w:jc w:val="center"/>
              <w:rPr>
                <w:sz w:val="28"/>
                <w:szCs w:val="28"/>
              </w:rPr>
            </w:pPr>
            <w:r>
              <w:rPr>
                <w:sz w:val="28"/>
                <w:szCs w:val="28"/>
              </w:rPr>
              <w:t>Генератор 5,2 кВт</w:t>
            </w:r>
          </w:p>
          <w:p>
            <w:pPr>
              <w:pStyle w:val="style0"/>
              <w:jc w:val="center"/>
              <w:rPr>
                <w:sz w:val="28"/>
                <w:szCs w:val="28"/>
              </w:rPr>
            </w:pPr>
            <w:r>
              <w:rPr>
                <w:sz w:val="28"/>
                <w:szCs w:val="28"/>
              </w:rPr>
              <w:t>(</w:t>
            </w:r>
            <w:r>
              <w:rPr>
                <w:sz w:val="28"/>
                <w:szCs w:val="28"/>
              </w:rPr>
              <w:t>scheppach</w:t>
            </w:r>
            <w:r>
              <w:rPr>
                <w:sz w:val="28"/>
                <w:szCs w:val="28"/>
              </w:rPr>
              <w:t xml:space="preserve"> SG5200D</w:t>
            </w:r>
            <w:r>
              <w:rPr>
                <w:sz w:val="28"/>
                <w:szCs w:val="28"/>
              </w:rPr>
              <w:t>)</w:t>
            </w:r>
          </w:p>
        </w:tc>
        <w:tc>
          <w:tcPr>
            <w:tcW w:w="1408" w:type="dxa"/>
            <w:tcBorders/>
          </w:tcPr>
          <w:p>
            <w:pPr>
              <w:pStyle w:val="style0"/>
              <w:jc w:val="center"/>
              <w:rPr>
                <w:sz w:val="28"/>
                <w:szCs w:val="28"/>
              </w:rPr>
            </w:pPr>
            <w:r>
              <w:rPr>
                <w:sz w:val="28"/>
                <w:szCs w:val="28"/>
              </w:rPr>
              <w:t>шт.</w:t>
            </w:r>
          </w:p>
        </w:tc>
        <w:tc>
          <w:tcPr>
            <w:tcW w:w="1451" w:type="dxa"/>
            <w:tcBorders/>
          </w:tcPr>
          <w:p>
            <w:pPr>
              <w:pStyle w:val="style0"/>
              <w:ind w:left="34"/>
              <w:jc w:val="center"/>
              <w:rPr>
                <w:sz w:val="28"/>
                <w:szCs w:val="28"/>
              </w:rPr>
            </w:pPr>
            <w:r>
              <w:rPr>
                <w:sz w:val="28"/>
                <w:szCs w:val="28"/>
              </w:rPr>
              <w:t>22</w:t>
            </w:r>
          </w:p>
          <w:p>
            <w:pPr>
              <w:pStyle w:val="style0"/>
              <w:rPr>
                <w:sz w:val="28"/>
                <w:szCs w:val="28"/>
              </w:rPr>
            </w:pPr>
          </w:p>
        </w:tc>
        <w:tc>
          <w:tcPr>
            <w:tcW w:w="3617" w:type="dxa"/>
            <w:tcBorders/>
          </w:tcPr>
          <w:p>
            <w:pPr>
              <w:pStyle w:val="style0"/>
              <w:ind w:left="34"/>
              <w:rPr>
                <w:sz w:val="28"/>
                <w:szCs w:val="28"/>
              </w:rPr>
            </w:pPr>
            <w:r>
              <w:rPr>
                <w:sz w:val="28"/>
                <w:szCs w:val="28"/>
              </w:rPr>
              <w:t>У</w:t>
            </w:r>
            <w:r>
              <w:rPr>
                <w:sz w:val="28"/>
                <w:szCs w:val="28"/>
              </w:rPr>
              <w:t>правління освіти Миколаївської міської ради</w:t>
            </w:r>
          </w:p>
        </w:tc>
      </w:tr>
      <w:tr>
        <w:tblPrEx/>
        <w:trPr/>
        <w:tc>
          <w:tcPr>
            <w:tcW w:w="534" w:type="dxa"/>
            <w:vMerge w:val="continue"/>
            <w:tcBorders/>
          </w:tcPr>
          <w:p>
            <w:pPr>
              <w:pStyle w:val="style0"/>
              <w:rPr/>
            </w:pPr>
          </w:p>
        </w:tc>
        <w:tc>
          <w:tcPr>
            <w:tcW w:w="2561" w:type="dxa"/>
            <w:vMerge w:val="continue"/>
            <w:tcBorders/>
          </w:tcPr>
          <w:p>
            <w:pPr>
              <w:pStyle w:val="style0"/>
              <w:rPr/>
            </w:pPr>
          </w:p>
        </w:tc>
        <w:tc>
          <w:tcPr>
            <w:tcW w:w="1408" w:type="dxa"/>
            <w:tcBorders/>
          </w:tcPr>
          <w:p>
            <w:pPr>
              <w:pStyle w:val="style0"/>
              <w:jc w:val="center"/>
              <w:rPr>
                <w:sz w:val="28"/>
                <w:szCs w:val="28"/>
              </w:rPr>
            </w:pPr>
            <w:r>
              <w:rPr>
                <w:sz w:val="28"/>
                <w:szCs w:val="28"/>
              </w:rPr>
              <w:t>шт.</w:t>
            </w:r>
          </w:p>
        </w:tc>
        <w:tc>
          <w:tcPr>
            <w:tcW w:w="1451" w:type="dxa"/>
            <w:tcBorders/>
          </w:tcPr>
          <w:p>
            <w:pPr>
              <w:pStyle w:val="style0"/>
              <w:ind w:left="34"/>
              <w:jc w:val="center"/>
              <w:rPr>
                <w:sz w:val="28"/>
                <w:szCs w:val="28"/>
              </w:rPr>
            </w:pPr>
            <w:r>
              <w:rPr>
                <w:sz w:val="28"/>
                <w:szCs w:val="28"/>
              </w:rPr>
              <w:t xml:space="preserve"> 7</w:t>
            </w:r>
          </w:p>
          <w:p>
            <w:pPr>
              <w:pStyle w:val="style0"/>
              <w:rPr>
                <w:sz w:val="28"/>
                <w:szCs w:val="28"/>
              </w:rPr>
            </w:pPr>
          </w:p>
        </w:tc>
        <w:tc>
          <w:tcPr>
            <w:tcW w:w="3617" w:type="dxa"/>
            <w:tcBorders/>
          </w:tcPr>
          <w:p>
            <w:pPr>
              <w:pStyle w:val="style157"/>
              <w:rPr>
                <w:sz w:val="28"/>
                <w:szCs w:val="28"/>
                <w:lang w:val="ru-RU"/>
              </w:rPr>
            </w:pPr>
            <w:r>
              <w:rPr>
                <w:sz w:val="28"/>
                <w:szCs w:val="28"/>
              </w:rPr>
              <w:t>У</w:t>
            </w:r>
            <w:r>
              <w:rPr>
                <w:sz w:val="28"/>
                <w:szCs w:val="28"/>
              </w:rPr>
              <w:t>правління з питань надзвичайних ситуацій</w:t>
            </w:r>
            <w:r>
              <w:rPr>
                <w:sz w:val="28"/>
                <w:szCs w:val="28"/>
              </w:rPr>
              <w:br/>
            </w:r>
            <w:r>
              <w:rPr>
                <w:sz w:val="28"/>
                <w:szCs w:val="28"/>
              </w:rPr>
              <w:t>та цивільного захисту населення</w:t>
            </w:r>
            <w:r>
              <w:rPr>
                <w:sz w:val="28"/>
                <w:szCs w:val="28"/>
              </w:rPr>
              <w:br/>
            </w:r>
            <w:r>
              <w:rPr>
                <w:sz w:val="28"/>
                <w:szCs w:val="28"/>
              </w:rPr>
              <w:t>Миколаївської міської ради</w:t>
            </w:r>
          </w:p>
        </w:tc>
      </w:tr>
      <w:tr>
        <w:tblPrEx/>
        <w:trPr/>
        <w:tc>
          <w:tcPr>
            <w:tcW w:w="534" w:type="dxa"/>
            <w:vMerge w:val="continue"/>
            <w:tcBorders/>
          </w:tcPr>
          <w:p>
            <w:pPr>
              <w:pStyle w:val="style0"/>
              <w:rPr/>
            </w:pPr>
          </w:p>
        </w:tc>
        <w:tc>
          <w:tcPr>
            <w:tcW w:w="2561" w:type="dxa"/>
            <w:vMerge w:val="continue"/>
            <w:tcBorders/>
          </w:tcPr>
          <w:p>
            <w:pPr>
              <w:pStyle w:val="style0"/>
              <w:rPr/>
            </w:pPr>
          </w:p>
        </w:tc>
        <w:tc>
          <w:tcPr>
            <w:tcW w:w="1408" w:type="dxa"/>
            <w:tcBorders/>
          </w:tcPr>
          <w:p>
            <w:pPr>
              <w:pStyle w:val="style0"/>
              <w:jc w:val="center"/>
              <w:rPr>
                <w:sz w:val="28"/>
                <w:szCs w:val="28"/>
              </w:rPr>
            </w:pPr>
            <w:r>
              <w:rPr>
                <w:sz w:val="28"/>
                <w:szCs w:val="28"/>
              </w:rPr>
              <w:t>шт.</w:t>
            </w:r>
          </w:p>
        </w:tc>
        <w:tc>
          <w:tcPr>
            <w:tcW w:w="1451" w:type="dxa"/>
            <w:tcBorders/>
          </w:tcPr>
          <w:p>
            <w:pPr>
              <w:pStyle w:val="style0"/>
              <w:jc w:val="center"/>
              <w:rPr>
                <w:sz w:val="28"/>
                <w:szCs w:val="28"/>
              </w:rPr>
            </w:pPr>
            <w:r>
              <w:rPr>
                <w:sz w:val="28"/>
                <w:szCs w:val="28"/>
              </w:rPr>
              <w:t>1</w:t>
            </w:r>
          </w:p>
          <w:p>
            <w:pPr>
              <w:pStyle w:val="style0"/>
              <w:rPr>
                <w:sz w:val="28"/>
                <w:szCs w:val="28"/>
              </w:rPr>
            </w:pPr>
          </w:p>
        </w:tc>
        <w:tc>
          <w:tcPr>
            <w:tcW w:w="3617" w:type="dxa"/>
            <w:tcBorders/>
          </w:tcPr>
          <w:p>
            <w:pPr>
              <w:pStyle w:val="style0"/>
              <w:rPr>
                <w:sz w:val="28"/>
                <w:szCs w:val="28"/>
              </w:rPr>
            </w:pPr>
            <w:r>
              <w:rPr>
                <w:sz w:val="28"/>
                <w:szCs w:val="28"/>
              </w:rPr>
              <w:t>А</w:t>
            </w:r>
            <w:r>
              <w:rPr>
                <w:sz w:val="28"/>
                <w:szCs w:val="28"/>
              </w:rPr>
              <w:t xml:space="preserve">дміністрація </w:t>
            </w:r>
            <w:r>
              <w:rPr>
                <w:sz w:val="28"/>
                <w:szCs w:val="28"/>
              </w:rPr>
              <w:t>Інгульського</w:t>
            </w:r>
            <w:r>
              <w:rPr>
                <w:sz w:val="28"/>
                <w:szCs w:val="28"/>
              </w:rPr>
              <w:t xml:space="preserve"> району Миколаївської міської ради</w:t>
            </w:r>
          </w:p>
        </w:tc>
      </w:tr>
      <w:tr>
        <w:tblPrEx/>
        <w:trPr/>
        <w:tc>
          <w:tcPr>
            <w:tcW w:w="534" w:type="dxa"/>
            <w:vMerge w:val="continue"/>
            <w:tcBorders/>
          </w:tcPr>
          <w:p>
            <w:pPr>
              <w:pStyle w:val="style0"/>
              <w:rPr/>
            </w:pPr>
          </w:p>
        </w:tc>
        <w:tc>
          <w:tcPr>
            <w:tcW w:w="2561" w:type="dxa"/>
            <w:vMerge w:val="continue"/>
            <w:tcBorders/>
          </w:tcPr>
          <w:p>
            <w:pPr>
              <w:pStyle w:val="style0"/>
              <w:rPr/>
            </w:pPr>
          </w:p>
        </w:tc>
        <w:tc>
          <w:tcPr>
            <w:tcW w:w="1408" w:type="dxa"/>
            <w:tcBorders/>
          </w:tcPr>
          <w:p>
            <w:pPr>
              <w:pStyle w:val="style0"/>
              <w:jc w:val="center"/>
              <w:rPr>
                <w:sz w:val="28"/>
                <w:szCs w:val="28"/>
              </w:rPr>
            </w:pPr>
            <w:r>
              <w:rPr>
                <w:sz w:val="28"/>
                <w:szCs w:val="28"/>
              </w:rPr>
              <w:t>шт.</w:t>
            </w:r>
          </w:p>
        </w:tc>
        <w:tc>
          <w:tcPr>
            <w:tcW w:w="1451" w:type="dxa"/>
            <w:tcBorders/>
          </w:tcPr>
          <w:p>
            <w:pPr>
              <w:pStyle w:val="style0"/>
              <w:jc w:val="center"/>
              <w:rPr>
                <w:sz w:val="28"/>
                <w:szCs w:val="28"/>
              </w:rPr>
            </w:pPr>
            <w:r>
              <w:rPr>
                <w:sz w:val="28"/>
                <w:szCs w:val="28"/>
              </w:rPr>
              <w:t>3</w:t>
            </w:r>
          </w:p>
        </w:tc>
        <w:tc>
          <w:tcPr>
            <w:tcW w:w="3617" w:type="dxa"/>
            <w:tcBorders/>
          </w:tcPr>
          <w:p>
            <w:pPr>
              <w:pStyle w:val="style0"/>
              <w:rPr>
                <w:sz w:val="28"/>
                <w:szCs w:val="28"/>
              </w:rPr>
            </w:pPr>
            <w:r>
              <w:rPr>
                <w:sz w:val="28"/>
                <w:szCs w:val="28"/>
              </w:rPr>
              <w:t>К</w:t>
            </w:r>
            <w:r>
              <w:rPr>
                <w:sz w:val="28"/>
                <w:szCs w:val="28"/>
              </w:rPr>
              <w:t xml:space="preserve">омунальна установа </w:t>
            </w:r>
            <w:r>
              <w:rPr>
                <w:sz w:val="28"/>
                <w:szCs w:val="28"/>
              </w:rPr>
              <w:t>«</w:t>
            </w:r>
            <w:r>
              <w:rPr>
                <w:sz w:val="28"/>
                <w:szCs w:val="28"/>
              </w:rPr>
              <w:t>Миколаївський зоопарк</w:t>
            </w:r>
            <w:r>
              <w:rPr>
                <w:sz w:val="28"/>
                <w:szCs w:val="28"/>
              </w:rPr>
              <w:t>»</w:t>
            </w:r>
          </w:p>
        </w:tc>
      </w:tr>
      <w:tr>
        <w:tblPrEx/>
        <w:trPr/>
        <w:tc>
          <w:tcPr>
            <w:tcW w:w="534" w:type="dxa"/>
            <w:vMerge w:val="restart"/>
            <w:tcBorders/>
          </w:tcPr>
          <w:p>
            <w:pPr>
              <w:pStyle w:val="style0"/>
              <w:rPr>
                <w:sz w:val="28"/>
                <w:szCs w:val="28"/>
              </w:rPr>
            </w:pPr>
          </w:p>
          <w:p>
            <w:pPr>
              <w:pStyle w:val="style0"/>
              <w:rPr>
                <w:sz w:val="28"/>
                <w:szCs w:val="28"/>
              </w:rPr>
            </w:pPr>
          </w:p>
          <w:p>
            <w:pPr>
              <w:pStyle w:val="style0"/>
              <w:rPr>
                <w:sz w:val="28"/>
                <w:szCs w:val="28"/>
              </w:rPr>
            </w:pPr>
          </w:p>
          <w:p>
            <w:pPr>
              <w:pStyle w:val="style0"/>
              <w:rPr>
                <w:sz w:val="28"/>
                <w:szCs w:val="28"/>
              </w:rPr>
            </w:pPr>
          </w:p>
          <w:p>
            <w:pPr>
              <w:pStyle w:val="style0"/>
              <w:rPr>
                <w:sz w:val="28"/>
                <w:szCs w:val="28"/>
              </w:rPr>
            </w:pPr>
            <w:r>
              <w:rPr>
                <w:sz w:val="28"/>
                <w:szCs w:val="28"/>
              </w:rPr>
              <w:t>2.</w:t>
            </w:r>
          </w:p>
        </w:tc>
        <w:tc>
          <w:tcPr>
            <w:tcW w:w="2561" w:type="dxa"/>
            <w:vMerge w:val="restart"/>
            <w:tcBorders/>
          </w:tcPr>
          <w:p>
            <w:pPr>
              <w:pStyle w:val="style0"/>
              <w:rPr>
                <w:sz w:val="28"/>
                <w:szCs w:val="28"/>
              </w:rPr>
            </w:pPr>
          </w:p>
          <w:p>
            <w:pPr>
              <w:pStyle w:val="style0"/>
              <w:rPr>
                <w:sz w:val="28"/>
                <w:szCs w:val="28"/>
              </w:rPr>
            </w:pPr>
          </w:p>
          <w:p>
            <w:pPr>
              <w:pStyle w:val="style0"/>
              <w:rPr>
                <w:sz w:val="28"/>
                <w:szCs w:val="28"/>
              </w:rPr>
            </w:pPr>
          </w:p>
          <w:p>
            <w:pPr>
              <w:pStyle w:val="style0"/>
              <w:rPr>
                <w:sz w:val="28"/>
                <w:szCs w:val="28"/>
              </w:rPr>
            </w:pPr>
          </w:p>
          <w:p>
            <w:pPr>
              <w:pStyle w:val="style0"/>
              <w:jc w:val="center"/>
              <w:rPr>
                <w:sz w:val="28"/>
                <w:szCs w:val="28"/>
              </w:rPr>
            </w:pPr>
            <w:r>
              <w:rPr>
                <w:sz w:val="28"/>
                <w:szCs w:val="28"/>
              </w:rPr>
              <w:t>Подовжувач</w:t>
            </w:r>
            <w:r>
              <w:rPr>
                <w:sz w:val="28"/>
                <w:szCs w:val="28"/>
              </w:rPr>
              <w:t xml:space="preserve"> </w:t>
            </w:r>
            <w:r>
              <w:rPr>
                <w:sz w:val="28"/>
                <w:szCs w:val="28"/>
              </w:rPr>
              <w:t>(</w:t>
            </w:r>
            <w:r>
              <w:rPr>
                <w:sz w:val="28"/>
                <w:szCs w:val="28"/>
              </w:rPr>
              <w:t>kabeltrommel</w:t>
            </w:r>
            <w:r>
              <w:rPr>
                <w:sz w:val="28"/>
                <w:szCs w:val="28"/>
              </w:rPr>
              <w:t xml:space="preserve"> 15м</w:t>
            </w:r>
            <w:r>
              <w:rPr>
                <w:sz w:val="28"/>
                <w:szCs w:val="28"/>
              </w:rPr>
              <w:t>)</w:t>
            </w:r>
          </w:p>
        </w:tc>
        <w:tc>
          <w:tcPr>
            <w:tcW w:w="1408" w:type="dxa"/>
            <w:tcBorders/>
          </w:tcPr>
          <w:p>
            <w:pPr>
              <w:pStyle w:val="style0"/>
              <w:jc w:val="center"/>
              <w:rPr>
                <w:sz w:val="28"/>
                <w:szCs w:val="28"/>
              </w:rPr>
            </w:pPr>
            <w:r>
              <w:rPr>
                <w:sz w:val="28"/>
                <w:szCs w:val="28"/>
              </w:rPr>
              <w:t>шт.</w:t>
            </w:r>
          </w:p>
        </w:tc>
        <w:tc>
          <w:tcPr>
            <w:tcW w:w="1451" w:type="dxa"/>
            <w:tcBorders/>
          </w:tcPr>
          <w:p>
            <w:pPr>
              <w:pStyle w:val="style0"/>
              <w:ind w:left="34"/>
              <w:jc w:val="center"/>
              <w:rPr>
                <w:sz w:val="28"/>
                <w:szCs w:val="28"/>
              </w:rPr>
            </w:pPr>
            <w:r>
              <w:rPr>
                <w:sz w:val="28"/>
                <w:szCs w:val="28"/>
              </w:rPr>
              <w:t>22</w:t>
            </w:r>
          </w:p>
          <w:p>
            <w:pPr>
              <w:pStyle w:val="style0"/>
              <w:rPr>
                <w:sz w:val="28"/>
                <w:szCs w:val="28"/>
              </w:rPr>
            </w:pPr>
          </w:p>
        </w:tc>
        <w:tc>
          <w:tcPr>
            <w:tcW w:w="3617" w:type="dxa"/>
            <w:tcBorders/>
          </w:tcPr>
          <w:p>
            <w:pPr>
              <w:pStyle w:val="style0"/>
              <w:ind w:left="34"/>
              <w:rPr>
                <w:sz w:val="28"/>
                <w:szCs w:val="28"/>
              </w:rPr>
            </w:pPr>
            <w:r>
              <w:rPr>
                <w:sz w:val="28"/>
                <w:szCs w:val="28"/>
              </w:rPr>
              <w:t>У</w:t>
            </w:r>
            <w:r>
              <w:rPr>
                <w:sz w:val="28"/>
                <w:szCs w:val="28"/>
              </w:rPr>
              <w:t>правління освіти Миколаївської міської ради</w:t>
            </w:r>
          </w:p>
        </w:tc>
      </w:tr>
      <w:tr>
        <w:tblPrEx/>
        <w:trPr/>
        <w:tc>
          <w:tcPr>
            <w:tcW w:w="534" w:type="dxa"/>
            <w:vMerge w:val="continue"/>
            <w:tcBorders/>
          </w:tcPr>
          <w:p>
            <w:pPr>
              <w:pStyle w:val="style0"/>
              <w:rPr>
                <w:sz w:val="28"/>
                <w:szCs w:val="28"/>
              </w:rPr>
            </w:pPr>
          </w:p>
        </w:tc>
        <w:tc>
          <w:tcPr>
            <w:tcW w:w="2561" w:type="dxa"/>
            <w:vMerge w:val="continue"/>
            <w:tcBorders/>
          </w:tcPr>
          <w:p>
            <w:pPr>
              <w:pStyle w:val="style0"/>
              <w:rPr>
                <w:sz w:val="28"/>
                <w:szCs w:val="28"/>
              </w:rPr>
            </w:pPr>
          </w:p>
        </w:tc>
        <w:tc>
          <w:tcPr>
            <w:tcW w:w="1408" w:type="dxa"/>
            <w:tcBorders/>
          </w:tcPr>
          <w:p>
            <w:pPr>
              <w:pStyle w:val="style0"/>
              <w:jc w:val="center"/>
              <w:rPr>
                <w:sz w:val="28"/>
                <w:szCs w:val="28"/>
              </w:rPr>
            </w:pPr>
            <w:r>
              <w:rPr>
                <w:sz w:val="28"/>
                <w:szCs w:val="28"/>
              </w:rPr>
              <w:t>шт.</w:t>
            </w:r>
          </w:p>
        </w:tc>
        <w:tc>
          <w:tcPr>
            <w:tcW w:w="1451" w:type="dxa"/>
            <w:tcBorders/>
          </w:tcPr>
          <w:p>
            <w:pPr>
              <w:pStyle w:val="style0"/>
              <w:ind w:left="34"/>
              <w:jc w:val="center"/>
              <w:rPr>
                <w:sz w:val="28"/>
                <w:szCs w:val="28"/>
              </w:rPr>
            </w:pPr>
            <w:r>
              <w:rPr>
                <w:sz w:val="28"/>
                <w:szCs w:val="28"/>
              </w:rPr>
              <w:t xml:space="preserve"> 6</w:t>
            </w:r>
          </w:p>
          <w:p>
            <w:pPr>
              <w:pStyle w:val="style0"/>
              <w:rPr>
                <w:sz w:val="28"/>
                <w:szCs w:val="28"/>
              </w:rPr>
            </w:pPr>
          </w:p>
        </w:tc>
        <w:tc>
          <w:tcPr>
            <w:tcW w:w="3617" w:type="dxa"/>
            <w:tcBorders/>
          </w:tcPr>
          <w:p>
            <w:pPr>
              <w:pStyle w:val="style157"/>
              <w:rPr>
                <w:sz w:val="28"/>
                <w:szCs w:val="28"/>
                <w:lang w:val="ru-RU"/>
              </w:rPr>
            </w:pPr>
            <w:r>
              <w:rPr>
                <w:sz w:val="28"/>
                <w:szCs w:val="28"/>
              </w:rPr>
              <w:t>У</w:t>
            </w:r>
            <w:r>
              <w:rPr>
                <w:sz w:val="28"/>
                <w:szCs w:val="28"/>
              </w:rPr>
              <w:t>правління з питань надзвичайних ситуацій</w:t>
            </w:r>
            <w:r>
              <w:rPr>
                <w:sz w:val="28"/>
                <w:szCs w:val="28"/>
              </w:rPr>
              <w:br/>
            </w:r>
            <w:r>
              <w:rPr>
                <w:sz w:val="28"/>
                <w:szCs w:val="28"/>
              </w:rPr>
              <w:t>та цивільного захисту населення</w:t>
            </w:r>
            <w:r>
              <w:rPr>
                <w:sz w:val="28"/>
                <w:szCs w:val="28"/>
              </w:rPr>
              <w:br/>
            </w:r>
            <w:r>
              <w:rPr>
                <w:sz w:val="28"/>
                <w:szCs w:val="28"/>
              </w:rPr>
              <w:t>Миколаївської міської ради</w:t>
            </w:r>
          </w:p>
        </w:tc>
      </w:tr>
      <w:tr>
        <w:tblPrEx/>
        <w:trPr/>
        <w:tc>
          <w:tcPr>
            <w:tcW w:w="534" w:type="dxa"/>
            <w:vMerge w:val="continue"/>
            <w:tcBorders/>
          </w:tcPr>
          <w:p>
            <w:pPr>
              <w:pStyle w:val="style0"/>
              <w:rPr>
                <w:sz w:val="28"/>
                <w:szCs w:val="28"/>
              </w:rPr>
            </w:pPr>
          </w:p>
        </w:tc>
        <w:tc>
          <w:tcPr>
            <w:tcW w:w="2561" w:type="dxa"/>
            <w:vMerge w:val="continue"/>
            <w:tcBorders/>
          </w:tcPr>
          <w:p>
            <w:pPr>
              <w:pStyle w:val="style0"/>
              <w:rPr>
                <w:sz w:val="28"/>
                <w:szCs w:val="28"/>
              </w:rPr>
            </w:pPr>
          </w:p>
        </w:tc>
        <w:tc>
          <w:tcPr>
            <w:tcW w:w="1408" w:type="dxa"/>
            <w:tcBorders/>
          </w:tcPr>
          <w:p>
            <w:pPr>
              <w:pStyle w:val="style0"/>
              <w:jc w:val="center"/>
              <w:rPr>
                <w:sz w:val="28"/>
                <w:szCs w:val="28"/>
              </w:rPr>
            </w:pPr>
            <w:r>
              <w:rPr>
                <w:sz w:val="28"/>
                <w:szCs w:val="28"/>
              </w:rPr>
              <w:t>шт.</w:t>
            </w:r>
          </w:p>
        </w:tc>
        <w:tc>
          <w:tcPr>
            <w:tcW w:w="1451" w:type="dxa"/>
            <w:tcBorders/>
          </w:tcPr>
          <w:p>
            <w:pPr>
              <w:pStyle w:val="style0"/>
              <w:jc w:val="center"/>
              <w:rPr>
                <w:sz w:val="28"/>
                <w:szCs w:val="28"/>
              </w:rPr>
            </w:pPr>
            <w:r>
              <w:rPr>
                <w:sz w:val="28"/>
                <w:szCs w:val="28"/>
              </w:rPr>
              <w:t>1</w:t>
            </w:r>
          </w:p>
          <w:p>
            <w:pPr>
              <w:pStyle w:val="style0"/>
              <w:rPr>
                <w:sz w:val="28"/>
                <w:szCs w:val="28"/>
              </w:rPr>
            </w:pPr>
          </w:p>
        </w:tc>
        <w:tc>
          <w:tcPr>
            <w:tcW w:w="3617" w:type="dxa"/>
            <w:tcBorders/>
          </w:tcPr>
          <w:p>
            <w:pPr>
              <w:pStyle w:val="style0"/>
              <w:rPr>
                <w:sz w:val="28"/>
                <w:szCs w:val="28"/>
              </w:rPr>
            </w:pPr>
            <w:r>
              <w:rPr>
                <w:sz w:val="28"/>
                <w:szCs w:val="28"/>
              </w:rPr>
              <w:t>А</w:t>
            </w:r>
            <w:r>
              <w:rPr>
                <w:sz w:val="28"/>
                <w:szCs w:val="28"/>
              </w:rPr>
              <w:t xml:space="preserve">дміністрація </w:t>
            </w:r>
            <w:r>
              <w:rPr>
                <w:sz w:val="28"/>
                <w:szCs w:val="28"/>
              </w:rPr>
              <w:t>Інгульського</w:t>
            </w:r>
            <w:r>
              <w:rPr>
                <w:sz w:val="28"/>
                <w:szCs w:val="28"/>
              </w:rPr>
              <w:t xml:space="preserve"> району Миколаївської міської ради</w:t>
            </w:r>
          </w:p>
        </w:tc>
      </w:tr>
      <w:tr>
        <w:tblPrEx/>
        <w:trPr/>
        <w:tc>
          <w:tcPr>
            <w:tcW w:w="534" w:type="dxa"/>
            <w:vMerge w:val="continue"/>
            <w:tcBorders/>
          </w:tcPr>
          <w:p>
            <w:pPr>
              <w:pStyle w:val="style0"/>
              <w:rPr>
                <w:sz w:val="28"/>
                <w:szCs w:val="28"/>
              </w:rPr>
            </w:pPr>
          </w:p>
        </w:tc>
        <w:tc>
          <w:tcPr>
            <w:tcW w:w="2561" w:type="dxa"/>
            <w:vMerge w:val="continue"/>
            <w:tcBorders/>
          </w:tcPr>
          <w:p>
            <w:pPr>
              <w:pStyle w:val="style0"/>
              <w:rPr>
                <w:sz w:val="28"/>
                <w:szCs w:val="28"/>
              </w:rPr>
            </w:pPr>
          </w:p>
        </w:tc>
        <w:tc>
          <w:tcPr>
            <w:tcW w:w="1408" w:type="dxa"/>
            <w:tcBorders/>
          </w:tcPr>
          <w:p>
            <w:pPr>
              <w:pStyle w:val="style0"/>
              <w:jc w:val="center"/>
              <w:rPr>
                <w:sz w:val="28"/>
                <w:szCs w:val="28"/>
              </w:rPr>
            </w:pPr>
            <w:r>
              <w:rPr>
                <w:sz w:val="28"/>
                <w:szCs w:val="28"/>
              </w:rPr>
              <w:t>шт.</w:t>
            </w:r>
          </w:p>
        </w:tc>
        <w:tc>
          <w:tcPr>
            <w:tcW w:w="1451" w:type="dxa"/>
            <w:tcBorders/>
          </w:tcPr>
          <w:p>
            <w:pPr>
              <w:pStyle w:val="style0"/>
              <w:jc w:val="center"/>
              <w:rPr>
                <w:sz w:val="28"/>
                <w:szCs w:val="28"/>
              </w:rPr>
            </w:pPr>
            <w:r>
              <w:rPr>
                <w:sz w:val="28"/>
                <w:szCs w:val="28"/>
              </w:rPr>
              <w:t>3</w:t>
            </w:r>
          </w:p>
        </w:tc>
        <w:tc>
          <w:tcPr>
            <w:tcW w:w="3617" w:type="dxa"/>
            <w:tcBorders/>
          </w:tcPr>
          <w:p>
            <w:pPr>
              <w:pStyle w:val="style0"/>
              <w:rPr>
                <w:sz w:val="28"/>
                <w:szCs w:val="28"/>
              </w:rPr>
            </w:pPr>
            <w:r>
              <w:rPr>
                <w:sz w:val="28"/>
                <w:szCs w:val="28"/>
              </w:rPr>
              <w:t>К</w:t>
            </w:r>
            <w:r>
              <w:rPr>
                <w:sz w:val="28"/>
                <w:szCs w:val="28"/>
              </w:rPr>
              <w:t xml:space="preserve">омунальна установа </w:t>
            </w:r>
            <w:r>
              <w:rPr>
                <w:sz w:val="28"/>
                <w:szCs w:val="28"/>
              </w:rPr>
              <w:t>«</w:t>
            </w:r>
            <w:r>
              <w:rPr>
                <w:sz w:val="28"/>
                <w:szCs w:val="28"/>
              </w:rPr>
              <w:t>Миколаївський зоопарк</w:t>
            </w:r>
            <w:r>
              <w:rPr>
                <w:sz w:val="28"/>
                <w:szCs w:val="28"/>
              </w:rPr>
              <w:t>»</w:t>
            </w:r>
          </w:p>
        </w:tc>
      </w:tr>
      <w:tr>
        <w:tblPrEx/>
        <w:trPr>
          <w:trHeight w:val="1200" w:hRule="atLeast"/>
        </w:trPr>
        <w:tc>
          <w:tcPr>
            <w:tcW w:w="534" w:type="dxa"/>
            <w:tcBorders>
              <w:bottom w:val="single" w:sz="4" w:space="0" w:color="auto"/>
            </w:tcBorders>
          </w:tcPr>
          <w:p>
            <w:pPr>
              <w:pStyle w:val="style0"/>
              <w:rPr>
                <w:sz w:val="28"/>
                <w:szCs w:val="28"/>
              </w:rPr>
            </w:pPr>
            <w:r>
              <w:rPr>
                <w:sz w:val="28"/>
                <w:szCs w:val="28"/>
              </w:rPr>
              <w:t>3.</w:t>
            </w:r>
          </w:p>
        </w:tc>
        <w:tc>
          <w:tcPr>
            <w:tcW w:w="2561" w:type="dxa"/>
            <w:tcBorders>
              <w:bottom w:val="single" w:sz="4" w:space="0" w:color="auto"/>
            </w:tcBorders>
          </w:tcPr>
          <w:p>
            <w:pPr>
              <w:pStyle w:val="style0"/>
              <w:jc w:val="center"/>
              <w:rPr>
                <w:sz w:val="28"/>
                <w:szCs w:val="28"/>
              </w:rPr>
            </w:pPr>
            <w:r>
              <w:rPr>
                <w:sz w:val="28"/>
                <w:szCs w:val="28"/>
              </w:rPr>
              <w:t>Чайник</w:t>
            </w:r>
            <w:r>
              <w:rPr>
                <w:sz w:val="28"/>
                <w:szCs w:val="28"/>
              </w:rPr>
              <w:t xml:space="preserve"> електричний</w:t>
            </w:r>
            <w:r>
              <w:rPr>
                <w:sz w:val="28"/>
                <w:szCs w:val="28"/>
              </w:rPr>
              <w:t xml:space="preserve"> </w:t>
            </w:r>
            <w:r>
              <w:rPr>
                <w:sz w:val="28"/>
                <w:szCs w:val="28"/>
                <w:lang w:val="en-US"/>
              </w:rPr>
              <w:t>W</w:t>
            </w:r>
            <w:r>
              <w:rPr>
                <w:sz w:val="28"/>
                <w:szCs w:val="28"/>
              </w:rPr>
              <w:t>asserkocher</w:t>
            </w:r>
            <w:r>
              <w:rPr>
                <w:sz w:val="28"/>
                <w:szCs w:val="28"/>
              </w:rPr>
              <w:t xml:space="preserve"> 1500watt </w:t>
            </w:r>
            <w:r>
              <w:rPr>
                <w:sz w:val="28"/>
                <w:szCs w:val="28"/>
              </w:rPr>
              <w:t xml:space="preserve"> </w:t>
            </w:r>
          </w:p>
        </w:tc>
        <w:tc>
          <w:tcPr>
            <w:tcW w:w="1408" w:type="dxa"/>
            <w:tcBorders>
              <w:bottom w:val="single" w:sz="4" w:space="0" w:color="auto"/>
            </w:tcBorders>
          </w:tcPr>
          <w:p>
            <w:pPr>
              <w:pStyle w:val="style0"/>
              <w:jc w:val="center"/>
              <w:rPr>
                <w:sz w:val="28"/>
                <w:szCs w:val="28"/>
              </w:rPr>
            </w:pPr>
            <w:r>
              <w:rPr>
                <w:sz w:val="28"/>
                <w:szCs w:val="28"/>
              </w:rPr>
              <w:t>шт.</w:t>
            </w:r>
          </w:p>
        </w:tc>
        <w:tc>
          <w:tcPr>
            <w:tcW w:w="1451" w:type="dxa"/>
            <w:tcBorders>
              <w:bottom w:val="single" w:sz="4" w:space="0" w:color="auto"/>
            </w:tcBorders>
          </w:tcPr>
          <w:p>
            <w:pPr>
              <w:pStyle w:val="style0"/>
              <w:ind w:left="34"/>
              <w:jc w:val="center"/>
              <w:rPr>
                <w:sz w:val="28"/>
                <w:szCs w:val="28"/>
              </w:rPr>
            </w:pPr>
            <w:r>
              <w:rPr>
                <w:sz w:val="28"/>
                <w:szCs w:val="28"/>
              </w:rPr>
              <w:t>5</w:t>
            </w:r>
          </w:p>
        </w:tc>
        <w:tc>
          <w:tcPr>
            <w:tcW w:w="3617" w:type="dxa"/>
            <w:tcBorders>
              <w:bottom w:val="single" w:sz="4" w:space="0" w:color="auto"/>
            </w:tcBorders>
          </w:tcPr>
          <w:p>
            <w:pPr>
              <w:pStyle w:val="style0"/>
              <w:rPr>
                <w:sz w:val="28"/>
                <w:szCs w:val="28"/>
              </w:rPr>
            </w:pPr>
            <w:r>
              <w:rPr>
                <w:sz w:val="28"/>
                <w:szCs w:val="28"/>
              </w:rPr>
              <w:t>У</w:t>
            </w:r>
            <w:r>
              <w:rPr>
                <w:sz w:val="28"/>
                <w:szCs w:val="28"/>
              </w:rPr>
              <w:t>правління освіти Миколаївської міської ради</w:t>
            </w:r>
          </w:p>
        </w:tc>
      </w:tr>
      <w:tr>
        <w:tblPrEx/>
        <w:trPr>
          <w:trHeight w:val="1056" w:hRule="atLeast"/>
        </w:trPr>
        <w:tc>
          <w:tcPr>
            <w:tcW w:w="534" w:type="dxa"/>
            <w:tcBorders>
              <w:top w:val="single" w:sz="4" w:space="0" w:color="auto"/>
            </w:tcBorders>
          </w:tcPr>
          <w:p>
            <w:pPr>
              <w:pStyle w:val="style0"/>
              <w:rPr>
                <w:sz w:val="28"/>
                <w:szCs w:val="28"/>
              </w:rPr>
            </w:pPr>
            <w:r>
              <w:rPr>
                <w:sz w:val="28"/>
                <w:szCs w:val="28"/>
              </w:rPr>
              <w:t>4.</w:t>
            </w:r>
          </w:p>
        </w:tc>
        <w:tc>
          <w:tcPr>
            <w:tcW w:w="2561" w:type="dxa"/>
            <w:tcBorders>
              <w:top w:val="single" w:sz="4" w:space="0" w:color="auto"/>
            </w:tcBorders>
          </w:tcPr>
          <w:p>
            <w:pPr>
              <w:pStyle w:val="style0"/>
              <w:jc w:val="center"/>
              <w:rPr>
                <w:sz w:val="28"/>
                <w:szCs w:val="28"/>
              </w:rPr>
            </w:pPr>
            <w:r>
              <w:rPr>
                <w:sz w:val="28"/>
                <w:szCs w:val="28"/>
              </w:rPr>
              <w:t xml:space="preserve">Чайник електричний </w:t>
            </w:r>
            <w:r>
              <w:rPr>
                <w:sz w:val="28"/>
                <w:szCs w:val="28"/>
              </w:rPr>
              <w:t>Wasserkocher</w:t>
            </w:r>
            <w:r>
              <w:rPr>
                <w:sz w:val="28"/>
                <w:szCs w:val="28"/>
              </w:rPr>
              <w:t xml:space="preserve"> 2200watt</w:t>
            </w:r>
            <w:r>
              <w:rPr>
                <w:sz w:val="28"/>
                <w:szCs w:val="28"/>
              </w:rPr>
              <w:t xml:space="preserve"> </w:t>
            </w:r>
          </w:p>
        </w:tc>
        <w:tc>
          <w:tcPr>
            <w:tcW w:w="1408" w:type="dxa"/>
            <w:tcBorders>
              <w:top w:val="single" w:sz="4" w:space="0" w:color="auto"/>
            </w:tcBorders>
          </w:tcPr>
          <w:p>
            <w:pPr>
              <w:pStyle w:val="style0"/>
              <w:jc w:val="center"/>
              <w:rPr>
                <w:sz w:val="28"/>
                <w:szCs w:val="28"/>
              </w:rPr>
            </w:pPr>
            <w:r>
              <w:rPr>
                <w:sz w:val="28"/>
                <w:szCs w:val="28"/>
              </w:rPr>
              <w:t>шт.</w:t>
            </w:r>
          </w:p>
        </w:tc>
        <w:tc>
          <w:tcPr>
            <w:tcW w:w="1451" w:type="dxa"/>
            <w:tcBorders>
              <w:top w:val="single" w:sz="4" w:space="0" w:color="auto"/>
            </w:tcBorders>
          </w:tcPr>
          <w:p>
            <w:pPr>
              <w:pStyle w:val="style0"/>
              <w:ind w:left="34"/>
              <w:jc w:val="center"/>
              <w:rPr>
                <w:sz w:val="28"/>
                <w:szCs w:val="28"/>
              </w:rPr>
            </w:pPr>
            <w:r>
              <w:rPr>
                <w:sz w:val="28"/>
                <w:szCs w:val="28"/>
              </w:rPr>
              <w:t>28</w:t>
            </w:r>
          </w:p>
        </w:tc>
        <w:tc>
          <w:tcPr>
            <w:tcW w:w="3617" w:type="dxa"/>
            <w:tcBorders>
              <w:top w:val="single" w:sz="4" w:space="0" w:color="auto"/>
            </w:tcBorders>
          </w:tcPr>
          <w:p>
            <w:pPr>
              <w:pStyle w:val="style0"/>
              <w:rPr>
                <w:sz w:val="28"/>
                <w:szCs w:val="28"/>
              </w:rPr>
            </w:pPr>
            <w:r>
              <w:rPr>
                <w:sz w:val="28"/>
                <w:szCs w:val="28"/>
              </w:rPr>
              <w:t>Управління освіти Миколаївської міської ради</w:t>
            </w:r>
          </w:p>
        </w:tc>
      </w:tr>
      <w:tr>
        <w:tblPrEx/>
        <w:trPr/>
        <w:tc>
          <w:tcPr>
            <w:tcW w:w="534" w:type="dxa"/>
            <w:tcBorders/>
          </w:tcPr>
          <w:p>
            <w:pPr>
              <w:pStyle w:val="style0"/>
              <w:rPr>
                <w:sz w:val="28"/>
                <w:szCs w:val="28"/>
              </w:rPr>
            </w:pPr>
            <w:r>
              <w:rPr>
                <w:sz w:val="28"/>
                <w:szCs w:val="28"/>
              </w:rPr>
              <w:t>5</w:t>
            </w:r>
            <w:r>
              <w:rPr>
                <w:sz w:val="28"/>
                <w:szCs w:val="28"/>
              </w:rPr>
              <w:t>.</w:t>
            </w:r>
          </w:p>
        </w:tc>
        <w:tc>
          <w:tcPr>
            <w:tcW w:w="2561" w:type="dxa"/>
            <w:tcBorders/>
          </w:tcPr>
          <w:p>
            <w:pPr>
              <w:pStyle w:val="style0"/>
              <w:jc w:val="center"/>
              <w:rPr>
                <w:sz w:val="28"/>
                <w:szCs w:val="28"/>
              </w:rPr>
            </w:pPr>
            <w:r>
              <w:rPr>
                <w:sz w:val="28"/>
                <w:szCs w:val="28"/>
              </w:rPr>
              <w:t>Е</w:t>
            </w:r>
            <w:r>
              <w:rPr>
                <w:sz w:val="28"/>
                <w:szCs w:val="28"/>
              </w:rPr>
              <w:t>лектровенти</w:t>
            </w:r>
            <w:r>
              <w:rPr>
                <w:sz w:val="28"/>
                <w:szCs w:val="28"/>
              </w:rPr>
              <w:t xml:space="preserve">лятор </w:t>
            </w:r>
            <w:r>
              <w:rPr>
                <w:sz w:val="28"/>
                <w:szCs w:val="28"/>
              </w:rPr>
              <w:t>Rowi</w:t>
            </w:r>
            <w:r>
              <w:rPr>
                <w:sz w:val="28"/>
                <w:szCs w:val="28"/>
              </w:rPr>
              <w:t xml:space="preserve"> 2000w HBS 2000/2/10T  </w:t>
            </w:r>
          </w:p>
        </w:tc>
        <w:tc>
          <w:tcPr>
            <w:tcW w:w="1408" w:type="dxa"/>
            <w:tcBorders/>
          </w:tcPr>
          <w:p>
            <w:pPr>
              <w:pStyle w:val="style0"/>
              <w:jc w:val="center"/>
              <w:rPr>
                <w:sz w:val="28"/>
                <w:szCs w:val="28"/>
              </w:rPr>
            </w:pPr>
            <w:r>
              <w:rPr>
                <w:sz w:val="28"/>
                <w:szCs w:val="28"/>
              </w:rPr>
              <w:t>шт.</w:t>
            </w:r>
          </w:p>
        </w:tc>
        <w:tc>
          <w:tcPr>
            <w:tcW w:w="1451" w:type="dxa"/>
            <w:tcBorders/>
          </w:tcPr>
          <w:p>
            <w:pPr>
              <w:pStyle w:val="style0"/>
              <w:ind w:left="34"/>
              <w:jc w:val="center"/>
              <w:rPr>
                <w:sz w:val="28"/>
                <w:szCs w:val="28"/>
              </w:rPr>
            </w:pPr>
            <w:r>
              <w:rPr>
                <w:sz w:val="28"/>
                <w:szCs w:val="28"/>
              </w:rPr>
              <w:t>10</w:t>
            </w:r>
          </w:p>
        </w:tc>
        <w:tc>
          <w:tcPr>
            <w:tcW w:w="3617" w:type="dxa"/>
            <w:tcBorders/>
          </w:tcPr>
          <w:p>
            <w:pPr>
              <w:pStyle w:val="style0"/>
              <w:rPr>
                <w:sz w:val="28"/>
                <w:szCs w:val="28"/>
              </w:rPr>
            </w:pPr>
            <w:r>
              <w:rPr>
                <w:sz w:val="28"/>
                <w:szCs w:val="28"/>
              </w:rPr>
              <w:t>У</w:t>
            </w:r>
            <w:r>
              <w:rPr>
                <w:sz w:val="28"/>
                <w:szCs w:val="28"/>
              </w:rPr>
              <w:t>правління освіти Миколаївської міської ради</w:t>
            </w:r>
          </w:p>
        </w:tc>
      </w:tr>
      <w:tr>
        <w:tblPrEx/>
        <w:trPr>
          <w:trHeight w:val="1008" w:hRule="atLeast"/>
        </w:trPr>
        <w:tc>
          <w:tcPr>
            <w:tcW w:w="534" w:type="dxa"/>
            <w:tcBorders>
              <w:bottom w:val="single" w:sz="4" w:space="0" w:color="auto"/>
            </w:tcBorders>
          </w:tcPr>
          <w:p>
            <w:pPr>
              <w:pStyle w:val="style0"/>
              <w:rPr>
                <w:sz w:val="28"/>
                <w:szCs w:val="28"/>
              </w:rPr>
            </w:pPr>
            <w:r>
              <w:rPr>
                <w:sz w:val="28"/>
                <w:szCs w:val="28"/>
              </w:rPr>
              <w:t>6.</w:t>
            </w:r>
          </w:p>
        </w:tc>
        <w:tc>
          <w:tcPr>
            <w:tcW w:w="2561" w:type="dxa"/>
            <w:tcBorders>
              <w:bottom w:val="single" w:sz="4" w:space="0" w:color="auto"/>
            </w:tcBorders>
          </w:tcPr>
          <w:p>
            <w:pPr>
              <w:pStyle w:val="style0"/>
              <w:rPr>
                <w:sz w:val="28"/>
                <w:szCs w:val="28"/>
              </w:rPr>
            </w:pPr>
            <w:r>
              <w:rPr>
                <w:sz w:val="28"/>
                <w:szCs w:val="28"/>
              </w:rPr>
              <w:t>Е</w:t>
            </w:r>
            <w:r>
              <w:rPr>
                <w:sz w:val="28"/>
                <w:szCs w:val="28"/>
              </w:rPr>
              <w:t>лектровенти</w:t>
            </w:r>
            <w:r>
              <w:rPr>
                <w:sz w:val="28"/>
                <w:szCs w:val="28"/>
              </w:rPr>
              <w:t xml:space="preserve">лятор  </w:t>
            </w:r>
            <w:r>
              <w:rPr>
                <w:sz w:val="28"/>
                <w:szCs w:val="28"/>
              </w:rPr>
              <w:t>Rowi</w:t>
            </w:r>
            <w:r>
              <w:rPr>
                <w:sz w:val="28"/>
                <w:szCs w:val="28"/>
              </w:rPr>
              <w:t xml:space="preserve"> 2000w HBS 2000/2/10T </w:t>
            </w:r>
          </w:p>
        </w:tc>
        <w:tc>
          <w:tcPr>
            <w:tcW w:w="1408" w:type="dxa"/>
            <w:tcBorders>
              <w:bottom w:val="single" w:sz="4" w:space="0" w:color="auto"/>
            </w:tcBorders>
          </w:tcPr>
          <w:p>
            <w:pPr>
              <w:pStyle w:val="style0"/>
              <w:jc w:val="center"/>
              <w:rPr>
                <w:sz w:val="28"/>
                <w:szCs w:val="28"/>
              </w:rPr>
            </w:pPr>
            <w:r>
              <w:rPr>
                <w:sz w:val="28"/>
                <w:szCs w:val="28"/>
              </w:rPr>
              <w:t xml:space="preserve"> </w:t>
            </w:r>
          </w:p>
          <w:p>
            <w:pPr>
              <w:pStyle w:val="style0"/>
              <w:jc w:val="center"/>
              <w:rPr>
                <w:sz w:val="28"/>
                <w:szCs w:val="28"/>
              </w:rPr>
            </w:pPr>
            <w:r>
              <w:rPr>
                <w:sz w:val="28"/>
                <w:szCs w:val="28"/>
              </w:rPr>
              <w:t>шт.</w:t>
            </w:r>
          </w:p>
        </w:tc>
        <w:tc>
          <w:tcPr>
            <w:tcW w:w="1451" w:type="dxa"/>
            <w:tcBorders>
              <w:bottom w:val="single" w:sz="4" w:space="0" w:color="auto"/>
            </w:tcBorders>
          </w:tcPr>
          <w:p>
            <w:pPr>
              <w:pStyle w:val="style0"/>
              <w:ind w:left="34"/>
              <w:jc w:val="center"/>
              <w:rPr>
                <w:sz w:val="28"/>
                <w:szCs w:val="28"/>
              </w:rPr>
            </w:pPr>
            <w:r>
              <w:rPr>
                <w:sz w:val="28"/>
                <w:szCs w:val="28"/>
              </w:rPr>
              <w:t xml:space="preserve"> </w:t>
            </w:r>
          </w:p>
          <w:p>
            <w:pPr>
              <w:pStyle w:val="style0"/>
              <w:ind w:left="34"/>
              <w:jc w:val="center"/>
              <w:rPr>
                <w:sz w:val="28"/>
                <w:szCs w:val="28"/>
              </w:rPr>
            </w:pPr>
            <w:r>
              <w:rPr>
                <w:sz w:val="28"/>
                <w:szCs w:val="28"/>
              </w:rPr>
              <w:t>10</w:t>
            </w:r>
          </w:p>
        </w:tc>
        <w:tc>
          <w:tcPr>
            <w:tcW w:w="3617" w:type="dxa"/>
            <w:tcBorders>
              <w:bottom w:val="single" w:sz="4" w:space="0" w:color="auto"/>
            </w:tcBorders>
          </w:tcPr>
          <w:p>
            <w:pPr>
              <w:pStyle w:val="style0"/>
              <w:rPr>
                <w:sz w:val="28"/>
                <w:szCs w:val="28"/>
              </w:rPr>
            </w:pPr>
            <w:r>
              <w:rPr>
                <w:sz w:val="28"/>
                <w:szCs w:val="28"/>
              </w:rPr>
              <w:t>У</w:t>
            </w:r>
            <w:r>
              <w:rPr>
                <w:sz w:val="28"/>
                <w:szCs w:val="28"/>
              </w:rPr>
              <w:t>правління охорони здоров’я</w:t>
            </w:r>
            <w:r>
              <w:rPr>
                <w:sz w:val="28"/>
                <w:szCs w:val="28"/>
              </w:rPr>
              <w:t xml:space="preserve"> Миколаївської міської ради</w:t>
            </w:r>
          </w:p>
        </w:tc>
      </w:tr>
      <w:tr>
        <w:tblPrEx/>
        <w:trPr>
          <w:trHeight w:val="696" w:hRule="atLeast"/>
        </w:trPr>
        <w:tc>
          <w:tcPr>
            <w:tcW w:w="534" w:type="dxa"/>
            <w:tcBorders>
              <w:top w:val="single" w:sz="4" w:space="0" w:color="auto"/>
              <w:bottom w:val="single" w:sz="4" w:space="0" w:color="auto"/>
            </w:tcBorders>
          </w:tcPr>
          <w:p>
            <w:pPr>
              <w:pStyle w:val="style0"/>
              <w:rPr>
                <w:sz w:val="28"/>
                <w:szCs w:val="28"/>
              </w:rPr>
            </w:pPr>
            <w:r>
              <w:rPr>
                <w:sz w:val="28"/>
                <w:szCs w:val="28"/>
              </w:rPr>
              <w:t>7.</w:t>
            </w:r>
          </w:p>
        </w:tc>
        <w:tc>
          <w:tcPr>
            <w:tcW w:w="2561" w:type="dxa"/>
            <w:tcBorders>
              <w:top w:val="single" w:sz="4" w:space="0" w:color="auto"/>
              <w:bottom w:val="single" w:sz="4" w:space="0" w:color="auto"/>
            </w:tcBorders>
          </w:tcPr>
          <w:p>
            <w:pPr>
              <w:pStyle w:val="style0"/>
              <w:rPr>
                <w:sz w:val="28"/>
                <w:szCs w:val="28"/>
              </w:rPr>
            </w:pPr>
            <w:r>
              <w:rPr>
                <w:sz w:val="28"/>
                <w:szCs w:val="28"/>
              </w:rPr>
              <w:t>Е</w:t>
            </w:r>
            <w:r>
              <w:rPr>
                <w:sz w:val="28"/>
                <w:szCs w:val="28"/>
              </w:rPr>
              <w:t>лектровенти</w:t>
            </w:r>
            <w:r>
              <w:rPr>
                <w:sz w:val="28"/>
                <w:szCs w:val="28"/>
              </w:rPr>
              <w:t>лятор</w:t>
            </w:r>
            <w:r>
              <w:rPr>
                <w:sz w:val="28"/>
                <w:szCs w:val="28"/>
              </w:rPr>
              <w:t xml:space="preserve"> </w:t>
            </w:r>
            <w:r>
              <w:rPr>
                <w:sz w:val="28"/>
                <w:szCs w:val="28"/>
              </w:rPr>
              <w:t>Rowi</w:t>
            </w:r>
            <w:r>
              <w:rPr>
                <w:sz w:val="28"/>
                <w:szCs w:val="28"/>
              </w:rPr>
              <w:t xml:space="preserve"> 2000w HHL 2000/3/10 </w:t>
            </w:r>
          </w:p>
        </w:tc>
        <w:tc>
          <w:tcPr>
            <w:tcW w:w="1408" w:type="dxa"/>
            <w:tcBorders>
              <w:top w:val="single" w:sz="4" w:space="0" w:color="auto"/>
              <w:bottom w:val="single" w:sz="4" w:space="0" w:color="auto"/>
            </w:tcBorders>
          </w:tcPr>
          <w:p>
            <w:pPr>
              <w:pStyle w:val="style0"/>
              <w:jc w:val="center"/>
              <w:rPr/>
            </w:pPr>
            <w:r>
              <w:rPr>
                <w:sz w:val="28"/>
                <w:szCs w:val="28"/>
              </w:rPr>
              <w:t>шт.</w:t>
            </w:r>
          </w:p>
        </w:tc>
        <w:tc>
          <w:tcPr>
            <w:tcW w:w="1451" w:type="dxa"/>
            <w:tcBorders>
              <w:top w:val="single" w:sz="4" w:space="0" w:color="auto"/>
              <w:bottom w:val="single" w:sz="4" w:space="0" w:color="auto"/>
            </w:tcBorders>
          </w:tcPr>
          <w:p>
            <w:pPr>
              <w:pStyle w:val="style0"/>
              <w:ind w:left="34"/>
              <w:jc w:val="center"/>
              <w:rPr>
                <w:sz w:val="28"/>
                <w:szCs w:val="28"/>
              </w:rPr>
            </w:pPr>
            <w:r>
              <w:rPr>
                <w:sz w:val="28"/>
                <w:szCs w:val="28"/>
              </w:rPr>
              <w:t>1</w:t>
            </w:r>
          </w:p>
        </w:tc>
        <w:tc>
          <w:tcPr>
            <w:tcW w:w="3617" w:type="dxa"/>
            <w:tcBorders>
              <w:top w:val="single" w:sz="4" w:space="0" w:color="auto"/>
              <w:bottom w:val="single" w:sz="4" w:space="0" w:color="auto"/>
            </w:tcBorders>
          </w:tcPr>
          <w:p>
            <w:pPr>
              <w:pStyle w:val="style0"/>
              <w:rPr>
                <w:sz w:val="28"/>
                <w:szCs w:val="28"/>
              </w:rPr>
            </w:pPr>
            <w:r>
              <w:rPr>
                <w:sz w:val="28"/>
                <w:szCs w:val="28"/>
              </w:rPr>
              <w:t>У</w:t>
            </w:r>
            <w:r>
              <w:rPr>
                <w:sz w:val="28"/>
                <w:szCs w:val="28"/>
              </w:rPr>
              <w:t>правління охорони здоров’я</w:t>
            </w:r>
            <w:r>
              <w:rPr>
                <w:sz w:val="28"/>
                <w:szCs w:val="28"/>
              </w:rPr>
              <w:t xml:space="preserve"> Миколаївської міської ради</w:t>
            </w:r>
          </w:p>
        </w:tc>
      </w:tr>
      <w:tr>
        <w:tblPrEx/>
        <w:trPr>
          <w:trHeight w:val="672" w:hRule="atLeast"/>
        </w:trPr>
        <w:tc>
          <w:tcPr>
            <w:tcW w:w="534" w:type="dxa"/>
            <w:tcBorders>
              <w:top w:val="single" w:sz="4" w:space="0" w:color="auto"/>
              <w:bottom w:val="single" w:sz="4" w:space="0" w:color="auto"/>
            </w:tcBorders>
          </w:tcPr>
          <w:p>
            <w:pPr>
              <w:pStyle w:val="style0"/>
              <w:rPr>
                <w:sz w:val="28"/>
                <w:szCs w:val="28"/>
              </w:rPr>
            </w:pPr>
            <w:r>
              <w:rPr>
                <w:sz w:val="28"/>
                <w:szCs w:val="28"/>
              </w:rPr>
              <w:t>8.</w:t>
            </w:r>
          </w:p>
        </w:tc>
        <w:tc>
          <w:tcPr>
            <w:tcW w:w="2561" w:type="dxa"/>
            <w:tcBorders>
              <w:top w:val="single" w:sz="4" w:space="0" w:color="auto"/>
              <w:bottom w:val="single" w:sz="4" w:space="0" w:color="auto"/>
            </w:tcBorders>
          </w:tcPr>
          <w:p>
            <w:pPr>
              <w:pStyle w:val="style0"/>
              <w:rPr>
                <w:sz w:val="28"/>
                <w:szCs w:val="28"/>
              </w:rPr>
            </w:pPr>
            <w:r>
              <w:rPr>
                <w:sz w:val="28"/>
                <w:szCs w:val="28"/>
              </w:rPr>
              <w:t>Е</w:t>
            </w:r>
            <w:r>
              <w:rPr>
                <w:sz w:val="28"/>
                <w:szCs w:val="28"/>
              </w:rPr>
              <w:t>лектровенти</w:t>
            </w:r>
            <w:r>
              <w:rPr>
                <w:sz w:val="28"/>
                <w:szCs w:val="28"/>
              </w:rPr>
              <w:t xml:space="preserve">лятор </w:t>
            </w:r>
            <w:r>
              <w:rPr>
                <w:sz w:val="28"/>
                <w:szCs w:val="28"/>
              </w:rPr>
              <w:t>Rowi</w:t>
            </w:r>
            <w:r>
              <w:rPr>
                <w:sz w:val="28"/>
                <w:szCs w:val="28"/>
              </w:rPr>
              <w:t xml:space="preserve"> 2000w HHL 2000/3/4 </w:t>
            </w:r>
          </w:p>
        </w:tc>
        <w:tc>
          <w:tcPr>
            <w:tcW w:w="1408" w:type="dxa"/>
            <w:tcBorders>
              <w:top w:val="single" w:sz="4" w:space="0" w:color="auto"/>
              <w:bottom w:val="single" w:sz="4" w:space="0" w:color="auto"/>
            </w:tcBorders>
          </w:tcPr>
          <w:p>
            <w:pPr>
              <w:pStyle w:val="style0"/>
              <w:jc w:val="center"/>
              <w:rPr/>
            </w:pPr>
            <w:r>
              <w:rPr>
                <w:sz w:val="28"/>
                <w:szCs w:val="28"/>
              </w:rPr>
              <w:t>шт.</w:t>
            </w:r>
          </w:p>
        </w:tc>
        <w:tc>
          <w:tcPr>
            <w:tcW w:w="1451" w:type="dxa"/>
            <w:tcBorders>
              <w:top w:val="single" w:sz="4" w:space="0" w:color="auto"/>
              <w:bottom w:val="single" w:sz="4" w:space="0" w:color="auto"/>
            </w:tcBorders>
          </w:tcPr>
          <w:p>
            <w:pPr>
              <w:pStyle w:val="style0"/>
              <w:ind w:left="34"/>
              <w:jc w:val="center"/>
              <w:rPr>
                <w:sz w:val="28"/>
                <w:szCs w:val="28"/>
              </w:rPr>
            </w:pPr>
            <w:r>
              <w:rPr>
                <w:sz w:val="28"/>
                <w:szCs w:val="28"/>
              </w:rPr>
              <w:t>1</w:t>
            </w:r>
          </w:p>
        </w:tc>
        <w:tc>
          <w:tcPr>
            <w:tcW w:w="3617" w:type="dxa"/>
            <w:tcBorders>
              <w:top w:val="single" w:sz="4" w:space="0" w:color="auto"/>
              <w:bottom w:val="single" w:sz="4" w:space="0" w:color="auto"/>
            </w:tcBorders>
          </w:tcPr>
          <w:p>
            <w:pPr>
              <w:pStyle w:val="style0"/>
              <w:rPr>
                <w:sz w:val="28"/>
                <w:szCs w:val="28"/>
              </w:rPr>
            </w:pPr>
            <w:r>
              <w:rPr>
                <w:sz w:val="28"/>
                <w:szCs w:val="28"/>
              </w:rPr>
              <w:t>У</w:t>
            </w:r>
            <w:r>
              <w:rPr>
                <w:sz w:val="28"/>
                <w:szCs w:val="28"/>
              </w:rPr>
              <w:t>правління охорони здоров’я</w:t>
            </w:r>
            <w:r>
              <w:rPr>
                <w:sz w:val="28"/>
                <w:szCs w:val="28"/>
              </w:rPr>
              <w:t xml:space="preserve"> Миколаївської міської ради</w:t>
            </w:r>
          </w:p>
        </w:tc>
      </w:tr>
      <w:tr>
        <w:tblPrEx/>
        <w:trPr>
          <w:trHeight w:val="662" w:hRule="atLeast"/>
        </w:trPr>
        <w:tc>
          <w:tcPr>
            <w:tcW w:w="534" w:type="dxa"/>
            <w:tcBorders>
              <w:top w:val="single" w:sz="4" w:space="0" w:color="auto"/>
              <w:bottom w:val="single" w:sz="4" w:space="0" w:color="auto"/>
            </w:tcBorders>
          </w:tcPr>
          <w:p>
            <w:pPr>
              <w:pStyle w:val="style0"/>
              <w:rPr>
                <w:sz w:val="28"/>
                <w:szCs w:val="28"/>
              </w:rPr>
            </w:pPr>
            <w:r>
              <w:rPr>
                <w:sz w:val="28"/>
                <w:szCs w:val="28"/>
              </w:rPr>
              <w:t>9.</w:t>
            </w:r>
          </w:p>
        </w:tc>
        <w:tc>
          <w:tcPr>
            <w:tcW w:w="2561" w:type="dxa"/>
            <w:tcBorders>
              <w:top w:val="single" w:sz="4" w:space="0" w:color="auto"/>
              <w:bottom w:val="single" w:sz="4" w:space="0" w:color="auto"/>
            </w:tcBorders>
          </w:tcPr>
          <w:p>
            <w:pPr>
              <w:pStyle w:val="style0"/>
              <w:rPr>
                <w:sz w:val="28"/>
                <w:szCs w:val="28"/>
              </w:rPr>
            </w:pPr>
            <w:r>
              <w:rPr>
                <w:sz w:val="28"/>
                <w:szCs w:val="28"/>
              </w:rPr>
              <w:t>Е</w:t>
            </w:r>
            <w:r>
              <w:rPr>
                <w:sz w:val="28"/>
                <w:szCs w:val="28"/>
              </w:rPr>
              <w:t>лектровенти</w:t>
            </w:r>
            <w:r>
              <w:rPr>
                <w:sz w:val="28"/>
                <w:szCs w:val="28"/>
              </w:rPr>
              <w:t>лятор</w:t>
            </w:r>
            <w:r>
              <w:rPr>
                <w:sz w:val="28"/>
                <w:szCs w:val="28"/>
              </w:rPr>
              <w:t xml:space="preserve"> </w:t>
            </w:r>
            <w:r>
              <w:rPr>
                <w:sz w:val="28"/>
                <w:szCs w:val="28"/>
              </w:rPr>
              <w:t>Emrio</w:t>
            </w:r>
            <w:r>
              <w:rPr>
                <w:sz w:val="28"/>
                <w:szCs w:val="28"/>
              </w:rPr>
              <w:t xml:space="preserve"> 2000 W чорний </w:t>
            </w:r>
          </w:p>
        </w:tc>
        <w:tc>
          <w:tcPr>
            <w:tcW w:w="1408" w:type="dxa"/>
            <w:tcBorders>
              <w:top w:val="single" w:sz="4" w:space="0" w:color="auto"/>
              <w:bottom w:val="single" w:sz="4" w:space="0" w:color="auto"/>
            </w:tcBorders>
          </w:tcPr>
          <w:p>
            <w:pPr>
              <w:pStyle w:val="style0"/>
              <w:jc w:val="center"/>
              <w:rPr/>
            </w:pPr>
            <w:r>
              <w:rPr>
                <w:sz w:val="28"/>
                <w:szCs w:val="28"/>
              </w:rPr>
              <w:t>шт.</w:t>
            </w:r>
          </w:p>
        </w:tc>
        <w:tc>
          <w:tcPr>
            <w:tcW w:w="1451" w:type="dxa"/>
            <w:tcBorders>
              <w:top w:val="single" w:sz="4" w:space="0" w:color="auto"/>
              <w:bottom w:val="single" w:sz="4" w:space="0" w:color="auto"/>
            </w:tcBorders>
          </w:tcPr>
          <w:p>
            <w:pPr>
              <w:pStyle w:val="style0"/>
              <w:ind w:left="34"/>
              <w:jc w:val="center"/>
              <w:rPr>
                <w:sz w:val="28"/>
                <w:szCs w:val="28"/>
              </w:rPr>
            </w:pPr>
            <w:r>
              <w:rPr>
                <w:sz w:val="28"/>
                <w:szCs w:val="28"/>
              </w:rPr>
              <w:t>1</w:t>
            </w:r>
          </w:p>
        </w:tc>
        <w:tc>
          <w:tcPr>
            <w:tcW w:w="3617" w:type="dxa"/>
            <w:tcBorders>
              <w:top w:val="single" w:sz="4" w:space="0" w:color="auto"/>
              <w:bottom w:val="single" w:sz="4" w:space="0" w:color="auto"/>
            </w:tcBorders>
          </w:tcPr>
          <w:p>
            <w:pPr>
              <w:pStyle w:val="style0"/>
              <w:rPr>
                <w:sz w:val="28"/>
                <w:szCs w:val="28"/>
              </w:rPr>
            </w:pPr>
            <w:r>
              <w:rPr>
                <w:sz w:val="28"/>
                <w:szCs w:val="28"/>
              </w:rPr>
              <w:t>У</w:t>
            </w:r>
            <w:r>
              <w:rPr>
                <w:sz w:val="28"/>
                <w:szCs w:val="28"/>
              </w:rPr>
              <w:t>правління охорони здоров’я</w:t>
            </w:r>
            <w:r>
              <w:rPr>
                <w:sz w:val="28"/>
                <w:szCs w:val="28"/>
              </w:rPr>
              <w:t xml:space="preserve"> Миколаївської міської ради</w:t>
            </w:r>
          </w:p>
        </w:tc>
      </w:tr>
      <w:tr>
        <w:tblPrEx/>
        <w:trPr>
          <w:trHeight w:val="624" w:hRule="atLeast"/>
        </w:trPr>
        <w:tc>
          <w:tcPr>
            <w:tcW w:w="534" w:type="dxa"/>
            <w:tcBorders>
              <w:top w:val="single" w:sz="4" w:space="0" w:color="auto"/>
              <w:bottom w:val="single" w:sz="4" w:space="0" w:color="auto"/>
            </w:tcBorders>
          </w:tcPr>
          <w:p>
            <w:pPr>
              <w:pStyle w:val="style0"/>
              <w:rPr>
                <w:sz w:val="28"/>
                <w:szCs w:val="28"/>
              </w:rPr>
            </w:pPr>
            <w:r>
              <w:rPr>
                <w:sz w:val="28"/>
                <w:szCs w:val="28"/>
              </w:rPr>
              <w:t>10.</w:t>
            </w:r>
          </w:p>
        </w:tc>
        <w:tc>
          <w:tcPr>
            <w:tcW w:w="2561" w:type="dxa"/>
            <w:tcBorders>
              <w:top w:val="single" w:sz="4" w:space="0" w:color="auto"/>
              <w:bottom w:val="single" w:sz="4" w:space="0" w:color="auto"/>
            </w:tcBorders>
          </w:tcPr>
          <w:p>
            <w:pPr>
              <w:pStyle w:val="style0"/>
              <w:rPr>
                <w:sz w:val="28"/>
                <w:szCs w:val="28"/>
              </w:rPr>
            </w:pPr>
            <w:r>
              <w:rPr>
                <w:sz w:val="28"/>
                <w:szCs w:val="28"/>
              </w:rPr>
              <w:t>Е</w:t>
            </w:r>
            <w:r>
              <w:rPr>
                <w:sz w:val="28"/>
                <w:szCs w:val="28"/>
              </w:rPr>
              <w:t>лектровенти</w:t>
            </w:r>
            <w:r>
              <w:rPr>
                <w:sz w:val="28"/>
                <w:szCs w:val="28"/>
              </w:rPr>
              <w:t>лятор</w:t>
            </w:r>
            <w:r>
              <w:rPr>
                <w:sz w:val="28"/>
                <w:szCs w:val="28"/>
              </w:rPr>
              <w:t xml:space="preserve"> CMI 2000w </w:t>
            </w:r>
          </w:p>
        </w:tc>
        <w:tc>
          <w:tcPr>
            <w:tcW w:w="1408" w:type="dxa"/>
            <w:tcBorders>
              <w:top w:val="single" w:sz="4" w:space="0" w:color="auto"/>
              <w:bottom w:val="single" w:sz="4" w:space="0" w:color="auto"/>
            </w:tcBorders>
          </w:tcPr>
          <w:p>
            <w:pPr>
              <w:pStyle w:val="style0"/>
              <w:jc w:val="center"/>
              <w:rPr/>
            </w:pPr>
            <w:r>
              <w:rPr>
                <w:sz w:val="28"/>
                <w:szCs w:val="28"/>
              </w:rPr>
              <w:t>шт.</w:t>
            </w:r>
          </w:p>
        </w:tc>
        <w:tc>
          <w:tcPr>
            <w:tcW w:w="1451" w:type="dxa"/>
            <w:tcBorders>
              <w:top w:val="single" w:sz="4" w:space="0" w:color="auto"/>
              <w:bottom w:val="single" w:sz="4" w:space="0" w:color="auto"/>
            </w:tcBorders>
          </w:tcPr>
          <w:p>
            <w:pPr>
              <w:pStyle w:val="style0"/>
              <w:ind w:left="34"/>
              <w:jc w:val="center"/>
              <w:rPr>
                <w:sz w:val="28"/>
                <w:szCs w:val="28"/>
              </w:rPr>
            </w:pPr>
            <w:r>
              <w:rPr>
                <w:sz w:val="28"/>
                <w:szCs w:val="28"/>
              </w:rPr>
              <w:t>1</w:t>
            </w:r>
          </w:p>
        </w:tc>
        <w:tc>
          <w:tcPr>
            <w:tcW w:w="3617" w:type="dxa"/>
            <w:tcBorders>
              <w:top w:val="single" w:sz="4" w:space="0" w:color="auto"/>
              <w:bottom w:val="single" w:sz="4" w:space="0" w:color="auto"/>
            </w:tcBorders>
          </w:tcPr>
          <w:p>
            <w:pPr>
              <w:pStyle w:val="style0"/>
              <w:rPr>
                <w:sz w:val="28"/>
                <w:szCs w:val="28"/>
              </w:rPr>
            </w:pPr>
            <w:r>
              <w:rPr>
                <w:sz w:val="28"/>
                <w:szCs w:val="28"/>
              </w:rPr>
              <w:t>У</w:t>
            </w:r>
            <w:r>
              <w:rPr>
                <w:sz w:val="28"/>
                <w:szCs w:val="28"/>
              </w:rPr>
              <w:t>правління охорони здоров’я</w:t>
            </w:r>
            <w:r>
              <w:rPr>
                <w:sz w:val="28"/>
                <w:szCs w:val="28"/>
              </w:rPr>
              <w:t xml:space="preserve"> Миколаївської міської ради</w:t>
            </w:r>
          </w:p>
        </w:tc>
      </w:tr>
      <w:tr>
        <w:tblPrEx/>
        <w:trPr>
          <w:trHeight w:val="660" w:hRule="atLeast"/>
        </w:trPr>
        <w:tc>
          <w:tcPr>
            <w:tcW w:w="534" w:type="dxa"/>
            <w:tcBorders>
              <w:top w:val="single" w:sz="4" w:space="0" w:color="auto"/>
            </w:tcBorders>
          </w:tcPr>
          <w:p>
            <w:pPr>
              <w:pStyle w:val="style0"/>
              <w:rPr>
                <w:sz w:val="28"/>
                <w:szCs w:val="28"/>
              </w:rPr>
            </w:pPr>
            <w:r>
              <w:rPr>
                <w:sz w:val="28"/>
                <w:szCs w:val="28"/>
              </w:rPr>
              <w:t>11.</w:t>
            </w:r>
          </w:p>
        </w:tc>
        <w:tc>
          <w:tcPr>
            <w:tcW w:w="2561" w:type="dxa"/>
            <w:tcBorders>
              <w:top w:val="single" w:sz="4" w:space="0" w:color="auto"/>
            </w:tcBorders>
          </w:tcPr>
          <w:p>
            <w:pPr>
              <w:pStyle w:val="style0"/>
              <w:rPr>
                <w:sz w:val="28"/>
                <w:szCs w:val="28"/>
              </w:rPr>
            </w:pPr>
            <w:r>
              <w:rPr>
                <w:sz w:val="28"/>
                <w:szCs w:val="28"/>
              </w:rPr>
              <w:t>Е</w:t>
            </w:r>
            <w:r>
              <w:rPr>
                <w:sz w:val="28"/>
                <w:szCs w:val="28"/>
              </w:rPr>
              <w:t>лектровенти</w:t>
            </w:r>
            <w:r>
              <w:rPr>
                <w:sz w:val="28"/>
                <w:szCs w:val="28"/>
              </w:rPr>
              <w:t>лятор</w:t>
            </w:r>
            <w:r>
              <w:rPr>
                <w:sz w:val="28"/>
                <w:szCs w:val="28"/>
              </w:rPr>
              <w:t xml:space="preserve"> </w:t>
            </w:r>
            <w:r>
              <w:rPr>
                <w:sz w:val="28"/>
                <w:szCs w:val="28"/>
              </w:rPr>
              <w:t>Alpina</w:t>
            </w:r>
            <w:r>
              <w:rPr>
                <w:sz w:val="28"/>
                <w:szCs w:val="28"/>
              </w:rPr>
              <w:t xml:space="preserve"> 2000 W </w:t>
            </w:r>
          </w:p>
        </w:tc>
        <w:tc>
          <w:tcPr>
            <w:tcW w:w="1408" w:type="dxa"/>
            <w:tcBorders>
              <w:top w:val="single" w:sz="4" w:space="0" w:color="auto"/>
            </w:tcBorders>
          </w:tcPr>
          <w:p>
            <w:pPr>
              <w:pStyle w:val="style0"/>
              <w:jc w:val="center"/>
              <w:rPr/>
            </w:pPr>
            <w:r>
              <w:rPr>
                <w:sz w:val="28"/>
                <w:szCs w:val="28"/>
              </w:rPr>
              <w:t>шт.</w:t>
            </w:r>
          </w:p>
        </w:tc>
        <w:tc>
          <w:tcPr>
            <w:tcW w:w="1451" w:type="dxa"/>
            <w:tcBorders>
              <w:top w:val="single" w:sz="4" w:space="0" w:color="auto"/>
            </w:tcBorders>
          </w:tcPr>
          <w:p>
            <w:pPr>
              <w:pStyle w:val="style0"/>
              <w:ind w:left="34"/>
              <w:jc w:val="center"/>
              <w:rPr>
                <w:sz w:val="28"/>
                <w:szCs w:val="28"/>
              </w:rPr>
            </w:pPr>
            <w:r>
              <w:rPr>
                <w:sz w:val="28"/>
                <w:szCs w:val="28"/>
              </w:rPr>
              <w:t>9</w:t>
            </w:r>
          </w:p>
        </w:tc>
        <w:tc>
          <w:tcPr>
            <w:tcW w:w="3617" w:type="dxa"/>
            <w:tcBorders>
              <w:top w:val="single" w:sz="4" w:space="0" w:color="auto"/>
            </w:tcBorders>
          </w:tcPr>
          <w:p>
            <w:pPr>
              <w:pStyle w:val="style0"/>
              <w:rPr>
                <w:sz w:val="28"/>
                <w:szCs w:val="28"/>
              </w:rPr>
            </w:pPr>
            <w:r>
              <w:rPr>
                <w:sz w:val="28"/>
                <w:szCs w:val="28"/>
              </w:rPr>
              <w:t>У</w:t>
            </w:r>
            <w:r>
              <w:rPr>
                <w:sz w:val="28"/>
                <w:szCs w:val="28"/>
              </w:rPr>
              <w:t>правління охорони здоров’я</w:t>
            </w:r>
            <w:r>
              <w:rPr>
                <w:sz w:val="28"/>
                <w:szCs w:val="28"/>
              </w:rPr>
              <w:t xml:space="preserve"> Миколаївської міської ради</w:t>
            </w:r>
          </w:p>
        </w:tc>
      </w:tr>
      <w:tr>
        <w:tblPrEx/>
        <w:trPr/>
        <w:tc>
          <w:tcPr>
            <w:tcW w:w="534" w:type="dxa"/>
            <w:vMerge w:val="restart"/>
            <w:tcBorders/>
          </w:tcPr>
          <w:p>
            <w:pPr>
              <w:pStyle w:val="style0"/>
              <w:rPr>
                <w:sz w:val="28"/>
                <w:szCs w:val="28"/>
              </w:rPr>
            </w:pPr>
          </w:p>
          <w:p>
            <w:pPr>
              <w:pStyle w:val="style0"/>
              <w:rPr>
                <w:sz w:val="28"/>
                <w:szCs w:val="28"/>
              </w:rPr>
            </w:pPr>
          </w:p>
          <w:p>
            <w:pPr>
              <w:pStyle w:val="style0"/>
              <w:rPr>
                <w:sz w:val="28"/>
                <w:szCs w:val="28"/>
              </w:rPr>
            </w:pPr>
          </w:p>
          <w:p>
            <w:pPr>
              <w:pStyle w:val="style0"/>
              <w:rPr>
                <w:sz w:val="28"/>
                <w:szCs w:val="28"/>
              </w:rPr>
            </w:pPr>
          </w:p>
          <w:p>
            <w:pPr>
              <w:pStyle w:val="style0"/>
              <w:rPr>
                <w:sz w:val="28"/>
                <w:szCs w:val="28"/>
              </w:rPr>
            </w:pPr>
          </w:p>
          <w:p>
            <w:pPr>
              <w:pStyle w:val="style0"/>
              <w:rPr>
                <w:sz w:val="28"/>
                <w:szCs w:val="28"/>
              </w:rPr>
            </w:pPr>
            <w:r>
              <w:rPr>
                <w:sz w:val="28"/>
                <w:szCs w:val="28"/>
              </w:rPr>
              <w:t>12</w:t>
            </w:r>
            <w:r>
              <w:rPr>
                <w:sz w:val="28"/>
                <w:szCs w:val="28"/>
              </w:rPr>
              <w:t>.</w:t>
            </w:r>
          </w:p>
        </w:tc>
        <w:tc>
          <w:tcPr>
            <w:tcW w:w="2561" w:type="dxa"/>
            <w:vMerge w:val="restart"/>
            <w:tcBorders/>
          </w:tcPr>
          <w:p>
            <w:pPr>
              <w:pStyle w:val="style0"/>
              <w:rPr>
                <w:sz w:val="28"/>
                <w:szCs w:val="28"/>
              </w:rPr>
            </w:pPr>
          </w:p>
          <w:p>
            <w:pPr>
              <w:pStyle w:val="style0"/>
              <w:rPr>
                <w:sz w:val="28"/>
                <w:szCs w:val="28"/>
              </w:rPr>
            </w:pPr>
          </w:p>
          <w:p>
            <w:pPr>
              <w:pStyle w:val="style0"/>
              <w:rPr>
                <w:sz w:val="28"/>
                <w:szCs w:val="28"/>
              </w:rPr>
            </w:pPr>
          </w:p>
          <w:p>
            <w:pPr>
              <w:pStyle w:val="style0"/>
              <w:rPr>
                <w:sz w:val="28"/>
                <w:szCs w:val="28"/>
              </w:rPr>
            </w:pPr>
          </w:p>
          <w:p>
            <w:pPr>
              <w:pStyle w:val="style0"/>
              <w:rPr>
                <w:sz w:val="28"/>
                <w:szCs w:val="28"/>
              </w:rPr>
            </w:pPr>
          </w:p>
          <w:p>
            <w:pPr>
              <w:pStyle w:val="style0"/>
              <w:rPr>
                <w:sz w:val="28"/>
                <w:szCs w:val="28"/>
              </w:rPr>
            </w:pPr>
            <w:r>
              <w:rPr>
                <w:sz w:val="28"/>
                <w:szCs w:val="28"/>
              </w:rPr>
              <w:t xml:space="preserve">Порошок пральний </w:t>
            </w:r>
          </w:p>
          <w:p>
            <w:pPr>
              <w:pStyle w:val="style0"/>
              <w:rPr>
                <w:sz w:val="28"/>
                <w:szCs w:val="28"/>
              </w:rPr>
            </w:pPr>
            <w:r>
              <w:rPr>
                <w:sz w:val="28"/>
                <w:szCs w:val="28"/>
              </w:rPr>
              <w:t>(</w:t>
            </w:r>
            <w:r>
              <w:rPr>
                <w:sz w:val="28"/>
                <w:szCs w:val="28"/>
                <w:lang w:val="en-US"/>
              </w:rPr>
              <w:t>Persil</w:t>
            </w:r>
            <w:r>
              <w:rPr>
                <w:sz w:val="28"/>
                <w:szCs w:val="28"/>
              </w:rPr>
              <w:t xml:space="preserve"> 1,9</w:t>
            </w:r>
            <w:r>
              <w:rPr>
                <w:sz w:val="28"/>
                <w:szCs w:val="28"/>
              </w:rPr>
              <w:t>98</w:t>
            </w:r>
            <w:r>
              <w:rPr>
                <w:sz w:val="28"/>
                <w:szCs w:val="28"/>
              </w:rPr>
              <w:t xml:space="preserve"> кг)</w:t>
            </w:r>
          </w:p>
        </w:tc>
        <w:tc>
          <w:tcPr>
            <w:tcW w:w="1408" w:type="dxa"/>
            <w:tcBorders/>
          </w:tcPr>
          <w:p>
            <w:pPr>
              <w:pStyle w:val="style0"/>
              <w:jc w:val="center"/>
              <w:rPr>
                <w:sz w:val="28"/>
                <w:szCs w:val="28"/>
              </w:rPr>
            </w:pPr>
            <w:r>
              <w:rPr>
                <w:sz w:val="28"/>
                <w:szCs w:val="28"/>
              </w:rPr>
              <w:t>шт.</w:t>
            </w:r>
          </w:p>
        </w:tc>
        <w:tc>
          <w:tcPr>
            <w:tcW w:w="1451" w:type="dxa"/>
            <w:tcBorders/>
          </w:tcPr>
          <w:p>
            <w:pPr>
              <w:pStyle w:val="style0"/>
              <w:ind w:left="34"/>
              <w:jc w:val="center"/>
              <w:rPr>
                <w:sz w:val="28"/>
                <w:szCs w:val="28"/>
              </w:rPr>
            </w:pPr>
            <w:r>
              <w:rPr>
                <w:sz w:val="28"/>
                <w:szCs w:val="28"/>
              </w:rPr>
              <w:t>100</w:t>
            </w:r>
          </w:p>
        </w:tc>
        <w:tc>
          <w:tcPr>
            <w:tcW w:w="3617" w:type="dxa"/>
            <w:tcBorders/>
          </w:tcPr>
          <w:p>
            <w:pPr>
              <w:pStyle w:val="style0"/>
              <w:rPr>
                <w:sz w:val="28"/>
                <w:szCs w:val="28"/>
              </w:rPr>
            </w:pPr>
            <w:r>
              <w:rPr>
                <w:sz w:val="28"/>
                <w:szCs w:val="28"/>
              </w:rPr>
              <w:t>У</w:t>
            </w:r>
            <w:r>
              <w:rPr>
                <w:sz w:val="28"/>
                <w:szCs w:val="28"/>
              </w:rPr>
              <w:t>правління освіти Миколаївської міської ради</w:t>
            </w:r>
          </w:p>
        </w:tc>
      </w:tr>
      <w:tr>
        <w:tblPrEx/>
        <w:trPr/>
        <w:tc>
          <w:tcPr>
            <w:tcW w:w="534" w:type="dxa"/>
            <w:vMerge w:val="continue"/>
            <w:tcBorders/>
          </w:tcPr>
          <w:p>
            <w:pPr>
              <w:pStyle w:val="style0"/>
              <w:rPr>
                <w:sz w:val="28"/>
                <w:szCs w:val="28"/>
              </w:rPr>
            </w:pPr>
          </w:p>
        </w:tc>
        <w:tc>
          <w:tcPr>
            <w:tcW w:w="2561" w:type="dxa"/>
            <w:vMerge w:val="continue"/>
            <w:tcBorders/>
          </w:tcPr>
          <w:p>
            <w:pPr>
              <w:pStyle w:val="style0"/>
              <w:rPr>
                <w:sz w:val="28"/>
                <w:szCs w:val="28"/>
              </w:rPr>
            </w:pPr>
          </w:p>
        </w:tc>
        <w:tc>
          <w:tcPr>
            <w:tcW w:w="1408" w:type="dxa"/>
            <w:tcBorders/>
          </w:tcPr>
          <w:p>
            <w:pPr>
              <w:pStyle w:val="style0"/>
              <w:jc w:val="center"/>
              <w:rPr>
                <w:sz w:val="28"/>
                <w:szCs w:val="28"/>
              </w:rPr>
            </w:pPr>
            <w:r>
              <w:rPr>
                <w:sz w:val="28"/>
                <w:szCs w:val="28"/>
              </w:rPr>
              <w:t>шт.</w:t>
            </w:r>
          </w:p>
        </w:tc>
        <w:tc>
          <w:tcPr>
            <w:tcW w:w="1451" w:type="dxa"/>
            <w:tcBorders/>
          </w:tcPr>
          <w:p>
            <w:pPr>
              <w:pStyle w:val="style0"/>
              <w:ind w:left="34"/>
              <w:jc w:val="center"/>
              <w:rPr>
                <w:sz w:val="28"/>
                <w:szCs w:val="28"/>
              </w:rPr>
            </w:pPr>
            <w:r>
              <w:rPr>
                <w:sz w:val="28"/>
                <w:szCs w:val="28"/>
              </w:rPr>
              <w:t>180</w:t>
            </w:r>
          </w:p>
        </w:tc>
        <w:tc>
          <w:tcPr>
            <w:tcW w:w="3617" w:type="dxa"/>
            <w:tcBorders/>
          </w:tcPr>
          <w:p>
            <w:pPr>
              <w:pStyle w:val="style0"/>
              <w:rPr>
                <w:sz w:val="28"/>
                <w:szCs w:val="28"/>
              </w:rPr>
            </w:pPr>
            <w:r>
              <w:rPr>
                <w:sz w:val="28"/>
                <w:szCs w:val="28"/>
              </w:rPr>
              <w:t>У</w:t>
            </w:r>
            <w:r>
              <w:rPr>
                <w:sz w:val="28"/>
                <w:szCs w:val="28"/>
              </w:rPr>
              <w:t>правління охорони здоров’я</w:t>
            </w:r>
            <w:r>
              <w:rPr>
                <w:sz w:val="28"/>
                <w:szCs w:val="28"/>
              </w:rPr>
              <w:t xml:space="preserve"> Миколаївської міської ради</w:t>
            </w:r>
          </w:p>
        </w:tc>
      </w:tr>
      <w:tr>
        <w:tblPrEx/>
        <w:trPr/>
        <w:tc>
          <w:tcPr>
            <w:tcW w:w="534" w:type="dxa"/>
            <w:vMerge w:val="continue"/>
            <w:tcBorders/>
          </w:tcPr>
          <w:p>
            <w:pPr>
              <w:pStyle w:val="style0"/>
              <w:rPr>
                <w:sz w:val="28"/>
                <w:szCs w:val="28"/>
              </w:rPr>
            </w:pPr>
          </w:p>
        </w:tc>
        <w:tc>
          <w:tcPr>
            <w:tcW w:w="2561" w:type="dxa"/>
            <w:vMerge w:val="continue"/>
            <w:tcBorders/>
          </w:tcPr>
          <w:p>
            <w:pPr>
              <w:pStyle w:val="style0"/>
              <w:rPr>
                <w:sz w:val="28"/>
                <w:szCs w:val="28"/>
              </w:rPr>
            </w:pPr>
          </w:p>
        </w:tc>
        <w:tc>
          <w:tcPr>
            <w:tcW w:w="1408" w:type="dxa"/>
            <w:tcBorders/>
          </w:tcPr>
          <w:p>
            <w:pPr>
              <w:pStyle w:val="style0"/>
              <w:jc w:val="center"/>
              <w:rPr>
                <w:sz w:val="28"/>
                <w:szCs w:val="28"/>
              </w:rPr>
            </w:pPr>
            <w:r>
              <w:rPr>
                <w:sz w:val="28"/>
                <w:szCs w:val="28"/>
              </w:rPr>
              <w:t>шт.</w:t>
            </w:r>
          </w:p>
        </w:tc>
        <w:tc>
          <w:tcPr>
            <w:tcW w:w="1451" w:type="dxa"/>
            <w:tcBorders/>
          </w:tcPr>
          <w:p>
            <w:pPr>
              <w:pStyle w:val="style0"/>
              <w:ind w:left="34"/>
              <w:jc w:val="center"/>
              <w:rPr>
                <w:sz w:val="28"/>
                <w:szCs w:val="28"/>
              </w:rPr>
            </w:pPr>
            <w:r>
              <w:rPr>
                <w:sz w:val="28"/>
                <w:szCs w:val="28"/>
              </w:rPr>
              <w:t>52</w:t>
            </w:r>
          </w:p>
        </w:tc>
        <w:tc>
          <w:tcPr>
            <w:tcW w:w="3617" w:type="dxa"/>
            <w:tcBorders/>
          </w:tcPr>
          <w:p>
            <w:pPr>
              <w:pStyle w:val="style0"/>
              <w:rPr>
                <w:sz w:val="28"/>
                <w:szCs w:val="28"/>
              </w:rPr>
            </w:pPr>
            <w:r>
              <w:rPr>
                <w:sz w:val="28"/>
                <w:szCs w:val="28"/>
              </w:rPr>
              <w:t>К</w:t>
            </w:r>
            <w:r>
              <w:rPr>
                <w:sz w:val="28"/>
                <w:szCs w:val="28"/>
              </w:rPr>
              <w:t>омунальна установа «</w:t>
            </w:r>
            <w:r>
              <w:rPr>
                <w:sz w:val="28"/>
                <w:szCs w:val="28"/>
              </w:rPr>
              <w:t>Міський геріатричний будинок милосердя імені Святого Миколая</w:t>
            </w:r>
            <w:r>
              <w:rPr>
                <w:sz w:val="28"/>
                <w:szCs w:val="28"/>
              </w:rPr>
              <w:t>»</w:t>
            </w:r>
          </w:p>
        </w:tc>
      </w:tr>
      <w:tr>
        <w:tblPrEx/>
        <w:trPr/>
        <w:tc>
          <w:tcPr>
            <w:tcW w:w="534" w:type="dxa"/>
            <w:vMerge w:val="continue"/>
            <w:tcBorders/>
          </w:tcPr>
          <w:p>
            <w:pPr>
              <w:pStyle w:val="style0"/>
              <w:rPr>
                <w:sz w:val="28"/>
                <w:szCs w:val="28"/>
              </w:rPr>
            </w:pPr>
          </w:p>
        </w:tc>
        <w:tc>
          <w:tcPr>
            <w:tcW w:w="2561" w:type="dxa"/>
            <w:vMerge w:val="continue"/>
            <w:tcBorders/>
          </w:tcPr>
          <w:p>
            <w:pPr>
              <w:pStyle w:val="style0"/>
              <w:rPr>
                <w:sz w:val="28"/>
                <w:szCs w:val="28"/>
              </w:rPr>
            </w:pPr>
          </w:p>
        </w:tc>
        <w:tc>
          <w:tcPr>
            <w:tcW w:w="1408" w:type="dxa"/>
            <w:tcBorders/>
          </w:tcPr>
          <w:p>
            <w:pPr>
              <w:pStyle w:val="style0"/>
              <w:jc w:val="center"/>
              <w:rPr>
                <w:sz w:val="28"/>
                <w:szCs w:val="28"/>
              </w:rPr>
            </w:pPr>
            <w:r>
              <w:rPr>
                <w:sz w:val="28"/>
                <w:szCs w:val="28"/>
              </w:rPr>
              <w:t>шт.</w:t>
            </w:r>
          </w:p>
        </w:tc>
        <w:tc>
          <w:tcPr>
            <w:tcW w:w="1451" w:type="dxa"/>
            <w:tcBorders/>
          </w:tcPr>
          <w:p>
            <w:pPr>
              <w:pStyle w:val="style0"/>
              <w:ind w:left="34"/>
              <w:jc w:val="center"/>
              <w:rPr>
                <w:sz w:val="28"/>
                <w:szCs w:val="28"/>
              </w:rPr>
            </w:pPr>
            <w:r>
              <w:rPr>
                <w:sz w:val="28"/>
                <w:szCs w:val="28"/>
              </w:rPr>
              <w:t>52</w:t>
            </w:r>
          </w:p>
        </w:tc>
        <w:tc>
          <w:tcPr>
            <w:tcW w:w="3617" w:type="dxa"/>
            <w:tcBorders/>
          </w:tcPr>
          <w:p>
            <w:pPr>
              <w:pStyle w:val="style0"/>
              <w:rPr>
                <w:sz w:val="28"/>
                <w:szCs w:val="28"/>
              </w:rPr>
            </w:pPr>
            <w:r>
              <w:rPr>
                <w:sz w:val="28"/>
                <w:szCs w:val="28"/>
              </w:rPr>
              <w:t>Центр реінтеграції бездомних громадян</w:t>
            </w:r>
          </w:p>
        </w:tc>
      </w:tr>
      <w:tr>
        <w:tblPrEx/>
        <w:trPr/>
        <w:tc>
          <w:tcPr>
            <w:tcW w:w="534" w:type="dxa"/>
            <w:vMerge w:val="restart"/>
            <w:tcBorders/>
          </w:tcPr>
          <w:p>
            <w:pPr>
              <w:pStyle w:val="style0"/>
              <w:rPr>
                <w:sz w:val="28"/>
                <w:szCs w:val="28"/>
              </w:rPr>
            </w:pPr>
          </w:p>
          <w:p>
            <w:pPr>
              <w:pStyle w:val="style0"/>
              <w:rPr>
                <w:sz w:val="28"/>
                <w:szCs w:val="28"/>
              </w:rPr>
            </w:pPr>
          </w:p>
          <w:p>
            <w:pPr>
              <w:pStyle w:val="style0"/>
              <w:rPr>
                <w:sz w:val="28"/>
                <w:szCs w:val="28"/>
              </w:rPr>
            </w:pPr>
          </w:p>
          <w:p>
            <w:pPr>
              <w:pStyle w:val="style0"/>
              <w:rPr>
                <w:sz w:val="28"/>
                <w:szCs w:val="28"/>
              </w:rPr>
            </w:pPr>
          </w:p>
          <w:p>
            <w:pPr>
              <w:pStyle w:val="style0"/>
              <w:rPr>
                <w:sz w:val="28"/>
                <w:szCs w:val="28"/>
              </w:rPr>
            </w:pPr>
          </w:p>
          <w:p>
            <w:pPr>
              <w:pStyle w:val="style0"/>
              <w:rPr>
                <w:sz w:val="28"/>
                <w:szCs w:val="28"/>
              </w:rPr>
            </w:pPr>
            <w:r>
              <w:rPr>
                <w:sz w:val="28"/>
                <w:szCs w:val="28"/>
              </w:rPr>
              <w:t>13</w:t>
            </w:r>
            <w:r>
              <w:rPr>
                <w:sz w:val="28"/>
                <w:szCs w:val="28"/>
              </w:rPr>
              <w:t>.</w:t>
            </w:r>
          </w:p>
        </w:tc>
        <w:tc>
          <w:tcPr>
            <w:tcW w:w="2561" w:type="dxa"/>
            <w:vMerge w:val="restart"/>
            <w:tcBorders/>
          </w:tcPr>
          <w:p>
            <w:pPr>
              <w:pStyle w:val="style0"/>
              <w:rPr>
                <w:sz w:val="28"/>
                <w:szCs w:val="28"/>
              </w:rPr>
            </w:pPr>
          </w:p>
          <w:p>
            <w:pPr>
              <w:pStyle w:val="style0"/>
              <w:rPr>
                <w:sz w:val="28"/>
                <w:szCs w:val="28"/>
              </w:rPr>
            </w:pPr>
          </w:p>
          <w:p>
            <w:pPr>
              <w:pStyle w:val="style0"/>
              <w:rPr>
                <w:sz w:val="28"/>
                <w:szCs w:val="28"/>
              </w:rPr>
            </w:pPr>
          </w:p>
          <w:p>
            <w:pPr>
              <w:pStyle w:val="style0"/>
              <w:rPr>
                <w:sz w:val="28"/>
                <w:szCs w:val="28"/>
              </w:rPr>
            </w:pPr>
          </w:p>
          <w:p>
            <w:pPr>
              <w:pStyle w:val="style0"/>
              <w:rPr>
                <w:sz w:val="28"/>
                <w:szCs w:val="28"/>
              </w:rPr>
            </w:pPr>
          </w:p>
          <w:p>
            <w:pPr>
              <w:pStyle w:val="style0"/>
              <w:rPr>
                <w:sz w:val="28"/>
                <w:szCs w:val="28"/>
              </w:rPr>
            </w:pPr>
            <w:r>
              <w:rPr>
                <w:sz w:val="28"/>
                <w:szCs w:val="28"/>
              </w:rPr>
              <w:t>Ковдра</w:t>
            </w:r>
          </w:p>
        </w:tc>
        <w:tc>
          <w:tcPr>
            <w:tcW w:w="1408" w:type="dxa"/>
            <w:tcBorders/>
          </w:tcPr>
          <w:p>
            <w:pPr>
              <w:pStyle w:val="style0"/>
              <w:jc w:val="center"/>
              <w:rPr>
                <w:sz w:val="28"/>
                <w:szCs w:val="28"/>
              </w:rPr>
            </w:pPr>
            <w:r>
              <w:rPr>
                <w:sz w:val="28"/>
                <w:szCs w:val="28"/>
              </w:rPr>
              <w:t>шт.</w:t>
            </w:r>
          </w:p>
        </w:tc>
        <w:tc>
          <w:tcPr>
            <w:tcW w:w="1451" w:type="dxa"/>
            <w:tcBorders/>
          </w:tcPr>
          <w:p>
            <w:pPr>
              <w:pStyle w:val="style0"/>
              <w:ind w:left="34"/>
              <w:jc w:val="center"/>
              <w:rPr>
                <w:sz w:val="28"/>
                <w:szCs w:val="28"/>
              </w:rPr>
            </w:pPr>
            <w:r>
              <w:rPr>
                <w:sz w:val="28"/>
                <w:szCs w:val="28"/>
              </w:rPr>
              <w:t>2200</w:t>
            </w:r>
          </w:p>
        </w:tc>
        <w:tc>
          <w:tcPr>
            <w:tcW w:w="3617" w:type="dxa"/>
            <w:tcBorders/>
          </w:tcPr>
          <w:p>
            <w:pPr>
              <w:pStyle w:val="style0"/>
              <w:rPr>
                <w:sz w:val="28"/>
                <w:szCs w:val="28"/>
              </w:rPr>
            </w:pPr>
            <w:r>
              <w:rPr>
                <w:sz w:val="28"/>
                <w:szCs w:val="28"/>
              </w:rPr>
              <w:t>У</w:t>
            </w:r>
            <w:r>
              <w:rPr>
                <w:sz w:val="28"/>
                <w:szCs w:val="28"/>
              </w:rPr>
              <w:t>правління освіти Миколаївської міської ради</w:t>
            </w:r>
          </w:p>
        </w:tc>
      </w:tr>
      <w:tr>
        <w:tblPrEx/>
        <w:trPr/>
        <w:tc>
          <w:tcPr>
            <w:tcW w:w="534" w:type="dxa"/>
            <w:vMerge w:val="continue"/>
            <w:tcBorders/>
          </w:tcPr>
          <w:p>
            <w:pPr>
              <w:pStyle w:val="style0"/>
              <w:rPr>
                <w:sz w:val="28"/>
                <w:szCs w:val="28"/>
              </w:rPr>
            </w:pPr>
          </w:p>
        </w:tc>
        <w:tc>
          <w:tcPr>
            <w:tcW w:w="2561" w:type="dxa"/>
            <w:vMerge w:val="continue"/>
            <w:tcBorders/>
          </w:tcPr>
          <w:p>
            <w:pPr>
              <w:pStyle w:val="style0"/>
              <w:rPr>
                <w:sz w:val="28"/>
                <w:szCs w:val="28"/>
              </w:rPr>
            </w:pPr>
          </w:p>
        </w:tc>
        <w:tc>
          <w:tcPr>
            <w:tcW w:w="1408" w:type="dxa"/>
            <w:tcBorders/>
          </w:tcPr>
          <w:p>
            <w:pPr>
              <w:pStyle w:val="style0"/>
              <w:jc w:val="center"/>
              <w:rPr>
                <w:sz w:val="28"/>
                <w:szCs w:val="28"/>
              </w:rPr>
            </w:pPr>
            <w:r>
              <w:rPr>
                <w:sz w:val="28"/>
                <w:szCs w:val="28"/>
              </w:rPr>
              <w:t>шт.</w:t>
            </w:r>
          </w:p>
        </w:tc>
        <w:tc>
          <w:tcPr>
            <w:tcW w:w="1451" w:type="dxa"/>
            <w:tcBorders/>
          </w:tcPr>
          <w:p>
            <w:pPr>
              <w:pStyle w:val="style0"/>
              <w:ind w:left="34"/>
              <w:jc w:val="center"/>
              <w:rPr>
                <w:sz w:val="28"/>
                <w:szCs w:val="28"/>
              </w:rPr>
            </w:pPr>
            <w:r>
              <w:rPr>
                <w:sz w:val="28"/>
                <w:szCs w:val="28"/>
              </w:rPr>
              <w:t>600</w:t>
            </w:r>
          </w:p>
        </w:tc>
        <w:tc>
          <w:tcPr>
            <w:tcW w:w="3617" w:type="dxa"/>
            <w:tcBorders/>
          </w:tcPr>
          <w:p>
            <w:pPr>
              <w:pStyle w:val="style0"/>
              <w:rPr>
                <w:sz w:val="28"/>
                <w:szCs w:val="28"/>
              </w:rPr>
            </w:pPr>
            <w:r>
              <w:rPr>
                <w:sz w:val="28"/>
                <w:szCs w:val="28"/>
              </w:rPr>
              <w:t>У</w:t>
            </w:r>
            <w:r>
              <w:rPr>
                <w:sz w:val="28"/>
                <w:szCs w:val="28"/>
              </w:rPr>
              <w:t>правління охорони здоров’я</w:t>
            </w:r>
            <w:r>
              <w:rPr>
                <w:sz w:val="28"/>
                <w:szCs w:val="28"/>
              </w:rPr>
              <w:t xml:space="preserve"> Миколаївської міської ради</w:t>
            </w:r>
          </w:p>
        </w:tc>
      </w:tr>
      <w:tr>
        <w:tblPrEx/>
        <w:trPr/>
        <w:tc>
          <w:tcPr>
            <w:tcW w:w="534" w:type="dxa"/>
            <w:vMerge w:val="continue"/>
            <w:tcBorders/>
          </w:tcPr>
          <w:p>
            <w:pPr>
              <w:pStyle w:val="style0"/>
              <w:rPr>
                <w:sz w:val="28"/>
                <w:szCs w:val="28"/>
              </w:rPr>
            </w:pPr>
          </w:p>
        </w:tc>
        <w:tc>
          <w:tcPr>
            <w:tcW w:w="2561" w:type="dxa"/>
            <w:vMerge w:val="continue"/>
            <w:tcBorders/>
          </w:tcPr>
          <w:p>
            <w:pPr>
              <w:pStyle w:val="style0"/>
              <w:rPr>
                <w:sz w:val="28"/>
                <w:szCs w:val="28"/>
              </w:rPr>
            </w:pPr>
          </w:p>
        </w:tc>
        <w:tc>
          <w:tcPr>
            <w:tcW w:w="1408" w:type="dxa"/>
            <w:tcBorders/>
          </w:tcPr>
          <w:p>
            <w:pPr>
              <w:pStyle w:val="style0"/>
              <w:jc w:val="center"/>
              <w:rPr>
                <w:sz w:val="28"/>
                <w:szCs w:val="28"/>
              </w:rPr>
            </w:pPr>
            <w:r>
              <w:rPr>
                <w:sz w:val="28"/>
                <w:szCs w:val="28"/>
              </w:rPr>
              <w:t>шт.</w:t>
            </w:r>
          </w:p>
        </w:tc>
        <w:tc>
          <w:tcPr>
            <w:tcW w:w="1451" w:type="dxa"/>
            <w:tcBorders/>
          </w:tcPr>
          <w:p>
            <w:pPr>
              <w:pStyle w:val="style0"/>
              <w:ind w:left="34"/>
              <w:jc w:val="center"/>
              <w:rPr>
                <w:sz w:val="28"/>
                <w:szCs w:val="28"/>
              </w:rPr>
            </w:pPr>
            <w:r>
              <w:rPr>
                <w:sz w:val="28"/>
                <w:szCs w:val="28"/>
              </w:rPr>
              <w:t>50</w:t>
            </w:r>
          </w:p>
        </w:tc>
        <w:tc>
          <w:tcPr>
            <w:tcW w:w="3617" w:type="dxa"/>
            <w:tcBorders/>
          </w:tcPr>
          <w:p>
            <w:pPr>
              <w:pStyle w:val="style0"/>
              <w:rPr>
                <w:sz w:val="28"/>
                <w:szCs w:val="28"/>
              </w:rPr>
            </w:pPr>
            <w:r>
              <w:rPr>
                <w:sz w:val="28"/>
                <w:szCs w:val="28"/>
              </w:rPr>
              <w:t>К</w:t>
            </w:r>
            <w:r>
              <w:rPr>
                <w:sz w:val="28"/>
                <w:szCs w:val="28"/>
              </w:rPr>
              <w:t>омунальна установа «</w:t>
            </w:r>
            <w:r>
              <w:rPr>
                <w:sz w:val="28"/>
                <w:szCs w:val="28"/>
              </w:rPr>
              <w:t xml:space="preserve">Міський геріатричний будинок милосердя імені </w:t>
            </w:r>
            <w:r>
              <w:rPr>
                <w:sz w:val="28"/>
                <w:szCs w:val="28"/>
              </w:rPr>
              <w:t>Святого Миколая</w:t>
            </w:r>
            <w:r>
              <w:rPr>
                <w:sz w:val="28"/>
                <w:szCs w:val="28"/>
              </w:rPr>
              <w:t>»</w:t>
            </w:r>
          </w:p>
        </w:tc>
      </w:tr>
      <w:tr>
        <w:tblPrEx/>
        <w:trPr/>
        <w:tc>
          <w:tcPr>
            <w:tcW w:w="534" w:type="dxa"/>
            <w:vMerge w:val="continue"/>
            <w:tcBorders/>
          </w:tcPr>
          <w:p>
            <w:pPr>
              <w:pStyle w:val="style0"/>
              <w:rPr>
                <w:sz w:val="28"/>
                <w:szCs w:val="28"/>
              </w:rPr>
            </w:pPr>
          </w:p>
        </w:tc>
        <w:tc>
          <w:tcPr>
            <w:tcW w:w="2561" w:type="dxa"/>
            <w:vMerge w:val="continue"/>
            <w:tcBorders/>
          </w:tcPr>
          <w:p>
            <w:pPr>
              <w:pStyle w:val="style0"/>
              <w:rPr>
                <w:sz w:val="28"/>
                <w:szCs w:val="28"/>
              </w:rPr>
            </w:pPr>
          </w:p>
        </w:tc>
        <w:tc>
          <w:tcPr>
            <w:tcW w:w="1408" w:type="dxa"/>
            <w:tcBorders/>
          </w:tcPr>
          <w:p>
            <w:pPr>
              <w:pStyle w:val="style0"/>
              <w:jc w:val="center"/>
              <w:rPr>
                <w:sz w:val="28"/>
                <w:szCs w:val="28"/>
              </w:rPr>
            </w:pPr>
            <w:r>
              <w:rPr>
                <w:sz w:val="28"/>
                <w:szCs w:val="28"/>
              </w:rPr>
              <w:t>шт.</w:t>
            </w:r>
          </w:p>
        </w:tc>
        <w:tc>
          <w:tcPr>
            <w:tcW w:w="1451" w:type="dxa"/>
            <w:tcBorders/>
          </w:tcPr>
          <w:p>
            <w:pPr>
              <w:pStyle w:val="style0"/>
              <w:ind w:left="34"/>
              <w:jc w:val="center"/>
              <w:rPr>
                <w:sz w:val="28"/>
                <w:szCs w:val="28"/>
              </w:rPr>
            </w:pPr>
            <w:r>
              <w:rPr>
                <w:sz w:val="28"/>
                <w:szCs w:val="28"/>
              </w:rPr>
              <w:t>50</w:t>
            </w:r>
          </w:p>
        </w:tc>
        <w:tc>
          <w:tcPr>
            <w:tcW w:w="3617" w:type="dxa"/>
            <w:tcBorders/>
          </w:tcPr>
          <w:p>
            <w:pPr>
              <w:pStyle w:val="style0"/>
              <w:rPr>
                <w:sz w:val="28"/>
                <w:szCs w:val="28"/>
              </w:rPr>
            </w:pPr>
            <w:r>
              <w:rPr>
                <w:sz w:val="28"/>
                <w:szCs w:val="28"/>
              </w:rPr>
              <w:t>Центр реінтеграції бездомних громадян</w:t>
            </w:r>
          </w:p>
        </w:tc>
      </w:tr>
      <w:tr>
        <w:tblPrEx/>
        <w:trPr/>
        <w:tc>
          <w:tcPr>
            <w:tcW w:w="534" w:type="dxa"/>
            <w:vMerge w:val="continue"/>
            <w:tcBorders/>
          </w:tcPr>
          <w:p>
            <w:pPr>
              <w:pStyle w:val="style0"/>
              <w:rPr>
                <w:sz w:val="28"/>
                <w:szCs w:val="28"/>
              </w:rPr>
            </w:pPr>
          </w:p>
        </w:tc>
        <w:tc>
          <w:tcPr>
            <w:tcW w:w="2561" w:type="dxa"/>
            <w:vMerge w:val="continue"/>
            <w:tcBorders/>
          </w:tcPr>
          <w:p>
            <w:pPr>
              <w:pStyle w:val="style0"/>
              <w:rPr>
                <w:sz w:val="28"/>
                <w:szCs w:val="28"/>
              </w:rPr>
            </w:pPr>
          </w:p>
        </w:tc>
        <w:tc>
          <w:tcPr>
            <w:tcW w:w="1408" w:type="dxa"/>
            <w:tcBorders/>
          </w:tcPr>
          <w:p>
            <w:pPr>
              <w:pStyle w:val="style0"/>
              <w:jc w:val="center"/>
              <w:rPr>
                <w:sz w:val="28"/>
                <w:szCs w:val="28"/>
              </w:rPr>
            </w:pPr>
            <w:r>
              <w:rPr>
                <w:sz w:val="28"/>
                <w:szCs w:val="28"/>
              </w:rPr>
              <w:t>шт.</w:t>
            </w:r>
          </w:p>
        </w:tc>
        <w:tc>
          <w:tcPr>
            <w:tcW w:w="1451" w:type="dxa"/>
            <w:tcBorders/>
          </w:tcPr>
          <w:p>
            <w:pPr>
              <w:pStyle w:val="style0"/>
              <w:ind w:left="34"/>
              <w:jc w:val="center"/>
              <w:rPr>
                <w:sz w:val="28"/>
                <w:szCs w:val="28"/>
              </w:rPr>
            </w:pPr>
            <w:r>
              <w:rPr>
                <w:sz w:val="28"/>
                <w:szCs w:val="28"/>
              </w:rPr>
              <w:t>100</w:t>
            </w:r>
          </w:p>
        </w:tc>
        <w:tc>
          <w:tcPr>
            <w:tcW w:w="3617" w:type="dxa"/>
            <w:tcBorders/>
          </w:tcPr>
          <w:p>
            <w:pPr>
              <w:pStyle w:val="style0"/>
              <w:rPr>
                <w:sz w:val="28"/>
                <w:szCs w:val="28"/>
              </w:rPr>
            </w:pPr>
            <w:r>
              <w:rPr>
                <w:sz w:val="28"/>
                <w:szCs w:val="28"/>
              </w:rPr>
              <w:t>Міський територіальний центр соціального обслуговування (надання соціальних послуг)</w:t>
            </w:r>
          </w:p>
        </w:tc>
      </w:tr>
    </w:tbl>
    <w:p>
      <w:pPr>
        <w:pStyle w:val="style0"/>
        <w:spacing w:after="200" w:lineRule="auto" w:line="276"/>
        <w:rPr/>
      </w:pPr>
      <w:r>
        <w:br w:type="page"/>
      </w:r>
    </w:p>
    <w:p>
      <w:pPr>
        <w:pStyle w:val="style157"/>
        <w:spacing w:lineRule="auto" w:line="360"/>
        <w:ind w:left="6379"/>
        <w:rPr>
          <w:sz w:val="28"/>
          <w:szCs w:val="28"/>
        </w:rPr>
      </w:pPr>
      <w:r>
        <w:rPr>
          <w:sz w:val="28"/>
          <w:szCs w:val="28"/>
        </w:rPr>
        <w:t>ЗАТВЕРДЖЕНО</w:t>
      </w:r>
    </w:p>
    <w:p>
      <w:pPr>
        <w:pStyle w:val="style157"/>
        <w:spacing w:lineRule="auto" w:line="360"/>
        <w:ind w:left="6379"/>
        <w:rPr>
          <w:sz w:val="28"/>
          <w:szCs w:val="28"/>
        </w:rPr>
      </w:pPr>
      <w:r>
        <w:rPr>
          <w:sz w:val="28"/>
          <w:szCs w:val="28"/>
        </w:rPr>
        <w:t xml:space="preserve">рішення </w:t>
      </w:r>
      <w:r>
        <w:rPr>
          <w:sz w:val="28"/>
          <w:szCs w:val="28"/>
        </w:rPr>
        <w:t>виконкому</w:t>
      </w:r>
    </w:p>
    <w:p>
      <w:pPr>
        <w:pStyle w:val="style157"/>
        <w:spacing w:lineRule="auto" w:line="360"/>
        <w:ind w:left="6379"/>
        <w:rPr>
          <w:sz w:val="28"/>
          <w:szCs w:val="28"/>
        </w:rPr>
      </w:pPr>
      <w:r>
        <w:rPr>
          <w:sz w:val="28"/>
          <w:szCs w:val="28"/>
        </w:rPr>
        <w:t>міської ради</w:t>
      </w:r>
    </w:p>
    <w:p>
      <w:pPr>
        <w:pStyle w:val="style157"/>
        <w:spacing w:lineRule="auto" w:line="360"/>
        <w:ind w:left="6379"/>
        <w:rPr>
          <w:sz w:val="28"/>
          <w:szCs w:val="28"/>
        </w:rPr>
      </w:pPr>
      <w:r>
        <w:rPr>
          <w:sz w:val="28"/>
          <w:szCs w:val="28"/>
        </w:rPr>
        <w:t>від ________________</w:t>
      </w:r>
    </w:p>
    <w:p>
      <w:pPr>
        <w:pStyle w:val="style157"/>
        <w:ind w:left="6379"/>
        <w:rPr>
          <w:sz w:val="28"/>
          <w:szCs w:val="28"/>
        </w:rPr>
      </w:pPr>
      <w:r>
        <w:rPr>
          <w:sz w:val="28"/>
          <w:szCs w:val="28"/>
        </w:rPr>
        <w:t>№_________________</w:t>
      </w:r>
    </w:p>
    <w:p>
      <w:pPr>
        <w:pStyle w:val="style0"/>
        <w:rPr/>
      </w:pPr>
    </w:p>
    <w:p>
      <w:pPr>
        <w:pStyle w:val="style0"/>
        <w:rPr/>
      </w:pPr>
    </w:p>
    <w:p>
      <w:pPr>
        <w:pStyle w:val="style0"/>
        <w:jc w:val="center"/>
        <w:rPr>
          <w:sz w:val="28"/>
          <w:szCs w:val="28"/>
        </w:rPr>
      </w:pPr>
      <w:r>
        <w:rPr>
          <w:sz w:val="28"/>
          <w:szCs w:val="28"/>
        </w:rPr>
        <w:t>Перелік</w:t>
      </w:r>
      <w:r>
        <w:rPr>
          <w:sz w:val="28"/>
          <w:szCs w:val="28"/>
        </w:rPr>
        <w:t xml:space="preserve"> </w:t>
      </w:r>
      <w:r>
        <w:rPr>
          <w:sz w:val="28"/>
          <w:szCs w:val="28"/>
        </w:rPr>
        <w:t>благодійної</w:t>
      </w:r>
      <w:r>
        <w:rPr>
          <w:sz w:val="28"/>
          <w:szCs w:val="28"/>
        </w:rPr>
        <w:t xml:space="preserve"> допомоги</w:t>
      </w:r>
      <w:r>
        <w:rPr>
          <w:sz w:val="28"/>
          <w:szCs w:val="28"/>
        </w:rPr>
        <w:t xml:space="preserve"> (продукти харчування)</w:t>
      </w:r>
      <w:r>
        <w:rPr>
          <w:sz w:val="28"/>
          <w:szCs w:val="28"/>
        </w:rPr>
        <w:t xml:space="preserve">, отриманої від </w:t>
      </w:r>
    </w:p>
    <w:p>
      <w:pPr>
        <w:pStyle w:val="style0"/>
        <w:jc w:val="center"/>
        <w:rPr/>
      </w:pPr>
      <w:r>
        <w:rPr>
          <w:sz w:val="28"/>
          <w:szCs w:val="28"/>
          <w:lang w:val="en-US"/>
        </w:rPr>
        <w:t>Blau</w:t>
      </w:r>
      <w:r>
        <w:rPr>
          <w:sz w:val="28"/>
          <w:szCs w:val="28"/>
        </w:rPr>
        <w:t xml:space="preserve"> - </w:t>
      </w:r>
      <w:r>
        <w:rPr>
          <w:sz w:val="28"/>
          <w:szCs w:val="28"/>
          <w:lang w:val="en-US"/>
        </w:rPr>
        <w:t>Gelbes</w:t>
      </w:r>
      <w:r>
        <w:rPr>
          <w:sz w:val="28"/>
          <w:szCs w:val="28"/>
        </w:rPr>
        <w:t xml:space="preserve"> </w:t>
      </w:r>
      <w:r>
        <w:rPr>
          <w:sz w:val="28"/>
          <w:szCs w:val="28"/>
          <w:lang w:val="en-US"/>
        </w:rPr>
        <w:t>Kreuz</w:t>
      </w:r>
      <w:r>
        <w:rPr>
          <w:sz w:val="28"/>
          <w:szCs w:val="28"/>
        </w:rPr>
        <w:t xml:space="preserve"> </w:t>
      </w:r>
      <w:r>
        <w:rPr>
          <w:sz w:val="28"/>
          <w:szCs w:val="28"/>
          <w:lang w:val="en-US"/>
        </w:rPr>
        <w:t>Deutsch</w:t>
      </w:r>
      <w:r>
        <w:rPr>
          <w:sz w:val="28"/>
          <w:szCs w:val="28"/>
        </w:rPr>
        <w:t xml:space="preserve"> - </w:t>
      </w:r>
      <w:r>
        <w:rPr>
          <w:sz w:val="28"/>
          <w:szCs w:val="28"/>
          <w:lang w:val="en-US"/>
        </w:rPr>
        <w:t>Ukrainischer</w:t>
      </w:r>
      <w:r>
        <w:rPr>
          <w:sz w:val="28"/>
          <w:szCs w:val="28"/>
        </w:rPr>
        <w:t xml:space="preserve"> </w:t>
      </w:r>
      <w:r>
        <w:rPr>
          <w:sz w:val="28"/>
          <w:szCs w:val="28"/>
          <w:lang w:val="en-US"/>
        </w:rPr>
        <w:t>Verein</w:t>
      </w:r>
      <w:r>
        <w:rPr>
          <w:sz w:val="28"/>
          <w:szCs w:val="28"/>
        </w:rPr>
        <w:t xml:space="preserve"> </w:t>
      </w:r>
      <w:r>
        <w:rPr>
          <w:sz w:val="28"/>
          <w:szCs w:val="28"/>
          <w:lang w:val="en-US"/>
        </w:rPr>
        <w:t>e</w:t>
      </w:r>
      <w:r>
        <w:rPr>
          <w:sz w:val="28"/>
          <w:szCs w:val="28"/>
        </w:rPr>
        <w:t>.</w:t>
      </w:r>
      <w:r>
        <w:rPr>
          <w:sz w:val="28"/>
          <w:szCs w:val="28"/>
          <w:lang w:val="en-US"/>
        </w:rPr>
        <w:t>V</w:t>
      </w:r>
      <w:r>
        <w:rPr>
          <w:sz w:val="28"/>
          <w:szCs w:val="28"/>
        </w:rPr>
        <w:t>.</w:t>
      </w:r>
      <w:r>
        <w:rPr>
          <w:sz w:val="28"/>
          <w:szCs w:val="28"/>
        </w:rPr>
        <w:t xml:space="preserve"> для потреб</w:t>
      </w:r>
      <w:r>
        <w:rPr>
          <w:sz w:val="28"/>
          <w:szCs w:val="28"/>
        </w:rPr>
        <w:t xml:space="preserve"> мешканців</w:t>
      </w:r>
      <w:r>
        <w:rPr>
          <w:sz w:val="28"/>
          <w:szCs w:val="28"/>
        </w:rPr>
        <w:t xml:space="preserve"> Миколаївської міської територіальної громади</w:t>
      </w:r>
      <w:r>
        <w:rPr>
          <w:sz w:val="28"/>
          <w:szCs w:val="28"/>
        </w:rPr>
        <w:t xml:space="preserve"> </w:t>
      </w:r>
    </w:p>
    <w:p>
      <w:pPr>
        <w:pStyle w:val="style0"/>
        <w:spacing w:after="200" w:lineRule="auto" w:line="276"/>
        <w:rPr/>
      </w:pPr>
    </w:p>
    <w:tbl>
      <w:tblPr>
        <w:tblStyle w:val="style154"/>
        <w:tblW w:w="9356" w:type="dxa"/>
        <w:tblInd w:w="250" w:type="dxa"/>
        <w:tblLayout w:type="fixed"/>
        <w:tblLook w:val="04A0" w:firstRow="1" w:lastRow="0" w:firstColumn="1" w:lastColumn="0" w:noHBand="0" w:noVBand="1"/>
      </w:tblPr>
      <w:tblGrid>
        <w:gridCol w:w="567"/>
        <w:gridCol w:w="2835"/>
        <w:gridCol w:w="1418"/>
        <w:gridCol w:w="4536"/>
      </w:tblGrid>
      <w:tr>
        <w:trPr/>
        <w:tc>
          <w:tcPr>
            <w:tcW w:w="567" w:type="dxa"/>
            <w:tcBorders/>
          </w:tcPr>
          <w:p>
            <w:pPr>
              <w:pStyle w:val="style0"/>
              <w:jc w:val="center"/>
              <w:rPr>
                <w:sz w:val="28"/>
                <w:szCs w:val="28"/>
              </w:rPr>
            </w:pPr>
            <w:r>
              <w:rPr>
                <w:sz w:val="28"/>
                <w:szCs w:val="28"/>
              </w:rPr>
              <w:t>№</w:t>
            </w:r>
            <w:r>
              <w:rPr>
                <w:sz w:val="28"/>
                <w:szCs w:val="28"/>
              </w:rPr>
              <w:t xml:space="preserve"> з/п</w:t>
            </w:r>
          </w:p>
        </w:tc>
        <w:tc>
          <w:tcPr>
            <w:tcW w:w="2835" w:type="dxa"/>
            <w:tcBorders/>
            <w:vAlign w:val="center"/>
          </w:tcPr>
          <w:p>
            <w:pPr>
              <w:pStyle w:val="style0"/>
              <w:jc w:val="center"/>
              <w:rPr>
                <w:sz w:val="28"/>
                <w:szCs w:val="28"/>
              </w:rPr>
            </w:pPr>
            <w:r>
              <w:rPr>
                <w:sz w:val="28"/>
                <w:szCs w:val="28"/>
              </w:rPr>
              <w:t>Найменування</w:t>
            </w:r>
          </w:p>
        </w:tc>
        <w:tc>
          <w:tcPr>
            <w:tcW w:w="1418" w:type="dxa"/>
            <w:tcBorders/>
            <w:vAlign w:val="center"/>
          </w:tcPr>
          <w:p>
            <w:pPr>
              <w:pStyle w:val="style0"/>
              <w:jc w:val="center"/>
              <w:rPr>
                <w:sz w:val="28"/>
                <w:szCs w:val="28"/>
              </w:rPr>
            </w:pPr>
            <w:r>
              <w:rPr>
                <w:sz w:val="28"/>
                <w:szCs w:val="28"/>
              </w:rPr>
              <w:t>Кількість</w:t>
            </w:r>
          </w:p>
        </w:tc>
        <w:tc>
          <w:tcPr>
            <w:tcW w:w="4536" w:type="dxa"/>
            <w:tcBorders/>
            <w:vAlign w:val="center"/>
          </w:tcPr>
          <w:p>
            <w:pPr>
              <w:pStyle w:val="style0"/>
              <w:jc w:val="center"/>
              <w:rPr>
                <w:sz w:val="28"/>
                <w:szCs w:val="28"/>
              </w:rPr>
            </w:pPr>
            <w:r>
              <w:rPr>
                <w:sz w:val="28"/>
                <w:szCs w:val="28"/>
              </w:rPr>
              <w:t>Набувач</w:t>
            </w:r>
          </w:p>
        </w:tc>
      </w:tr>
      <w:tr>
        <w:tblPrEx/>
        <w:trPr/>
        <w:tc>
          <w:tcPr>
            <w:tcW w:w="567" w:type="dxa"/>
            <w:tcBorders/>
          </w:tcPr>
          <w:p>
            <w:pPr>
              <w:pStyle w:val="style0"/>
              <w:rPr>
                <w:sz w:val="28"/>
                <w:szCs w:val="28"/>
              </w:rPr>
            </w:pPr>
            <w:r>
              <w:rPr>
                <w:sz w:val="28"/>
                <w:szCs w:val="28"/>
              </w:rPr>
              <w:t>1.</w:t>
            </w:r>
          </w:p>
        </w:tc>
        <w:tc>
          <w:tcPr>
            <w:tcW w:w="2835" w:type="dxa"/>
            <w:tcBorders/>
          </w:tcPr>
          <w:p>
            <w:pPr>
              <w:pStyle w:val="style0"/>
              <w:rPr>
                <w:sz w:val="28"/>
                <w:szCs w:val="28"/>
              </w:rPr>
            </w:pPr>
            <w:r>
              <w:rPr>
                <w:sz w:val="28"/>
                <w:szCs w:val="28"/>
              </w:rPr>
              <w:t>Печиво</w:t>
            </w:r>
          </w:p>
        </w:tc>
        <w:tc>
          <w:tcPr>
            <w:tcW w:w="1418" w:type="dxa"/>
            <w:tcBorders/>
          </w:tcPr>
          <w:p>
            <w:pPr>
              <w:pStyle w:val="style0"/>
              <w:ind w:left="34"/>
              <w:jc w:val="center"/>
              <w:rPr>
                <w:sz w:val="28"/>
                <w:szCs w:val="28"/>
              </w:rPr>
            </w:pPr>
            <w:r>
              <w:rPr>
                <w:sz w:val="28"/>
                <w:szCs w:val="28"/>
              </w:rPr>
              <w:t>100</w:t>
            </w:r>
          </w:p>
        </w:tc>
        <w:tc>
          <w:tcPr>
            <w:tcW w:w="4536" w:type="dxa"/>
            <w:tcBorders/>
          </w:tcPr>
          <w:p>
            <w:pPr>
              <w:pStyle w:val="style157"/>
              <w:rPr>
                <w:sz w:val="28"/>
                <w:szCs w:val="28"/>
                <w:lang w:val="ru-RU"/>
              </w:rPr>
            </w:pPr>
            <w:r>
              <w:rPr>
                <w:sz w:val="28"/>
                <w:szCs w:val="28"/>
              </w:rPr>
              <w:t>Департамент праці та соціального захисту населення</w:t>
            </w:r>
            <w:r>
              <w:rPr>
                <w:sz w:val="28"/>
                <w:szCs w:val="28"/>
              </w:rPr>
              <w:br/>
            </w:r>
            <w:r>
              <w:rPr>
                <w:sz w:val="28"/>
                <w:szCs w:val="28"/>
              </w:rPr>
              <w:t>Миколаївської міської ради</w:t>
            </w:r>
          </w:p>
        </w:tc>
      </w:tr>
      <w:tr>
        <w:tblPrEx/>
        <w:trPr/>
        <w:tc>
          <w:tcPr>
            <w:tcW w:w="567" w:type="dxa"/>
            <w:tcBorders/>
          </w:tcPr>
          <w:p>
            <w:pPr>
              <w:pStyle w:val="style0"/>
              <w:rPr>
                <w:sz w:val="28"/>
                <w:szCs w:val="28"/>
              </w:rPr>
            </w:pPr>
            <w:r>
              <w:rPr>
                <w:sz w:val="28"/>
                <w:szCs w:val="28"/>
              </w:rPr>
              <w:t>2.</w:t>
            </w:r>
          </w:p>
        </w:tc>
        <w:tc>
          <w:tcPr>
            <w:tcW w:w="2835" w:type="dxa"/>
            <w:tcBorders/>
          </w:tcPr>
          <w:p>
            <w:pPr>
              <w:pStyle w:val="style0"/>
              <w:rPr>
                <w:sz w:val="28"/>
                <w:szCs w:val="28"/>
              </w:rPr>
            </w:pPr>
            <w:r>
              <w:rPr>
                <w:sz w:val="28"/>
                <w:szCs w:val="28"/>
              </w:rPr>
              <w:t>Шоколад</w:t>
            </w:r>
          </w:p>
        </w:tc>
        <w:tc>
          <w:tcPr>
            <w:tcW w:w="1418" w:type="dxa"/>
            <w:tcBorders/>
          </w:tcPr>
          <w:p>
            <w:pPr>
              <w:pStyle w:val="style0"/>
              <w:ind w:left="34"/>
              <w:jc w:val="center"/>
              <w:rPr>
                <w:sz w:val="28"/>
                <w:szCs w:val="28"/>
              </w:rPr>
            </w:pPr>
            <w:r>
              <w:rPr>
                <w:sz w:val="28"/>
                <w:szCs w:val="28"/>
              </w:rPr>
              <w:t>224</w:t>
            </w:r>
          </w:p>
        </w:tc>
        <w:tc>
          <w:tcPr>
            <w:tcW w:w="4536" w:type="dxa"/>
            <w:tcBorders/>
          </w:tcPr>
          <w:p>
            <w:pPr>
              <w:pStyle w:val="style0"/>
              <w:rPr>
                <w:sz w:val="28"/>
                <w:szCs w:val="28"/>
              </w:rPr>
            </w:pPr>
            <w:r>
              <w:rPr>
                <w:sz w:val="28"/>
                <w:szCs w:val="28"/>
              </w:rPr>
              <w:t>Департамент праці та соціального захисту населення</w:t>
            </w:r>
            <w:r>
              <w:rPr>
                <w:sz w:val="28"/>
                <w:szCs w:val="28"/>
              </w:rPr>
              <w:br/>
            </w:r>
            <w:r>
              <w:rPr>
                <w:sz w:val="28"/>
                <w:szCs w:val="28"/>
              </w:rPr>
              <w:t>Миколаївської міської ради</w:t>
            </w:r>
          </w:p>
        </w:tc>
      </w:tr>
    </w:tbl>
    <w:p>
      <w:pPr>
        <w:pStyle w:val="style0"/>
        <w:rPr/>
      </w:pPr>
    </w:p>
    <w:p>
      <w:pPr>
        <w:pStyle w:val="style0"/>
        <w:spacing w:after="200" w:lineRule="auto" w:line="276"/>
        <w:rPr/>
      </w:pPr>
      <w:r>
        <w:br w:type="page"/>
      </w:r>
    </w:p>
    <w:p>
      <w:pPr>
        <w:pStyle w:val="style157"/>
        <w:spacing w:lineRule="auto" w:line="360"/>
        <w:ind w:left="6379"/>
        <w:rPr>
          <w:sz w:val="28"/>
          <w:szCs w:val="28"/>
        </w:rPr>
      </w:pPr>
      <w:r>
        <w:rPr>
          <w:sz w:val="28"/>
          <w:szCs w:val="28"/>
        </w:rPr>
        <w:t>ЗАТВЕРДЖЕНО</w:t>
      </w:r>
    </w:p>
    <w:p>
      <w:pPr>
        <w:pStyle w:val="style157"/>
        <w:spacing w:lineRule="auto" w:line="360"/>
        <w:ind w:left="6379"/>
        <w:rPr>
          <w:sz w:val="28"/>
          <w:szCs w:val="28"/>
        </w:rPr>
      </w:pPr>
      <w:r>
        <w:rPr>
          <w:sz w:val="28"/>
          <w:szCs w:val="28"/>
        </w:rPr>
        <w:t>рішення виконкому</w:t>
      </w:r>
    </w:p>
    <w:p>
      <w:pPr>
        <w:pStyle w:val="style157"/>
        <w:spacing w:lineRule="auto" w:line="360"/>
        <w:ind w:left="6379"/>
        <w:rPr>
          <w:sz w:val="28"/>
          <w:szCs w:val="28"/>
        </w:rPr>
      </w:pPr>
      <w:r>
        <w:rPr>
          <w:sz w:val="28"/>
          <w:szCs w:val="28"/>
        </w:rPr>
        <w:t>міської ради</w:t>
      </w:r>
    </w:p>
    <w:p>
      <w:pPr>
        <w:pStyle w:val="style157"/>
        <w:spacing w:lineRule="auto" w:line="360"/>
        <w:ind w:left="6379"/>
        <w:rPr>
          <w:sz w:val="28"/>
          <w:szCs w:val="28"/>
        </w:rPr>
      </w:pPr>
      <w:r>
        <w:rPr>
          <w:sz w:val="28"/>
          <w:szCs w:val="28"/>
        </w:rPr>
        <w:t>від ________________</w:t>
      </w:r>
    </w:p>
    <w:p>
      <w:pPr>
        <w:pStyle w:val="style157"/>
        <w:ind w:left="6379"/>
        <w:rPr>
          <w:sz w:val="28"/>
          <w:szCs w:val="28"/>
        </w:rPr>
      </w:pPr>
      <w:r>
        <w:rPr>
          <w:sz w:val="28"/>
          <w:szCs w:val="28"/>
        </w:rPr>
        <w:t>№_________________</w:t>
      </w:r>
    </w:p>
    <w:p>
      <w:pPr>
        <w:pStyle w:val="style157"/>
        <w:ind w:left="6379"/>
        <w:rPr>
          <w:sz w:val="28"/>
          <w:szCs w:val="28"/>
        </w:rPr>
      </w:pPr>
    </w:p>
    <w:p>
      <w:pPr>
        <w:pStyle w:val="style0"/>
        <w:jc w:val="center"/>
        <w:rPr>
          <w:sz w:val="28"/>
          <w:szCs w:val="28"/>
        </w:rPr>
      </w:pPr>
      <w:r>
        <w:rPr>
          <w:sz w:val="28"/>
          <w:szCs w:val="28"/>
        </w:rPr>
        <w:t xml:space="preserve">Форма списку набувачів </w:t>
      </w:r>
      <w:r>
        <w:rPr>
          <w:sz w:val="28"/>
          <w:szCs w:val="28"/>
        </w:rPr>
        <w:t>благодійної</w:t>
      </w:r>
      <w:r>
        <w:rPr>
          <w:sz w:val="28"/>
          <w:szCs w:val="28"/>
        </w:rPr>
        <w:t xml:space="preserve"> допомоги</w:t>
      </w:r>
      <w:r>
        <w:rPr>
          <w:sz w:val="28"/>
          <w:szCs w:val="28"/>
        </w:rPr>
        <w:t xml:space="preserve"> (продукти харчування)</w:t>
      </w:r>
      <w:r>
        <w:rPr>
          <w:sz w:val="28"/>
          <w:szCs w:val="28"/>
        </w:rPr>
        <w:t xml:space="preserve">, </w:t>
      </w:r>
      <w:r>
        <w:rPr>
          <w:sz w:val="28"/>
          <w:szCs w:val="28"/>
        </w:rPr>
        <w:t xml:space="preserve">      </w:t>
      </w:r>
      <w:r>
        <w:rPr>
          <w:sz w:val="28"/>
          <w:szCs w:val="28"/>
        </w:rPr>
        <w:t>отриманої від</w:t>
      </w:r>
      <w:r>
        <w:rPr>
          <w:sz w:val="28"/>
          <w:szCs w:val="28"/>
        </w:rPr>
        <w:t xml:space="preserve"> </w:t>
      </w:r>
      <w:r>
        <w:rPr>
          <w:sz w:val="28"/>
          <w:szCs w:val="28"/>
          <w:lang w:val="en-US"/>
        </w:rPr>
        <w:t>Blau</w:t>
      </w:r>
      <w:r>
        <w:rPr>
          <w:sz w:val="28"/>
          <w:szCs w:val="28"/>
        </w:rPr>
        <w:t xml:space="preserve"> - </w:t>
      </w:r>
      <w:r>
        <w:rPr>
          <w:sz w:val="28"/>
          <w:szCs w:val="28"/>
          <w:lang w:val="en-US"/>
        </w:rPr>
        <w:t>Gelbes</w:t>
      </w:r>
      <w:r>
        <w:rPr>
          <w:sz w:val="28"/>
          <w:szCs w:val="28"/>
        </w:rPr>
        <w:t xml:space="preserve"> </w:t>
      </w:r>
      <w:r>
        <w:rPr>
          <w:sz w:val="28"/>
          <w:szCs w:val="28"/>
          <w:lang w:val="en-US"/>
        </w:rPr>
        <w:t>Kreuz</w:t>
      </w:r>
      <w:r>
        <w:rPr>
          <w:sz w:val="28"/>
          <w:szCs w:val="28"/>
        </w:rPr>
        <w:t xml:space="preserve"> </w:t>
      </w:r>
      <w:r>
        <w:rPr>
          <w:sz w:val="28"/>
          <w:szCs w:val="28"/>
          <w:lang w:val="en-US"/>
        </w:rPr>
        <w:t>Deutsch</w:t>
      </w:r>
      <w:r>
        <w:rPr>
          <w:sz w:val="28"/>
          <w:szCs w:val="28"/>
        </w:rPr>
        <w:t xml:space="preserve"> - </w:t>
      </w:r>
      <w:r>
        <w:rPr>
          <w:sz w:val="28"/>
          <w:szCs w:val="28"/>
          <w:lang w:val="en-US"/>
        </w:rPr>
        <w:t>Ukrainischer</w:t>
      </w:r>
      <w:r>
        <w:rPr>
          <w:sz w:val="28"/>
          <w:szCs w:val="28"/>
        </w:rPr>
        <w:t xml:space="preserve"> </w:t>
      </w:r>
      <w:r>
        <w:rPr>
          <w:sz w:val="28"/>
          <w:szCs w:val="28"/>
          <w:lang w:val="en-US"/>
        </w:rPr>
        <w:t>Verein</w:t>
      </w:r>
      <w:r>
        <w:rPr>
          <w:sz w:val="28"/>
          <w:szCs w:val="28"/>
        </w:rPr>
        <w:t xml:space="preserve"> </w:t>
      </w:r>
      <w:r>
        <w:rPr>
          <w:sz w:val="28"/>
          <w:szCs w:val="28"/>
          <w:lang w:val="en-US"/>
        </w:rPr>
        <w:t>e</w:t>
      </w:r>
      <w:r>
        <w:rPr>
          <w:sz w:val="28"/>
          <w:szCs w:val="28"/>
        </w:rPr>
        <w:t>.</w:t>
      </w:r>
      <w:r>
        <w:rPr>
          <w:sz w:val="28"/>
          <w:szCs w:val="28"/>
          <w:lang w:val="en-US"/>
        </w:rPr>
        <w:t>V</w:t>
      </w:r>
      <w:r>
        <w:rPr>
          <w:sz w:val="28"/>
          <w:szCs w:val="28"/>
        </w:rPr>
        <w:t>.</w:t>
      </w:r>
    </w:p>
    <w:p>
      <w:pPr>
        <w:pStyle w:val="style0"/>
        <w:jc w:val="center"/>
        <w:rPr>
          <w:sz w:val="28"/>
          <w:szCs w:val="28"/>
        </w:rPr>
      </w:pPr>
      <w:r>
        <w:rPr>
          <w:sz w:val="28"/>
          <w:szCs w:val="28"/>
        </w:rPr>
        <w:t>для потреб</w:t>
      </w:r>
      <w:r>
        <w:rPr>
          <w:sz w:val="28"/>
          <w:szCs w:val="28"/>
        </w:rPr>
        <w:t xml:space="preserve"> мешканців</w:t>
      </w:r>
      <w:r>
        <w:rPr>
          <w:sz w:val="28"/>
          <w:szCs w:val="28"/>
        </w:rPr>
        <w:t xml:space="preserve"> Миколаївської міської територіальної громади</w:t>
      </w:r>
    </w:p>
    <w:p>
      <w:pPr>
        <w:pStyle w:val="style0"/>
        <w:jc w:val="center"/>
        <w:rPr>
          <w:sz w:val="28"/>
          <w:szCs w:val="28"/>
        </w:rPr>
      </w:pPr>
    </w:p>
    <w:tbl>
      <w:tblPr>
        <w:tblStyle w:val="style154"/>
        <w:tblpPr w:leftFromText="36" w:rightFromText="36" w:topFromText="0" w:bottomFromText="0" w:vertAnchor="text" w:tblpXSpec="left" w:tblpYSpec="inline"/>
        <w:tblW w:w="9495" w:type="dxa"/>
        <w:tblLook w:val="04A0" w:firstRow="1" w:lastRow="0" w:firstColumn="1" w:lastColumn="0" w:noHBand="0" w:noVBand="1"/>
      </w:tblPr>
      <w:tblGrid>
        <w:gridCol w:w="816"/>
        <w:gridCol w:w="3820"/>
        <w:gridCol w:w="2407"/>
        <w:gridCol w:w="2453"/>
      </w:tblGrid>
      <w:tr>
        <w:trPr/>
        <w:tc>
          <w:tcPr>
            <w:tcW w:w="817" w:type="dxa"/>
            <w:tcBorders/>
            <w:hideMark/>
          </w:tcPr>
          <w:p>
            <w:pPr>
              <w:pStyle w:val="style0"/>
              <w:spacing w:after="200"/>
              <w:jc w:val="center"/>
              <w:rPr>
                <w:sz w:val="28"/>
                <w:szCs w:val="28"/>
              </w:rPr>
            </w:pPr>
            <w:r>
              <w:rPr>
                <w:sz w:val="28"/>
                <w:szCs w:val="28"/>
              </w:rPr>
              <w:t>№</w:t>
            </w:r>
          </w:p>
          <w:p>
            <w:pPr>
              <w:pStyle w:val="style0"/>
              <w:spacing w:after="200"/>
              <w:jc w:val="center"/>
              <w:rPr>
                <w:sz w:val="28"/>
                <w:szCs w:val="28"/>
              </w:rPr>
            </w:pPr>
            <w:r>
              <w:rPr>
                <w:sz w:val="28"/>
                <w:szCs w:val="28"/>
              </w:rPr>
              <w:t>з</w:t>
            </w:r>
            <w:r>
              <w:rPr>
                <w:sz w:val="28"/>
                <w:szCs w:val="28"/>
              </w:rPr>
              <w:t>/п</w:t>
            </w:r>
          </w:p>
        </w:tc>
        <w:tc>
          <w:tcPr>
            <w:tcW w:w="3827" w:type="dxa"/>
            <w:tcBorders/>
            <w:hideMark/>
          </w:tcPr>
          <w:p>
            <w:pPr>
              <w:pStyle w:val="style0"/>
              <w:spacing w:after="200"/>
              <w:jc w:val="center"/>
              <w:rPr>
                <w:sz w:val="28"/>
                <w:szCs w:val="28"/>
              </w:rPr>
            </w:pPr>
            <w:r>
              <w:rPr>
                <w:sz w:val="28"/>
                <w:szCs w:val="28"/>
              </w:rPr>
              <w:t xml:space="preserve">П.І.П/б особи, яка отримала </w:t>
            </w:r>
            <w:r>
              <w:rPr>
                <w:sz w:val="28"/>
                <w:szCs w:val="28"/>
              </w:rPr>
              <w:t>печиво/шоколад</w:t>
            </w:r>
          </w:p>
        </w:tc>
        <w:tc>
          <w:tcPr>
            <w:tcW w:w="2410" w:type="dxa"/>
            <w:tcBorders/>
            <w:hideMark/>
          </w:tcPr>
          <w:p>
            <w:pPr>
              <w:pStyle w:val="style0"/>
              <w:spacing w:after="200"/>
              <w:jc w:val="center"/>
              <w:rPr>
                <w:sz w:val="28"/>
                <w:szCs w:val="28"/>
              </w:rPr>
            </w:pPr>
            <w:r>
              <w:rPr>
                <w:sz w:val="28"/>
                <w:szCs w:val="28"/>
              </w:rPr>
              <w:t>Адреса</w:t>
            </w:r>
            <w:r>
              <w:rPr>
                <w:sz w:val="28"/>
                <w:szCs w:val="28"/>
              </w:rPr>
              <w:t xml:space="preserve"> </w:t>
            </w:r>
            <w:r>
              <w:rPr>
                <w:sz w:val="28"/>
                <w:szCs w:val="28"/>
              </w:rPr>
              <w:t>місця проживання</w:t>
            </w:r>
          </w:p>
        </w:tc>
        <w:tc>
          <w:tcPr>
            <w:tcW w:w="2441" w:type="dxa"/>
            <w:tcBorders/>
            <w:hideMark/>
          </w:tcPr>
          <w:p>
            <w:pPr>
              <w:pStyle w:val="style0"/>
              <w:spacing w:after="200"/>
              <w:jc w:val="center"/>
              <w:rPr>
                <w:sz w:val="28"/>
                <w:szCs w:val="28"/>
              </w:rPr>
            </w:pPr>
            <w:r>
              <w:rPr>
                <w:sz w:val="28"/>
                <w:szCs w:val="28"/>
              </w:rPr>
              <w:t>Підпис особи,</w:t>
            </w:r>
            <w:r>
              <w:rPr>
                <w:sz w:val="28"/>
                <w:szCs w:val="28"/>
              </w:rPr>
              <w:t>яка отримала печиво/шоколад</w:t>
            </w:r>
          </w:p>
        </w:tc>
      </w:tr>
      <w:tr>
        <w:tblPrEx/>
        <w:trPr/>
        <w:tc>
          <w:tcPr>
            <w:tcW w:w="817" w:type="dxa"/>
            <w:tcBorders/>
            <w:hideMark/>
          </w:tcPr>
          <w:p>
            <w:pPr>
              <w:pStyle w:val="style0"/>
              <w:spacing w:after="200"/>
              <w:jc w:val="center"/>
              <w:rPr>
                <w:sz w:val="28"/>
                <w:szCs w:val="28"/>
              </w:rPr>
            </w:pPr>
            <w:r>
              <w:rPr>
                <w:sz w:val="28"/>
                <w:szCs w:val="28"/>
              </w:rPr>
              <w:t> </w:t>
            </w:r>
          </w:p>
        </w:tc>
        <w:tc>
          <w:tcPr>
            <w:tcW w:w="3827" w:type="dxa"/>
            <w:tcBorders/>
            <w:hideMark/>
          </w:tcPr>
          <w:p>
            <w:pPr>
              <w:pStyle w:val="style0"/>
              <w:spacing w:after="200"/>
              <w:jc w:val="center"/>
              <w:rPr>
                <w:sz w:val="28"/>
                <w:szCs w:val="28"/>
              </w:rPr>
            </w:pPr>
            <w:r>
              <w:rPr>
                <w:sz w:val="28"/>
                <w:szCs w:val="28"/>
              </w:rPr>
              <w:t> </w:t>
            </w:r>
          </w:p>
        </w:tc>
        <w:tc>
          <w:tcPr>
            <w:tcW w:w="2410" w:type="dxa"/>
            <w:tcBorders/>
            <w:hideMark/>
          </w:tcPr>
          <w:p>
            <w:pPr>
              <w:pStyle w:val="style0"/>
              <w:spacing w:after="200"/>
              <w:jc w:val="center"/>
              <w:rPr>
                <w:sz w:val="28"/>
                <w:szCs w:val="28"/>
              </w:rPr>
            </w:pPr>
            <w:r>
              <w:rPr>
                <w:sz w:val="28"/>
                <w:szCs w:val="28"/>
              </w:rPr>
              <w:t> </w:t>
            </w:r>
          </w:p>
        </w:tc>
        <w:tc>
          <w:tcPr>
            <w:tcW w:w="2441" w:type="dxa"/>
            <w:tcBorders/>
            <w:hideMark/>
          </w:tcPr>
          <w:p>
            <w:pPr>
              <w:pStyle w:val="style0"/>
              <w:spacing w:after="200"/>
              <w:jc w:val="center"/>
              <w:rPr>
                <w:sz w:val="28"/>
                <w:szCs w:val="28"/>
              </w:rPr>
            </w:pPr>
            <w:r>
              <w:rPr>
                <w:sz w:val="28"/>
                <w:szCs w:val="28"/>
              </w:rPr>
              <w:t> </w:t>
            </w:r>
          </w:p>
        </w:tc>
      </w:tr>
      <w:tr>
        <w:tblPrEx/>
        <w:trPr/>
        <w:tc>
          <w:tcPr>
            <w:tcW w:w="817" w:type="dxa"/>
            <w:tcBorders/>
            <w:hideMark/>
          </w:tcPr>
          <w:p>
            <w:pPr>
              <w:pStyle w:val="style0"/>
              <w:spacing w:after="200"/>
              <w:jc w:val="center"/>
              <w:rPr>
                <w:sz w:val="28"/>
                <w:szCs w:val="28"/>
              </w:rPr>
            </w:pPr>
            <w:r>
              <w:rPr>
                <w:sz w:val="28"/>
                <w:szCs w:val="28"/>
              </w:rPr>
              <w:t> </w:t>
            </w:r>
          </w:p>
        </w:tc>
        <w:tc>
          <w:tcPr>
            <w:tcW w:w="3827" w:type="dxa"/>
            <w:tcBorders/>
            <w:hideMark/>
          </w:tcPr>
          <w:p>
            <w:pPr>
              <w:pStyle w:val="style0"/>
              <w:spacing w:after="200"/>
              <w:jc w:val="center"/>
              <w:rPr>
                <w:sz w:val="28"/>
                <w:szCs w:val="28"/>
              </w:rPr>
            </w:pPr>
            <w:r>
              <w:rPr>
                <w:sz w:val="28"/>
                <w:szCs w:val="28"/>
              </w:rPr>
              <w:t> </w:t>
            </w:r>
          </w:p>
        </w:tc>
        <w:tc>
          <w:tcPr>
            <w:tcW w:w="2410" w:type="dxa"/>
            <w:tcBorders/>
            <w:hideMark/>
          </w:tcPr>
          <w:p>
            <w:pPr>
              <w:pStyle w:val="style0"/>
              <w:spacing w:after="200"/>
              <w:jc w:val="center"/>
              <w:rPr>
                <w:sz w:val="28"/>
                <w:szCs w:val="28"/>
              </w:rPr>
            </w:pPr>
            <w:r>
              <w:rPr>
                <w:sz w:val="28"/>
                <w:szCs w:val="28"/>
              </w:rPr>
              <w:t> </w:t>
            </w:r>
          </w:p>
        </w:tc>
        <w:tc>
          <w:tcPr>
            <w:tcW w:w="2441" w:type="dxa"/>
            <w:tcBorders/>
            <w:hideMark/>
          </w:tcPr>
          <w:p>
            <w:pPr>
              <w:pStyle w:val="style0"/>
              <w:spacing w:after="200"/>
              <w:jc w:val="center"/>
              <w:rPr>
                <w:sz w:val="28"/>
                <w:szCs w:val="28"/>
              </w:rPr>
            </w:pPr>
            <w:r>
              <w:rPr>
                <w:sz w:val="28"/>
                <w:szCs w:val="28"/>
              </w:rPr>
              <w:t> </w:t>
            </w:r>
          </w:p>
        </w:tc>
      </w:tr>
    </w:tbl>
    <w:p>
      <w:pPr>
        <w:pStyle w:val="style0"/>
        <w:rPr>
          <w:sz w:val="28"/>
          <w:szCs w:val="28"/>
        </w:rPr>
      </w:pPr>
    </w:p>
    <w:p>
      <w:pPr>
        <w:pStyle w:val="style0"/>
        <w:rPr>
          <w:sz w:val="28"/>
          <w:szCs w:val="28"/>
        </w:rPr>
      </w:pPr>
      <w:r>
        <w:rPr>
          <w:sz w:val="28"/>
          <w:szCs w:val="28"/>
        </w:rPr>
        <w:t>Всього отримали:           осіб</w:t>
      </w:r>
    </w:p>
    <w:p>
      <w:pPr>
        <w:pStyle w:val="style0"/>
        <w:rPr>
          <w:sz w:val="28"/>
          <w:szCs w:val="28"/>
        </w:rPr>
      </w:pPr>
    </w:p>
    <w:p>
      <w:pPr>
        <w:pStyle w:val="style0"/>
        <w:rPr>
          <w:sz w:val="28"/>
          <w:szCs w:val="28"/>
        </w:rPr>
      </w:pPr>
      <w:r>
        <w:rPr>
          <w:sz w:val="28"/>
          <w:szCs w:val="28"/>
        </w:rPr>
        <w:t>Відповідальна особа за видачу:</w:t>
      </w:r>
      <w:r>
        <w:rPr>
          <w:sz w:val="28"/>
          <w:szCs w:val="28"/>
        </w:rPr>
        <w:t xml:space="preserve">                     </w:t>
      </w:r>
      <w:r>
        <w:rPr>
          <w:sz w:val="28"/>
          <w:szCs w:val="28"/>
        </w:rPr>
        <w:t xml:space="preserve">   П.І.П/б</w:t>
      </w:r>
    </w:p>
    <w:p>
      <w:pPr>
        <w:pStyle w:val="style0"/>
        <w:rPr>
          <w:sz w:val="28"/>
          <w:szCs w:val="28"/>
        </w:rPr>
      </w:pPr>
    </w:p>
    <w:p>
      <w:pPr>
        <w:pStyle w:val="style0"/>
        <w:rPr>
          <w:sz w:val="28"/>
          <w:szCs w:val="28"/>
        </w:rPr>
      </w:pPr>
      <w:r>
        <w:rPr>
          <w:sz w:val="28"/>
          <w:szCs w:val="28"/>
        </w:rPr>
        <w:t xml:space="preserve">                                                       </w:t>
      </w:r>
      <w:r>
        <w:rPr>
          <w:sz w:val="28"/>
          <w:szCs w:val="28"/>
        </w:rPr>
        <w:t xml:space="preserve">                     </w:t>
      </w:r>
      <w:r>
        <w:rPr>
          <w:sz w:val="28"/>
          <w:szCs w:val="28"/>
        </w:rPr>
        <w:t xml:space="preserve"> підпис</w:t>
      </w:r>
    </w:p>
    <w:p>
      <w:pPr>
        <w:pStyle w:val="style0"/>
        <w:rPr/>
      </w:pPr>
    </w:p>
    <w:sectPr>
      <w:pgSz w:w="11906" w:h="16838" w:orient="portrait"/>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cc"/>
    <w:family w:val="swiss"/>
    <w:pitch w:val="variable"/>
    <w:sig w:usb0="E10002FF" w:usb1="4000ACFF" w:usb2="00000009" w:usb3="00000000" w:csb0="0000019F" w:csb1="00000000"/>
  </w:font>
  <w:font w:name="Times New Roman">
    <w:altName w:val="Times New Roman"/>
    <w:panose1 w:val="02020603050004020304"/>
    <w:charset w:val="cc"/>
    <w:family w:val="roman"/>
    <w:pitch w:val="variable"/>
    <w:sig w:usb0="E0002AFF" w:usb1="C0007841" w:usb2="00000009" w:usb3="00000000" w:csb0="000001FF" w:csb1="00000000"/>
  </w:font>
  <w:font w:name="Cambria">
    <w:altName w:val="Cambria"/>
    <w:panose1 w:val="02040503050004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200" w:lineRule="auto" w:line="276"/>
      </w:pPr>
    </w:pPrDefault>
  </w:docDefaults>
  <w:style w:type="paragraph" w:default="1" w:styleId="style0">
    <w:name w:val="Normal"/>
    <w:next w:val="style0"/>
    <w:qFormat/>
    <w:pPr>
      <w:spacing w:after="0" w:lineRule="auto" w:line="240"/>
    </w:pPr>
    <w:rPr>
      <w:rFonts w:ascii="Times New Roman" w:cs="Times New Roman" w:eastAsia="Times New Roman" w:hAnsi="Times New Roman"/>
      <w:sz w:val="24"/>
      <w:szCs w:val="24"/>
      <w:lang w:val="uk-UA" w:eastAsia="ru-RU"/>
    </w:rPr>
  </w:style>
  <w:style w:type="paragraph" w:styleId="style2">
    <w:name w:val="heading 2"/>
    <w:basedOn w:val="style0"/>
    <w:next w:val="style2"/>
    <w:link w:val="style4097"/>
    <w:qFormat/>
    <w:uiPriority w:val="9"/>
    <w:pPr>
      <w:spacing w:before="100" w:beforeAutospacing="true" w:after="100" w:afterAutospacing="true"/>
      <w:outlineLvl w:val="1"/>
    </w:pPr>
    <w:rPr>
      <w:b/>
      <w:bCs/>
      <w:sz w:val="36"/>
      <w:szCs w:val="36"/>
      <w:lang w:val="ru-RU"/>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rFonts w:ascii="Times New Roman" w:cs="Times New Roman" w:eastAsia="Times New Roman" w:hAnsi="Times New Roman"/>
      <w:sz w:val="24"/>
      <w:szCs w:val="24"/>
      <w:lang w:val="uk-UA" w:eastAsia="ru-RU"/>
    </w:r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character" w:customStyle="1" w:styleId="style4097">
    <w:name w:val="Заголовок 2 Знак"/>
    <w:basedOn w:val="style65"/>
    <w:next w:val="style4097"/>
    <w:link w:val="style2"/>
    <w:uiPriority w:val="9"/>
    <w:rPr>
      <w:rFonts w:ascii="Times New Roman" w:cs="Times New Roman" w:eastAsia="Times New Roman" w:hAnsi="Times New Roman"/>
      <w:b/>
      <w:bCs/>
      <w:sz w:val="36"/>
      <w:szCs w:val="36"/>
      <w:lang w:eastAsia="ru-RU"/>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Words>808</Words>
  <Pages>7</Pages>
  <Characters>5721</Characters>
  <Application>WPS Office</Application>
  <DocSecurity>0</DocSecurity>
  <Paragraphs>314</Paragraphs>
  <ScaleCrop>false</ScaleCrop>
  <Company>HP</Company>
  <LinksUpToDate>false</LinksUpToDate>
  <CharactersWithSpaces>6586</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2022-12-28T12:51:00Z</dcterms:created>
  <dc:creator>Bond</dc:creator>
  <lastModifiedBy>M2006C3LG</lastModifiedBy>
  <dcterms:modified xsi:type="dcterms:W3CDTF">2022-12-28T17:51:41Z</dcterms:modified>
  <revision>39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fad4f5d6660f44ec9e8b7ebd464e0e39</vt:lpwstr>
  </property>
</Properties>
</file>