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ЗАТВЕРДЖЕНО</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розпорядження</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міського голови</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від 15 лютого 2019</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42р</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ПОЛОЖЕННЯ</w:t>
      </w:r>
    </w:p>
    <w:p w:rsidR="0040528B" w:rsidRPr="0040528B" w:rsidRDefault="0040528B" w:rsidP="0040528B">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про відділ громадськихзв'язків</w:t>
      </w:r>
    </w:p>
    <w:p w:rsidR="0040528B" w:rsidRPr="0040528B" w:rsidRDefault="0040528B" w:rsidP="0040528B">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департаменту міського голови</w:t>
      </w:r>
    </w:p>
    <w:p w:rsidR="0040528B" w:rsidRPr="0040528B" w:rsidRDefault="0040528B" w:rsidP="0040528B">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Миколаївської міської ради</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1. Загальні положення</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1.1. Відділ громадськихзв'язківдепартаменту міського голови Миколаївської міської ради (далі – відділ) входить </w:t>
      </w:r>
      <w:proofErr w:type="gramStart"/>
      <w:r w:rsidRPr="0040528B">
        <w:rPr>
          <w:rFonts w:ascii="Times New Roman" w:eastAsia="Times New Roman" w:hAnsi="Times New Roman" w:cs="Times New Roman"/>
          <w:sz w:val="24"/>
          <w:szCs w:val="24"/>
          <w:lang w:eastAsia="ru-RU"/>
        </w:rPr>
        <w:t>до складу</w:t>
      </w:r>
      <w:proofErr w:type="gramEnd"/>
      <w:r w:rsidRPr="0040528B">
        <w:rPr>
          <w:rFonts w:ascii="Times New Roman" w:eastAsia="Times New Roman" w:hAnsi="Times New Roman" w:cs="Times New Roman"/>
          <w:sz w:val="24"/>
          <w:szCs w:val="24"/>
          <w:lang w:eastAsia="ru-RU"/>
        </w:rPr>
        <w:t xml:space="preserve"> департаменту міського голови Миколаївської міської ради (далі – департамент), є підзвітним і підконтрольним міській раді, підпорядкованим виконавчому комітету міської ради, міському головіта директору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1.2. У своїй діяльності відділ керується Конституцією України, законами України, актами Президента України і Кабінету Міністрів України, актами органів виконавчої влади, іншими нормативними актами, рішеннями міської ради, рішеннями виконавчого комітету міської ради, розпорядженнями міського голови, Положенням про департамент міського голови Миколаївської міської ради та цим Положенням.</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1.3. Відділ утримується за рахунок коштів міського бюджету.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1.4. 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w:t>
      </w:r>
      <w:r w:rsidRPr="0040528B">
        <w:rPr>
          <w:rFonts w:ascii="Times New Roman" w:eastAsia="Times New Roman" w:hAnsi="Times New Roman" w:cs="Times New Roman"/>
          <w:sz w:val="24"/>
          <w:szCs w:val="24"/>
          <w:lang w:eastAsia="ru-RU"/>
        </w:rPr>
        <w:lastRenderedPageBreak/>
        <w:t>визначаються Законом України “Про службу в органах місцевого самоврядування” та іншими законодавчими актами.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 Основні завдання</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2.1. Здійснення аналізу соціально-економічної ситуації, суспільно-політичних процесів у місті, розгляд питань, пов’язаних з реалізацією внутрішньої політики, підготовка інформаційно-аналітичних матеріалів та надання відповідних пропозицій міському голові.</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2.2. Здійснення ефективної взаємодії з громадськими об’єднаннями, політичними партіями, релігійними організаціями, органами самоорганізації населення, представниками громадського активу міста, сприяння виконавчим органам міської ради в цьому напрямку діяльності.</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2.3. Вивчення громадської думки населення стосовно актуальних питань громадського життя.</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 Повноваження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 Співпраця з громадськими об’єднаннями, політичними партіями, релігійними організаціями, органами самоорганізації населення.</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3.2. Отримання, узагальнення та аналіз інформації довідково-аналітичного характеру з питань взаємодії з громадськими об’єднаннями, політичними партіями, релігійними організаціями, органами самоорганізації населення, представниками громадського активу міста від виконавчих органів міської ради.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3.3. Забезпечення моніторингу та інформування міського голови про суспільно-політичну ситуацію, настрої населення та найважливіші події в місті (за надходженням).</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3.4. Організація та проведення конкурсів та інших заходів з метою виявлення та реалізації кращих проектів у сфері взаємодії міської ради з інститутами громадянського суспільства в межах компетенції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3.5. Участь у підготовці аналітичних довідок та рекомендацій до проектів рішень міської ради й виконкому міської ради, розпоряджень міського голови з питань зв’язків із громадськістю.</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3.6. Надання методичної допомоги з питань створення та легалізації органів самоорганізації населення у встановленому законодавством порядку.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3.7. Розгляд та перевірка документів, поданих для реєстрації (легалізації) органів самоорганізації населення до виконавчого комітету міської ради.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3.8. Здійснення контролю за додержанням органами самоорганізації населення відповідних статутів, положень, а також делегованих повноважень (якщо такі надаються з боку міської ради) в межах компетенції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3.9. Забезпечення виконання делегованих повноважень виконавчих органів міської ради відповідно до чинного законодавства з питань проведення зборів, мітингів, маніфестацій та демонстрацій, спортивних, видовищних та інших масових заходів.</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3.10. Взаємодія з постійними комісіями міської ради, виконавчими органами міської ради, громадськими об’єднаннями, політичними партіями, релігійними організаціями, органами самоорганізації населення під час вирішення питань, що належать до компетенції департаменту, та у забезпеченні виконання рішень міської ради та її виконкому, розпоряджень міського голови.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3.11. Підготовка пропозицій щодо підтримки суспільно значущих громадських ініціатив в місті.</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3.12. Підготовка на підставі звернення обласної державної адміністрації висновків щодо можливої реєстрації релігійних громад на території міста Миколаєва.</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3.13. Забезпечення організаційного супроводу діяльності експертно-громадської ради виконавчого комітету Миколаївської міської ради.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3.14. Підготовка проектів рішень міської ради та виконкому Миколаївської міської ради, розпоряджень міського голови, інших документів з питань, віднесених до компетенції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3.15. Наповнення актуальною інформацією розділів, закріплених за відділом, на офіційному Інтернет-порталі “Миколаївська міська рада”.</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3.16. Внесення керівництву пропозицій з питань удосконалення роботи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3.17. Опрацювання запитів та звернень депутатів усіх рівнів, надання інформації, висновків, пропозицій з порушених питань.</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3.18. Участь у підготовці та проведенні заходів по відзначенню загальнодержавних, міських та районних свят, пам’ятних дат, залучення до їх проведення представників політичних партій, громадських та релігійних організацій.</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 Структура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 xml:space="preserve">4.1. Начальника відділу та працівників відділу призначає на посади та звільняє з посад міський голова </w:t>
      </w:r>
      <w:proofErr w:type="gramStart"/>
      <w:r w:rsidRPr="0040528B">
        <w:rPr>
          <w:rFonts w:ascii="Times New Roman" w:eastAsia="Times New Roman" w:hAnsi="Times New Roman" w:cs="Times New Roman"/>
          <w:sz w:val="24"/>
          <w:szCs w:val="24"/>
          <w:lang w:eastAsia="ru-RU"/>
        </w:rPr>
        <w:t>у порядку</w:t>
      </w:r>
      <w:proofErr w:type="gramEnd"/>
      <w:r w:rsidRPr="0040528B">
        <w:rPr>
          <w:rFonts w:ascii="Times New Roman" w:eastAsia="Times New Roman" w:hAnsi="Times New Roman" w:cs="Times New Roman"/>
          <w:sz w:val="24"/>
          <w:szCs w:val="24"/>
          <w:lang w:eastAsia="ru-RU"/>
        </w:rPr>
        <w:t>, визначеному законодавством.</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4.2. Посадові обов’язки працівників відділу визначаються посадовими інструкціями, які затверджуються директором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4.3. </w:t>
      </w:r>
      <w:proofErr w:type="gramStart"/>
      <w:r w:rsidRPr="0040528B">
        <w:rPr>
          <w:rFonts w:ascii="Times New Roman" w:eastAsia="Times New Roman" w:hAnsi="Times New Roman" w:cs="Times New Roman"/>
          <w:sz w:val="24"/>
          <w:szCs w:val="24"/>
          <w:lang w:eastAsia="ru-RU"/>
        </w:rPr>
        <w:t>До складу</w:t>
      </w:r>
      <w:proofErr w:type="gramEnd"/>
      <w:r w:rsidRPr="0040528B">
        <w:rPr>
          <w:rFonts w:ascii="Times New Roman" w:eastAsia="Times New Roman" w:hAnsi="Times New Roman" w:cs="Times New Roman"/>
          <w:sz w:val="24"/>
          <w:szCs w:val="24"/>
          <w:lang w:eastAsia="ru-RU"/>
        </w:rPr>
        <w:t xml:space="preserve"> відділу входять:</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заступник директора департаменту– начальник відділу1</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головний спеціаліст                                                                               3</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 Керівництво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5.1. Відділ очолює заступник директора департаменту– начальник відділу, який безпосередньо підпорядкований директору департаменту, йому підконтрольний та підзвітний.</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 Заступник директора департаменту– начальник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5.2.1. Здійснює керівництво діяльністю відділу, несе персональну відповідальність відповідно до вимог чинного законодавства за виконання покладених на відділ завдань.</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5.2.2. Організовує роботу та визначає міру відповідальності працівників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5.2.3. Погоджує питання преміювання, службових відряджень, надання відпусток і матеріальної допомоги на оздоровлення та для вирішення соціально-побутових питань.</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5.2.4. Планує роботу відділу, складає звіт про роботу відділу за </w:t>
      </w:r>
      <w:proofErr w:type="gramStart"/>
      <w:r w:rsidRPr="0040528B">
        <w:rPr>
          <w:rFonts w:ascii="Times New Roman" w:eastAsia="Times New Roman" w:hAnsi="Times New Roman" w:cs="Times New Roman"/>
          <w:sz w:val="24"/>
          <w:szCs w:val="24"/>
          <w:lang w:eastAsia="ru-RU"/>
        </w:rPr>
        <w:t>рік,а</w:t>
      </w:r>
      <w:proofErr w:type="gramEnd"/>
      <w:r w:rsidRPr="0040528B">
        <w:rPr>
          <w:rFonts w:ascii="Times New Roman" w:eastAsia="Times New Roman" w:hAnsi="Times New Roman" w:cs="Times New Roman"/>
          <w:sz w:val="24"/>
          <w:szCs w:val="24"/>
          <w:lang w:eastAsia="ru-RU"/>
        </w:rPr>
        <w:t xml:space="preserve"> також вносить пропозиції щодо формування планів роботи відділу та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5.2.5. Розглядає кореспонденцію, що надійшла до відділу, організовує роботу щодо виконання даних по ній доручень.</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5.2.6. Виконує доручення міського голови та директора департаменту.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5.2.7. Вживає заходів щодо удосконалення організації та підвищення ефективності роботи у відділі.</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5.2.8. Організовує роботу з підвищення рівня професійної компетентності працівників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5.2.9. Забезпечує дотримання працівниками відділу правил внутрішнього трудового розпорядку та виконавської дисципліни.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5.2.10. Складає та погоджує посадові інструкції працівників відділу.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5.2.11. Здійснює інші повноваження, передбачені законодавством, рішеннями міської ради, рішеннями виконавчого комітету, розпорядженнями міського голови, Положенням про департамент та цим Положенням.</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 Заключні положення</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6.1. Працівники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6.2. Працівники відділу несуть відповідальність згідно з чинним законодавством. Матеріальна шкода, завдана незаконними діями чи бездіяльністю працівників відділу при здійсненні ними своїх повноважень, відшкодовується у встановленому законодавством порядку.</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6.3. Працівники відділу мають право в разі виникнення конфліктної ситуації з керівником виконавчого органу міської ради звернутися з відповідною заявою до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40528B" w:rsidRPr="0040528B" w:rsidRDefault="0040528B" w:rsidP="0040528B">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6.4. Зміни і доповнення до цього Положення вносяться </w:t>
      </w:r>
      <w:proofErr w:type="gramStart"/>
      <w:r w:rsidRPr="0040528B">
        <w:rPr>
          <w:rFonts w:ascii="Times New Roman" w:eastAsia="Times New Roman" w:hAnsi="Times New Roman" w:cs="Times New Roman"/>
          <w:sz w:val="24"/>
          <w:szCs w:val="24"/>
          <w:lang w:eastAsia="ru-RU"/>
        </w:rPr>
        <w:t>в порядку</w:t>
      </w:r>
      <w:proofErr w:type="gramEnd"/>
      <w:r w:rsidRPr="0040528B">
        <w:rPr>
          <w:rFonts w:ascii="Times New Roman" w:eastAsia="Times New Roman" w:hAnsi="Times New Roman" w:cs="Times New Roman"/>
          <w:sz w:val="24"/>
          <w:szCs w:val="24"/>
          <w:lang w:eastAsia="ru-RU"/>
        </w:rPr>
        <w:t>, встановленому для його прийняття.</w:t>
      </w:r>
    </w:p>
    <w:p w:rsidR="0040528B" w:rsidRPr="0040528B" w:rsidRDefault="0040528B" w:rsidP="0040528B">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___________________________________________________</w:t>
      </w: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p>
    <w:p w:rsid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p>
    <w:p w:rsid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p>
    <w:p w:rsidR="0040528B" w:rsidRPr="0040528B" w:rsidRDefault="0040528B" w:rsidP="0040528B">
      <w:pPr>
        <w:shd w:val="clear" w:color="auto" w:fill="FFFFFF"/>
        <w:spacing w:after="360" w:line="240" w:lineRule="auto"/>
        <w:rPr>
          <w:rFonts w:ascii="Times New Roman" w:eastAsia="Times New Roman" w:hAnsi="Times New Roman" w:cs="Times New Roman"/>
          <w:sz w:val="24"/>
          <w:szCs w:val="24"/>
          <w:lang w:eastAsia="ru-RU"/>
        </w:rPr>
      </w:pPr>
      <w:bookmarkStart w:id="0" w:name="_GoBack"/>
      <w:bookmarkEnd w:id="0"/>
    </w:p>
    <w:sectPr w:rsidR="0040528B" w:rsidRPr="00405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3E"/>
    <w:rsid w:val="00025087"/>
    <w:rsid w:val="0040528B"/>
    <w:rsid w:val="00A02C3E"/>
    <w:rsid w:val="00A72922"/>
    <w:rsid w:val="00FA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01D51-CFB2-4C05-ADD8-ACEB59CA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user249c</dc:creator>
  <cp:keywords/>
  <dc:description/>
  <cp:lastModifiedBy>user249c</cp:lastModifiedBy>
  <cp:revision>3</cp:revision>
  <dcterms:created xsi:type="dcterms:W3CDTF">2019-03-26T08:02:00Z</dcterms:created>
  <dcterms:modified xsi:type="dcterms:W3CDTF">2019-03-26T08:14:00Z</dcterms:modified>
</cp:coreProperties>
</file>