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E9" w:rsidRPr="00B34772" w:rsidRDefault="00132CE9" w:rsidP="00B347BD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B34772">
        <w:rPr>
          <w:rFonts w:ascii="Times New Roman" w:hAnsi="Times New Roman"/>
          <w:b/>
          <w:sz w:val="27"/>
          <w:szCs w:val="27"/>
        </w:rPr>
        <w:t xml:space="preserve">Інформація про підсумки фінансово-господарської діяльності підприємств комунальної форми власності м. Миколаєва </w:t>
      </w:r>
      <w:r w:rsidRPr="00B34772">
        <w:rPr>
          <w:rFonts w:ascii="Times New Roman" w:hAnsi="Times New Roman"/>
          <w:b/>
          <w:spacing w:val="-1"/>
          <w:sz w:val="27"/>
          <w:szCs w:val="27"/>
        </w:rPr>
        <w:t xml:space="preserve">за </w:t>
      </w:r>
      <w:r w:rsidR="00B34772" w:rsidRPr="00B34772">
        <w:rPr>
          <w:rFonts w:ascii="Times New Roman" w:hAnsi="Times New Roman"/>
          <w:b/>
          <w:spacing w:val="-1"/>
          <w:sz w:val="27"/>
          <w:szCs w:val="27"/>
        </w:rPr>
        <w:t xml:space="preserve">1 квартал </w:t>
      </w:r>
      <w:r w:rsidRPr="00B34772">
        <w:rPr>
          <w:rFonts w:ascii="Times New Roman" w:hAnsi="Times New Roman"/>
          <w:b/>
          <w:spacing w:val="-1"/>
          <w:sz w:val="27"/>
          <w:szCs w:val="27"/>
        </w:rPr>
        <w:t>20</w:t>
      </w:r>
      <w:r w:rsidR="00D35DC2" w:rsidRPr="00B34772">
        <w:rPr>
          <w:rFonts w:ascii="Times New Roman" w:hAnsi="Times New Roman"/>
          <w:b/>
          <w:spacing w:val="-1"/>
          <w:sz w:val="27"/>
          <w:szCs w:val="27"/>
        </w:rPr>
        <w:t>2</w:t>
      </w:r>
      <w:r w:rsidR="00B34772" w:rsidRPr="00B34772">
        <w:rPr>
          <w:rFonts w:ascii="Times New Roman" w:hAnsi="Times New Roman"/>
          <w:b/>
          <w:spacing w:val="-1"/>
          <w:sz w:val="27"/>
          <w:szCs w:val="27"/>
        </w:rPr>
        <w:t>1</w:t>
      </w:r>
      <w:r w:rsidR="00D35DC2" w:rsidRPr="00B34772">
        <w:rPr>
          <w:rFonts w:ascii="Times New Roman" w:hAnsi="Times New Roman"/>
          <w:b/>
          <w:spacing w:val="-1"/>
          <w:sz w:val="27"/>
          <w:szCs w:val="27"/>
        </w:rPr>
        <w:t xml:space="preserve"> </w:t>
      </w:r>
      <w:r w:rsidRPr="00B34772">
        <w:rPr>
          <w:rFonts w:ascii="Times New Roman" w:hAnsi="Times New Roman"/>
          <w:b/>
          <w:spacing w:val="-1"/>
          <w:sz w:val="27"/>
          <w:szCs w:val="27"/>
        </w:rPr>
        <w:t>р</w:t>
      </w:r>
      <w:r w:rsidR="00B34772" w:rsidRPr="00B34772">
        <w:rPr>
          <w:rFonts w:ascii="Times New Roman" w:hAnsi="Times New Roman"/>
          <w:b/>
          <w:spacing w:val="-1"/>
          <w:sz w:val="27"/>
          <w:szCs w:val="27"/>
        </w:rPr>
        <w:t>оку</w:t>
      </w:r>
    </w:p>
    <w:p w:rsidR="00132CE9" w:rsidRPr="00ED6F9D" w:rsidRDefault="00132CE9" w:rsidP="00B347BD">
      <w:pPr>
        <w:spacing w:after="0" w:line="240" w:lineRule="auto"/>
        <w:ind w:firstLine="360"/>
        <w:jc w:val="both"/>
        <w:rPr>
          <w:rFonts w:ascii="Times New Roman" w:hAnsi="Times New Roman"/>
          <w:sz w:val="27"/>
          <w:szCs w:val="27"/>
        </w:rPr>
      </w:pPr>
    </w:p>
    <w:p w:rsidR="00132CE9" w:rsidRPr="00B34772" w:rsidRDefault="00132CE9" w:rsidP="00B347BD">
      <w:pPr>
        <w:spacing w:after="0"/>
        <w:jc w:val="right"/>
        <w:rPr>
          <w:rFonts w:ascii="Times New Roman" w:hAnsi="Times New Roman"/>
          <w:color w:val="FF0000"/>
          <w:sz w:val="20"/>
          <w:szCs w:val="20"/>
        </w:rPr>
      </w:pPr>
      <w:r w:rsidRPr="00B34772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B34772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B34772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B34772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B34772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Pr="00B34772">
        <w:rPr>
          <w:rFonts w:ascii="Times New Roman" w:hAnsi="Times New Roman"/>
          <w:b/>
          <w:bCs/>
          <w:color w:val="FF0000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37"/>
        <w:tblW w:w="10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5284"/>
        <w:gridCol w:w="1604"/>
        <w:gridCol w:w="833"/>
        <w:gridCol w:w="771"/>
        <w:gridCol w:w="1604"/>
      </w:tblGrid>
      <w:tr w:rsidR="00B34772" w:rsidRPr="00B34772" w:rsidTr="0047668C">
        <w:tc>
          <w:tcPr>
            <w:tcW w:w="543" w:type="dxa"/>
          </w:tcPr>
          <w:p w:rsidR="00132CE9" w:rsidRPr="00ED6F9D" w:rsidRDefault="00132CE9" w:rsidP="00FC130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№</w:t>
            </w:r>
          </w:p>
          <w:p w:rsidR="00132CE9" w:rsidRPr="00ED6F9D" w:rsidRDefault="00132CE9" w:rsidP="00FC1304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з/</w:t>
            </w:r>
            <w:proofErr w:type="gram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</w:t>
            </w:r>
            <w:proofErr w:type="gramEnd"/>
          </w:p>
        </w:tc>
        <w:tc>
          <w:tcPr>
            <w:tcW w:w="5284" w:type="dxa"/>
          </w:tcPr>
          <w:p w:rsidR="00132CE9" w:rsidRPr="00ED6F9D" w:rsidRDefault="00132CE9" w:rsidP="00FC130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1604" w:type="dxa"/>
          </w:tcPr>
          <w:p w:rsidR="00132CE9" w:rsidRPr="00ED6F9D" w:rsidRDefault="00F21D8B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Факт</w:t>
            </w:r>
          </w:p>
          <w:p w:rsidR="00132CE9" w:rsidRPr="00ED6F9D" w:rsidRDefault="00ED6F9D" w:rsidP="00ED6F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1 квартал </w:t>
            </w:r>
            <w:r w:rsidR="009C5F83"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20</w:t>
            </w: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20</w:t>
            </w:r>
            <w:r w:rsidR="00132CE9"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  <w:tc>
          <w:tcPr>
            <w:tcW w:w="1604" w:type="dxa"/>
            <w:gridSpan w:val="2"/>
          </w:tcPr>
          <w:p w:rsidR="00132CE9" w:rsidRPr="00ED6F9D" w:rsidRDefault="00132CE9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</w:t>
            </w:r>
          </w:p>
          <w:p w:rsidR="00132CE9" w:rsidRPr="00ED6F9D" w:rsidRDefault="00ED6F9D" w:rsidP="00ED6F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1 квартал </w:t>
            </w:r>
            <w:r w:rsidR="00132CE9"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="00132CE9"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</w:t>
            </w:r>
            <w:r w:rsidR="009C5F83"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2</w:t>
            </w: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</w:t>
            </w:r>
            <w:r w:rsidR="00132CE9"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  <w:tc>
          <w:tcPr>
            <w:tcW w:w="1604" w:type="dxa"/>
          </w:tcPr>
          <w:p w:rsidR="00132CE9" w:rsidRPr="00ED6F9D" w:rsidRDefault="00F21D8B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</w:t>
            </w:r>
          </w:p>
          <w:p w:rsidR="00132CE9" w:rsidRPr="00ED6F9D" w:rsidRDefault="00ED6F9D" w:rsidP="00ED6F9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1 квартал </w:t>
            </w:r>
            <w:r w:rsidR="009C5F83"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20</w:t>
            </w:r>
            <w:r w:rsidR="00F21D8B"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  <w:r w:rsidR="00132CE9"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року</w:t>
            </w:r>
          </w:p>
        </w:tc>
      </w:tr>
      <w:tr w:rsidR="00B34772" w:rsidRPr="00B34772" w:rsidTr="0047668C">
        <w:tc>
          <w:tcPr>
            <w:tcW w:w="10639" w:type="dxa"/>
            <w:gridSpan w:val="6"/>
          </w:tcPr>
          <w:p w:rsidR="00132CE9" w:rsidRPr="00ED6F9D" w:rsidRDefault="00132CE9" w:rsidP="00FC130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результат</w:t>
            </w:r>
          </w:p>
        </w:tc>
      </w:tr>
      <w:tr w:rsidR="00B34772" w:rsidRPr="00B34772" w:rsidTr="0047668C">
        <w:tc>
          <w:tcPr>
            <w:tcW w:w="543" w:type="dxa"/>
          </w:tcPr>
          <w:p w:rsidR="00132CE9" w:rsidRPr="00ED6F9D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84" w:type="dxa"/>
          </w:tcPr>
          <w:p w:rsidR="00132CE9" w:rsidRPr="00ED6F9D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Чистий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дохід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132CE9" w:rsidRPr="0047668C" w:rsidRDefault="0047668C" w:rsidP="005125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458384</w:t>
            </w:r>
          </w:p>
        </w:tc>
        <w:tc>
          <w:tcPr>
            <w:tcW w:w="1604" w:type="dxa"/>
            <w:gridSpan w:val="2"/>
            <w:vAlign w:val="center"/>
          </w:tcPr>
          <w:p w:rsidR="00132CE9" w:rsidRPr="0047668C" w:rsidRDefault="0047668C" w:rsidP="00A264E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554116</w:t>
            </w:r>
          </w:p>
        </w:tc>
        <w:tc>
          <w:tcPr>
            <w:tcW w:w="1604" w:type="dxa"/>
          </w:tcPr>
          <w:p w:rsidR="00132CE9" w:rsidRPr="0047668C" w:rsidRDefault="0047668C" w:rsidP="00A264E5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580592,2</w:t>
            </w:r>
          </w:p>
        </w:tc>
      </w:tr>
      <w:tr w:rsidR="00B34772" w:rsidRPr="00B34772" w:rsidTr="0047668C">
        <w:tc>
          <w:tcPr>
            <w:tcW w:w="543" w:type="dxa"/>
          </w:tcPr>
          <w:p w:rsidR="00132CE9" w:rsidRPr="00ED6F9D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284" w:type="dxa"/>
          </w:tcPr>
          <w:p w:rsidR="00132CE9" w:rsidRPr="00ED6F9D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Собівартість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реалізованої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продукції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132CE9" w:rsidRPr="0047668C" w:rsidRDefault="0047668C" w:rsidP="001057F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435460,7</w:t>
            </w:r>
          </w:p>
        </w:tc>
        <w:tc>
          <w:tcPr>
            <w:tcW w:w="1604" w:type="dxa"/>
            <w:gridSpan w:val="2"/>
            <w:vAlign w:val="center"/>
          </w:tcPr>
          <w:p w:rsidR="00132CE9" w:rsidRPr="0047668C" w:rsidRDefault="0047668C" w:rsidP="00B461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608089,8</w:t>
            </w:r>
          </w:p>
        </w:tc>
        <w:tc>
          <w:tcPr>
            <w:tcW w:w="1604" w:type="dxa"/>
          </w:tcPr>
          <w:p w:rsidR="00132CE9" w:rsidRPr="0047668C" w:rsidRDefault="0047668C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547822,1</w:t>
            </w:r>
          </w:p>
        </w:tc>
      </w:tr>
      <w:tr w:rsidR="00B34772" w:rsidRPr="00B34772" w:rsidTr="0047668C">
        <w:tc>
          <w:tcPr>
            <w:tcW w:w="543" w:type="dxa"/>
          </w:tcPr>
          <w:p w:rsidR="00132CE9" w:rsidRPr="00ED6F9D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284" w:type="dxa"/>
          </w:tcPr>
          <w:p w:rsidR="00132CE9" w:rsidRPr="00ED6F9D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Валовий прибуток (збиток),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132CE9" w:rsidRPr="0047668C" w:rsidRDefault="0047668C" w:rsidP="00B85B7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22923,3</w:t>
            </w:r>
          </w:p>
        </w:tc>
        <w:tc>
          <w:tcPr>
            <w:tcW w:w="1604" w:type="dxa"/>
            <w:gridSpan w:val="2"/>
            <w:vAlign w:val="center"/>
          </w:tcPr>
          <w:p w:rsidR="00132CE9" w:rsidRPr="0047668C" w:rsidRDefault="0047668C" w:rsidP="007D2BA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(53973,8)</w:t>
            </w:r>
          </w:p>
        </w:tc>
        <w:tc>
          <w:tcPr>
            <w:tcW w:w="1604" w:type="dxa"/>
          </w:tcPr>
          <w:p w:rsidR="00132CE9" w:rsidRPr="0047668C" w:rsidRDefault="0047668C" w:rsidP="007D2BA7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32770,1</w:t>
            </w:r>
          </w:p>
        </w:tc>
      </w:tr>
      <w:tr w:rsidR="00B34772" w:rsidRPr="00B34772" w:rsidTr="0047668C">
        <w:tc>
          <w:tcPr>
            <w:tcW w:w="543" w:type="dxa"/>
          </w:tcPr>
          <w:p w:rsidR="00132CE9" w:rsidRPr="00ED6F9D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284" w:type="dxa"/>
          </w:tcPr>
          <w:p w:rsidR="00132CE9" w:rsidRPr="00ED6F9D" w:rsidRDefault="00132CE9" w:rsidP="00C90429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Чистий фінансовий результат,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132CE9" w:rsidRPr="0047668C" w:rsidRDefault="0047668C" w:rsidP="008F6D6B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(31093,6)</w:t>
            </w:r>
          </w:p>
        </w:tc>
        <w:tc>
          <w:tcPr>
            <w:tcW w:w="1604" w:type="dxa"/>
            <w:gridSpan w:val="2"/>
          </w:tcPr>
          <w:p w:rsidR="00132CE9" w:rsidRPr="0047668C" w:rsidRDefault="0047668C" w:rsidP="0023351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(17826,3)</w:t>
            </w:r>
          </w:p>
        </w:tc>
        <w:tc>
          <w:tcPr>
            <w:tcW w:w="1604" w:type="dxa"/>
          </w:tcPr>
          <w:p w:rsidR="00132CE9" w:rsidRPr="0047668C" w:rsidRDefault="0047668C" w:rsidP="009B466E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30442,6</w:t>
            </w:r>
          </w:p>
        </w:tc>
      </w:tr>
      <w:tr w:rsidR="0047668C" w:rsidRPr="00B34772" w:rsidTr="0047668C">
        <w:tc>
          <w:tcPr>
            <w:tcW w:w="543" w:type="dxa"/>
            <w:vMerge w:val="restart"/>
          </w:tcPr>
          <w:p w:rsidR="0047668C" w:rsidRPr="00ED6F9D" w:rsidRDefault="0047668C" w:rsidP="0047668C">
            <w:pPr>
              <w:suppressAutoHyphens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47668C" w:rsidRPr="00ED6F9D" w:rsidRDefault="0047668C" w:rsidP="0047668C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ED6F9D">
              <w:rPr>
                <w:rFonts w:ascii="Times New Roman" w:hAnsi="Times New Roman"/>
                <w:sz w:val="26"/>
                <w:szCs w:val="26"/>
                <w:lang w:val="en-US" w:eastAsia="en-US"/>
              </w:rPr>
              <w:t>Прибуток</w:t>
            </w:r>
            <w:proofErr w:type="spellEnd"/>
            <w:r w:rsidRPr="00ED6F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D6F9D">
              <w:rPr>
                <w:rFonts w:ascii="Times New Roman" w:hAnsi="Times New Roman"/>
                <w:sz w:val="26"/>
                <w:szCs w:val="26"/>
                <w:lang w:eastAsia="en-US"/>
              </w:rPr>
              <w:t>тис.грн</w:t>
            </w:r>
            <w:proofErr w:type="spellEnd"/>
            <w:r w:rsidRPr="00ED6F9D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47668C" w:rsidRPr="0047668C" w:rsidRDefault="0065209F" w:rsidP="002A746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2347,</w:t>
            </w:r>
            <w:r w:rsidR="002A74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604" w:type="dxa"/>
            <w:gridSpan w:val="2"/>
          </w:tcPr>
          <w:p w:rsidR="0047668C" w:rsidRPr="0047668C" w:rsidRDefault="0065209F" w:rsidP="002A746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25117,</w:t>
            </w:r>
            <w:r w:rsidR="002A74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04" w:type="dxa"/>
          </w:tcPr>
          <w:p w:rsidR="0047668C" w:rsidRPr="0047668C" w:rsidRDefault="0065209F" w:rsidP="002A7466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40294,7</w:t>
            </w:r>
          </w:p>
        </w:tc>
      </w:tr>
      <w:tr w:rsidR="0047668C" w:rsidRPr="00B34772" w:rsidTr="0047668C">
        <w:tc>
          <w:tcPr>
            <w:tcW w:w="543" w:type="dxa"/>
            <w:vMerge/>
          </w:tcPr>
          <w:p w:rsidR="0047668C" w:rsidRPr="00ED6F9D" w:rsidRDefault="0047668C" w:rsidP="0047668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284" w:type="dxa"/>
          </w:tcPr>
          <w:p w:rsidR="0047668C" w:rsidRPr="00ED6F9D" w:rsidRDefault="0047668C" w:rsidP="0047668C">
            <w:pPr>
              <w:suppressAutoHyphens/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sz w:val="26"/>
                <w:szCs w:val="26"/>
                <w:lang w:val="ru-RU" w:eastAsia="en-US"/>
              </w:rPr>
              <w:t>З</w:t>
            </w:r>
            <w:proofErr w:type="spellStart"/>
            <w:r w:rsidRPr="00ED6F9D">
              <w:rPr>
                <w:rFonts w:ascii="Times New Roman" w:hAnsi="Times New Roman"/>
                <w:sz w:val="26"/>
                <w:szCs w:val="26"/>
                <w:lang w:val="en-US" w:eastAsia="en-US"/>
              </w:rPr>
              <w:t>биток</w:t>
            </w:r>
            <w:proofErr w:type="spellEnd"/>
            <w:r w:rsidRPr="00ED6F9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D6F9D">
              <w:rPr>
                <w:rFonts w:ascii="Times New Roman" w:hAnsi="Times New Roman"/>
                <w:sz w:val="26"/>
                <w:szCs w:val="26"/>
                <w:lang w:eastAsia="en-US"/>
              </w:rPr>
              <w:t>тис</w:t>
            </w:r>
            <w:proofErr w:type="gramStart"/>
            <w:r w:rsidRPr="00ED6F9D">
              <w:rPr>
                <w:rFonts w:ascii="Times New Roman" w:hAnsi="Times New Roman"/>
                <w:sz w:val="26"/>
                <w:szCs w:val="26"/>
                <w:lang w:eastAsia="en-US"/>
              </w:rPr>
              <w:t>.г</w:t>
            </w:r>
            <w:proofErr w:type="gramEnd"/>
            <w:r w:rsidRPr="00ED6F9D">
              <w:rPr>
                <w:rFonts w:ascii="Times New Roman" w:hAnsi="Times New Roman"/>
                <w:sz w:val="26"/>
                <w:szCs w:val="26"/>
                <w:lang w:eastAsia="en-US"/>
              </w:rPr>
              <w:t>рн</w:t>
            </w:r>
            <w:proofErr w:type="spellEnd"/>
            <w:r w:rsidRPr="00ED6F9D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</w:tcPr>
          <w:p w:rsidR="0047668C" w:rsidRPr="0047668C" w:rsidRDefault="0047668C" w:rsidP="0065209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</w:t>
            </w:r>
            <w:r w:rsidR="0065209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33441,5</w:t>
            </w: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604" w:type="dxa"/>
            <w:gridSpan w:val="2"/>
          </w:tcPr>
          <w:p w:rsidR="0047668C" w:rsidRPr="0047668C" w:rsidRDefault="0047668C" w:rsidP="0065209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</w:t>
            </w:r>
            <w:r w:rsidR="0065209F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42943,6</w:t>
            </w:r>
            <w:r w:rsidRPr="0047668C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604" w:type="dxa"/>
          </w:tcPr>
          <w:p w:rsidR="0047668C" w:rsidRPr="0047668C" w:rsidRDefault="0065209F" w:rsidP="002A7466">
            <w:pPr>
              <w:suppressAutoHyphens/>
              <w:spacing w:after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(9852,1)</w:t>
            </w:r>
          </w:p>
        </w:tc>
      </w:tr>
      <w:tr w:rsidR="0047668C" w:rsidRPr="00B34772" w:rsidTr="0047668C">
        <w:tc>
          <w:tcPr>
            <w:tcW w:w="543" w:type="dxa"/>
          </w:tcPr>
          <w:p w:rsidR="0047668C" w:rsidRPr="00ED6F9D" w:rsidRDefault="00A93751" w:rsidP="0047668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284" w:type="dxa"/>
          </w:tcPr>
          <w:p w:rsidR="0047668C" w:rsidRPr="00ED6F9D" w:rsidRDefault="0047668C" w:rsidP="0047668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Інші о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пераційні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витрати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47668C" w:rsidRPr="004C7D66" w:rsidRDefault="004C7D66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C7D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(81175,2)</w:t>
            </w:r>
          </w:p>
        </w:tc>
        <w:tc>
          <w:tcPr>
            <w:tcW w:w="1604" w:type="dxa"/>
            <w:gridSpan w:val="2"/>
            <w:vAlign w:val="center"/>
          </w:tcPr>
          <w:p w:rsidR="0047668C" w:rsidRPr="004C7D66" w:rsidRDefault="004C7D66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C7D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(100870,1)</w:t>
            </w:r>
          </w:p>
        </w:tc>
        <w:tc>
          <w:tcPr>
            <w:tcW w:w="1604" w:type="dxa"/>
          </w:tcPr>
          <w:p w:rsidR="0047668C" w:rsidRPr="004C7D66" w:rsidRDefault="004C7D66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C7D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(11008,3)</w:t>
            </w:r>
          </w:p>
        </w:tc>
      </w:tr>
      <w:tr w:rsidR="0047668C" w:rsidRPr="00B34772" w:rsidTr="0047668C">
        <w:tc>
          <w:tcPr>
            <w:tcW w:w="543" w:type="dxa"/>
          </w:tcPr>
          <w:p w:rsidR="0047668C" w:rsidRPr="00ED6F9D" w:rsidRDefault="00A93751" w:rsidP="0047668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284" w:type="dxa"/>
          </w:tcPr>
          <w:p w:rsidR="0047668C" w:rsidRPr="00ED6F9D" w:rsidRDefault="0047668C" w:rsidP="0047668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Прибуток (збиток) до оподаткування,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тис.грн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47668C" w:rsidRPr="004C7D66" w:rsidRDefault="004C7D66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C7D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(30488,7)</w:t>
            </w:r>
          </w:p>
        </w:tc>
        <w:tc>
          <w:tcPr>
            <w:tcW w:w="1604" w:type="dxa"/>
            <w:gridSpan w:val="2"/>
            <w:vAlign w:val="center"/>
          </w:tcPr>
          <w:p w:rsidR="0047668C" w:rsidRPr="004C7D66" w:rsidRDefault="004C7D66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C7D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(17366)</w:t>
            </w:r>
          </w:p>
        </w:tc>
        <w:tc>
          <w:tcPr>
            <w:tcW w:w="1604" w:type="dxa"/>
            <w:vAlign w:val="center"/>
          </w:tcPr>
          <w:p w:rsidR="0047668C" w:rsidRPr="004C7D66" w:rsidRDefault="004C7D66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C7D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30653,2</w:t>
            </w:r>
          </w:p>
        </w:tc>
      </w:tr>
      <w:tr w:rsidR="0047668C" w:rsidRPr="00B34772" w:rsidTr="0047668C">
        <w:trPr>
          <w:trHeight w:val="237"/>
        </w:trPr>
        <w:tc>
          <w:tcPr>
            <w:tcW w:w="543" w:type="dxa"/>
          </w:tcPr>
          <w:p w:rsidR="0047668C" w:rsidRPr="00ED6F9D" w:rsidRDefault="00A93751" w:rsidP="0047668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284" w:type="dxa"/>
          </w:tcPr>
          <w:p w:rsidR="0047668C" w:rsidRPr="00ED6F9D" w:rsidRDefault="0047668C" w:rsidP="0047668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Податок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на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прибуток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тис</w:t>
            </w:r>
            <w:proofErr w:type="gram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.г</w:t>
            </w:r>
            <w:proofErr w:type="gram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рн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04" w:type="dxa"/>
            <w:vAlign w:val="center"/>
          </w:tcPr>
          <w:p w:rsidR="0047668C" w:rsidRPr="004C7D66" w:rsidRDefault="00C205DF" w:rsidP="0047668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604,9</w:t>
            </w:r>
          </w:p>
        </w:tc>
        <w:tc>
          <w:tcPr>
            <w:tcW w:w="1604" w:type="dxa"/>
            <w:gridSpan w:val="2"/>
            <w:vAlign w:val="center"/>
          </w:tcPr>
          <w:p w:rsidR="0047668C" w:rsidRPr="004C7D66" w:rsidRDefault="00C205DF" w:rsidP="0047668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460,3</w:t>
            </w:r>
          </w:p>
        </w:tc>
        <w:tc>
          <w:tcPr>
            <w:tcW w:w="1604" w:type="dxa"/>
            <w:vAlign w:val="center"/>
          </w:tcPr>
          <w:p w:rsidR="0047668C" w:rsidRPr="004C7D66" w:rsidRDefault="00C205DF" w:rsidP="0047668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210,6</w:t>
            </w:r>
            <w:bookmarkStart w:id="0" w:name="_GoBack"/>
            <w:bookmarkEnd w:id="0"/>
          </w:p>
        </w:tc>
      </w:tr>
      <w:tr w:rsidR="0047668C" w:rsidRPr="00B34772" w:rsidTr="0047668C">
        <w:tc>
          <w:tcPr>
            <w:tcW w:w="10639" w:type="dxa"/>
            <w:gridSpan w:val="6"/>
          </w:tcPr>
          <w:p w:rsidR="0047668C" w:rsidRPr="00B34772" w:rsidRDefault="0047668C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en-US" w:eastAsia="en-US"/>
              </w:rPr>
            </w:pP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proofErr w:type="gram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</w:t>
            </w:r>
            <w:proofErr w:type="gram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ідприємства</w:t>
            </w:r>
            <w:proofErr w:type="spellEnd"/>
          </w:p>
        </w:tc>
      </w:tr>
      <w:tr w:rsidR="0047668C" w:rsidRPr="00B34772" w:rsidTr="0047668C">
        <w:tc>
          <w:tcPr>
            <w:tcW w:w="543" w:type="dxa"/>
          </w:tcPr>
          <w:p w:rsidR="0047668C" w:rsidRPr="00ED6F9D" w:rsidRDefault="00A93751" w:rsidP="0047668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284" w:type="dxa"/>
          </w:tcPr>
          <w:p w:rsidR="0047668C" w:rsidRPr="00ED6F9D" w:rsidRDefault="0047668C" w:rsidP="0047668C">
            <w:pPr>
              <w:suppressAutoHyphens/>
              <w:spacing w:after="0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Середньооблікова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чисельність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працівників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осіб</w:t>
            </w:r>
          </w:p>
        </w:tc>
        <w:tc>
          <w:tcPr>
            <w:tcW w:w="1604" w:type="dxa"/>
          </w:tcPr>
          <w:p w:rsidR="0047668C" w:rsidRPr="004C7D66" w:rsidRDefault="004C7D66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C7D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4717</w:t>
            </w:r>
          </w:p>
        </w:tc>
        <w:tc>
          <w:tcPr>
            <w:tcW w:w="1604" w:type="dxa"/>
            <w:gridSpan w:val="2"/>
          </w:tcPr>
          <w:p w:rsidR="0047668C" w:rsidRPr="004C7D66" w:rsidRDefault="004C7D66" w:rsidP="004C7D66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C7D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5270</w:t>
            </w:r>
          </w:p>
        </w:tc>
        <w:tc>
          <w:tcPr>
            <w:tcW w:w="1604" w:type="dxa"/>
          </w:tcPr>
          <w:p w:rsidR="0047668C" w:rsidRPr="004C7D66" w:rsidRDefault="004C7D66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C7D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4660</w:t>
            </w:r>
          </w:p>
        </w:tc>
      </w:tr>
      <w:tr w:rsidR="0047668C" w:rsidRPr="00B34772" w:rsidTr="0047668C">
        <w:tc>
          <w:tcPr>
            <w:tcW w:w="543" w:type="dxa"/>
          </w:tcPr>
          <w:p w:rsidR="0047668C" w:rsidRPr="00ED6F9D" w:rsidRDefault="00A93751" w:rsidP="0047668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284" w:type="dxa"/>
          </w:tcPr>
          <w:p w:rsidR="0047668C" w:rsidRPr="00ED6F9D" w:rsidRDefault="0047668C" w:rsidP="0047668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Середня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заробітна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  <w:t>плата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, грн.</w:t>
            </w:r>
          </w:p>
        </w:tc>
        <w:tc>
          <w:tcPr>
            <w:tcW w:w="1604" w:type="dxa"/>
          </w:tcPr>
          <w:p w:rsidR="0047668C" w:rsidRPr="004C7D66" w:rsidRDefault="004C7D66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C7D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9267,7</w:t>
            </w:r>
          </w:p>
        </w:tc>
        <w:tc>
          <w:tcPr>
            <w:tcW w:w="1604" w:type="dxa"/>
            <w:gridSpan w:val="2"/>
          </w:tcPr>
          <w:p w:rsidR="0047668C" w:rsidRPr="004C7D66" w:rsidRDefault="004C7D66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C7D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10391,2</w:t>
            </w:r>
          </w:p>
        </w:tc>
        <w:tc>
          <w:tcPr>
            <w:tcW w:w="1604" w:type="dxa"/>
          </w:tcPr>
          <w:p w:rsidR="0047668C" w:rsidRPr="004C7D66" w:rsidRDefault="004C7D66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4C7D66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9980,7</w:t>
            </w:r>
          </w:p>
        </w:tc>
      </w:tr>
      <w:tr w:rsidR="0047668C" w:rsidRPr="00B34772" w:rsidTr="0047668C">
        <w:tc>
          <w:tcPr>
            <w:tcW w:w="10639" w:type="dxa"/>
            <w:gridSpan w:val="6"/>
          </w:tcPr>
          <w:p w:rsidR="0047668C" w:rsidRPr="00B34772" w:rsidRDefault="0047668C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Інформація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про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фінансовий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стан</w:t>
            </w:r>
          </w:p>
        </w:tc>
      </w:tr>
      <w:tr w:rsidR="0047668C" w:rsidRPr="00B34772" w:rsidTr="0047668C">
        <w:tc>
          <w:tcPr>
            <w:tcW w:w="543" w:type="dxa"/>
          </w:tcPr>
          <w:p w:rsidR="0047668C" w:rsidRPr="00ED6F9D" w:rsidRDefault="0047668C" w:rsidP="0047668C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</w:p>
        </w:tc>
        <w:tc>
          <w:tcPr>
            <w:tcW w:w="5284" w:type="dxa"/>
          </w:tcPr>
          <w:p w:rsidR="0047668C" w:rsidRPr="00ED6F9D" w:rsidRDefault="0047668C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Показник</w:t>
            </w:r>
            <w:proofErr w:type="spellEnd"/>
          </w:p>
        </w:tc>
        <w:tc>
          <w:tcPr>
            <w:tcW w:w="2437" w:type="dxa"/>
            <w:gridSpan w:val="2"/>
          </w:tcPr>
          <w:p w:rsidR="0047668C" w:rsidRPr="00ED6F9D" w:rsidRDefault="0047668C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початок звітного періоду</w:t>
            </w:r>
          </w:p>
        </w:tc>
        <w:tc>
          <w:tcPr>
            <w:tcW w:w="2375" w:type="dxa"/>
            <w:gridSpan w:val="2"/>
          </w:tcPr>
          <w:p w:rsidR="0047668C" w:rsidRPr="00ED6F9D" w:rsidRDefault="0047668C" w:rsidP="0047668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На кінець звітного періоду</w:t>
            </w:r>
          </w:p>
        </w:tc>
      </w:tr>
      <w:tr w:rsidR="0047668C" w:rsidRPr="00B34772" w:rsidTr="0047668C">
        <w:tc>
          <w:tcPr>
            <w:tcW w:w="543" w:type="dxa"/>
          </w:tcPr>
          <w:p w:rsidR="0047668C" w:rsidRPr="00ED6F9D" w:rsidRDefault="0047668C" w:rsidP="00A937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</w:t>
            </w:r>
            <w:r w:rsidR="00A93751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0</w:t>
            </w:r>
          </w:p>
        </w:tc>
        <w:tc>
          <w:tcPr>
            <w:tcW w:w="5284" w:type="dxa"/>
          </w:tcPr>
          <w:p w:rsidR="0047668C" w:rsidRPr="00ED6F9D" w:rsidRDefault="0047668C" w:rsidP="0047668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Дебіторська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47668C" w:rsidRPr="00ED6F9D" w:rsidRDefault="0047668C" w:rsidP="0047668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</w:tcPr>
          <w:p w:rsidR="0047668C" w:rsidRPr="00324C4B" w:rsidRDefault="00324C4B" w:rsidP="00476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24C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377833,6</w:t>
            </w:r>
          </w:p>
        </w:tc>
        <w:tc>
          <w:tcPr>
            <w:tcW w:w="2375" w:type="dxa"/>
            <w:gridSpan w:val="2"/>
          </w:tcPr>
          <w:p w:rsidR="0047668C" w:rsidRPr="00324C4B" w:rsidRDefault="00324C4B" w:rsidP="00476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24C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450243,9</w:t>
            </w:r>
          </w:p>
        </w:tc>
      </w:tr>
      <w:tr w:rsidR="0047668C" w:rsidRPr="00B34772" w:rsidTr="0047668C">
        <w:tc>
          <w:tcPr>
            <w:tcW w:w="543" w:type="dxa"/>
          </w:tcPr>
          <w:p w:rsidR="0047668C" w:rsidRPr="00ED6F9D" w:rsidRDefault="0047668C" w:rsidP="00A9375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</w:t>
            </w:r>
            <w:r w:rsidR="00A93751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1</w:t>
            </w:r>
          </w:p>
        </w:tc>
        <w:tc>
          <w:tcPr>
            <w:tcW w:w="5284" w:type="dxa"/>
          </w:tcPr>
          <w:p w:rsidR="0047668C" w:rsidRPr="00ED6F9D" w:rsidRDefault="0047668C" w:rsidP="0047668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</w:pP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Кредиторська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заборгованість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 xml:space="preserve">, </w:t>
            </w:r>
            <w:proofErr w:type="spell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тис</w:t>
            </w:r>
            <w:proofErr w:type="gramStart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.г</w:t>
            </w:r>
            <w:proofErr w:type="gram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рн</w:t>
            </w:r>
            <w:proofErr w:type="spellEnd"/>
            <w:r w:rsidRPr="00ED6F9D">
              <w:rPr>
                <w:rFonts w:ascii="Times New Roman" w:hAnsi="Times New Roman"/>
                <w:b/>
                <w:bCs/>
                <w:sz w:val="26"/>
                <w:szCs w:val="26"/>
                <w:lang w:val="ru-RU" w:eastAsia="en-US"/>
              </w:rPr>
              <w:t>.</w:t>
            </w:r>
          </w:p>
          <w:p w:rsidR="0047668C" w:rsidRPr="00ED6F9D" w:rsidRDefault="0047668C" w:rsidP="0047668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en-US" w:eastAsia="en-US"/>
              </w:rPr>
            </w:pPr>
          </w:p>
        </w:tc>
        <w:tc>
          <w:tcPr>
            <w:tcW w:w="2437" w:type="dxa"/>
            <w:gridSpan w:val="2"/>
          </w:tcPr>
          <w:p w:rsidR="0047668C" w:rsidRPr="00324C4B" w:rsidRDefault="00324C4B" w:rsidP="00476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24C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528817</w:t>
            </w:r>
          </w:p>
        </w:tc>
        <w:tc>
          <w:tcPr>
            <w:tcW w:w="2375" w:type="dxa"/>
            <w:gridSpan w:val="2"/>
          </w:tcPr>
          <w:p w:rsidR="0047668C" w:rsidRPr="00324C4B" w:rsidRDefault="00324C4B" w:rsidP="004766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324C4B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656136,4</w:t>
            </w:r>
          </w:p>
        </w:tc>
      </w:tr>
    </w:tbl>
    <w:p w:rsidR="00132CE9" w:rsidRPr="00B34772" w:rsidRDefault="00132CE9" w:rsidP="00B347BD">
      <w:pPr>
        <w:spacing w:after="0"/>
        <w:jc w:val="right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132CE9" w:rsidRPr="00B34772" w:rsidRDefault="00132CE9" w:rsidP="002A7466">
      <w:pPr>
        <w:spacing w:after="0"/>
        <w:rPr>
          <w:rFonts w:ascii="Times New Roman" w:hAnsi="Times New Roman"/>
          <w:b/>
          <w:i/>
          <w:color w:val="FF0000"/>
          <w:sz w:val="20"/>
          <w:szCs w:val="20"/>
        </w:rPr>
      </w:pPr>
    </w:p>
    <w:p w:rsidR="00132CE9" w:rsidRPr="00B34772" w:rsidRDefault="00132CE9" w:rsidP="004F1EC9">
      <w:pPr>
        <w:spacing w:after="0"/>
        <w:jc w:val="both"/>
        <w:rPr>
          <w:rFonts w:ascii="Times New Roman" w:hAnsi="Times New Roman"/>
          <w:b/>
          <w:i/>
          <w:color w:val="FF0000"/>
        </w:rPr>
      </w:pPr>
      <w:r w:rsidRPr="00B34772">
        <w:rPr>
          <w:rFonts w:ascii="Times New Roman" w:hAnsi="Times New Roman"/>
          <w:b/>
          <w:i/>
          <w:color w:val="FF0000"/>
        </w:rPr>
        <w:tab/>
      </w:r>
      <w:r w:rsidRPr="00B34772">
        <w:rPr>
          <w:rFonts w:ascii="Times New Roman" w:hAnsi="Times New Roman"/>
          <w:b/>
          <w:i/>
          <w:color w:val="FF0000"/>
        </w:rPr>
        <w:tab/>
      </w:r>
      <w:r w:rsidRPr="00B34772">
        <w:rPr>
          <w:rFonts w:ascii="Times New Roman" w:hAnsi="Times New Roman"/>
          <w:b/>
          <w:i/>
          <w:color w:val="FF0000"/>
        </w:rPr>
        <w:tab/>
      </w:r>
      <w:r w:rsidRPr="00B34772">
        <w:rPr>
          <w:rFonts w:ascii="Times New Roman" w:hAnsi="Times New Roman"/>
          <w:b/>
          <w:i/>
          <w:color w:val="FF0000"/>
        </w:rPr>
        <w:tab/>
      </w:r>
      <w:r w:rsidRPr="006F2119">
        <w:rPr>
          <w:rFonts w:ascii="Times New Roman" w:hAnsi="Times New Roman"/>
          <w:b/>
          <w:i/>
        </w:rPr>
        <w:t xml:space="preserve">           тис.</w:t>
      </w:r>
      <w:r w:rsidR="00925ABF" w:rsidRPr="006F2119">
        <w:rPr>
          <w:rFonts w:ascii="Times New Roman" w:hAnsi="Times New Roman"/>
          <w:b/>
          <w:i/>
        </w:rPr>
        <w:t xml:space="preserve"> </w:t>
      </w:r>
      <w:r w:rsidRPr="006F2119">
        <w:rPr>
          <w:rFonts w:ascii="Times New Roman" w:hAnsi="Times New Roman"/>
          <w:b/>
          <w:i/>
        </w:rPr>
        <w:t>грн.                                                                     тис.</w:t>
      </w:r>
      <w:r w:rsidR="00925ABF" w:rsidRPr="006F2119">
        <w:rPr>
          <w:rFonts w:ascii="Times New Roman" w:hAnsi="Times New Roman"/>
          <w:b/>
          <w:i/>
        </w:rPr>
        <w:t xml:space="preserve"> </w:t>
      </w:r>
      <w:r w:rsidRPr="006F2119">
        <w:rPr>
          <w:rFonts w:ascii="Times New Roman" w:hAnsi="Times New Roman"/>
          <w:b/>
          <w:i/>
        </w:rPr>
        <w:t>грн.</w:t>
      </w:r>
    </w:p>
    <w:p w:rsidR="00132CE9" w:rsidRPr="006F2119" w:rsidRDefault="00975F89" w:rsidP="00D001B7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51E0A520" wp14:editId="322B8C46">
            <wp:simplePos x="0" y="0"/>
            <wp:positionH relativeFrom="column">
              <wp:posOffset>3632835</wp:posOffset>
            </wp:positionH>
            <wp:positionV relativeFrom="paragraph">
              <wp:posOffset>0</wp:posOffset>
            </wp:positionV>
            <wp:extent cx="2867025" cy="2628900"/>
            <wp:effectExtent l="0" t="0" r="9525" b="19050"/>
            <wp:wrapSquare wrapText="bothSides"/>
            <wp:docPr id="12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  <w:r w:rsidRPr="00BF324F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BB1367E" wp14:editId="68844A2D">
            <wp:extent cx="2819400" cy="2628900"/>
            <wp:effectExtent l="0" t="0" r="19050" b="1905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2CE9" w:rsidRPr="00B34772" w:rsidRDefault="00132CE9" w:rsidP="00D001B7">
      <w:pPr>
        <w:spacing w:after="0"/>
        <w:jc w:val="both"/>
        <w:rPr>
          <w:rFonts w:ascii="Times New Roman" w:hAnsi="Times New Roman"/>
          <w:b/>
          <w:i/>
          <w:color w:val="FF0000"/>
        </w:rPr>
      </w:pPr>
    </w:p>
    <w:p w:rsidR="00132CE9" w:rsidRPr="00FB5A97" w:rsidRDefault="00E05B04" w:rsidP="00FB5A97">
      <w:pPr>
        <w:spacing w:after="0"/>
        <w:jc w:val="both"/>
        <w:rPr>
          <w:rFonts w:ascii="Times New Roman" w:hAnsi="Times New Roman"/>
          <w:b/>
          <w:i/>
        </w:rPr>
      </w:pPr>
      <w:r w:rsidRPr="00B34772">
        <w:rPr>
          <w:rFonts w:ascii="Times New Roman" w:hAnsi="Times New Roman"/>
          <w:b/>
          <w:i/>
          <w:color w:val="FF0000"/>
        </w:rPr>
        <w:t xml:space="preserve">                                                  </w:t>
      </w:r>
    </w:p>
    <w:p w:rsidR="00FB5A97" w:rsidRPr="00FB5A97" w:rsidRDefault="00FB5A97" w:rsidP="003242B5">
      <w:pPr>
        <w:spacing w:after="0"/>
        <w:ind w:right="-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                                                  </w:t>
      </w:r>
      <w:r w:rsidRPr="00FB5A97">
        <w:rPr>
          <w:rFonts w:ascii="Times New Roman" w:hAnsi="Times New Roman"/>
          <w:b/>
          <w:i/>
          <w:sz w:val="24"/>
          <w:szCs w:val="24"/>
        </w:rPr>
        <w:t xml:space="preserve">тис. грн.   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Pr="00FB5A97">
        <w:rPr>
          <w:rFonts w:ascii="Times New Roman" w:hAnsi="Times New Roman"/>
          <w:b/>
          <w:i/>
          <w:sz w:val="24"/>
          <w:szCs w:val="24"/>
        </w:rPr>
        <w:t xml:space="preserve">      тис. грн.</w:t>
      </w:r>
    </w:p>
    <w:p w:rsidR="00132CE9" w:rsidRPr="00B34772" w:rsidRDefault="00FB5A97" w:rsidP="003242B5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33854BCE" wp14:editId="1BB9FC9F">
            <wp:extent cx="2731135" cy="2639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2CE9" w:rsidRPr="00B34772">
        <w:rPr>
          <w:rFonts w:ascii="Times New Roman" w:hAnsi="Times New Roman"/>
          <w:b/>
          <w:color w:val="FF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="00132CE9" w:rsidRPr="00B34772">
        <w:rPr>
          <w:rFonts w:ascii="Times New Roman" w:hAnsi="Times New Roman"/>
          <w:b/>
          <w:color w:val="FF0000"/>
          <w:sz w:val="24"/>
          <w:szCs w:val="24"/>
        </w:rPr>
        <w:t xml:space="preserve">     </w:t>
      </w:r>
      <w:r>
        <w:rPr>
          <w:rFonts w:ascii="Times New Roman" w:hAnsi="Times New Roman"/>
          <w:b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245FC675" wp14:editId="094D427C">
            <wp:extent cx="2760286" cy="263842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A97" w:rsidRDefault="00132CE9" w:rsidP="004B38E2">
      <w:pPr>
        <w:spacing w:after="0"/>
        <w:ind w:right="-142"/>
        <w:jc w:val="both"/>
        <w:rPr>
          <w:rFonts w:ascii="Times New Roman" w:hAnsi="Times New Roman"/>
          <w:b/>
          <w:color w:val="FF0000"/>
        </w:rPr>
      </w:pPr>
      <w:r w:rsidRPr="00B34772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        </w:t>
      </w:r>
      <w:r w:rsidRPr="00B34772">
        <w:rPr>
          <w:rFonts w:ascii="Times New Roman" w:hAnsi="Times New Roman"/>
          <w:b/>
          <w:color w:val="FF0000"/>
        </w:rPr>
        <w:tab/>
      </w:r>
      <w:r w:rsidRPr="00B34772">
        <w:rPr>
          <w:rFonts w:ascii="Times New Roman" w:hAnsi="Times New Roman"/>
          <w:b/>
          <w:color w:val="FF0000"/>
        </w:rPr>
        <w:tab/>
      </w:r>
      <w:r w:rsidRPr="00B34772">
        <w:rPr>
          <w:rFonts w:ascii="Times New Roman" w:hAnsi="Times New Roman"/>
          <w:b/>
          <w:color w:val="FF0000"/>
        </w:rPr>
        <w:tab/>
      </w:r>
      <w:r w:rsidR="00185F8A" w:rsidRPr="00B34772">
        <w:rPr>
          <w:rFonts w:ascii="Times New Roman" w:hAnsi="Times New Roman"/>
          <w:b/>
          <w:color w:val="FF0000"/>
        </w:rPr>
        <w:t xml:space="preserve">         </w:t>
      </w:r>
      <w:r w:rsidR="003E01E2">
        <w:rPr>
          <w:rFonts w:ascii="Times New Roman" w:hAnsi="Times New Roman"/>
          <w:b/>
          <w:color w:val="FF0000"/>
        </w:rPr>
        <w:t xml:space="preserve">   </w:t>
      </w:r>
      <w:r w:rsidR="00185F8A" w:rsidRPr="003E01E2">
        <w:rPr>
          <w:rFonts w:ascii="Times New Roman" w:hAnsi="Times New Roman"/>
          <w:b/>
          <w:i/>
        </w:rPr>
        <w:t xml:space="preserve"> </w:t>
      </w:r>
      <w:r w:rsidR="003E01E2" w:rsidRPr="003E01E2">
        <w:rPr>
          <w:rFonts w:ascii="Times New Roman" w:hAnsi="Times New Roman"/>
          <w:b/>
          <w:i/>
        </w:rPr>
        <w:t xml:space="preserve">одиниць                                             </w:t>
      </w:r>
      <w:r w:rsidR="00185F8A" w:rsidRPr="003E01E2">
        <w:rPr>
          <w:rFonts w:ascii="Times New Roman" w:hAnsi="Times New Roman"/>
          <w:b/>
          <w:i/>
        </w:rPr>
        <w:t xml:space="preserve">     </w:t>
      </w:r>
      <w:r w:rsidRPr="003E01E2">
        <w:rPr>
          <w:rFonts w:ascii="Times New Roman" w:hAnsi="Times New Roman"/>
          <w:b/>
          <w:i/>
        </w:rPr>
        <w:t xml:space="preserve">        </w:t>
      </w:r>
      <w:r w:rsidR="00FB5A97" w:rsidRPr="003E01E2">
        <w:rPr>
          <w:rFonts w:ascii="Times New Roman" w:hAnsi="Times New Roman"/>
          <w:b/>
          <w:i/>
        </w:rPr>
        <w:t xml:space="preserve">                            </w:t>
      </w:r>
      <w:r w:rsidR="003E01E2" w:rsidRPr="003E01E2">
        <w:rPr>
          <w:rFonts w:ascii="Times New Roman" w:hAnsi="Times New Roman"/>
          <w:b/>
          <w:i/>
        </w:rPr>
        <w:t xml:space="preserve"> </w:t>
      </w:r>
      <w:proofErr w:type="spellStart"/>
      <w:r w:rsidR="003E01E2" w:rsidRPr="00FB5A97">
        <w:rPr>
          <w:rFonts w:ascii="Times New Roman" w:hAnsi="Times New Roman"/>
          <w:b/>
          <w:i/>
        </w:rPr>
        <w:t>одиниць</w:t>
      </w:r>
      <w:proofErr w:type="spellEnd"/>
      <w:r w:rsidR="003E01E2" w:rsidRPr="00FB5A97">
        <w:rPr>
          <w:rFonts w:ascii="Times New Roman" w:hAnsi="Times New Roman"/>
          <w:b/>
          <w:i/>
        </w:rPr>
        <w:t xml:space="preserve">  </w:t>
      </w:r>
    </w:p>
    <w:p w:rsidR="00132CE9" w:rsidRPr="00B34772" w:rsidRDefault="00132CE9" w:rsidP="004B38E2">
      <w:pPr>
        <w:spacing w:after="0"/>
        <w:ind w:right="-142"/>
        <w:jc w:val="both"/>
        <w:rPr>
          <w:rFonts w:ascii="Times New Roman" w:hAnsi="Times New Roman"/>
          <w:b/>
          <w:color w:val="FF0000"/>
        </w:rPr>
      </w:pPr>
      <w:r w:rsidRPr="00B34772">
        <w:rPr>
          <w:rFonts w:ascii="Times New Roman" w:hAnsi="Times New Roman"/>
          <w:b/>
          <w:color w:val="FF0000"/>
        </w:rPr>
        <w:t xml:space="preserve"> </w:t>
      </w:r>
    </w:p>
    <w:p w:rsidR="00132CE9" w:rsidRPr="00B34772" w:rsidRDefault="002A7466" w:rsidP="00D344B7">
      <w:pPr>
        <w:spacing w:after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 wp14:anchorId="210B596F" wp14:editId="4B72BDC2">
            <wp:simplePos x="0" y="0"/>
            <wp:positionH relativeFrom="column">
              <wp:posOffset>3586480</wp:posOffset>
            </wp:positionH>
            <wp:positionV relativeFrom="paragraph">
              <wp:posOffset>-635</wp:posOffset>
            </wp:positionV>
            <wp:extent cx="2752725" cy="2628900"/>
            <wp:effectExtent l="0" t="0" r="9525" b="19050"/>
            <wp:wrapSquare wrapText="bothSides"/>
            <wp:docPr id="16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Pr="0057469F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FA6EB9E" wp14:editId="51A9FA78">
            <wp:extent cx="2771775" cy="2628900"/>
            <wp:effectExtent l="19050" t="0" r="9525" b="0"/>
            <wp:docPr id="15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C261E" w:rsidRPr="003E01E2" w:rsidRDefault="006F2119" w:rsidP="003E01E2">
      <w:pPr>
        <w:spacing w:after="0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/>
          <w:b/>
          <w:color w:val="FF0000"/>
          <w:sz w:val="24"/>
          <w:szCs w:val="24"/>
        </w:rPr>
        <w:tab/>
      </w:r>
      <w:r w:rsidR="00132CE9" w:rsidRPr="00B34772">
        <w:rPr>
          <w:rFonts w:ascii="Times New Roman" w:hAnsi="Times New Roman"/>
          <w:b/>
          <w:color w:val="FF0000"/>
          <w:sz w:val="24"/>
          <w:szCs w:val="24"/>
        </w:rPr>
        <w:tab/>
      </w:r>
      <w:r w:rsidR="00132CE9" w:rsidRPr="00B34772">
        <w:rPr>
          <w:rFonts w:ascii="Times New Roman" w:hAnsi="Times New Roman"/>
          <w:b/>
          <w:color w:val="FF0000"/>
          <w:sz w:val="24"/>
          <w:szCs w:val="24"/>
        </w:rPr>
        <w:tab/>
      </w:r>
      <w:r w:rsidR="00132CE9" w:rsidRPr="00B34772">
        <w:rPr>
          <w:rFonts w:ascii="Times New Roman" w:hAnsi="Times New Roman"/>
          <w:b/>
          <w:color w:val="FF0000"/>
          <w:sz w:val="24"/>
          <w:szCs w:val="24"/>
        </w:rPr>
        <w:tab/>
        <w:t xml:space="preserve">        </w:t>
      </w:r>
    </w:p>
    <w:p w:rsidR="00132CE9" w:rsidRPr="006F2119" w:rsidRDefault="00E53E55" w:rsidP="00E53E55">
      <w:pPr>
        <w:spacing w:after="0"/>
        <w:jc w:val="both"/>
        <w:rPr>
          <w:rFonts w:ascii="Times New Roman" w:hAnsi="Times New Roman"/>
          <w:b/>
          <w:i/>
        </w:rPr>
      </w:pPr>
      <w:r w:rsidRPr="006F2119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6F2119" w:rsidRPr="006F211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6F2119">
        <w:rPr>
          <w:rFonts w:ascii="Times New Roman" w:hAnsi="Times New Roman"/>
          <w:b/>
          <w:sz w:val="24"/>
          <w:szCs w:val="24"/>
        </w:rPr>
        <w:t xml:space="preserve">   </w:t>
      </w:r>
      <w:r w:rsidR="00132CE9" w:rsidRPr="006F2119">
        <w:rPr>
          <w:rFonts w:ascii="Times New Roman" w:hAnsi="Times New Roman"/>
          <w:b/>
          <w:sz w:val="24"/>
          <w:szCs w:val="24"/>
        </w:rPr>
        <w:t xml:space="preserve">  </w:t>
      </w:r>
      <w:r w:rsidR="00132CE9" w:rsidRPr="006F2119">
        <w:rPr>
          <w:rFonts w:ascii="Times New Roman" w:hAnsi="Times New Roman"/>
          <w:b/>
          <w:i/>
        </w:rPr>
        <w:t>осіб                                                                                   грн.</w:t>
      </w:r>
    </w:p>
    <w:p w:rsidR="00132CE9" w:rsidRPr="00B34772" w:rsidRDefault="00132CE9" w:rsidP="003E01E2">
      <w:pPr>
        <w:spacing w:after="0"/>
        <w:ind w:right="-142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34772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 </w:t>
      </w:r>
      <w:r w:rsidR="003D057C" w:rsidRPr="00F64CD3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AE81EC4" wp14:editId="55F115C1">
            <wp:extent cx="2771775" cy="2771775"/>
            <wp:effectExtent l="0" t="0" r="9525" b="9525"/>
            <wp:docPr id="2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B34772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   </w:t>
      </w:r>
      <w:r w:rsidR="006F2119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            </w:t>
      </w:r>
      <w:r w:rsidRPr="00B34772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 </w:t>
      </w:r>
      <w:r w:rsidR="003D057C" w:rsidRPr="0085434E"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CDC61B6" wp14:editId="4D9D395D">
            <wp:extent cx="2752725" cy="2781300"/>
            <wp:effectExtent l="19050" t="0" r="9525" b="0"/>
            <wp:docPr id="17" name="Объект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32CE9" w:rsidRPr="00BF27F7" w:rsidRDefault="00132CE9" w:rsidP="00B347B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BF27F7">
        <w:rPr>
          <w:rFonts w:ascii="Times New Roman" w:hAnsi="Times New Roman"/>
          <w:b/>
          <w:bCs/>
          <w:sz w:val="20"/>
          <w:szCs w:val="20"/>
          <w:lang w:eastAsia="ar-SA"/>
        </w:rPr>
        <w:t>________________________________________________________________________________________________</w:t>
      </w:r>
    </w:p>
    <w:p w:rsidR="00132CE9" w:rsidRPr="00BF27F7" w:rsidRDefault="00132CE9" w:rsidP="00B347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F27F7">
        <w:rPr>
          <w:rFonts w:ascii="Times New Roman" w:hAnsi="Times New Roman"/>
          <w:sz w:val="18"/>
          <w:szCs w:val="18"/>
        </w:rPr>
        <w:t>* У даному аналізі використані дані показників фінансових планів комунальних підприємств та фінансової звітності  (Ф № 1, Ф№ 2 за 201</w:t>
      </w:r>
      <w:r w:rsidR="00BF27F7" w:rsidRPr="00BF27F7">
        <w:rPr>
          <w:rFonts w:ascii="Times New Roman" w:hAnsi="Times New Roman"/>
          <w:sz w:val="18"/>
          <w:szCs w:val="18"/>
        </w:rPr>
        <w:t>8</w:t>
      </w:r>
      <w:r w:rsidRPr="00BF27F7">
        <w:rPr>
          <w:rFonts w:ascii="Times New Roman" w:hAnsi="Times New Roman"/>
          <w:sz w:val="18"/>
          <w:szCs w:val="18"/>
        </w:rPr>
        <w:t xml:space="preserve"> – 20</w:t>
      </w:r>
      <w:r w:rsidR="007303ED" w:rsidRPr="00BF27F7">
        <w:rPr>
          <w:rFonts w:ascii="Times New Roman" w:hAnsi="Times New Roman"/>
          <w:sz w:val="18"/>
          <w:szCs w:val="18"/>
        </w:rPr>
        <w:t>2</w:t>
      </w:r>
      <w:r w:rsidR="00BF27F7" w:rsidRPr="00BF27F7">
        <w:rPr>
          <w:rFonts w:ascii="Times New Roman" w:hAnsi="Times New Roman"/>
          <w:sz w:val="18"/>
          <w:szCs w:val="18"/>
        </w:rPr>
        <w:t>1</w:t>
      </w:r>
      <w:r w:rsidRPr="00BF27F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F27F7">
        <w:rPr>
          <w:rFonts w:ascii="Times New Roman" w:hAnsi="Times New Roman"/>
          <w:sz w:val="18"/>
          <w:szCs w:val="18"/>
        </w:rPr>
        <w:t>р.р</w:t>
      </w:r>
      <w:proofErr w:type="spellEnd"/>
      <w:r w:rsidRPr="00BF27F7">
        <w:rPr>
          <w:rFonts w:ascii="Times New Roman" w:hAnsi="Times New Roman"/>
          <w:sz w:val="18"/>
          <w:szCs w:val="18"/>
        </w:rPr>
        <w:t xml:space="preserve">.), що були надані </w:t>
      </w:r>
      <w:r w:rsidR="00BF0038" w:rsidRPr="00BF27F7">
        <w:rPr>
          <w:rFonts w:ascii="Times New Roman" w:hAnsi="Times New Roman"/>
          <w:sz w:val="18"/>
          <w:szCs w:val="18"/>
        </w:rPr>
        <w:t>3</w:t>
      </w:r>
      <w:r w:rsidR="00BF27F7" w:rsidRPr="00BF27F7">
        <w:rPr>
          <w:rFonts w:ascii="Times New Roman" w:hAnsi="Times New Roman"/>
          <w:sz w:val="18"/>
          <w:szCs w:val="18"/>
        </w:rPr>
        <w:t>0</w:t>
      </w:r>
      <w:r w:rsidRPr="00BF27F7">
        <w:rPr>
          <w:rFonts w:ascii="Times New Roman" w:hAnsi="Times New Roman"/>
          <w:sz w:val="18"/>
          <w:szCs w:val="18"/>
        </w:rPr>
        <w:t>-м</w:t>
      </w:r>
      <w:r w:rsidR="007303ED" w:rsidRPr="00BF27F7">
        <w:rPr>
          <w:rFonts w:ascii="Times New Roman" w:hAnsi="Times New Roman"/>
          <w:sz w:val="18"/>
          <w:szCs w:val="18"/>
        </w:rPr>
        <w:t>а</w:t>
      </w:r>
      <w:r w:rsidRPr="00BF27F7">
        <w:rPr>
          <w:rFonts w:ascii="Times New Roman" w:hAnsi="Times New Roman"/>
          <w:sz w:val="18"/>
          <w:szCs w:val="18"/>
        </w:rPr>
        <w:t xml:space="preserve"> підприємств</w:t>
      </w:r>
      <w:r w:rsidR="007303ED" w:rsidRPr="00BF27F7">
        <w:rPr>
          <w:rFonts w:ascii="Times New Roman" w:hAnsi="Times New Roman"/>
          <w:sz w:val="18"/>
          <w:szCs w:val="18"/>
        </w:rPr>
        <w:t>ами</w:t>
      </w:r>
      <w:r w:rsidRPr="00BF27F7">
        <w:rPr>
          <w:rFonts w:ascii="Times New Roman" w:hAnsi="Times New Roman"/>
          <w:sz w:val="18"/>
          <w:szCs w:val="18"/>
        </w:rPr>
        <w:t xml:space="preserve"> комунальної форми власності м. Миколаєва за виключенням </w:t>
      </w:r>
      <w:r w:rsidR="00B91848" w:rsidRPr="00BF27F7">
        <w:rPr>
          <w:rFonts w:ascii="Times New Roman" w:hAnsi="Times New Roman"/>
          <w:sz w:val="18"/>
          <w:szCs w:val="18"/>
        </w:rPr>
        <w:br/>
      </w:r>
      <w:r w:rsidRPr="00BF27F7">
        <w:rPr>
          <w:rFonts w:ascii="Times New Roman" w:hAnsi="Times New Roman"/>
          <w:sz w:val="18"/>
          <w:szCs w:val="18"/>
        </w:rPr>
        <w:t>КП «Дорога»</w:t>
      </w:r>
      <w:r w:rsidR="00BF27F7" w:rsidRPr="00BF27F7">
        <w:rPr>
          <w:rFonts w:ascii="Times New Roman" w:hAnsi="Times New Roman"/>
          <w:sz w:val="18"/>
          <w:szCs w:val="18"/>
        </w:rPr>
        <w:t>, КП «Миколаївська овочева база», КП «ДЕЗ «Пілот»</w:t>
      </w:r>
      <w:r w:rsidRPr="00BF27F7">
        <w:rPr>
          <w:rFonts w:ascii="Times New Roman" w:hAnsi="Times New Roman"/>
          <w:sz w:val="18"/>
          <w:szCs w:val="18"/>
        </w:rPr>
        <w:t>.</w:t>
      </w:r>
    </w:p>
    <w:p w:rsidR="00132CE9" w:rsidRPr="00B34772" w:rsidRDefault="00132CE9" w:rsidP="00B347BD">
      <w:pPr>
        <w:spacing w:after="0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B34772">
        <w:rPr>
          <w:rFonts w:ascii="Times New Roman" w:hAnsi="Times New Roman"/>
          <w:b/>
          <w:color w:val="FF0000"/>
          <w:sz w:val="24"/>
          <w:szCs w:val="24"/>
        </w:rPr>
        <w:tab/>
      </w:r>
    </w:p>
    <w:sectPr w:rsidR="00132CE9" w:rsidRPr="00B34772" w:rsidSect="00BD1196">
      <w:headerReference w:type="default" r:id="rId16"/>
      <w:pgSz w:w="11906" w:h="16838"/>
      <w:pgMar w:top="426" w:right="567" w:bottom="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33" w:rsidRDefault="00181433" w:rsidP="00BD1196">
      <w:pPr>
        <w:spacing w:after="0" w:line="240" w:lineRule="auto"/>
      </w:pPr>
      <w:r>
        <w:separator/>
      </w:r>
    </w:p>
  </w:endnote>
  <w:endnote w:type="continuationSeparator" w:id="0">
    <w:p w:rsidR="00181433" w:rsidRDefault="00181433" w:rsidP="00B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33" w:rsidRDefault="00181433" w:rsidP="00BD1196">
      <w:pPr>
        <w:spacing w:after="0" w:line="240" w:lineRule="auto"/>
      </w:pPr>
      <w:r>
        <w:separator/>
      </w:r>
    </w:p>
  </w:footnote>
  <w:footnote w:type="continuationSeparator" w:id="0">
    <w:p w:rsidR="00181433" w:rsidRDefault="00181433" w:rsidP="00BD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196" w:rsidRDefault="00BD1196">
    <w:pPr>
      <w:pStyle w:val="aa"/>
      <w:jc w:val="center"/>
    </w:pPr>
  </w:p>
  <w:p w:rsidR="00BD1196" w:rsidRDefault="00FB5A97" w:rsidP="00FB5A97">
    <w:pPr>
      <w:pStyle w:val="aa"/>
      <w:tabs>
        <w:tab w:val="clear" w:pos="4819"/>
        <w:tab w:val="clear" w:pos="9639"/>
        <w:tab w:val="left" w:pos="10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67C"/>
    <w:multiLevelType w:val="hybridMultilevel"/>
    <w:tmpl w:val="A15A9EF0"/>
    <w:lvl w:ilvl="0" w:tplc="E6D2A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E102B7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>
    <w:nsid w:val="3BBC60A5"/>
    <w:multiLevelType w:val="hybridMultilevel"/>
    <w:tmpl w:val="19E007D2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  <w:rPr>
        <w:rFonts w:cs="Times New Roman"/>
      </w:rPr>
    </w:lvl>
  </w:abstractNum>
  <w:abstractNum w:abstractNumId="3">
    <w:nsid w:val="6C49704D"/>
    <w:multiLevelType w:val="hybridMultilevel"/>
    <w:tmpl w:val="45DA3846"/>
    <w:lvl w:ilvl="0" w:tplc="8B5A99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5747F"/>
    <w:multiLevelType w:val="hybridMultilevel"/>
    <w:tmpl w:val="B4606C90"/>
    <w:lvl w:ilvl="0" w:tplc="7854CD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8F"/>
    <w:rsid w:val="000000BD"/>
    <w:rsid w:val="000153BE"/>
    <w:rsid w:val="00016453"/>
    <w:rsid w:val="00022482"/>
    <w:rsid w:val="000242A6"/>
    <w:rsid w:val="00024502"/>
    <w:rsid w:val="00025851"/>
    <w:rsid w:val="000274B4"/>
    <w:rsid w:val="00031469"/>
    <w:rsid w:val="00034D15"/>
    <w:rsid w:val="000379FA"/>
    <w:rsid w:val="00042EEA"/>
    <w:rsid w:val="00046E0A"/>
    <w:rsid w:val="00050D40"/>
    <w:rsid w:val="000512AC"/>
    <w:rsid w:val="000527F8"/>
    <w:rsid w:val="00052A69"/>
    <w:rsid w:val="00052B19"/>
    <w:rsid w:val="000543FD"/>
    <w:rsid w:val="000547BF"/>
    <w:rsid w:val="00064678"/>
    <w:rsid w:val="00073462"/>
    <w:rsid w:val="000754B4"/>
    <w:rsid w:val="00076246"/>
    <w:rsid w:val="00077CEB"/>
    <w:rsid w:val="0008075D"/>
    <w:rsid w:val="00090A6F"/>
    <w:rsid w:val="000918B4"/>
    <w:rsid w:val="00093E14"/>
    <w:rsid w:val="000A0E36"/>
    <w:rsid w:val="000A22F4"/>
    <w:rsid w:val="000B38BF"/>
    <w:rsid w:val="000B7BA8"/>
    <w:rsid w:val="000C1C0D"/>
    <w:rsid w:val="000C1CEE"/>
    <w:rsid w:val="000C4C4E"/>
    <w:rsid w:val="000C5561"/>
    <w:rsid w:val="000D0B7F"/>
    <w:rsid w:val="000D18B8"/>
    <w:rsid w:val="000D28B2"/>
    <w:rsid w:val="000D412F"/>
    <w:rsid w:val="000D4BAB"/>
    <w:rsid w:val="000D500E"/>
    <w:rsid w:val="000D6346"/>
    <w:rsid w:val="000D78C0"/>
    <w:rsid w:val="000D7C05"/>
    <w:rsid w:val="000E58A8"/>
    <w:rsid w:val="000F0583"/>
    <w:rsid w:val="000F1850"/>
    <w:rsid w:val="000F62DA"/>
    <w:rsid w:val="001057FC"/>
    <w:rsid w:val="00111A8D"/>
    <w:rsid w:val="00116377"/>
    <w:rsid w:val="00130A89"/>
    <w:rsid w:val="001324E9"/>
    <w:rsid w:val="0013295C"/>
    <w:rsid w:val="00132CE9"/>
    <w:rsid w:val="00134830"/>
    <w:rsid w:val="00134F46"/>
    <w:rsid w:val="00137001"/>
    <w:rsid w:val="00142B3B"/>
    <w:rsid w:val="00144240"/>
    <w:rsid w:val="00147F6E"/>
    <w:rsid w:val="00151783"/>
    <w:rsid w:val="001701FB"/>
    <w:rsid w:val="00170B39"/>
    <w:rsid w:val="0017311B"/>
    <w:rsid w:val="00181433"/>
    <w:rsid w:val="0018188C"/>
    <w:rsid w:val="00185802"/>
    <w:rsid w:val="00185F8A"/>
    <w:rsid w:val="0018636B"/>
    <w:rsid w:val="00190C79"/>
    <w:rsid w:val="001946A5"/>
    <w:rsid w:val="00194D93"/>
    <w:rsid w:val="00194EAA"/>
    <w:rsid w:val="00194F44"/>
    <w:rsid w:val="001A7011"/>
    <w:rsid w:val="001A769D"/>
    <w:rsid w:val="001A77A8"/>
    <w:rsid w:val="001A7B0D"/>
    <w:rsid w:val="001B7CF9"/>
    <w:rsid w:val="001C057A"/>
    <w:rsid w:val="001C7C41"/>
    <w:rsid w:val="001D0D95"/>
    <w:rsid w:val="001D1BE2"/>
    <w:rsid w:val="001D23F7"/>
    <w:rsid w:val="001D31F1"/>
    <w:rsid w:val="001F2485"/>
    <w:rsid w:val="001F42E3"/>
    <w:rsid w:val="002026F5"/>
    <w:rsid w:val="00205A33"/>
    <w:rsid w:val="00212783"/>
    <w:rsid w:val="002146FC"/>
    <w:rsid w:val="002206A0"/>
    <w:rsid w:val="002219DF"/>
    <w:rsid w:val="0022342F"/>
    <w:rsid w:val="00226778"/>
    <w:rsid w:val="00227718"/>
    <w:rsid w:val="00227B3A"/>
    <w:rsid w:val="0023351C"/>
    <w:rsid w:val="0023411A"/>
    <w:rsid w:val="00234292"/>
    <w:rsid w:val="00237784"/>
    <w:rsid w:val="00240524"/>
    <w:rsid w:val="00252FB1"/>
    <w:rsid w:val="00254F23"/>
    <w:rsid w:val="00255ECE"/>
    <w:rsid w:val="00260090"/>
    <w:rsid w:val="00264635"/>
    <w:rsid w:val="002703C8"/>
    <w:rsid w:val="002705F9"/>
    <w:rsid w:val="00273A22"/>
    <w:rsid w:val="002751C3"/>
    <w:rsid w:val="002756CE"/>
    <w:rsid w:val="002774D6"/>
    <w:rsid w:val="00281C8E"/>
    <w:rsid w:val="002828E3"/>
    <w:rsid w:val="00285900"/>
    <w:rsid w:val="0028685C"/>
    <w:rsid w:val="00291FBB"/>
    <w:rsid w:val="00292933"/>
    <w:rsid w:val="002947FA"/>
    <w:rsid w:val="002953AE"/>
    <w:rsid w:val="002A5880"/>
    <w:rsid w:val="002A6238"/>
    <w:rsid w:val="002A7466"/>
    <w:rsid w:val="002B28E1"/>
    <w:rsid w:val="002B4010"/>
    <w:rsid w:val="002B47BB"/>
    <w:rsid w:val="002C021A"/>
    <w:rsid w:val="002D5903"/>
    <w:rsid w:val="002D6CE8"/>
    <w:rsid w:val="002E7C44"/>
    <w:rsid w:val="002F1CDA"/>
    <w:rsid w:val="002F2EF6"/>
    <w:rsid w:val="002F6CEA"/>
    <w:rsid w:val="003007C5"/>
    <w:rsid w:val="00301F49"/>
    <w:rsid w:val="00303877"/>
    <w:rsid w:val="0030741D"/>
    <w:rsid w:val="003074C9"/>
    <w:rsid w:val="00323D3C"/>
    <w:rsid w:val="00323E2A"/>
    <w:rsid w:val="003242B5"/>
    <w:rsid w:val="00324C4B"/>
    <w:rsid w:val="00330A04"/>
    <w:rsid w:val="00334AD2"/>
    <w:rsid w:val="00337A89"/>
    <w:rsid w:val="00340CA0"/>
    <w:rsid w:val="00346427"/>
    <w:rsid w:val="00350387"/>
    <w:rsid w:val="003527D7"/>
    <w:rsid w:val="00353DEC"/>
    <w:rsid w:val="003565D6"/>
    <w:rsid w:val="00360905"/>
    <w:rsid w:val="00372464"/>
    <w:rsid w:val="00377D44"/>
    <w:rsid w:val="00390D60"/>
    <w:rsid w:val="003A05AF"/>
    <w:rsid w:val="003A4C70"/>
    <w:rsid w:val="003A6FA3"/>
    <w:rsid w:val="003B6672"/>
    <w:rsid w:val="003B6A10"/>
    <w:rsid w:val="003C3C0F"/>
    <w:rsid w:val="003D057C"/>
    <w:rsid w:val="003D279D"/>
    <w:rsid w:val="003D62A9"/>
    <w:rsid w:val="003D6D2D"/>
    <w:rsid w:val="003E01E2"/>
    <w:rsid w:val="003E0A37"/>
    <w:rsid w:val="003E17EC"/>
    <w:rsid w:val="003E4410"/>
    <w:rsid w:val="003E46BF"/>
    <w:rsid w:val="003F1EEA"/>
    <w:rsid w:val="003F2CB9"/>
    <w:rsid w:val="003F3066"/>
    <w:rsid w:val="003F7E91"/>
    <w:rsid w:val="00403C89"/>
    <w:rsid w:val="004143FC"/>
    <w:rsid w:val="00417981"/>
    <w:rsid w:val="004225E9"/>
    <w:rsid w:val="00424349"/>
    <w:rsid w:val="00424606"/>
    <w:rsid w:val="004279A8"/>
    <w:rsid w:val="00427A54"/>
    <w:rsid w:val="00427E20"/>
    <w:rsid w:val="00430BB2"/>
    <w:rsid w:val="00433139"/>
    <w:rsid w:val="00441020"/>
    <w:rsid w:val="00446902"/>
    <w:rsid w:val="0045061A"/>
    <w:rsid w:val="00450811"/>
    <w:rsid w:val="00464605"/>
    <w:rsid w:val="00465911"/>
    <w:rsid w:val="00465996"/>
    <w:rsid w:val="00467832"/>
    <w:rsid w:val="004678F3"/>
    <w:rsid w:val="0047668C"/>
    <w:rsid w:val="004848B1"/>
    <w:rsid w:val="004879C8"/>
    <w:rsid w:val="00494E44"/>
    <w:rsid w:val="004A098C"/>
    <w:rsid w:val="004A15F8"/>
    <w:rsid w:val="004A2552"/>
    <w:rsid w:val="004A3028"/>
    <w:rsid w:val="004B1627"/>
    <w:rsid w:val="004B38E2"/>
    <w:rsid w:val="004C0291"/>
    <w:rsid w:val="004C1943"/>
    <w:rsid w:val="004C7D66"/>
    <w:rsid w:val="004D27C8"/>
    <w:rsid w:val="004D6C60"/>
    <w:rsid w:val="004D73E9"/>
    <w:rsid w:val="004D78C2"/>
    <w:rsid w:val="004E0AEC"/>
    <w:rsid w:val="004F1EC9"/>
    <w:rsid w:val="004F220E"/>
    <w:rsid w:val="004F253C"/>
    <w:rsid w:val="004F345E"/>
    <w:rsid w:val="0050547D"/>
    <w:rsid w:val="00507391"/>
    <w:rsid w:val="005125BB"/>
    <w:rsid w:val="00513662"/>
    <w:rsid w:val="0051420D"/>
    <w:rsid w:val="00530480"/>
    <w:rsid w:val="00530C7A"/>
    <w:rsid w:val="00530D4E"/>
    <w:rsid w:val="00531239"/>
    <w:rsid w:val="0053364C"/>
    <w:rsid w:val="00533E14"/>
    <w:rsid w:val="005357DB"/>
    <w:rsid w:val="00537AEB"/>
    <w:rsid w:val="00540DF1"/>
    <w:rsid w:val="00545C1D"/>
    <w:rsid w:val="00554DEE"/>
    <w:rsid w:val="005653AA"/>
    <w:rsid w:val="0057469F"/>
    <w:rsid w:val="00576042"/>
    <w:rsid w:val="005777A3"/>
    <w:rsid w:val="00577B6E"/>
    <w:rsid w:val="005800B0"/>
    <w:rsid w:val="005801E5"/>
    <w:rsid w:val="00581F59"/>
    <w:rsid w:val="00582DCB"/>
    <w:rsid w:val="005878B8"/>
    <w:rsid w:val="00592547"/>
    <w:rsid w:val="005950E5"/>
    <w:rsid w:val="005960C3"/>
    <w:rsid w:val="0059647E"/>
    <w:rsid w:val="005A145D"/>
    <w:rsid w:val="005A38DD"/>
    <w:rsid w:val="005A4288"/>
    <w:rsid w:val="005B6ECC"/>
    <w:rsid w:val="005B7D7F"/>
    <w:rsid w:val="005C299D"/>
    <w:rsid w:val="005D0BC9"/>
    <w:rsid w:val="005D40BA"/>
    <w:rsid w:val="005D4F1C"/>
    <w:rsid w:val="005D6662"/>
    <w:rsid w:val="005D7D13"/>
    <w:rsid w:val="005E1AA8"/>
    <w:rsid w:val="005E2BA5"/>
    <w:rsid w:val="005F6941"/>
    <w:rsid w:val="005F6E36"/>
    <w:rsid w:val="00601BD1"/>
    <w:rsid w:val="006030D8"/>
    <w:rsid w:val="00610264"/>
    <w:rsid w:val="0061074F"/>
    <w:rsid w:val="00610F01"/>
    <w:rsid w:val="0061191E"/>
    <w:rsid w:val="00623737"/>
    <w:rsid w:val="0062488C"/>
    <w:rsid w:val="00625121"/>
    <w:rsid w:val="00626B2E"/>
    <w:rsid w:val="006272F6"/>
    <w:rsid w:val="00627DB9"/>
    <w:rsid w:val="00631A03"/>
    <w:rsid w:val="00641685"/>
    <w:rsid w:val="00643FF5"/>
    <w:rsid w:val="00651F35"/>
    <w:rsid w:val="0065209F"/>
    <w:rsid w:val="00661197"/>
    <w:rsid w:val="006613D8"/>
    <w:rsid w:val="006629C8"/>
    <w:rsid w:val="00662B15"/>
    <w:rsid w:val="00663404"/>
    <w:rsid w:val="0066612D"/>
    <w:rsid w:val="0067256F"/>
    <w:rsid w:val="00680323"/>
    <w:rsid w:val="00694169"/>
    <w:rsid w:val="00695945"/>
    <w:rsid w:val="00697DA4"/>
    <w:rsid w:val="006A5DC6"/>
    <w:rsid w:val="006B2F11"/>
    <w:rsid w:val="006D0DDE"/>
    <w:rsid w:val="006D4857"/>
    <w:rsid w:val="006D5662"/>
    <w:rsid w:val="006D592D"/>
    <w:rsid w:val="006D6492"/>
    <w:rsid w:val="006E13BF"/>
    <w:rsid w:val="006E758A"/>
    <w:rsid w:val="006F06A1"/>
    <w:rsid w:val="006F2119"/>
    <w:rsid w:val="006F2633"/>
    <w:rsid w:val="006F3913"/>
    <w:rsid w:val="006F51D6"/>
    <w:rsid w:val="006F6A83"/>
    <w:rsid w:val="006F6FD4"/>
    <w:rsid w:val="006F732C"/>
    <w:rsid w:val="006F77AE"/>
    <w:rsid w:val="006F7EA3"/>
    <w:rsid w:val="0070035C"/>
    <w:rsid w:val="00706421"/>
    <w:rsid w:val="0070704C"/>
    <w:rsid w:val="00710773"/>
    <w:rsid w:val="0071343E"/>
    <w:rsid w:val="007136E6"/>
    <w:rsid w:val="00713C1C"/>
    <w:rsid w:val="00714054"/>
    <w:rsid w:val="007157A0"/>
    <w:rsid w:val="00722D07"/>
    <w:rsid w:val="007268C3"/>
    <w:rsid w:val="007303ED"/>
    <w:rsid w:val="00730E50"/>
    <w:rsid w:val="00737006"/>
    <w:rsid w:val="0074234D"/>
    <w:rsid w:val="0075006F"/>
    <w:rsid w:val="007507CF"/>
    <w:rsid w:val="007511F5"/>
    <w:rsid w:val="0075204A"/>
    <w:rsid w:val="0076206C"/>
    <w:rsid w:val="00762C7A"/>
    <w:rsid w:val="00765840"/>
    <w:rsid w:val="00765920"/>
    <w:rsid w:val="00765AD5"/>
    <w:rsid w:val="007811B6"/>
    <w:rsid w:val="00781D9C"/>
    <w:rsid w:val="00784DAC"/>
    <w:rsid w:val="00785F3A"/>
    <w:rsid w:val="00790FD3"/>
    <w:rsid w:val="00793B65"/>
    <w:rsid w:val="00794B14"/>
    <w:rsid w:val="00795B8F"/>
    <w:rsid w:val="007A4390"/>
    <w:rsid w:val="007B4460"/>
    <w:rsid w:val="007B4C6B"/>
    <w:rsid w:val="007B57B0"/>
    <w:rsid w:val="007C18C7"/>
    <w:rsid w:val="007C7DFC"/>
    <w:rsid w:val="007D2BA7"/>
    <w:rsid w:val="007D5689"/>
    <w:rsid w:val="007D681F"/>
    <w:rsid w:val="007D7065"/>
    <w:rsid w:val="007D7CB8"/>
    <w:rsid w:val="007F072B"/>
    <w:rsid w:val="007F2005"/>
    <w:rsid w:val="007F2BC3"/>
    <w:rsid w:val="007F382E"/>
    <w:rsid w:val="007F3ECA"/>
    <w:rsid w:val="007F4470"/>
    <w:rsid w:val="007F7B4A"/>
    <w:rsid w:val="008002B8"/>
    <w:rsid w:val="00801FB3"/>
    <w:rsid w:val="008021AA"/>
    <w:rsid w:val="00802EF3"/>
    <w:rsid w:val="008118E5"/>
    <w:rsid w:val="00813D12"/>
    <w:rsid w:val="00814E73"/>
    <w:rsid w:val="00820C19"/>
    <w:rsid w:val="008230B6"/>
    <w:rsid w:val="00824B08"/>
    <w:rsid w:val="00831ED9"/>
    <w:rsid w:val="00834AED"/>
    <w:rsid w:val="0085299F"/>
    <w:rsid w:val="0085434E"/>
    <w:rsid w:val="00854698"/>
    <w:rsid w:val="00855320"/>
    <w:rsid w:val="008566F4"/>
    <w:rsid w:val="0085728A"/>
    <w:rsid w:val="0085742C"/>
    <w:rsid w:val="00857969"/>
    <w:rsid w:val="0086197A"/>
    <w:rsid w:val="00863FE6"/>
    <w:rsid w:val="00864419"/>
    <w:rsid w:val="008666DE"/>
    <w:rsid w:val="00867EC6"/>
    <w:rsid w:val="0087087E"/>
    <w:rsid w:val="008717BE"/>
    <w:rsid w:val="00871BBE"/>
    <w:rsid w:val="00873DD1"/>
    <w:rsid w:val="0087504E"/>
    <w:rsid w:val="00875FE1"/>
    <w:rsid w:val="00876AD2"/>
    <w:rsid w:val="00876ED3"/>
    <w:rsid w:val="008825C4"/>
    <w:rsid w:val="0088610C"/>
    <w:rsid w:val="00895A65"/>
    <w:rsid w:val="00896112"/>
    <w:rsid w:val="008A03AA"/>
    <w:rsid w:val="008A0ED8"/>
    <w:rsid w:val="008A349D"/>
    <w:rsid w:val="008A5668"/>
    <w:rsid w:val="008A5B0A"/>
    <w:rsid w:val="008B0083"/>
    <w:rsid w:val="008B0734"/>
    <w:rsid w:val="008B278E"/>
    <w:rsid w:val="008B3713"/>
    <w:rsid w:val="008B43F0"/>
    <w:rsid w:val="008B478F"/>
    <w:rsid w:val="008C51AB"/>
    <w:rsid w:val="008C5D47"/>
    <w:rsid w:val="008C68C4"/>
    <w:rsid w:val="008D338C"/>
    <w:rsid w:val="008E2C00"/>
    <w:rsid w:val="008E420A"/>
    <w:rsid w:val="008E6275"/>
    <w:rsid w:val="008E729B"/>
    <w:rsid w:val="008F51AC"/>
    <w:rsid w:val="008F601B"/>
    <w:rsid w:val="008F6D6B"/>
    <w:rsid w:val="00902F30"/>
    <w:rsid w:val="00912CA0"/>
    <w:rsid w:val="00914A89"/>
    <w:rsid w:val="009152F5"/>
    <w:rsid w:val="00916D11"/>
    <w:rsid w:val="009216E0"/>
    <w:rsid w:val="00923908"/>
    <w:rsid w:val="00924CBB"/>
    <w:rsid w:val="009252C9"/>
    <w:rsid w:val="00925ABF"/>
    <w:rsid w:val="009307A1"/>
    <w:rsid w:val="009313CF"/>
    <w:rsid w:val="00935028"/>
    <w:rsid w:val="009379CB"/>
    <w:rsid w:val="00942273"/>
    <w:rsid w:val="00943B3B"/>
    <w:rsid w:val="00945E1B"/>
    <w:rsid w:val="00947356"/>
    <w:rsid w:val="00947682"/>
    <w:rsid w:val="009517FB"/>
    <w:rsid w:val="00952A53"/>
    <w:rsid w:val="00953D22"/>
    <w:rsid w:val="00954795"/>
    <w:rsid w:val="00962F4E"/>
    <w:rsid w:val="00963A8D"/>
    <w:rsid w:val="00965F7A"/>
    <w:rsid w:val="0096685C"/>
    <w:rsid w:val="00966C07"/>
    <w:rsid w:val="00967E80"/>
    <w:rsid w:val="009712CC"/>
    <w:rsid w:val="00972A12"/>
    <w:rsid w:val="00975900"/>
    <w:rsid w:val="00975E6B"/>
    <w:rsid w:val="00975F89"/>
    <w:rsid w:val="00977849"/>
    <w:rsid w:val="009822B3"/>
    <w:rsid w:val="00991DFC"/>
    <w:rsid w:val="00993193"/>
    <w:rsid w:val="00993F6C"/>
    <w:rsid w:val="009979E1"/>
    <w:rsid w:val="009A0668"/>
    <w:rsid w:val="009A081A"/>
    <w:rsid w:val="009A1BE0"/>
    <w:rsid w:val="009B086F"/>
    <w:rsid w:val="009B12AF"/>
    <w:rsid w:val="009B24C5"/>
    <w:rsid w:val="009B3910"/>
    <w:rsid w:val="009B45D3"/>
    <w:rsid w:val="009B466E"/>
    <w:rsid w:val="009B4C82"/>
    <w:rsid w:val="009C05BE"/>
    <w:rsid w:val="009C13A3"/>
    <w:rsid w:val="009C1829"/>
    <w:rsid w:val="009C5F83"/>
    <w:rsid w:val="009D07F7"/>
    <w:rsid w:val="009D3FD9"/>
    <w:rsid w:val="009D5A55"/>
    <w:rsid w:val="009F08B8"/>
    <w:rsid w:val="009F13E7"/>
    <w:rsid w:val="009F3644"/>
    <w:rsid w:val="009F3953"/>
    <w:rsid w:val="009F7C14"/>
    <w:rsid w:val="00A02656"/>
    <w:rsid w:val="00A1002A"/>
    <w:rsid w:val="00A22DBF"/>
    <w:rsid w:val="00A2472B"/>
    <w:rsid w:val="00A24F5B"/>
    <w:rsid w:val="00A252FF"/>
    <w:rsid w:val="00A264E5"/>
    <w:rsid w:val="00A330D8"/>
    <w:rsid w:val="00A33872"/>
    <w:rsid w:val="00A34E5E"/>
    <w:rsid w:val="00A3528C"/>
    <w:rsid w:val="00A421CC"/>
    <w:rsid w:val="00A43A77"/>
    <w:rsid w:val="00A500F6"/>
    <w:rsid w:val="00A53E5D"/>
    <w:rsid w:val="00A53EF6"/>
    <w:rsid w:val="00A56694"/>
    <w:rsid w:val="00A600BB"/>
    <w:rsid w:val="00A61149"/>
    <w:rsid w:val="00A61B4F"/>
    <w:rsid w:val="00A64A6F"/>
    <w:rsid w:val="00A64CCB"/>
    <w:rsid w:val="00A71F7F"/>
    <w:rsid w:val="00A7438C"/>
    <w:rsid w:val="00A84C17"/>
    <w:rsid w:val="00A92177"/>
    <w:rsid w:val="00A93751"/>
    <w:rsid w:val="00A962D5"/>
    <w:rsid w:val="00A970F9"/>
    <w:rsid w:val="00A97BF2"/>
    <w:rsid w:val="00AA0DA1"/>
    <w:rsid w:val="00AA189B"/>
    <w:rsid w:val="00AA18F6"/>
    <w:rsid w:val="00AA5CDB"/>
    <w:rsid w:val="00AB7B1D"/>
    <w:rsid w:val="00AC0623"/>
    <w:rsid w:val="00AC4E8C"/>
    <w:rsid w:val="00AC6921"/>
    <w:rsid w:val="00AC6FBF"/>
    <w:rsid w:val="00AC7911"/>
    <w:rsid w:val="00AD48B2"/>
    <w:rsid w:val="00AD71FB"/>
    <w:rsid w:val="00AE5971"/>
    <w:rsid w:val="00AE7567"/>
    <w:rsid w:val="00AF051F"/>
    <w:rsid w:val="00AF0B37"/>
    <w:rsid w:val="00AF565C"/>
    <w:rsid w:val="00AF6DA5"/>
    <w:rsid w:val="00B02A55"/>
    <w:rsid w:val="00B04C3A"/>
    <w:rsid w:val="00B126B1"/>
    <w:rsid w:val="00B12F54"/>
    <w:rsid w:val="00B134D1"/>
    <w:rsid w:val="00B20355"/>
    <w:rsid w:val="00B23DBC"/>
    <w:rsid w:val="00B34772"/>
    <w:rsid w:val="00B347BD"/>
    <w:rsid w:val="00B461E7"/>
    <w:rsid w:val="00B61141"/>
    <w:rsid w:val="00B6237E"/>
    <w:rsid w:val="00B676FB"/>
    <w:rsid w:val="00B81180"/>
    <w:rsid w:val="00B84887"/>
    <w:rsid w:val="00B85304"/>
    <w:rsid w:val="00B85B75"/>
    <w:rsid w:val="00B91848"/>
    <w:rsid w:val="00BA121F"/>
    <w:rsid w:val="00BA1E14"/>
    <w:rsid w:val="00BA7933"/>
    <w:rsid w:val="00BB2620"/>
    <w:rsid w:val="00BC29D6"/>
    <w:rsid w:val="00BC368F"/>
    <w:rsid w:val="00BD1196"/>
    <w:rsid w:val="00BD5D3F"/>
    <w:rsid w:val="00BE10A8"/>
    <w:rsid w:val="00BE3D13"/>
    <w:rsid w:val="00BE465E"/>
    <w:rsid w:val="00BE6CBB"/>
    <w:rsid w:val="00BF0038"/>
    <w:rsid w:val="00BF27F7"/>
    <w:rsid w:val="00BF324F"/>
    <w:rsid w:val="00C00DA7"/>
    <w:rsid w:val="00C1282D"/>
    <w:rsid w:val="00C13D15"/>
    <w:rsid w:val="00C15167"/>
    <w:rsid w:val="00C1647B"/>
    <w:rsid w:val="00C166F3"/>
    <w:rsid w:val="00C20568"/>
    <w:rsid w:val="00C205DF"/>
    <w:rsid w:val="00C22981"/>
    <w:rsid w:val="00C27B82"/>
    <w:rsid w:val="00C27C7C"/>
    <w:rsid w:val="00C303B0"/>
    <w:rsid w:val="00C31F55"/>
    <w:rsid w:val="00C335F7"/>
    <w:rsid w:val="00C37874"/>
    <w:rsid w:val="00C405DF"/>
    <w:rsid w:val="00C40B6D"/>
    <w:rsid w:val="00C419E7"/>
    <w:rsid w:val="00C42A65"/>
    <w:rsid w:val="00C43EB9"/>
    <w:rsid w:val="00C51AB2"/>
    <w:rsid w:val="00C51F04"/>
    <w:rsid w:val="00C57B32"/>
    <w:rsid w:val="00C6189D"/>
    <w:rsid w:val="00C66F65"/>
    <w:rsid w:val="00C7128F"/>
    <w:rsid w:val="00C7422A"/>
    <w:rsid w:val="00C7490D"/>
    <w:rsid w:val="00C7702C"/>
    <w:rsid w:val="00C77BB2"/>
    <w:rsid w:val="00C8376A"/>
    <w:rsid w:val="00C86B5E"/>
    <w:rsid w:val="00C90429"/>
    <w:rsid w:val="00C93E51"/>
    <w:rsid w:val="00C943B9"/>
    <w:rsid w:val="00CA08CF"/>
    <w:rsid w:val="00CA0B77"/>
    <w:rsid w:val="00CA3BF0"/>
    <w:rsid w:val="00CA4EFE"/>
    <w:rsid w:val="00CA54D6"/>
    <w:rsid w:val="00CA6866"/>
    <w:rsid w:val="00CA7516"/>
    <w:rsid w:val="00CA7730"/>
    <w:rsid w:val="00CB0B05"/>
    <w:rsid w:val="00CB20D2"/>
    <w:rsid w:val="00CC27AB"/>
    <w:rsid w:val="00CC2909"/>
    <w:rsid w:val="00CC3E22"/>
    <w:rsid w:val="00CD0E62"/>
    <w:rsid w:val="00CD1C89"/>
    <w:rsid w:val="00CD59BC"/>
    <w:rsid w:val="00CE650D"/>
    <w:rsid w:val="00D001B7"/>
    <w:rsid w:val="00D01FDF"/>
    <w:rsid w:val="00D03603"/>
    <w:rsid w:val="00D11746"/>
    <w:rsid w:val="00D13EC9"/>
    <w:rsid w:val="00D1529C"/>
    <w:rsid w:val="00D16085"/>
    <w:rsid w:val="00D17499"/>
    <w:rsid w:val="00D2200B"/>
    <w:rsid w:val="00D22AC0"/>
    <w:rsid w:val="00D24A87"/>
    <w:rsid w:val="00D26FDD"/>
    <w:rsid w:val="00D323D3"/>
    <w:rsid w:val="00D344B7"/>
    <w:rsid w:val="00D35DC2"/>
    <w:rsid w:val="00D35F8E"/>
    <w:rsid w:val="00D361DC"/>
    <w:rsid w:val="00D36A52"/>
    <w:rsid w:val="00D40880"/>
    <w:rsid w:val="00D418CB"/>
    <w:rsid w:val="00D42876"/>
    <w:rsid w:val="00D448DA"/>
    <w:rsid w:val="00D50906"/>
    <w:rsid w:val="00D50BA5"/>
    <w:rsid w:val="00D51EC8"/>
    <w:rsid w:val="00D6388B"/>
    <w:rsid w:val="00D6463C"/>
    <w:rsid w:val="00D66765"/>
    <w:rsid w:val="00D7336E"/>
    <w:rsid w:val="00D75F05"/>
    <w:rsid w:val="00D76FE5"/>
    <w:rsid w:val="00D81D9C"/>
    <w:rsid w:val="00D824FF"/>
    <w:rsid w:val="00D85A6E"/>
    <w:rsid w:val="00D86741"/>
    <w:rsid w:val="00D87CC6"/>
    <w:rsid w:val="00D9289F"/>
    <w:rsid w:val="00D95709"/>
    <w:rsid w:val="00D96684"/>
    <w:rsid w:val="00DA184E"/>
    <w:rsid w:val="00DA248B"/>
    <w:rsid w:val="00DA4B0E"/>
    <w:rsid w:val="00DA512C"/>
    <w:rsid w:val="00DB7AEE"/>
    <w:rsid w:val="00DC050D"/>
    <w:rsid w:val="00DC1743"/>
    <w:rsid w:val="00DC6281"/>
    <w:rsid w:val="00DD0138"/>
    <w:rsid w:val="00DD0C0A"/>
    <w:rsid w:val="00DD2DAD"/>
    <w:rsid w:val="00DD56F4"/>
    <w:rsid w:val="00DE36B3"/>
    <w:rsid w:val="00DE6A4D"/>
    <w:rsid w:val="00DF0B6C"/>
    <w:rsid w:val="00DF0DB7"/>
    <w:rsid w:val="00DF26D7"/>
    <w:rsid w:val="00E01A6E"/>
    <w:rsid w:val="00E024D1"/>
    <w:rsid w:val="00E05B04"/>
    <w:rsid w:val="00E1241D"/>
    <w:rsid w:val="00E13CA0"/>
    <w:rsid w:val="00E204A0"/>
    <w:rsid w:val="00E218E5"/>
    <w:rsid w:val="00E3062B"/>
    <w:rsid w:val="00E31A7E"/>
    <w:rsid w:val="00E3376E"/>
    <w:rsid w:val="00E34132"/>
    <w:rsid w:val="00E342B7"/>
    <w:rsid w:val="00E35C2C"/>
    <w:rsid w:val="00E40EA0"/>
    <w:rsid w:val="00E50AA0"/>
    <w:rsid w:val="00E52ECE"/>
    <w:rsid w:val="00E53E55"/>
    <w:rsid w:val="00E55F90"/>
    <w:rsid w:val="00E60999"/>
    <w:rsid w:val="00E617C4"/>
    <w:rsid w:val="00E6231B"/>
    <w:rsid w:val="00E638F5"/>
    <w:rsid w:val="00E7342C"/>
    <w:rsid w:val="00E742F2"/>
    <w:rsid w:val="00E9329F"/>
    <w:rsid w:val="00E94B69"/>
    <w:rsid w:val="00E96FA4"/>
    <w:rsid w:val="00EA4242"/>
    <w:rsid w:val="00EB1943"/>
    <w:rsid w:val="00EB2A75"/>
    <w:rsid w:val="00EB7AEC"/>
    <w:rsid w:val="00EC23FC"/>
    <w:rsid w:val="00EC261E"/>
    <w:rsid w:val="00EC31E0"/>
    <w:rsid w:val="00EC4EBD"/>
    <w:rsid w:val="00EC6B73"/>
    <w:rsid w:val="00ED2909"/>
    <w:rsid w:val="00ED4FC5"/>
    <w:rsid w:val="00ED6F9D"/>
    <w:rsid w:val="00EE4227"/>
    <w:rsid w:val="00EE6338"/>
    <w:rsid w:val="00F02FC1"/>
    <w:rsid w:val="00F10D91"/>
    <w:rsid w:val="00F11796"/>
    <w:rsid w:val="00F12D8F"/>
    <w:rsid w:val="00F14821"/>
    <w:rsid w:val="00F15471"/>
    <w:rsid w:val="00F16354"/>
    <w:rsid w:val="00F21D8B"/>
    <w:rsid w:val="00F24A4B"/>
    <w:rsid w:val="00F24C32"/>
    <w:rsid w:val="00F26F93"/>
    <w:rsid w:val="00F328E5"/>
    <w:rsid w:val="00F43C13"/>
    <w:rsid w:val="00F44398"/>
    <w:rsid w:val="00F476B7"/>
    <w:rsid w:val="00F50B14"/>
    <w:rsid w:val="00F50E2A"/>
    <w:rsid w:val="00F50FAE"/>
    <w:rsid w:val="00F51BFC"/>
    <w:rsid w:val="00F532E6"/>
    <w:rsid w:val="00F54FC3"/>
    <w:rsid w:val="00F55FE8"/>
    <w:rsid w:val="00F63C3D"/>
    <w:rsid w:val="00F64CD3"/>
    <w:rsid w:val="00F65DBF"/>
    <w:rsid w:val="00F660C8"/>
    <w:rsid w:val="00F75B37"/>
    <w:rsid w:val="00F83F9E"/>
    <w:rsid w:val="00F90C35"/>
    <w:rsid w:val="00FA0F46"/>
    <w:rsid w:val="00FA47E9"/>
    <w:rsid w:val="00FB1111"/>
    <w:rsid w:val="00FB1CBB"/>
    <w:rsid w:val="00FB3559"/>
    <w:rsid w:val="00FB5820"/>
    <w:rsid w:val="00FB5A97"/>
    <w:rsid w:val="00FB6AA2"/>
    <w:rsid w:val="00FC1304"/>
    <w:rsid w:val="00FC724B"/>
    <w:rsid w:val="00FD0C7C"/>
    <w:rsid w:val="00FD42F6"/>
    <w:rsid w:val="00FD748E"/>
    <w:rsid w:val="00FE0040"/>
    <w:rsid w:val="00FE031D"/>
    <w:rsid w:val="00FE66D5"/>
    <w:rsid w:val="00FF257F"/>
    <w:rsid w:val="00FF3B8E"/>
    <w:rsid w:val="00FF5D96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227718"/>
    <w:rPr>
      <w:rFonts w:cs="Times New Roman"/>
      <w:color w:val="0000FF"/>
      <w:u w:val="single"/>
    </w:rPr>
  </w:style>
  <w:style w:type="paragraph" w:styleId="a8">
    <w:name w:val="Title"/>
    <w:basedOn w:val="a"/>
    <w:next w:val="a"/>
    <w:link w:val="a9"/>
    <w:qFormat/>
    <w:locked/>
    <w:rsid w:val="00610F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610F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BD11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1196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D11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119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B478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val="ru-RU" w:eastAsia="ar-SA"/>
    </w:rPr>
  </w:style>
  <w:style w:type="paragraph" w:styleId="a4">
    <w:name w:val="List Paragraph"/>
    <w:basedOn w:val="a"/>
    <w:uiPriority w:val="99"/>
    <w:qFormat/>
    <w:rsid w:val="008B47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B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B478F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227718"/>
    <w:rPr>
      <w:rFonts w:cs="Times New Roman"/>
      <w:color w:val="0000FF"/>
      <w:u w:val="single"/>
    </w:rPr>
  </w:style>
  <w:style w:type="paragraph" w:styleId="a8">
    <w:name w:val="Title"/>
    <w:basedOn w:val="a"/>
    <w:next w:val="a"/>
    <w:link w:val="a9"/>
    <w:qFormat/>
    <w:locked/>
    <w:rsid w:val="00610F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610F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BD11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D1196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D11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D119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3781645715341"/>
          <c:y val="0.23837127501919403"/>
          <c:w val="0.842647936981747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089E-2"/>
                  <c:y val="-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9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65E-2"/>
                  <c:y val="-6.4113104458927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кв. 2018</c:v>
                </c:pt>
                <c:pt idx="1">
                  <c:v>І кв. 2019</c:v>
                </c:pt>
                <c:pt idx="2">
                  <c:v>І кв. 2020</c:v>
                </c:pt>
                <c:pt idx="3">
                  <c:v>І кв.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СОБІВАРТІСТЬ</c:v>
                </c:pt>
              </c:strCache>
            </c:strRef>
          </c:tx>
          <c:dLbls>
            <c:dLbl>
              <c:idx val="0"/>
              <c:layout>
                <c:manualLayout>
                  <c:x val="1.8552525225004827E-3"/>
                  <c:y val="-3.0172315417095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4346147907982446"/>
                  <c:y val="-8.6920384951881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055844663016259E-3"/>
                  <c:y val="-6.45437255125718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кв. 2018</c:v>
                </c:pt>
                <c:pt idx="1">
                  <c:v>І кв. 2019</c:v>
                </c:pt>
                <c:pt idx="2">
                  <c:v>І кв. 2020</c:v>
                </c:pt>
                <c:pt idx="3">
                  <c:v>І кв.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161552.4</c:v>
                </c:pt>
                <c:pt idx="1">
                  <c:v>489779.5</c:v>
                </c:pt>
                <c:pt idx="2">
                  <c:v>435464.7</c:v>
                </c:pt>
                <c:pt idx="3">
                  <c:v>608089.80000000005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6933888"/>
        <c:axId val="216935424"/>
      </c:lineChart>
      <c:catAx>
        <c:axId val="216933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216935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9354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216933888"/>
        <c:crosses val="autoZero"/>
        <c:crossBetween val="midCat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ru-RU"/>
          </a:p>
        </c:txPr>
      </c:legendEntry>
      <c:layout>
        <c:manualLayout>
          <c:xMode val="edge"/>
          <c:yMode val="edge"/>
          <c:x val="0.11106961303039735"/>
          <c:y val="6.7708438505750104E-2"/>
          <c:w val="0.88893038696960258"/>
          <c:h val="0.11041444903116371"/>
        </c:manualLayout>
      </c:layout>
      <c:overlay val="0"/>
      <c:txPr>
        <a:bodyPr/>
        <a:lstStyle/>
        <a:p>
          <a:pPr>
            <a:defRPr lang="ru-RU"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734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ЧИСТИЙ ДОХІД</c:v>
                </c:pt>
              </c:strCache>
            </c:strRef>
          </c:tx>
          <c:dLbls>
            <c:dLbl>
              <c:idx val="0"/>
              <c:layout>
                <c:manualLayout>
                  <c:x val="-5.3008426578256683E-2"/>
                  <c:y val="-9.3098634409829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212662890823264"/>
                  <c:y val="6.9217163072007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6996749090574376"/>
                  <c:y val="-5.1637186656015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6389464474835404E-3"/>
                  <c:y val="6.6321655445243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кв. 2018</c:v>
                </c:pt>
                <c:pt idx="1">
                  <c:v>І кв. 2019</c:v>
                </c:pt>
                <c:pt idx="2">
                  <c:v>І кв. 2020</c:v>
                </c:pt>
                <c:pt idx="3">
                  <c:v>І кв.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147685.9</c:v>
                </c:pt>
                <c:pt idx="1">
                  <c:v>429510.3</c:v>
                </c:pt>
                <c:pt idx="2">
                  <c:v>458346.4</c:v>
                </c:pt>
                <c:pt idx="3">
                  <c:v>554116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1.6599232285506797E-2"/>
                  <c:y val="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348272642390455E-2"/>
                  <c:y val="5.8007094510456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9808071376699E-2"/>
                  <c:y val="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973752463948692E-2"/>
                  <c:y val="6.1060099484691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кв. 2018</c:v>
                </c:pt>
                <c:pt idx="1">
                  <c:v>І кв. 2019</c:v>
                </c:pt>
                <c:pt idx="2">
                  <c:v>І кв. 2020</c:v>
                </c:pt>
                <c:pt idx="3">
                  <c:v>І кв.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21953408"/>
        <c:axId val="217301760"/>
      </c:lineChart>
      <c:catAx>
        <c:axId val="221953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2173017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7301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221953408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1106961303039735"/>
          <c:y val="6.7708438505749133E-2"/>
          <c:w val="0.88893038696960258"/>
          <c:h val="0.11041444903116371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4317267435"/>
          <c:y val="0.23837118186313674"/>
          <c:w val="0.84264793698174745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9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078E-2"/>
                  <c:y val="-5.4954089536222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65E-2"/>
                  <c:y val="-6.4113104458927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кв. 2018</c:v>
                </c:pt>
                <c:pt idx="1">
                  <c:v>І кв. 2019</c:v>
                </c:pt>
                <c:pt idx="2">
                  <c:v>І кв. 2020</c:v>
                </c:pt>
                <c:pt idx="3">
                  <c:v>І кв.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ЗБИТКОВІ підприємства</c:v>
                </c:pt>
              </c:strCache>
            </c:strRef>
          </c:tx>
          <c:dLbls>
            <c:dLbl>
              <c:idx val="0"/>
              <c:layout>
                <c:manualLayout>
                  <c:x val="-7.3719677773842933E-3"/>
                  <c:y val="-6.5819163908859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5802886230917184E-2"/>
                  <c:y val="-6.75967134542972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725372131251764E-2"/>
                  <c:y val="-6.0988246034463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0041685965724871E-2"/>
                  <c:y val="-6.937464338696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кв. 2018</c:v>
                </c:pt>
                <c:pt idx="1">
                  <c:v>І кв. 2019</c:v>
                </c:pt>
                <c:pt idx="2">
                  <c:v>І кв. 2020</c:v>
                </c:pt>
                <c:pt idx="3">
                  <c:v>І кв.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19</c:v>
                </c:pt>
                <c:pt idx="1">
                  <c:v>20</c:v>
                </c:pt>
                <c:pt idx="2">
                  <c:v>16</c:v>
                </c:pt>
                <c:pt idx="3">
                  <c:v>16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7381120"/>
        <c:axId val="217382912"/>
      </c:lineChart>
      <c:catAx>
        <c:axId val="21738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2173829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7382912"/>
        <c:scaling>
          <c:orientation val="minMax"/>
          <c:max val="4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217381120"/>
        <c:crosses val="autoZero"/>
        <c:crossBetween val="midCat"/>
        <c:majorUnit val="5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200" b="1"/>
            </a:pPr>
            <a:endParaRPr lang="ru-RU"/>
          </a:p>
        </c:txPr>
      </c:legendEntry>
      <c:layout>
        <c:manualLayout>
          <c:xMode val="edge"/>
          <c:yMode val="edge"/>
          <c:x val="0.11106961303039735"/>
          <c:y val="6.7708438505749521E-2"/>
          <c:w val="0.88893038696960258"/>
          <c:h val="0.11041444903116371"/>
        </c:manualLayout>
      </c:layout>
      <c:overlay val="0"/>
      <c:txPr>
        <a:bodyPr/>
        <a:lstStyle/>
        <a:p>
          <a:pPr>
            <a:defRPr lang="ru-RU"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8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ПРИБУТКОВІ підприємства*</c:v>
                </c:pt>
              </c:strCache>
            </c:strRef>
          </c:tx>
          <c:dLbls>
            <c:dLbl>
              <c:idx val="0"/>
              <c:layout>
                <c:manualLayout>
                  <c:x val="-3.3716300926301741E-2"/>
                  <c:y val="-7.8605880786640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088986299392992E-2"/>
                  <c:y val="-9.8432424207843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3281020284835536E-2"/>
                  <c:y val="-8.52147285937083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315195136695E-2"/>
                  <c:y val="-7.8605880786640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кв. 2018</c:v>
                </c:pt>
                <c:pt idx="1">
                  <c:v>І кв. 2019</c:v>
                </c:pt>
                <c:pt idx="2">
                  <c:v>І кв. 2020</c:v>
                </c:pt>
                <c:pt idx="3">
                  <c:v>І кв.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</c:v>
                </c:pt>
                <c:pt idx="1">
                  <c:v>12</c:v>
                </c:pt>
                <c:pt idx="2">
                  <c:v>14</c:v>
                </c:pt>
                <c:pt idx="3">
                  <c:v>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6.0172217034962124E-2"/>
                  <c:y val="0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кв. 2018</c:v>
                </c:pt>
                <c:pt idx="1">
                  <c:v>І кв. 2019</c:v>
                </c:pt>
                <c:pt idx="2">
                  <c:v>І кв. 2020</c:v>
                </c:pt>
                <c:pt idx="3">
                  <c:v>І кв.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7397120"/>
        <c:axId val="217398656"/>
      </c:lineChart>
      <c:catAx>
        <c:axId val="21739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2173986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7398656"/>
        <c:scaling>
          <c:orientation val="minMax"/>
          <c:max val="4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217397120"/>
        <c:crosses val="autoZero"/>
        <c:crossBetween val="midCat"/>
      </c:valAx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10484494316259249"/>
          <c:y val="6.3636472921800913E-2"/>
          <c:w val="0.89515509907666757"/>
          <c:h val="0.11041444903116371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8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СЕРЕДНЬООБЛІКОВА кількість працівників</c:v>
                </c:pt>
              </c:strCache>
            </c:strRef>
          </c:tx>
          <c:dLbls>
            <c:dLbl>
              <c:idx val="0"/>
              <c:layout>
                <c:manualLayout>
                  <c:x val="-4.7462005393655693E-2"/>
                  <c:y val="6.11392666825736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448990267969078"/>
                  <c:y val="-6.3035075161059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244482326307162"/>
                  <c:y val="7.22732840213159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44E-2"/>
                  <c:y val="-6.4113104458927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кв. 2018</c:v>
                </c:pt>
                <c:pt idx="1">
                  <c:v>І кв. 2019 </c:v>
                </c:pt>
                <c:pt idx="2">
                  <c:v>І кв. 2020</c:v>
                </c:pt>
                <c:pt idx="3">
                  <c:v>І кв.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4094</c:v>
                </c:pt>
                <c:pt idx="1">
                  <c:v>4777</c:v>
                </c:pt>
                <c:pt idx="2">
                  <c:v>4667</c:v>
                </c:pt>
                <c:pt idx="3">
                  <c:v>5270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3.5273368606702993E-2"/>
                  <c:y val="-1.8318029845407834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кв. 2018</c:v>
                </c:pt>
                <c:pt idx="1">
                  <c:v>І кв. 2019 </c:v>
                </c:pt>
                <c:pt idx="2">
                  <c:v>І кв. 2020</c:v>
                </c:pt>
                <c:pt idx="3">
                  <c:v>І кв.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7428736"/>
        <c:axId val="217430272"/>
      </c:lineChart>
      <c:catAx>
        <c:axId val="21742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2174302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7430272"/>
        <c:scaling>
          <c:orientation val="minMax"/>
          <c:max val="10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217428736"/>
        <c:crosses val="autoZero"/>
        <c:crossBetween val="midCat"/>
      </c:valAx>
      <c:spPr>
        <a:noFill/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3.5076800966889456E-2"/>
          <c:y val="2.7292258570771444E-2"/>
          <c:w val="0.86380332216258437"/>
          <c:h val="0.16986948796348911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386311188225672"/>
          <c:y val="0.23837117617136841"/>
          <c:w val="0.842647936981748"/>
          <c:h val="0.662464577930476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dLbls>
            <c:dLbl>
              <c:idx val="0"/>
              <c:layout>
                <c:manualLayout>
                  <c:x val="-6.2247121070650481E-3"/>
                  <c:y val="-6.41131044589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24328249819064E-2"/>
                  <c:y val="-5.4954089536222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247121070650481E-3"/>
                  <c:y val="-6.1060099484691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674136321195144E-2"/>
                  <c:y val="-6.4113104458927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кв. 2018</c:v>
                </c:pt>
                <c:pt idx="1">
                  <c:v>І кв. 2019 </c:v>
                </c:pt>
                <c:pt idx="2">
                  <c:v>І кв. 2020</c:v>
                </c:pt>
                <c:pt idx="3">
                  <c:v>І кв. 2021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СЕРЕДНЯ заробітна плата</c:v>
                </c:pt>
              </c:strCache>
            </c:strRef>
          </c:tx>
          <c:dLbls>
            <c:dLbl>
              <c:idx val="0"/>
              <c:layout>
                <c:manualLayout>
                  <c:x val="7.6795902242323522E-2"/>
                  <c:y val="-6.196770858188181E-3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681660899654324E-2"/>
                  <c:y val="-1.2121212121212118E-2"/>
                </c:manualLayout>
              </c:layout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ru-RU"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І кв. 2018</c:v>
                </c:pt>
                <c:pt idx="1">
                  <c:v>І кв. 2019 </c:v>
                </c:pt>
                <c:pt idx="2">
                  <c:v>І кв. 2020</c:v>
                </c:pt>
                <c:pt idx="3">
                  <c:v>І кв. 2021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6044</c:v>
                </c:pt>
                <c:pt idx="1">
                  <c:v>7630</c:v>
                </c:pt>
                <c:pt idx="2">
                  <c:v>9209.2999999999993</c:v>
                </c:pt>
                <c:pt idx="3">
                  <c:v>10391.200000000001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7493504"/>
        <c:axId val="217495040"/>
      </c:lineChart>
      <c:catAx>
        <c:axId val="21749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lang="ru-RU" sz="1200" b="1"/>
            </a:pPr>
            <a:endParaRPr lang="ru-RU"/>
          </a:p>
        </c:txPr>
        <c:crossAx val="217495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74950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217493504"/>
        <c:crosses val="autoZero"/>
        <c:crossBetween val="midCat"/>
      </c:valAx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4.8822633825577957E-2"/>
          <c:y val="7.5078276980083403E-2"/>
          <c:w val="0.89930490714804423"/>
          <c:h val="0.14094449877351303"/>
        </c:manualLayout>
      </c:layout>
      <c:overlay val="0"/>
      <c:txPr>
        <a:bodyPr/>
        <a:lstStyle/>
        <a:p>
          <a:pPr>
            <a:defRPr lang="ru-RU" sz="1200" b="1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підсумки фінансово-господарської діяльності підприємств комунальної форми власності м</vt:lpstr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підсумки фінансово-господарської діяльності підприємств комунальної форми власності м</dc:title>
  <dc:creator>User1</dc:creator>
  <cp:lastModifiedBy>user257a</cp:lastModifiedBy>
  <cp:revision>5</cp:revision>
  <cp:lastPrinted>2021-03-19T10:04:00Z</cp:lastPrinted>
  <dcterms:created xsi:type="dcterms:W3CDTF">2021-05-27T10:33:00Z</dcterms:created>
  <dcterms:modified xsi:type="dcterms:W3CDTF">2021-05-27T10:56:00Z</dcterms:modified>
</cp:coreProperties>
</file>