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52" w:rsidRPr="00ED316F" w:rsidRDefault="001C7752" w:rsidP="001C7752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900F33" wp14:editId="01A3D3D9">
            <wp:extent cx="647065" cy="8451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52" w:rsidRPr="00ED316F" w:rsidRDefault="001C7752" w:rsidP="001C7752">
      <w:pPr>
        <w:keepNext/>
        <w:spacing w:after="0" w:line="240" w:lineRule="auto"/>
        <w:outlineLvl w:val="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Миколаївська міська рада</w:t>
      </w:r>
    </w:p>
    <w:p w:rsidR="001C7752" w:rsidRPr="00ED316F" w:rsidRDefault="001C7752" w:rsidP="001C7752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Постійна комісія міської ради з</w:t>
      </w:r>
    </w:p>
    <w:p w:rsidR="001C7752" w:rsidRPr="00ED316F" w:rsidRDefault="001C7752" w:rsidP="001C7752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питань містобудування, архітектури</w:t>
      </w:r>
    </w:p>
    <w:p w:rsidR="001C7752" w:rsidRPr="00ED316F" w:rsidRDefault="001C7752" w:rsidP="001C7752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і будівництва, регулювання</w:t>
      </w:r>
    </w:p>
    <w:p w:rsidR="001C7752" w:rsidRDefault="001C7752" w:rsidP="001D4F5E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земельних відносин та екології</w:t>
      </w:r>
    </w:p>
    <w:p w:rsidR="001C7752" w:rsidRDefault="001C7752" w:rsidP="001D4F5E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D4F5E" w:rsidRPr="00ED316F" w:rsidRDefault="001D4F5E" w:rsidP="001D4F5E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ПРОТОКОЛ</w:t>
      </w:r>
    </w:p>
    <w:p w:rsidR="001D4F5E" w:rsidRPr="00F73325" w:rsidRDefault="00804072" w:rsidP="001D4F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1D4F5E">
        <w:rPr>
          <w:rFonts w:ascii="Times New Roman" w:hAnsi="Times New Roman"/>
          <w:b/>
          <w:sz w:val="28"/>
          <w:szCs w:val="28"/>
          <w:lang w:val="uk-UA"/>
        </w:rPr>
        <w:t>.11.2017  № 6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1D4F5E" w:rsidRPr="00ED316F" w:rsidRDefault="001D4F5E" w:rsidP="001D4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Засідання постійної комісії міської </w:t>
      </w:r>
    </w:p>
    <w:p w:rsidR="001D4F5E" w:rsidRPr="00ED316F" w:rsidRDefault="001D4F5E" w:rsidP="001D4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ради з питань містобудування, </w:t>
      </w:r>
    </w:p>
    <w:p w:rsidR="001D4F5E" w:rsidRPr="00ED316F" w:rsidRDefault="001D4F5E" w:rsidP="001D4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архітектури і будівництва, регулювання </w:t>
      </w:r>
    </w:p>
    <w:p w:rsidR="001D4F5E" w:rsidRPr="00ED316F" w:rsidRDefault="001D4F5E" w:rsidP="001D4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земельних відносин та екології  </w:t>
      </w:r>
    </w:p>
    <w:p w:rsidR="001D4F5E" w:rsidRPr="00F62756" w:rsidRDefault="001D4F5E" w:rsidP="001D4F5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депутати Миколаївської міської ради VII скликання</w:t>
      </w:r>
      <w:r w:rsidRPr="00F6275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:</w:t>
      </w:r>
    </w:p>
    <w:p w:rsidR="001D4F5E" w:rsidRPr="00F62756" w:rsidRDefault="001D4F5E" w:rsidP="001D4F5E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Г</w:t>
      </w: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олов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а постійної комісії – </w:t>
      </w:r>
      <w:proofErr w:type="spellStart"/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І.О</w:t>
      </w: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.</w:t>
      </w:r>
    </w:p>
    <w:p w:rsidR="001D4F5E" w:rsidRPr="00F62756" w:rsidRDefault="001D4F5E" w:rsidP="001D4F5E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Секретар постійної комісії – Яковлєв А.В.</w:t>
      </w:r>
    </w:p>
    <w:p w:rsidR="001D4F5E" w:rsidRPr="00F62756" w:rsidRDefault="001D4F5E" w:rsidP="001D4F5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Члени постійної комісії:</w:t>
      </w:r>
      <w:r w:rsidR="007C18AF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Жайворонок С.І.,</w:t>
      </w: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Карцев В.М., </w:t>
      </w:r>
      <w:proofErr w:type="spellStart"/>
      <w:r w:rsidR="007C18AF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Крісенко</w:t>
      </w:r>
      <w:proofErr w:type="spellEnd"/>
      <w:r w:rsidR="007C18AF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О.В.,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Петров А.Г., </w:t>
      </w:r>
      <w:r w:rsidR="001C7752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Пономарьов М.В.,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Таранова С.В., </w:t>
      </w:r>
      <w:proofErr w:type="spellStart"/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Танасов</w:t>
      </w:r>
      <w:proofErr w:type="spellEnd"/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С.І.,</w:t>
      </w:r>
      <w:r w:rsidR="001C7752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Р.М.</w:t>
      </w:r>
    </w:p>
    <w:p w:rsidR="001D4F5E" w:rsidRDefault="001D4F5E" w:rsidP="001D4F5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Запрошені та присутні:</w:t>
      </w:r>
    </w:p>
    <w:p w:rsidR="007C18AF" w:rsidRPr="007C18AF" w:rsidRDefault="007C18AF" w:rsidP="001D4F5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Степанець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Ю.Б. –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заступник міського голови;</w:t>
      </w:r>
    </w:p>
    <w:p w:rsidR="001D4F5E" w:rsidRDefault="001D4F5E" w:rsidP="001D4F5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Єфименко О.В.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– </w:t>
      </w:r>
      <w:proofErr w:type="spellStart"/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в.о</w:t>
      </w:r>
      <w:proofErr w:type="spellEnd"/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начальника уп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равління </w:t>
      </w:r>
      <w:r w:rsidR="007C18A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земельних ресурсів ММР;</w:t>
      </w:r>
    </w:p>
    <w:p w:rsidR="00804072" w:rsidRDefault="00804072" w:rsidP="001D4F5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Нефьодов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О.А.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містобудування та архітектури ММР;</w:t>
      </w:r>
    </w:p>
    <w:p w:rsidR="001D4F5E" w:rsidRPr="00F62756" w:rsidRDefault="001D4F5E" w:rsidP="001D4F5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Депутати ММР, </w:t>
      </w:r>
      <w:r w:rsidR="007C18A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представник юридичного департаменту ММР, 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представники преси, телебачення, громадськості та інші особи.</w:t>
      </w:r>
    </w:p>
    <w:p w:rsidR="006F3050" w:rsidRPr="00E0240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6F3050" w:rsidRPr="00D45FA0" w:rsidRDefault="006F3050" w:rsidP="006F3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ПИТАННЯ ДО РОЗГЛЯДУ:</w:t>
      </w:r>
    </w:p>
    <w:p w:rsidR="006F3050" w:rsidRPr="00ED316F" w:rsidRDefault="006F3050" w:rsidP="006F30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13B30" w:rsidRPr="00813B30" w:rsidRDefault="00813B30" w:rsidP="00813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1. 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Організаційні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питання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813B30" w:rsidRPr="00813B30" w:rsidRDefault="00813B30" w:rsidP="00813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(перелік питань додається).</w:t>
      </w:r>
    </w:p>
    <w:p w:rsidR="001C7752" w:rsidRDefault="00813B30" w:rsidP="00813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Доповідач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:</w:t>
      </w:r>
      <w:r w:rsidRPr="00813B3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Єфименко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О.В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  <w:r w:rsidRPr="00813B3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- 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в.о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  <w:r w:rsidRPr="00813B3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начальника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управління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земельних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ресурсів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Миколаївської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міської</w:t>
      </w:r>
      <w:proofErr w:type="spellEnd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ради</w:t>
      </w:r>
      <w:proofErr w:type="gramEnd"/>
      <w:r w:rsidRPr="00813B3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,</w:t>
      </w:r>
      <w:r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:rsidR="00813B30" w:rsidRPr="001C7752" w:rsidRDefault="00813B30" w:rsidP="00813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proofErr w:type="spellStart"/>
      <w:r w:rsidRPr="001C775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3.Розгляд</w:t>
      </w:r>
      <w:proofErr w:type="spellEnd"/>
      <w:r w:rsidRPr="001C775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813B30" w:rsidRPr="00813B30" w:rsidRDefault="00A83373" w:rsidP="00813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>4</w:t>
      </w:r>
      <w:r w:rsidR="00813B30" w:rsidRPr="00813B3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6F3050" w:rsidRPr="00ED316F" w:rsidRDefault="006F3050" w:rsidP="006F30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3050" w:rsidRDefault="006F3050" w:rsidP="006F30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ПИТАННЯ ДО РОЗГЛЯДУ:</w:t>
      </w:r>
    </w:p>
    <w:p w:rsidR="00A61CAF" w:rsidRPr="00A61CAF" w:rsidRDefault="00A61CAF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A61CAF" w:rsidRPr="00A61CAF" w:rsidRDefault="00A61CAF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A61C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2</w:t>
      </w:r>
    </w:p>
    <w:p w:rsidR="00A61CAF" w:rsidRPr="00A61CAF" w:rsidRDefault="00A61CAF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A61C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додаються).</w:t>
      </w:r>
    </w:p>
    <w:p w:rsidR="00143D57" w:rsidRPr="00ED316F" w:rsidRDefault="00143D57" w:rsidP="00143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3D57" w:rsidRPr="00ED316F" w:rsidRDefault="00247C82" w:rsidP="00143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Розділ 3</w:t>
      </w:r>
    </w:p>
    <w:p w:rsidR="0032747F" w:rsidRPr="00FA2F94" w:rsidRDefault="00247C82" w:rsidP="0063122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143D57" w:rsidRPr="00ED316F">
        <w:rPr>
          <w:rFonts w:ascii="Times New Roman" w:hAnsi="Times New Roman"/>
          <w:b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2E04FA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 </w:t>
      </w:r>
      <w:r w:rsidR="002E04FA" w:rsidRPr="00D64F17">
        <w:rPr>
          <w:rFonts w:ascii="Times New Roman" w:hAnsi="Times New Roman"/>
          <w:sz w:val="28"/>
          <w:szCs w:val="28"/>
          <w:lang w:val="uk-UA"/>
        </w:rPr>
        <w:t>(</w:t>
      </w:r>
      <w:r w:rsidR="002E04FA"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  <w:r w:rsidR="002E04FA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21148E" w:rsidRDefault="0021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15FC7" w:rsidRPr="00D64F17" w:rsidRDefault="008A5E3C" w:rsidP="00415FC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8410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D64F17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813B30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D64F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Пропозиція депутата </w:t>
      </w:r>
      <w:r w:rsidRPr="00813B3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Яковлєва А.В.</w:t>
      </w:r>
      <w:r w:rsidR="00754A63" w:rsidRPr="00813B3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75C21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у зв’язку </w:t>
      </w:r>
      <w:r w:rsidR="00E61314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із перерозподілом обов’язків </w:t>
      </w:r>
      <w:r w:rsidR="000B20E1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76E4C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 w:rsidR="00F76E4C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А.В.</w:t>
      </w:r>
      <w:r w:rsidR="000B20E1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74E18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 </w:t>
      </w:r>
      <w:r w:rsidR="00813B30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галузі</w:t>
      </w:r>
      <w:r w:rsidR="00874E18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земельних питань,</w:t>
      </w:r>
      <w:r w:rsidR="00A107D3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рекомендацію яка була</w:t>
      </w:r>
      <w:r w:rsidR="00F935E2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A107D3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нада</w:t>
      </w:r>
      <w:proofErr w:type="spellEnd"/>
      <w:r w:rsidR="00A107D3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постійною ко</w:t>
      </w:r>
      <w:r w:rsidR="00FD2A2A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місією </w:t>
      </w:r>
      <w:proofErr w:type="spellStart"/>
      <w:r w:rsidR="00F935E2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Турупалову</w:t>
      </w:r>
      <w:proofErr w:type="spellEnd"/>
      <w:r w:rsidR="00F935E2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А.В.  </w:t>
      </w:r>
      <w:r w:rsidR="00FD2A2A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під час розгляду питання</w:t>
      </w:r>
      <w:r w:rsidR="00251A7C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110B96" w:rsidRPr="00813B3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стосовно </w:t>
      </w:r>
      <w:r w:rsidR="00415FC7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>з</w:t>
      </w:r>
      <w:r w:rsidR="00FD2A2A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вернення </w:t>
      </w:r>
      <w:r w:rsidR="00FD2A2A" w:rsidRPr="00813B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адміністрації </w:t>
      </w:r>
      <w:proofErr w:type="spellStart"/>
      <w:r w:rsidR="00FD2A2A" w:rsidRPr="00813B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>МЗОШІ-ІІІ</w:t>
      </w:r>
      <w:proofErr w:type="spellEnd"/>
      <w:r w:rsidR="00FD2A2A" w:rsidRPr="00813B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ступенів №27</w:t>
      </w:r>
      <w:r w:rsidR="00FD2A2A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з проханням посприяти у вирішенні питання щодо подальшого обслуговування торгівельного павільйону розташован</w:t>
      </w:r>
      <w:r w:rsidR="00415FC7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ого за адресою </w:t>
      </w:r>
      <w:proofErr w:type="spellStart"/>
      <w:r w:rsidR="00415FC7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>вул.О.Янати</w:t>
      </w:r>
      <w:proofErr w:type="spellEnd"/>
      <w:r w:rsidR="00415FC7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,72б, адресувати заступнику міського голови </w:t>
      </w:r>
      <w:r w:rsidR="009F6CEB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9F6CEB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>Степанцю</w:t>
      </w:r>
      <w:proofErr w:type="spellEnd"/>
      <w:r w:rsidR="009F6CEB" w:rsidRPr="00813B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Ю.Б.</w:t>
      </w:r>
    </w:p>
    <w:p w:rsidR="00FD2A2A" w:rsidRPr="00D64F17" w:rsidRDefault="00FD2A2A" w:rsidP="00FD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D64F1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     РЕКОМЕНДОВАНО 18.10.2017 протокол №57,58:</w:t>
      </w:r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За пропозицією депутата Яковлєва А.В. звернутися до заступників міського голови </w:t>
      </w:r>
      <w:proofErr w:type="spellStart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Турупалова</w:t>
      </w:r>
      <w:proofErr w:type="spellEnd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А.В. та Шевченко Є.В. з ініціативою провести ревізію прилеглих територій загальноосвітніх навчальних закладів та дитячих садків на наявність на даній території закладів, які здійснюють продаж алкогольних напоїв.</w:t>
      </w:r>
    </w:p>
    <w:p w:rsidR="00FD2A2A" w:rsidRPr="00D64F17" w:rsidRDefault="00FD2A2A" w:rsidP="00FD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 Відмовити </w:t>
      </w:r>
      <w:proofErr w:type="spellStart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ФОП</w:t>
      </w:r>
      <w:proofErr w:type="spellEnd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Свистунову</w:t>
      </w:r>
      <w:proofErr w:type="spellEnd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у продовженні оренди земельної ділянки за адресою: вул. О. </w:t>
      </w:r>
      <w:proofErr w:type="spellStart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Янати</w:t>
      </w:r>
      <w:proofErr w:type="spellEnd"/>
      <w:r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72б.</w:t>
      </w:r>
    </w:p>
    <w:p w:rsidR="009F6CEB" w:rsidRPr="00D64F17" w:rsidRDefault="009F6CEB" w:rsidP="009F6CEB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Погодити.</w:t>
      </w:r>
    </w:p>
    <w:p w:rsidR="009F6CEB" w:rsidRPr="00D64F17" w:rsidRDefault="009F6CEB" w:rsidP="009F6CE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9F6CEB" w:rsidRPr="00D64F17" w:rsidRDefault="009F6CEB" w:rsidP="009F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9F6CEB" w:rsidRPr="00D64F17" w:rsidRDefault="009F6CEB" w:rsidP="009F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9F6CEB" w:rsidRPr="00D64F17" w:rsidRDefault="009F6CEB" w:rsidP="009F6CEB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</w:t>
      </w:r>
      <w:proofErr w:type="spellStart"/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 w:rsidR="00385D5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Р.М.)</w:t>
      </w:r>
    </w:p>
    <w:p w:rsidR="00FD2A2A" w:rsidRPr="00385D5A" w:rsidRDefault="00385D5A" w:rsidP="00D2165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385D5A" w:rsidRPr="00D64F17" w:rsidRDefault="00385D5A" w:rsidP="00D216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18A8" w:rsidRPr="00D64F17" w:rsidRDefault="002A27A8" w:rsidP="0088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8818A8" w:rsidRPr="00D64F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="008818A8" w:rsidRPr="00D64F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пропозицією депутатів постійної комісії були надані наступні рекомендації.</w:t>
      </w:r>
    </w:p>
    <w:p w:rsidR="008818A8" w:rsidRPr="00D64F17" w:rsidRDefault="008818A8" w:rsidP="008818A8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РЕКОМЕНДОВАНО 23.10.2017 протокол №63:</w:t>
      </w:r>
    </w:p>
    <w:p w:rsidR="008818A8" w:rsidRPr="00D64F17" w:rsidRDefault="008818A8" w:rsidP="008818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>1. Управлінню земельних  ресурсів Миколаївської  міської ради при винесенні на розгляд постійної комісії питань щодо продовження строку оренди земельних ділянок, додатково зазначати наступну  інформацію:</w:t>
      </w:r>
    </w:p>
    <w:p w:rsidR="008818A8" w:rsidRPr="00D64F17" w:rsidRDefault="008818A8" w:rsidP="00881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наявність/відсутність заборгованості за </w:t>
      </w:r>
      <w:proofErr w:type="spellStart"/>
      <w:r w:rsidRPr="00D64F17">
        <w:rPr>
          <w:rStyle w:val="ac"/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сплат</w:t>
      </w:r>
      <w:proofErr w:type="spellEnd"/>
      <w:r w:rsidRPr="00D64F17">
        <w:rPr>
          <w:rStyle w:val="ac"/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у  </w:t>
      </w:r>
      <w:proofErr w:type="spellStart"/>
      <w:r w:rsidRPr="00D64F17">
        <w:rPr>
          <w:rStyle w:val="ac"/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орендної</w:t>
      </w:r>
      <w:proofErr w:type="spellEnd"/>
      <w:r w:rsidRPr="00D64F17">
        <w:rPr>
          <w:rStyle w:val="ac"/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Pr="00D64F1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64F1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плати</w:t>
      </w:r>
      <w:r w:rsidRPr="00D64F1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64F17">
        <w:rPr>
          <w:rStyle w:val="ac"/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за</w:t>
      </w:r>
      <w:r w:rsidRPr="00D64F1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D64F1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земельн</w:t>
      </w:r>
      <w:proofErr w:type="spellEnd"/>
      <w:r w:rsidRPr="00D64F1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D64F1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ділянк</w:t>
      </w:r>
      <w:proofErr w:type="spellEnd"/>
      <w:r w:rsidRPr="00D64F1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у;</w:t>
      </w:r>
    </w:p>
    <w:p w:rsidR="008818A8" w:rsidRPr="00D64F17" w:rsidRDefault="008818A8" w:rsidP="008818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>- попередній термін дії договору оренди землі;</w:t>
      </w:r>
    </w:p>
    <w:p w:rsidR="008818A8" w:rsidRPr="00D64F17" w:rsidRDefault="008818A8" w:rsidP="008818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>- дата подачі заяви заявником про продовження терміну дії договору оренди землі.</w:t>
      </w:r>
    </w:p>
    <w:p w:rsidR="008818A8" w:rsidRPr="00D64F17" w:rsidRDefault="008818A8" w:rsidP="008818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2. Запросити директора юридичного департаменту Миколаївської міської ради </w:t>
      </w:r>
      <w:proofErr w:type="spellStart"/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>Кірлан</w:t>
      </w:r>
      <w:proofErr w:type="spellEnd"/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 для надання роз’яснень щодо відповідності нормам чинного законодавства продовження терміну дії  договорів оренди землі на термін дії попереднього договору оренди землі.</w:t>
      </w:r>
    </w:p>
    <w:p w:rsidR="008818A8" w:rsidRPr="00D64F17" w:rsidRDefault="008818A8" w:rsidP="008818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3. Заступнику міського голови </w:t>
      </w:r>
      <w:proofErr w:type="spellStart"/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>Степанцю</w:t>
      </w:r>
      <w:proofErr w:type="spellEnd"/>
      <w:r w:rsidRPr="00D64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Ю.Б. спільно з юридичним департаментом  Миколаївської міської ради розробити позицію засновану на юридичних нормах чинного законодавства щодо продовження  термінів дії договорів оренди землі.</w:t>
      </w:r>
    </w:p>
    <w:p w:rsidR="008818A8" w:rsidRPr="00D64F17" w:rsidRDefault="008818A8" w:rsidP="008818A8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D6220D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08.11.2017 </w:t>
      </w:r>
      <w:r w:rsidR="00D6220D" w:rsidRPr="00D64F17">
        <w:rPr>
          <w:rFonts w:ascii="Times New Roman" w:hAnsi="Times New Roman"/>
          <w:bCs/>
          <w:sz w:val="28"/>
          <w:szCs w:val="28"/>
          <w:lang w:val="uk-UA"/>
        </w:rPr>
        <w:t>юридичний</w:t>
      </w:r>
      <w:r w:rsidR="00DC4D40" w:rsidRPr="00D64F17">
        <w:rPr>
          <w:rFonts w:ascii="Times New Roman" w:hAnsi="Times New Roman"/>
          <w:bCs/>
          <w:sz w:val="28"/>
          <w:szCs w:val="28"/>
          <w:lang w:val="uk-UA"/>
        </w:rPr>
        <w:t xml:space="preserve"> департамент ММР надав роз’яснення з питання відповідності нормам чинного законодавства продовження терміну дії договорів оренди землі та території дії попереднього договору оренди землі.</w:t>
      </w:r>
    </w:p>
    <w:p w:rsidR="00DC4D40" w:rsidRPr="00D64F17" w:rsidRDefault="00DC4D40" w:rsidP="00DC4D4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РЕКОМЕНДОВАНО:</w:t>
      </w:r>
      <w:r w:rsidR="00FD5BE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До відома.</w:t>
      </w:r>
    </w:p>
    <w:p w:rsidR="00FD5BE7" w:rsidRPr="00D64F17" w:rsidRDefault="00DC4D40" w:rsidP="00FD5BE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="00FD5BE7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 w:rsidR="00FD5BE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FD5BE7" w:rsidRPr="00D64F17" w:rsidRDefault="00FD5BE7" w:rsidP="00FD5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FD5BE7" w:rsidRPr="00D64F17" w:rsidRDefault="00FD5BE7" w:rsidP="00FD5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FD5BE7" w:rsidRPr="00D64F17" w:rsidRDefault="00FD5BE7" w:rsidP="00FD5BE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(Таранова С.В.)</w:t>
      </w:r>
    </w:p>
    <w:p w:rsidR="00FD5BE7" w:rsidRDefault="00FD5BE7" w:rsidP="00FD5BE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7525DD" w:rsidRPr="00385D5A" w:rsidRDefault="007525DD" w:rsidP="00FD5BE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176F9C" w:rsidRPr="00AC3820" w:rsidRDefault="00DC4D40" w:rsidP="00FA5722">
      <w:pPr>
        <w:spacing w:after="0"/>
        <w:ind w:firstLine="360"/>
        <w:jc w:val="both"/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</w:pPr>
      <w:r w:rsidRPr="00667FF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2801FF" w:rsidRPr="00667FF3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</w:t>
      </w:r>
      <w:r w:rsidR="003D5A56" w:rsidRPr="00667FF3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</w:t>
      </w:r>
      <w:r w:rsidR="007525DD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3.3. Усне звернення депутата </w:t>
      </w:r>
      <w:proofErr w:type="spellStart"/>
      <w:r w:rsidR="007525DD" w:rsidRPr="00AC3820">
        <w:rPr>
          <w:rFonts w:ascii="Times New Roman" w:hAnsi="Times New Roman"/>
          <w:b/>
          <w:bCs/>
          <w:color w:val="292929" w:themeColor="background2" w:themeShade="80"/>
          <w:sz w:val="28"/>
          <w:szCs w:val="28"/>
          <w:lang w:val="uk-UA"/>
        </w:rPr>
        <w:t>Єнтіна</w:t>
      </w:r>
      <w:proofErr w:type="spellEnd"/>
      <w:r w:rsidR="007525DD" w:rsidRPr="00AC3820">
        <w:rPr>
          <w:rFonts w:ascii="Times New Roman" w:hAnsi="Times New Roman"/>
          <w:b/>
          <w:bCs/>
          <w:color w:val="292929" w:themeColor="background2" w:themeShade="80"/>
          <w:sz w:val="28"/>
          <w:szCs w:val="28"/>
          <w:lang w:val="uk-UA"/>
        </w:rPr>
        <w:t xml:space="preserve"> В.О. </w:t>
      </w:r>
      <w:r w:rsidR="00304F41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щодо демонтування </w:t>
      </w:r>
      <w:r w:rsidR="008A45F7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>на період новорічних свят тимчасові</w:t>
      </w:r>
      <w:r w:rsidR="00304F41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 споруд</w:t>
      </w:r>
      <w:r w:rsidR="008A45F7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и, рекламні щити, що </w:t>
      </w:r>
      <w:proofErr w:type="spellStart"/>
      <w:r w:rsidR="008A45F7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>разтошовані</w:t>
      </w:r>
      <w:proofErr w:type="spellEnd"/>
      <w:r w:rsid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 розташованих</w:t>
      </w:r>
      <w:r w:rsidR="00FA5722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 </w:t>
      </w:r>
      <w:r w:rsidR="00304F41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 xml:space="preserve">по </w:t>
      </w:r>
      <w:proofErr w:type="spellStart"/>
      <w:r w:rsidR="00304F41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>вул.Соборній</w:t>
      </w:r>
      <w:proofErr w:type="spellEnd"/>
      <w:r w:rsidR="009C13E6" w:rsidRPr="00AC3820">
        <w:rPr>
          <w:rFonts w:ascii="Times New Roman" w:hAnsi="Times New Roman"/>
          <w:bCs/>
          <w:color w:val="292929" w:themeColor="background2" w:themeShade="80"/>
          <w:sz w:val="28"/>
          <w:szCs w:val="28"/>
          <w:lang w:val="uk-UA"/>
        </w:rPr>
        <w:t>.</w:t>
      </w:r>
    </w:p>
    <w:p w:rsidR="00667FF3" w:rsidRPr="00D64F17" w:rsidRDefault="00667FF3" w:rsidP="00667FF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Виконавчому комітету </w:t>
      </w:r>
      <w:proofErr w:type="spellStart"/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дементувати</w:t>
      </w:r>
      <w:proofErr w:type="spellEnd"/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6A7F1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на період новорічних свят </w:t>
      </w:r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тимчасові споруди та рекламні щити</w:t>
      </w:r>
      <w:r w:rsidR="006A7F1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,</w:t>
      </w:r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що розташовані по </w:t>
      </w:r>
      <w:proofErr w:type="spellStart"/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вул.Соборній</w:t>
      </w:r>
      <w:proofErr w:type="spellEnd"/>
      <w:r w:rsidR="00AC382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.</w:t>
      </w:r>
    </w:p>
    <w:p w:rsidR="00667FF3" w:rsidRPr="00D64F17" w:rsidRDefault="00667FF3" w:rsidP="00667FF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667FF3" w:rsidRPr="00D64F17" w:rsidRDefault="00667FF3" w:rsidP="0066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667FF3" w:rsidRPr="00D64F17" w:rsidRDefault="00667FF3" w:rsidP="0066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667FF3" w:rsidRPr="00D64F17" w:rsidRDefault="00667FF3" w:rsidP="00667FF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(Таранова С.В.)</w:t>
      </w:r>
    </w:p>
    <w:p w:rsidR="00667FF3" w:rsidRDefault="00667FF3" w:rsidP="00667FF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B96D91" w:rsidRDefault="00B96D91" w:rsidP="00667FF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B96D91" w:rsidRDefault="006E18CE" w:rsidP="00667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7C196B">
        <w:rPr>
          <w:rFonts w:ascii="Times New Roman" w:hAnsi="Times New Roman"/>
          <w:bCs/>
          <w:sz w:val="28"/>
          <w:szCs w:val="28"/>
          <w:lang w:val="uk-UA"/>
        </w:rPr>
        <w:t>3.4. Розглянули</w:t>
      </w:r>
      <w:r w:rsidR="00D71B17">
        <w:rPr>
          <w:rFonts w:ascii="Times New Roman" w:hAnsi="Times New Roman"/>
          <w:bCs/>
          <w:sz w:val="28"/>
          <w:szCs w:val="28"/>
          <w:lang w:val="uk-UA"/>
        </w:rPr>
        <w:t xml:space="preserve"> питання щодо незаконно розміщених тимчасових споруд на території міста.</w:t>
      </w:r>
    </w:p>
    <w:p w:rsidR="00D71B17" w:rsidRDefault="00D71B17" w:rsidP="00745E9A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279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Заступнику міського голови </w:t>
      </w:r>
      <w:proofErr w:type="spellStart"/>
      <w:r w:rsidR="00C279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Степанцю</w:t>
      </w:r>
      <w:proofErr w:type="spellEnd"/>
      <w:r w:rsidR="00C279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Ю.Б. спільно з головами адміністрацій </w:t>
      </w:r>
      <w:r w:rsidR="00EF2F9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районів Миколаївської міської ради </w:t>
      </w:r>
      <w:r w:rsidR="00EF2F98" w:rsidRPr="00EF2F98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оновити схему</w:t>
      </w:r>
      <w:r w:rsidR="00745E9A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незаконно розміщених тимчасових споруд, та надати інформацію по оновленій схемі на засідання постійної</w:t>
      </w:r>
      <w:r w:rsidR="006E18CE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комісії.</w:t>
      </w:r>
    </w:p>
    <w:p w:rsidR="006E18CE" w:rsidRPr="004A768E" w:rsidRDefault="006E18CE" w:rsidP="004A768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Постійній комісії з питань економічної і інвестиційної політики, планування, бюджету, фінансів та соціально-економічного розвитку передбачити у </w:t>
      </w:r>
      <w:r w:rsidR="004A7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2018 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кошти на реалізацію </w:t>
      </w:r>
      <w:r w:rsidR="008D66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демонтажу незаконно встановлених тимчасових споруд.</w:t>
      </w:r>
    </w:p>
    <w:p w:rsidR="00D71B17" w:rsidRPr="00D64F17" w:rsidRDefault="00D71B17" w:rsidP="00D71B1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D71B17" w:rsidRPr="00D64F17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9</w:t>
      </w:r>
    </w:p>
    <w:p w:rsidR="00D71B17" w:rsidRPr="00D64F17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D71B17" w:rsidRPr="00D64F17" w:rsidRDefault="00D71B17" w:rsidP="00D71B1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D71B17" w:rsidRDefault="00D71B17" w:rsidP="00D71B1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D71B17" w:rsidRDefault="00D71B17" w:rsidP="00667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0563" w:rsidRPr="00327DAA" w:rsidRDefault="00E50563" w:rsidP="00E50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i/>
          <w:iCs/>
          <w:color w:val="292929" w:themeColor="background2" w:themeShade="80"/>
          <w:sz w:val="32"/>
          <w:szCs w:val="32"/>
          <w:u w:val="single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         3.5</w:t>
      </w:r>
      <w:r w:rsidRPr="00E50563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. За пропозицією депутата </w:t>
      </w:r>
      <w:proofErr w:type="spellStart"/>
      <w:r w:rsidRPr="005E6855">
        <w:rPr>
          <w:rFonts w:ascii="Times New Roman" w:eastAsia="Times New Roman" w:hAnsi="Times New Roman" w:cs="Times New Roman"/>
          <w:b/>
          <w:color w:val="292929" w:themeColor="background2" w:themeShade="80"/>
          <w:sz w:val="28"/>
          <w:szCs w:val="28"/>
          <w:lang w:val="uk-UA"/>
        </w:rPr>
        <w:t>Концевого</w:t>
      </w:r>
      <w:proofErr w:type="spellEnd"/>
      <w:r w:rsidRPr="005E6855">
        <w:rPr>
          <w:rFonts w:ascii="Times New Roman" w:eastAsia="Times New Roman" w:hAnsi="Times New Roman" w:cs="Times New Roman"/>
          <w:b/>
          <w:color w:val="292929" w:themeColor="background2" w:themeShade="80"/>
          <w:sz w:val="28"/>
          <w:szCs w:val="28"/>
          <w:lang w:val="uk-UA"/>
        </w:rPr>
        <w:t xml:space="preserve"> І.О.</w:t>
      </w:r>
      <w:r w:rsidRPr="00E50563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 до порядку денного внесено питання.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1. </w:t>
      </w:r>
      <w:r w:rsidRPr="00327DAA">
        <w:rPr>
          <w:rFonts w:ascii="Times New Roman CYR" w:eastAsia="Times New Roman" w:hAnsi="Times New Roman CYR" w:cs="Times New Roman CYR"/>
          <w:bCs/>
          <w:iCs/>
          <w:color w:val="auto"/>
          <w:sz w:val="32"/>
          <w:szCs w:val="32"/>
          <w:bdr w:val="none" w:sz="0" w:space="0" w:color="auto"/>
          <w:lang w:val="uk-UA"/>
        </w:rPr>
        <w:t xml:space="preserve"> </w:t>
      </w: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Затвердити проект землеустрою щодо відведення земельної ділянки  в постійне користування  загальною площею 765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кв.м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(кадастровий номер 4810136300:06:003:0029), за рахунок земель комунальної власності, зарахувавши її до земель промисловості, транспорту,зв’язку, енергетики, оборони та іншого призначення,  за цільовим призначенням  до земель для розміщення та експлуатації будівель і споруд міського електротранспорту, за складом угідь до земель під багатоповерховою житловою забудовою,  для  будівництва та обслуговування  тягової підстанції по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вул.Лазурній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затвердженого  постановою Кабінету Міністрів України від 17.10.2012 за № 1051, має обмеження у використанні: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-01.05- «охоронна зона навколо (вздовж)  об’єкта енергетичної системи»  на частину земельної ділянки площею   450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кв.м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      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1.1. Передати Комунальному підприємству Миколаївської міської ради «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Миколаївелектротранс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» в постійне користування  земельну ділянку  загальною  площею  765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кв.м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для    будівництва та обслуговування  тягової підстанції по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вул.Лазурній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відповідно до висновку управління містобудування та архітектури    Миколаївської міської ради від 29.09.2017 № 15-2667.</w:t>
      </w:r>
      <w:r w:rsidRPr="00327DAA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:lang w:val="uk-UA"/>
        </w:rPr>
        <w:t xml:space="preserve">                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   Інформація </w:t>
      </w:r>
      <w:proofErr w:type="spellStart"/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УЗР</w:t>
      </w:r>
      <w:proofErr w:type="spellEnd"/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:</w:t>
      </w: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Відповідно до висновку управління містобудування та архітектури    Миколаївської міської ради від 29.09.2017 № 15-2667    погоджено проект землеустрою щодо відведення в постійне користування земельної ділянки площею 765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кв.м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для    будівництва та обслуговування  тягової підстанції по </w:t>
      </w:r>
      <w:proofErr w:type="spellStart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вул.Лазурній</w:t>
      </w:r>
      <w:proofErr w:type="spellEnd"/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E50563" w:rsidRPr="00327DAA" w:rsidRDefault="00E50563" w:rsidP="00E5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    Пропозиція </w:t>
      </w:r>
      <w:proofErr w:type="spellStart"/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УЗР</w:t>
      </w:r>
      <w:proofErr w:type="spellEnd"/>
      <w:r w:rsidRPr="00327DA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:  </w:t>
      </w:r>
      <w:r w:rsidRPr="00327D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винести на розгляд чергової сесії міської ради.</w:t>
      </w:r>
    </w:p>
    <w:p w:rsidR="00E50563" w:rsidRPr="00DE3E76" w:rsidRDefault="00E50563" w:rsidP="00E5056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 Погодити.</w:t>
      </w:r>
    </w:p>
    <w:p w:rsidR="00E50563" w:rsidRPr="00D64F17" w:rsidRDefault="00E50563" w:rsidP="00E5056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E50563" w:rsidRPr="00D64F17" w:rsidRDefault="00E50563" w:rsidP="00E5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7</w:t>
      </w:r>
    </w:p>
    <w:p w:rsidR="00E50563" w:rsidRPr="00D64F17" w:rsidRDefault="00E50563" w:rsidP="00E5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E50563" w:rsidRPr="00D64F17" w:rsidRDefault="00E50563" w:rsidP="00E5056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2 (Таранова С.В.,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Р.М.)</w:t>
      </w:r>
    </w:p>
    <w:p w:rsidR="00E50563" w:rsidRDefault="00E50563" w:rsidP="00E5056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E50563" w:rsidRPr="007C196B" w:rsidRDefault="00E50563" w:rsidP="00667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67FF3" w:rsidRPr="007525DD" w:rsidRDefault="00667FF3" w:rsidP="00FD5BE7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0A3F" w:rsidRPr="00D64F17" w:rsidRDefault="002E04FA" w:rsidP="0092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990A3F" w:rsidRPr="00D64F17" w:rsidRDefault="002E04FA" w:rsidP="00B1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143D57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</w:t>
      </w:r>
      <w:r w:rsidR="00B627B8">
        <w:rPr>
          <w:rFonts w:ascii="Times New Roman" w:hAnsi="Times New Roman"/>
          <w:b/>
          <w:bCs/>
          <w:sz w:val="28"/>
          <w:szCs w:val="28"/>
          <w:lang w:val="uk-UA"/>
        </w:rPr>
        <w:t>тів на земельні ділянки та інше.</w:t>
      </w:r>
      <w:bookmarkStart w:id="0" w:name="_GoBack"/>
      <w:bookmarkEnd w:id="0"/>
    </w:p>
    <w:p w:rsidR="00F645CD" w:rsidRPr="00D64F17" w:rsidRDefault="00F6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90A3F" w:rsidRPr="00D64F17" w:rsidRDefault="001F70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669BA" w:rsidRPr="00D64F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143D57" w:rsidRPr="00D64F17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143D57" w:rsidRPr="00D64F17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143D57" w:rsidRPr="00D64F17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143D57" w:rsidRPr="00D64F17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143D57" w:rsidRPr="00D64F17">
        <w:rPr>
          <w:rFonts w:ascii="Times New Roman" w:hAnsi="Times New Roman"/>
          <w:b/>
          <w:bCs/>
          <w:sz w:val="28"/>
          <w:szCs w:val="28"/>
        </w:rPr>
        <w:t>.</w:t>
      </w:r>
    </w:p>
    <w:p w:rsidR="00990A3F" w:rsidRPr="00D64F17" w:rsidRDefault="00143D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Pr="00D64F17">
        <w:rPr>
          <w:rFonts w:ascii="Times New Roman" w:hAnsi="Times New Roman"/>
          <w:sz w:val="28"/>
          <w:szCs w:val="28"/>
        </w:rPr>
        <w:t>.</w:t>
      </w:r>
    </w:p>
    <w:p w:rsidR="00A958E2" w:rsidRPr="00D64F17" w:rsidRDefault="00A958E2" w:rsidP="00A958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 w:rsidR="007669BA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D64F17">
        <w:rPr>
          <w:rFonts w:ascii="Times New Roman" w:hAnsi="Times New Roman"/>
          <w:b/>
          <w:bCs/>
          <w:sz w:val="28"/>
          <w:szCs w:val="28"/>
        </w:rPr>
        <w:t>.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D64F17">
        <w:rPr>
          <w:rFonts w:ascii="Times New Roman" w:hAnsi="Times New Roman"/>
          <w:b/>
          <w:bCs/>
          <w:sz w:val="28"/>
          <w:szCs w:val="28"/>
        </w:rPr>
        <w:t>.2017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62 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перенесено.</w:t>
      </w:r>
    </w:p>
    <w:p w:rsidR="007C0094" w:rsidRPr="00D64F17" w:rsidRDefault="007C0094" w:rsidP="007C00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 w:rsidRPr="00D64F17">
        <w:rPr>
          <w:rFonts w:ascii="Times New Roman" w:hAnsi="Times New Roman"/>
          <w:b/>
          <w:bCs/>
          <w:sz w:val="28"/>
          <w:szCs w:val="28"/>
        </w:rPr>
        <w:t>.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D64F17">
        <w:rPr>
          <w:rFonts w:ascii="Times New Roman" w:hAnsi="Times New Roman"/>
          <w:b/>
          <w:bCs/>
          <w:sz w:val="28"/>
          <w:szCs w:val="28"/>
        </w:rPr>
        <w:t>.2017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63 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64F17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Pr="00D64F17">
        <w:rPr>
          <w:rFonts w:ascii="Times New Roman" w:hAnsi="Times New Roman"/>
          <w:b/>
          <w:bCs/>
          <w:sz w:val="28"/>
          <w:szCs w:val="28"/>
        </w:rPr>
        <w:t xml:space="preserve"> перенесено.</w:t>
      </w:r>
    </w:p>
    <w:p w:rsidR="00990A3F" w:rsidRPr="00D64F17" w:rsidRDefault="007C0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4F17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="00143D57" w:rsidRPr="00D64F17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міського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голови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b/>
          <w:bCs/>
          <w:sz w:val="28"/>
          <w:szCs w:val="28"/>
        </w:rPr>
        <w:t>Турупалова</w:t>
      </w:r>
      <w:proofErr w:type="spellEnd"/>
      <w:r w:rsidR="00143D57" w:rsidRPr="00D64F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b/>
          <w:bCs/>
          <w:sz w:val="28"/>
          <w:szCs w:val="28"/>
        </w:rPr>
        <w:t>А.В</w:t>
      </w:r>
      <w:proofErr w:type="spellEnd"/>
      <w:r w:rsidR="00143D57" w:rsidRPr="00D64F17">
        <w:rPr>
          <w:rFonts w:ascii="Times New Roman" w:hAnsi="Times New Roman"/>
          <w:b/>
          <w:bCs/>
          <w:sz w:val="28"/>
          <w:szCs w:val="28"/>
        </w:rPr>
        <w:t>.</w:t>
      </w:r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щодо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повторного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розгляду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питання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погодження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ділянки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парку «Дружба»,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призупинити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винесення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сесію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питання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рекреаційного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парку «Дружба» по проспекту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Богоявленському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у Корабельному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районі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Миколаєва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направити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доопрацювання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до департаменту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ЖКГ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Миколаївсько</w:t>
      </w:r>
      <w:proofErr w:type="gramEnd"/>
      <w:r w:rsidR="00143D57" w:rsidRPr="00D64F17">
        <w:rPr>
          <w:rFonts w:ascii="Times New Roman" w:hAnsi="Times New Roman"/>
          <w:sz w:val="28"/>
          <w:szCs w:val="28"/>
        </w:rPr>
        <w:t>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усунення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зауважень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="00143D57" w:rsidRPr="00D64F17">
        <w:rPr>
          <w:rFonts w:ascii="Times New Roman" w:hAnsi="Times New Roman"/>
          <w:sz w:val="28"/>
          <w:szCs w:val="28"/>
        </w:rPr>
        <w:t>арх</w:t>
      </w:r>
      <w:proofErr w:type="gramEnd"/>
      <w:r w:rsidR="00143D57" w:rsidRPr="00D64F17">
        <w:rPr>
          <w:rFonts w:ascii="Times New Roman" w:hAnsi="Times New Roman"/>
          <w:sz w:val="28"/>
          <w:szCs w:val="28"/>
        </w:rPr>
        <w:t>ітектури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зв’язку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тим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що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міської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було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зафіксовано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що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межа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ділянки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парку «Дружба», яка проходить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вздовж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проспекту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Богоявленського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затвердженому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зонування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7" w:rsidRPr="00D64F17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="00143D57" w:rsidRPr="00D64F17">
        <w:rPr>
          <w:rFonts w:ascii="Times New Roman" w:hAnsi="Times New Roman"/>
          <w:sz w:val="28"/>
          <w:szCs w:val="28"/>
        </w:rPr>
        <w:t xml:space="preserve">.  </w:t>
      </w:r>
    </w:p>
    <w:p w:rsidR="003E17BE" w:rsidRPr="00D64F17" w:rsidRDefault="003E1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4F1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27045" w:rsidRPr="00D64F1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64F17">
        <w:rPr>
          <w:rFonts w:ascii="Times New Roman" w:hAnsi="Times New Roman"/>
          <w:b/>
          <w:sz w:val="28"/>
          <w:szCs w:val="28"/>
          <w:lang w:val="uk-UA"/>
        </w:rPr>
        <w:t xml:space="preserve">10.11.2017 </w:t>
      </w:r>
      <w:r w:rsidR="009B46CD" w:rsidRPr="00D64F17">
        <w:rPr>
          <w:rFonts w:ascii="Times New Roman" w:hAnsi="Times New Roman"/>
          <w:sz w:val="28"/>
          <w:szCs w:val="28"/>
          <w:lang w:val="uk-UA"/>
        </w:rPr>
        <w:t xml:space="preserve">надійшов </w:t>
      </w:r>
      <w:r w:rsidRPr="00D64F17">
        <w:rPr>
          <w:rFonts w:ascii="Times New Roman" w:hAnsi="Times New Roman"/>
          <w:sz w:val="28"/>
          <w:szCs w:val="28"/>
          <w:lang w:val="uk-UA"/>
        </w:rPr>
        <w:t>лист</w:t>
      </w:r>
      <w:r w:rsidR="007D0792" w:rsidRPr="00D64F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4F17">
        <w:rPr>
          <w:rFonts w:ascii="Times New Roman" w:hAnsi="Times New Roman"/>
          <w:sz w:val="28"/>
          <w:szCs w:val="28"/>
          <w:lang w:val="uk-UA"/>
        </w:rPr>
        <w:t xml:space="preserve">від управління містобудування та архітектури Миколаївської міської ради </w:t>
      </w:r>
      <w:r w:rsidR="00655020" w:rsidRPr="00D64F17">
        <w:rPr>
          <w:rFonts w:ascii="Times New Roman" w:hAnsi="Times New Roman"/>
          <w:sz w:val="28"/>
          <w:szCs w:val="28"/>
          <w:lang w:val="uk-UA"/>
        </w:rPr>
        <w:t xml:space="preserve">у якому повідомляється, що в процесі вивчення проектної документації управлінням містобудування та архітектури ММР </w:t>
      </w:r>
      <w:r w:rsidR="003E60E5" w:rsidRPr="00D64F17">
        <w:rPr>
          <w:rFonts w:ascii="Times New Roman" w:hAnsi="Times New Roman"/>
          <w:sz w:val="28"/>
          <w:szCs w:val="28"/>
          <w:lang w:val="uk-UA"/>
        </w:rPr>
        <w:t>було зафіксовано, що межа земельно</w:t>
      </w:r>
      <w:r w:rsidR="00427045" w:rsidRPr="00D64F17">
        <w:rPr>
          <w:rFonts w:ascii="Times New Roman" w:hAnsi="Times New Roman"/>
          <w:sz w:val="28"/>
          <w:szCs w:val="28"/>
          <w:lang w:val="uk-UA"/>
        </w:rPr>
        <w:t xml:space="preserve">ї ділянки парку «Дружба», яка проходить вздовж проспекту </w:t>
      </w:r>
      <w:proofErr w:type="spellStart"/>
      <w:r w:rsidR="00427045" w:rsidRPr="00D64F17">
        <w:rPr>
          <w:rFonts w:ascii="Times New Roman" w:hAnsi="Times New Roman"/>
          <w:sz w:val="28"/>
          <w:szCs w:val="28"/>
          <w:lang w:val="uk-UA"/>
        </w:rPr>
        <w:t>Богоявленського</w:t>
      </w:r>
      <w:proofErr w:type="spellEnd"/>
      <w:r w:rsidR="00427045" w:rsidRPr="00D64F17">
        <w:rPr>
          <w:rFonts w:ascii="Times New Roman" w:hAnsi="Times New Roman"/>
          <w:sz w:val="28"/>
          <w:szCs w:val="28"/>
          <w:lang w:val="uk-UA"/>
        </w:rPr>
        <w:t xml:space="preserve"> не відповідає графічним матеріалам у </w:t>
      </w:r>
      <w:proofErr w:type="spellStart"/>
      <w:r w:rsidR="00427045" w:rsidRPr="00D64F17">
        <w:rPr>
          <w:rFonts w:ascii="Times New Roman" w:hAnsi="Times New Roman"/>
          <w:sz w:val="28"/>
          <w:szCs w:val="28"/>
          <w:lang w:val="uk-UA"/>
        </w:rPr>
        <w:t>затвердженомі</w:t>
      </w:r>
      <w:proofErr w:type="spellEnd"/>
      <w:r w:rsidR="00427045" w:rsidRPr="00D64F17">
        <w:rPr>
          <w:rFonts w:ascii="Times New Roman" w:hAnsi="Times New Roman"/>
          <w:sz w:val="28"/>
          <w:szCs w:val="28"/>
          <w:lang w:val="uk-UA"/>
        </w:rPr>
        <w:t xml:space="preserve"> Плану зонування </w:t>
      </w:r>
      <w:proofErr w:type="spellStart"/>
      <w:r w:rsidR="00427045" w:rsidRPr="00D64F17">
        <w:rPr>
          <w:rFonts w:ascii="Times New Roman" w:hAnsi="Times New Roman"/>
          <w:sz w:val="28"/>
          <w:szCs w:val="28"/>
          <w:lang w:val="uk-UA"/>
        </w:rPr>
        <w:t>тероторії</w:t>
      </w:r>
      <w:proofErr w:type="spellEnd"/>
      <w:r w:rsidR="00427045" w:rsidRPr="00D64F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7045" w:rsidRPr="00D64F17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="00427045" w:rsidRPr="00D64F17">
        <w:rPr>
          <w:rFonts w:ascii="Times New Roman" w:hAnsi="Times New Roman"/>
          <w:sz w:val="28"/>
          <w:szCs w:val="28"/>
          <w:lang w:val="uk-UA"/>
        </w:rPr>
        <w:t>.</w:t>
      </w:r>
    </w:p>
    <w:p w:rsidR="00941B74" w:rsidRPr="00D64F17" w:rsidRDefault="001C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4F1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41B74" w:rsidRPr="00D64F17">
        <w:rPr>
          <w:rFonts w:ascii="Times New Roman" w:hAnsi="Times New Roman"/>
          <w:sz w:val="28"/>
          <w:szCs w:val="28"/>
          <w:lang w:val="uk-UA"/>
        </w:rPr>
        <w:t>З метою усунення</w:t>
      </w:r>
      <w:r w:rsidRPr="00D64F17">
        <w:rPr>
          <w:rFonts w:ascii="Times New Roman" w:hAnsi="Times New Roman"/>
          <w:sz w:val="28"/>
          <w:szCs w:val="28"/>
          <w:lang w:val="uk-UA"/>
        </w:rPr>
        <w:t xml:space="preserve"> зауважень управління містобудування та архітектури ММР та подальшим винесенням </w:t>
      </w:r>
      <w:r w:rsidR="00386D3D" w:rsidRPr="00D64F17">
        <w:rPr>
          <w:rFonts w:ascii="Times New Roman" w:hAnsi="Times New Roman"/>
          <w:sz w:val="28"/>
          <w:szCs w:val="28"/>
          <w:lang w:val="uk-UA"/>
        </w:rPr>
        <w:t xml:space="preserve">проекту для затвердження міською радою, управління містобудування та архітектури ММР </w:t>
      </w:r>
      <w:r w:rsidR="00BE70B6" w:rsidRPr="00D64F17">
        <w:rPr>
          <w:rFonts w:ascii="Times New Roman" w:hAnsi="Times New Roman"/>
          <w:sz w:val="28"/>
          <w:szCs w:val="28"/>
          <w:lang w:val="uk-UA"/>
        </w:rPr>
        <w:t>звернуло</w:t>
      </w:r>
      <w:r w:rsidR="00386D3D" w:rsidRPr="00D64F17">
        <w:rPr>
          <w:rFonts w:ascii="Times New Roman" w:hAnsi="Times New Roman"/>
          <w:sz w:val="28"/>
          <w:szCs w:val="28"/>
          <w:lang w:val="uk-UA"/>
        </w:rPr>
        <w:t xml:space="preserve">сь до постійної комісії з проханням направити </w:t>
      </w:r>
      <w:r w:rsidR="00F82CC8" w:rsidRPr="00D64F17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="00E711F0" w:rsidRPr="00D64F17">
        <w:rPr>
          <w:rFonts w:ascii="Times New Roman" w:hAnsi="Times New Roman"/>
          <w:sz w:val="28"/>
          <w:szCs w:val="28"/>
          <w:lang w:val="uk-UA"/>
        </w:rPr>
        <w:t xml:space="preserve">землеустрою для опрацювання у </w:t>
      </w:r>
      <w:proofErr w:type="spellStart"/>
      <w:r w:rsidR="00E711F0" w:rsidRPr="00D64F17">
        <w:rPr>
          <w:rFonts w:ascii="Times New Roman" w:hAnsi="Times New Roman"/>
          <w:sz w:val="28"/>
          <w:szCs w:val="28"/>
          <w:lang w:val="uk-UA"/>
        </w:rPr>
        <w:t>накоротші</w:t>
      </w:r>
      <w:proofErr w:type="spellEnd"/>
      <w:r w:rsidR="00E711F0" w:rsidRPr="00D64F17">
        <w:rPr>
          <w:rFonts w:ascii="Times New Roman" w:hAnsi="Times New Roman"/>
          <w:sz w:val="28"/>
          <w:szCs w:val="28"/>
          <w:lang w:val="uk-UA"/>
        </w:rPr>
        <w:t xml:space="preserve"> терміни до департаменту ЖКГ ММР.</w:t>
      </w:r>
    </w:p>
    <w:p w:rsidR="008267B7" w:rsidRPr="00D64F17" w:rsidRDefault="00FD5BE7" w:rsidP="00826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267B7" w:rsidRPr="00D64F17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Погодити.</w:t>
      </w:r>
    </w:p>
    <w:p w:rsidR="00FD5BE7" w:rsidRPr="00D64F17" w:rsidRDefault="00FD5BE7" w:rsidP="00FD5BE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FD5BE7" w:rsidRPr="00D64F17" w:rsidRDefault="00FD5BE7" w:rsidP="00FD5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FD5BE7" w:rsidRPr="00D64F17" w:rsidRDefault="00FD5BE7" w:rsidP="00FD5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FD5BE7" w:rsidRPr="00D64F17" w:rsidRDefault="00FD5BE7" w:rsidP="00FD5BE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(Таранова С.В.)</w:t>
      </w:r>
    </w:p>
    <w:p w:rsidR="00FD5BE7" w:rsidRPr="00385D5A" w:rsidRDefault="00FD5BE7" w:rsidP="00FD5BE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8A52F2" w:rsidRPr="00300CD8" w:rsidRDefault="00300CD8" w:rsidP="0088369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</w:p>
    <w:p w:rsidR="00A910A9" w:rsidRPr="00A910A9" w:rsidRDefault="00A910A9" w:rsidP="00A91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F7061">
        <w:rPr>
          <w:rFonts w:ascii="Times New Roman" w:eastAsia="Times New Roman" w:hAnsi="Times New Roman" w:cs="Times New Roman"/>
          <w:sz w:val="28"/>
          <w:szCs w:val="28"/>
          <w:lang w:val="uk-UA"/>
        </w:rPr>
        <w:t>4.2.</w:t>
      </w:r>
      <w:r w:rsidR="00F42B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першого заступника міського голови </w:t>
      </w:r>
      <w:proofErr w:type="spellStart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Дадівєріна</w:t>
      </w:r>
      <w:proofErr w:type="spellEnd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А.Д.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щодо розгляду на черговому засіданні постійної комісії проекту  рішення міської ради  :</w:t>
      </w:r>
    </w:p>
    <w:p w:rsidR="00F42BB4" w:rsidRDefault="00C73656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-</w:t>
      </w:r>
      <w:r w:rsidR="003D4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та доповнень до рішення Миколаївської міської ради від 23.12.2016 №13/24 «Про затвердження Програми економічного і соціального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2017 рік».</w:t>
      </w:r>
    </w:p>
    <w:p w:rsidR="00C73656" w:rsidRDefault="003D4F15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C73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73656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C73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економічного розвитку Миколаївської міської ради.</w:t>
      </w:r>
    </w:p>
    <w:p w:rsidR="003D4F15" w:rsidRPr="00DE3E76" w:rsidRDefault="003D4F15" w:rsidP="003D4F1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FD5BE7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На чергове засідання постійної комісії запросити доповідача.</w:t>
      </w:r>
    </w:p>
    <w:p w:rsidR="003D4F15" w:rsidRDefault="003D4F15" w:rsidP="003D4F15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3D4F15" w:rsidRDefault="003D4F15" w:rsidP="003D4F15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3D4F15" w:rsidRDefault="003D4F15" w:rsidP="003D4F15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3D4F15" w:rsidRDefault="003D4F15" w:rsidP="003D4F1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F2233B" w:rsidRDefault="00FD5BE7" w:rsidP="003D4F1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Розгляд питання перенесено.</w:t>
      </w:r>
    </w:p>
    <w:p w:rsidR="00FD5BE7" w:rsidRPr="00F2233B" w:rsidRDefault="00FD5BE7" w:rsidP="003D4F1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2233B" w:rsidRPr="00A910A9" w:rsidRDefault="0002089E" w:rsidP="00F2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4.3.</w:t>
      </w:r>
      <w:r w:rsidR="00F223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233B"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першого заступника міського голови </w:t>
      </w:r>
      <w:proofErr w:type="spellStart"/>
      <w:r w:rsidR="00F2233B"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Дадівєріна</w:t>
      </w:r>
      <w:proofErr w:type="spellEnd"/>
      <w:r w:rsidR="00F2233B"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А.Д.</w:t>
      </w:r>
      <w:r w:rsidR="00F2233B"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щодо розгляду на черговому засіданні постійної комісії проекту  рішення міської ради  :</w:t>
      </w:r>
    </w:p>
    <w:p w:rsidR="00F2233B" w:rsidRDefault="00F2233B" w:rsidP="00F2233B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- «Про затвердження Плану діяльності </w:t>
      </w:r>
      <w:r w:rsidR="00172F3E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проектів регуляторних актів Миколаївської міської ради</w:t>
      </w:r>
      <w:r w:rsidR="00723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2018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F2233B" w:rsidRDefault="00F2233B" w:rsidP="00F2233B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Доповідач: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:rsidR="002C4EB6" w:rsidRPr="00DE3E76" w:rsidRDefault="00F2233B" w:rsidP="002C4EB6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="002C4EB6"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 w:rsidR="002C4EB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 На чергове засідання постійної комісії запросити доповідача.</w:t>
      </w:r>
    </w:p>
    <w:p w:rsidR="002C4EB6" w:rsidRDefault="002C4EB6" w:rsidP="002C4EB6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C4EB6" w:rsidRDefault="002C4EB6" w:rsidP="002C4E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2C4EB6" w:rsidRDefault="002C4EB6" w:rsidP="002C4E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2C4EB6" w:rsidRDefault="002C4EB6" w:rsidP="002C4EB6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C4EB6" w:rsidRDefault="002C4EB6" w:rsidP="002C4EB6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Розгляд питання перенесено.</w:t>
      </w:r>
    </w:p>
    <w:p w:rsidR="003D4F15" w:rsidRDefault="003D4F15" w:rsidP="002C4EB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6558" w:rsidRDefault="007B55D8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0F2F68">
        <w:rPr>
          <w:rFonts w:ascii="Times New Roman" w:eastAsia="Times New Roman" w:hAnsi="Times New Roman" w:cs="Times New Roman"/>
          <w:sz w:val="28"/>
          <w:szCs w:val="28"/>
          <w:lang w:val="uk-UA"/>
        </w:rPr>
        <w:t>4.4</w:t>
      </w:r>
      <w:r w:rsidR="003E6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23C66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 w:rsidR="003E6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6558" w:rsidRPr="00A910A9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департаменту міського голови</w:t>
      </w:r>
      <w:r w:rsidR="003E6558" w:rsidRPr="003E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Литвинової Ю.А.</w:t>
      </w:r>
      <w:r w:rsidR="003E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D653C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розгляду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</w:t>
      </w:r>
      <w:r w:rsidR="00DD65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05.04.2016 №4/14 «Про затвердження Програми розвитку місцевого самоврядування у місті Миколаєві на 2016-2018 роки».</w:t>
      </w:r>
    </w:p>
    <w:p w:rsidR="007B55D8" w:rsidRPr="00DE3E76" w:rsidRDefault="007B55D8" w:rsidP="007B55D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1D1C55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Підтримати.</w:t>
      </w:r>
    </w:p>
    <w:p w:rsidR="001D1C55" w:rsidRPr="00D64F17" w:rsidRDefault="001D1C55" w:rsidP="001D1C5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1D1C55" w:rsidRPr="00D64F17" w:rsidRDefault="001D1C55" w:rsidP="001D1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1D1C55" w:rsidRPr="00D64F17" w:rsidRDefault="001D1C55" w:rsidP="001D1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Р.М.)</w:t>
      </w:r>
    </w:p>
    <w:p w:rsidR="001D1C55" w:rsidRPr="00D64F17" w:rsidRDefault="001D1C55" w:rsidP="001D1C5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1D1C55" w:rsidRPr="00385D5A" w:rsidRDefault="001D1C55" w:rsidP="001D1C5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A36786" w:rsidRPr="00A36786" w:rsidRDefault="00A36786" w:rsidP="007B55D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EE1E24" w:rsidRPr="002C4EB6" w:rsidRDefault="007A512F" w:rsidP="00EE1E24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145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F2F6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Лист від </w:t>
      </w:r>
      <w:r w:rsidRPr="007A51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 ММР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72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розгляду на черговому засіданні постійної комісії проект рішення Миколаївської міської ради «Про внесення доповнень до рішення міської ради від 04.04.2013 №27/16 «Про </w:t>
      </w:r>
      <w:r w:rsidR="00145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переліку об’єктів зеленого господарства, віднесених до території рекреаційного призначення в </w:t>
      </w:r>
      <w:proofErr w:type="spellStart"/>
      <w:r w:rsidR="001458EA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77251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45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змінами та доповненнями».</w:t>
      </w:r>
    </w:p>
    <w:p w:rsidR="002C4EB6" w:rsidRPr="00D64F17" w:rsidRDefault="002C4EB6" w:rsidP="002C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Погодити.</w:t>
      </w:r>
    </w:p>
    <w:p w:rsidR="002C4EB6" w:rsidRPr="00D64F17" w:rsidRDefault="002C4EB6" w:rsidP="002C4EB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2C4EB6" w:rsidRPr="00D64F17" w:rsidRDefault="002C4EB6" w:rsidP="002C4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9</w:t>
      </w:r>
    </w:p>
    <w:p w:rsidR="002C4EB6" w:rsidRPr="00D64F17" w:rsidRDefault="002C4EB6" w:rsidP="002C4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2C4EB6" w:rsidRPr="00D64F17" w:rsidRDefault="002C4EB6" w:rsidP="002C4EB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2C4EB6" w:rsidRPr="00385D5A" w:rsidRDefault="002C4EB6" w:rsidP="002C4EB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EE1E24" w:rsidRPr="007A512F" w:rsidRDefault="00EE1E2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2BB4" w:rsidRDefault="00DD653C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5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36786">
        <w:rPr>
          <w:rFonts w:ascii="Times New Roman" w:eastAsia="Times New Roman" w:hAnsi="Times New Roman" w:cs="Times New Roman"/>
          <w:sz w:val="28"/>
          <w:szCs w:val="28"/>
          <w:lang w:val="uk-UA"/>
        </w:rPr>
        <w:t>4.6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C5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4C5ED2" w:rsidRPr="004C5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містобудування та архітектури Миколаївської міської ради</w:t>
      </w:r>
      <w:r w:rsidR="004C5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5ED2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розгляду на черговому засі</w:t>
      </w:r>
      <w:r w:rsidR="000E5227">
        <w:rPr>
          <w:rFonts w:ascii="Times New Roman" w:eastAsia="Times New Roman" w:hAnsi="Times New Roman" w:cs="Times New Roman"/>
          <w:sz w:val="28"/>
          <w:szCs w:val="28"/>
          <w:lang w:val="uk-UA"/>
        </w:rPr>
        <w:t>данні постійної комісії наступних проектів</w:t>
      </w:r>
      <w:r w:rsidR="004C5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рішень:</w:t>
      </w:r>
    </w:p>
    <w:p w:rsidR="004C5ED2" w:rsidRDefault="002E363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4C5ED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proofErr w:type="spellEnd"/>
      <w:r w:rsidR="004C5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внесення змін до рішення міської ради від 22.12.2016 №13/1 «Про затвердження структури виконавчих органів Миколаївської міської ради».</w:t>
      </w:r>
    </w:p>
    <w:p w:rsidR="004C5ED2" w:rsidRDefault="002E363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2.«Про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внесення змін та доповнень до рішення міської ради від 23.02.2017 №16/32 «Про затвердження Положень про виконавчі органи Миколаївської міської ради».</w:t>
      </w:r>
    </w:p>
    <w:p w:rsidR="00C9579A" w:rsidRPr="00D64F17" w:rsidRDefault="00C9579A" w:rsidP="00C95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Погодити.</w:t>
      </w:r>
    </w:p>
    <w:p w:rsidR="00C9579A" w:rsidRPr="00D64F17" w:rsidRDefault="00C9579A" w:rsidP="00C9579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C9579A" w:rsidRPr="00D64F17" w:rsidRDefault="00C9579A" w:rsidP="00C9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9</w:t>
      </w:r>
    </w:p>
    <w:p w:rsidR="00C9579A" w:rsidRPr="00D64F17" w:rsidRDefault="00C9579A" w:rsidP="00C9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C9579A" w:rsidRPr="00D64F17" w:rsidRDefault="00C9579A" w:rsidP="00C9579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C9579A" w:rsidRPr="00385D5A" w:rsidRDefault="00C9579A" w:rsidP="00C9579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2E3634" w:rsidRDefault="002E3634" w:rsidP="00C9579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4FA" w:rsidRDefault="00611299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4.7</w:t>
      </w:r>
      <w:r w:rsidR="00ED24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D24FA" w:rsidRPr="00ED2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2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ED24FA" w:rsidRPr="004C5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містобудування та архітектури Миколаївської міської ради</w:t>
      </w:r>
      <w:r w:rsidR="00ED24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D24F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6D6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розгляду питання стосовно поновлення засідань робочої групи по розгляду проектів на проклад</w:t>
      </w:r>
      <w:r w:rsidR="005946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 та ремонт інженерних мереж </w:t>
      </w:r>
      <w:r w:rsidR="001F7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залученням представників підприємств </w:t>
      </w:r>
      <w:proofErr w:type="spellStart"/>
      <w:r w:rsidR="001F74D2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балансоутримувачів</w:t>
      </w:r>
      <w:proofErr w:type="spellEnd"/>
      <w:r w:rsidR="001F7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інженерних мереж </w:t>
      </w:r>
      <w:r w:rsidR="005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зацікавлених сторін по розгляду проектів, які передбачають прокладання та ремонт інженерних комунікацій </w:t>
      </w:r>
      <w:r w:rsidR="00432CE5">
        <w:rPr>
          <w:rFonts w:ascii="Times New Roman" w:eastAsia="Times New Roman" w:hAnsi="Times New Roman" w:cs="Times New Roman"/>
          <w:sz w:val="28"/>
          <w:szCs w:val="28"/>
          <w:lang w:val="uk-UA"/>
        </w:rPr>
        <w:t>та порушення об’єктів благоустрою міста.</w:t>
      </w:r>
    </w:p>
    <w:p w:rsidR="00432CE5" w:rsidRDefault="00432CE5" w:rsidP="00432CE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443DC3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</w:t>
      </w:r>
      <w:r w:rsidRPr="008A7A04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:</w:t>
      </w:r>
      <w:r w:rsidR="006B1DAB" w:rsidRPr="008A7A04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1605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Д</w:t>
      </w:r>
      <w:r w:rsidR="00CE034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епар</w:t>
      </w:r>
      <w:r w:rsidR="008A7A04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таменту </w:t>
      </w:r>
      <w:r w:rsidR="00557A0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з надання адміністративних послуг Миколаївської міської ради </w:t>
      </w:r>
      <w:r w:rsidR="00F1605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розробити </w:t>
      </w:r>
      <w:r w:rsidR="00566E89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концепцію</w:t>
      </w:r>
      <w:r w:rsidR="00F1605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роботи</w:t>
      </w:r>
      <w:r w:rsidR="00566E89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1605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вищезазначеної </w:t>
      </w:r>
      <w:r w:rsidR="00566E89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1605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робочої  групи</w:t>
      </w:r>
      <w:r w:rsidR="00566E89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відповідно до вимог</w:t>
      </w:r>
      <w:r w:rsidR="00E76770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чинного законодавства</w:t>
      </w:r>
      <w:r w:rsidR="00443DC3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, та </w:t>
      </w:r>
      <w:proofErr w:type="spellStart"/>
      <w:r w:rsidR="00443DC3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котролювати</w:t>
      </w:r>
      <w:proofErr w:type="spellEnd"/>
      <w:r w:rsidR="00443DC3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E76770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процес роботи</w:t>
      </w:r>
      <w:r w:rsidR="00443DC3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цієї робочої  </w:t>
      </w:r>
      <w:r w:rsidR="00E76770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групи.</w:t>
      </w:r>
    </w:p>
    <w:p w:rsidR="00E76770" w:rsidRPr="00F067B1" w:rsidRDefault="00645B84" w:rsidP="00432CE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До моменту розроблення </w:t>
      </w:r>
      <w:proofErr w:type="spellStart"/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ДНАПом</w:t>
      </w:r>
      <w:proofErr w:type="spellEnd"/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концепції роботи робочої групи</w:t>
      </w:r>
      <w:r w:rsidR="00FF6924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, </w:t>
      </w:r>
      <w:r w:rsidR="00CE034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рекоменду</w:t>
      </w:r>
      <w:r w:rsidR="00F067B1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вати</w:t>
      </w:r>
      <w:r w:rsidR="00FF6924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E03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управлінню</w:t>
      </w:r>
      <w:r w:rsidR="00F067B1" w:rsidRPr="004C5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містобудування та архітектури Миколаївської міської ради</w:t>
      </w:r>
      <w:r w:rsidR="00F06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проводити засідання </w:t>
      </w:r>
      <w:r w:rsidR="00F067B1" w:rsidRPr="00F06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робочої групи по розгляду проектів на прокладання та ремонт інженерних мереж із залученням представників підприємств </w:t>
      </w:r>
      <w:proofErr w:type="spellStart"/>
      <w:r w:rsidR="00F067B1" w:rsidRPr="00F06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балансоутримувачів</w:t>
      </w:r>
      <w:proofErr w:type="spellEnd"/>
      <w:r w:rsidR="00F067B1" w:rsidRPr="00F06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F067B1" w:rsidRPr="00F06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інженерних мереж та інших зацікавлених сторін по розгляду проектів, які передбачають прокладання та ремонт інженерних комунікацій та порушення об’єктів благоустрою міста.</w:t>
      </w:r>
    </w:p>
    <w:p w:rsidR="006B1DAB" w:rsidRPr="00D64F17" w:rsidRDefault="00432CE5" w:rsidP="006B1DA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443DC3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6B1DA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6B1DAB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 w:rsidR="006B1DAB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6B1DAB" w:rsidRPr="00D64F17" w:rsidRDefault="006B1DAB" w:rsidP="006B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7</w:t>
      </w:r>
    </w:p>
    <w:p w:rsidR="006B1DAB" w:rsidRPr="00D64F17" w:rsidRDefault="006B1DAB" w:rsidP="006B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6B1DAB" w:rsidRPr="00D64F17" w:rsidRDefault="006B1DAB" w:rsidP="006B1DAB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2 (Таранова С.В.,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Р.М.)</w:t>
      </w:r>
    </w:p>
    <w:p w:rsidR="006B1DAB" w:rsidRPr="00385D5A" w:rsidRDefault="006B1DAB" w:rsidP="006B1DA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432CE5" w:rsidRDefault="00432CE5" w:rsidP="006B1DA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D59" w:rsidRDefault="00C04151" w:rsidP="001D1D59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11299">
        <w:rPr>
          <w:rFonts w:ascii="Times New Roman" w:eastAsia="Times New Roman" w:hAnsi="Times New Roman" w:cs="Times New Roman"/>
          <w:sz w:val="28"/>
          <w:szCs w:val="28"/>
          <w:lang w:val="uk-UA"/>
        </w:rPr>
        <w:t>4.8</w:t>
      </w:r>
      <w:r w:rsidR="000E52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D1D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1D59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1D1D59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1D1D59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1D1D59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1D1D59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1D1D59">
        <w:rPr>
          <w:rFonts w:ascii="Times New Roman" w:hAnsi="Times New Roman"/>
          <w:b/>
          <w:bCs/>
          <w:sz w:val="28"/>
          <w:szCs w:val="28"/>
        </w:rPr>
        <w:t>.</w:t>
      </w:r>
    </w:p>
    <w:p w:rsidR="001D1D59" w:rsidRDefault="001D1D59" w:rsidP="001D1D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1D59" w:rsidRPr="00C51BB6" w:rsidRDefault="001D1D59" w:rsidP="001D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62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перенесено.</w:t>
      </w:r>
    </w:p>
    <w:p w:rsidR="001D1D59" w:rsidRDefault="001D1D59" w:rsidP="001D1D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48A">
        <w:rPr>
          <w:rFonts w:ascii="Times New Roman" w:hAnsi="Times New Roman"/>
          <w:sz w:val="28"/>
          <w:szCs w:val="28"/>
          <w:lang w:val="uk-UA"/>
        </w:rPr>
        <w:t xml:space="preserve">Звернення представник </w:t>
      </w:r>
      <w:proofErr w:type="spellStart"/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НМПТЯК</w:t>
      </w:r>
      <w:proofErr w:type="spellEnd"/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Татикадзе</w:t>
      </w:r>
      <w:proofErr w:type="spellEnd"/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</w:t>
      </w:r>
      <w:r w:rsidRPr="0090648A">
        <w:rPr>
          <w:rFonts w:ascii="Times New Roman" w:hAnsi="Times New Roman"/>
          <w:sz w:val="28"/>
          <w:szCs w:val="28"/>
          <w:lang w:val="uk-UA"/>
        </w:rPr>
        <w:t>ндул</w:t>
      </w:r>
      <w:proofErr w:type="spellEnd"/>
      <w:r w:rsidRPr="0090648A">
        <w:rPr>
          <w:rFonts w:ascii="Times New Roman" w:hAnsi="Times New Roman"/>
          <w:sz w:val="28"/>
          <w:szCs w:val="28"/>
          <w:lang w:val="uk-UA"/>
        </w:rPr>
        <w:t xml:space="preserve"> Є.С. лист № 2128 від 26.06.2017 посприяти  в надані ділянки землі для облаштування та будівництва центру японської культури, у зв’язку з відсутністю необхідного приміщення. </w:t>
      </w:r>
      <w:proofErr w:type="spellStart"/>
      <w:r>
        <w:rPr>
          <w:rFonts w:ascii="Times New Roman" w:hAnsi="Times New Roman"/>
          <w:sz w:val="28"/>
          <w:szCs w:val="28"/>
        </w:rPr>
        <w:t>Майданчик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огоявленський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, 6 не </w:t>
      </w:r>
      <w:proofErr w:type="spellStart"/>
      <w:r>
        <w:rPr>
          <w:rFonts w:ascii="Times New Roman" w:hAnsi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ЖКГ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Південь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товариство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японської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Татикадзе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Миколаєві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Проводить </w:t>
      </w:r>
      <w:proofErr w:type="spellStart"/>
      <w:r>
        <w:rPr>
          <w:rFonts w:ascii="Times New Roman" w:hAnsi="Times New Roman"/>
          <w:sz w:val="28"/>
          <w:szCs w:val="28"/>
        </w:rPr>
        <w:t>міжнародні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семінари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спортивні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змагання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японсько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 мови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Нараховує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D1D59" w:rsidRPr="005D7D53" w:rsidRDefault="005D7D53" w:rsidP="001D1D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D7D53">
        <w:rPr>
          <w:rFonts w:ascii="Times New Roman" w:hAnsi="Times New Roman"/>
          <w:bCs/>
          <w:sz w:val="28"/>
          <w:szCs w:val="28"/>
        </w:rPr>
        <w:t>РЕКОМЕНДОВАНО</w:t>
      </w:r>
      <w:r w:rsidRPr="005D7D53">
        <w:rPr>
          <w:rFonts w:ascii="Times New Roman" w:hAnsi="Times New Roman"/>
          <w:bCs/>
          <w:sz w:val="28"/>
          <w:szCs w:val="28"/>
          <w:lang w:val="uk-UA"/>
        </w:rPr>
        <w:t xml:space="preserve"> 23.10.2017 протокол №63:</w:t>
      </w:r>
    </w:p>
    <w:p w:rsidR="001D1D59" w:rsidRPr="005D7D53" w:rsidRDefault="001D1D59" w:rsidP="001D1D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D7D53">
        <w:rPr>
          <w:rFonts w:ascii="Times New Roman" w:hAnsi="Times New Roman"/>
          <w:bCs/>
          <w:sz w:val="28"/>
          <w:szCs w:val="28"/>
          <w:lang w:val="uk-UA"/>
        </w:rPr>
        <w:t xml:space="preserve"> 1. Підтримати звернення </w:t>
      </w:r>
      <w:proofErr w:type="spellStart"/>
      <w:r w:rsidRPr="005D7D53">
        <w:rPr>
          <w:rFonts w:ascii="Times New Roman" w:hAnsi="Times New Roman"/>
          <w:bCs/>
          <w:sz w:val="28"/>
          <w:szCs w:val="28"/>
          <w:lang w:val="uk-UA"/>
        </w:rPr>
        <w:t>Сандул</w:t>
      </w:r>
      <w:proofErr w:type="spellEnd"/>
      <w:r w:rsidRPr="005D7D53">
        <w:rPr>
          <w:rFonts w:ascii="Times New Roman" w:hAnsi="Times New Roman"/>
          <w:bCs/>
          <w:sz w:val="28"/>
          <w:szCs w:val="28"/>
          <w:lang w:val="uk-UA"/>
        </w:rPr>
        <w:t xml:space="preserve"> Є.В. </w:t>
      </w:r>
    </w:p>
    <w:p w:rsidR="001D1D59" w:rsidRPr="005D7D53" w:rsidRDefault="001D1D59" w:rsidP="001D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7D53">
        <w:rPr>
          <w:rFonts w:ascii="Times New Roman" w:hAnsi="Times New Roman"/>
          <w:bCs/>
          <w:sz w:val="28"/>
          <w:szCs w:val="28"/>
          <w:lang w:val="uk-UA"/>
        </w:rPr>
        <w:t xml:space="preserve"> 2. Управлінню комунального майна надати інформацію щодо </w:t>
      </w:r>
      <w:proofErr w:type="spellStart"/>
      <w:r w:rsidRPr="005D7D53">
        <w:rPr>
          <w:rFonts w:ascii="Times New Roman" w:hAnsi="Times New Roman"/>
          <w:bCs/>
          <w:sz w:val="28"/>
          <w:szCs w:val="28"/>
          <w:lang w:val="uk-UA"/>
        </w:rPr>
        <w:t>балансоутримувача</w:t>
      </w:r>
      <w:proofErr w:type="spellEnd"/>
      <w:r w:rsidRPr="005D7D53">
        <w:rPr>
          <w:rFonts w:ascii="Times New Roman" w:hAnsi="Times New Roman"/>
          <w:bCs/>
          <w:sz w:val="28"/>
          <w:szCs w:val="28"/>
          <w:lang w:val="uk-UA"/>
        </w:rPr>
        <w:t xml:space="preserve">  майданчика розташованого  за адресою: </w:t>
      </w:r>
      <w:proofErr w:type="spellStart"/>
      <w:r w:rsidRPr="005D7D53">
        <w:rPr>
          <w:rFonts w:ascii="Times New Roman" w:hAnsi="Times New Roman"/>
          <w:bCs/>
          <w:sz w:val="28"/>
          <w:szCs w:val="28"/>
          <w:lang w:val="uk-UA"/>
        </w:rPr>
        <w:t>пр.Богоявленський</w:t>
      </w:r>
      <w:proofErr w:type="spellEnd"/>
      <w:r w:rsidRPr="005D7D53">
        <w:rPr>
          <w:rFonts w:ascii="Times New Roman" w:hAnsi="Times New Roman"/>
          <w:bCs/>
          <w:sz w:val="28"/>
          <w:szCs w:val="28"/>
          <w:lang w:val="uk-UA"/>
        </w:rPr>
        <w:t>, 6</w:t>
      </w:r>
    </w:p>
    <w:p w:rsidR="000E5227" w:rsidRDefault="005D7D53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7D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D7D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08.11.2017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53E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53E2C" w:rsidRPr="00F53E2C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комунального майна ММР</w:t>
      </w:r>
      <w:r w:rsidR="00F53E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53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повідомляє, що </w:t>
      </w:r>
      <w:r w:rsidR="00340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майданчик, про який йдеться у зверненні, належить до комунальної власності територіальної громади </w:t>
      </w:r>
      <w:proofErr w:type="spellStart"/>
      <w:r w:rsidR="00340284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340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Станом на сьогодні його </w:t>
      </w:r>
      <w:proofErr w:type="spellStart"/>
      <w:r w:rsidR="00340284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балансоутримувач</w:t>
      </w:r>
      <w:proofErr w:type="spellEnd"/>
      <w:r w:rsidR="00340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визначений.</w:t>
      </w:r>
    </w:p>
    <w:p w:rsidR="00E0704C" w:rsidRPr="00DE3E76" w:rsidRDefault="00E0704C" w:rsidP="00E0704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55508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6E85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Управлі</w:t>
      </w:r>
      <w:r w:rsidR="00B87E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нню комунального майна Миколаївської міської ради </w:t>
      </w:r>
      <w:r w:rsidR="009E280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взяти на баланс управління майданчик за адресою: </w:t>
      </w:r>
      <w:proofErr w:type="spellStart"/>
      <w:r w:rsidR="009E280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пр.Богоявленський</w:t>
      </w:r>
      <w:proofErr w:type="spellEnd"/>
      <w:r w:rsidR="009E280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, 6.</w:t>
      </w:r>
    </w:p>
    <w:p w:rsidR="00555088" w:rsidRPr="00D64F17" w:rsidRDefault="00555088" w:rsidP="0055508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555088" w:rsidRPr="00D64F17" w:rsidRDefault="00555088" w:rsidP="00555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9</w:t>
      </w:r>
    </w:p>
    <w:p w:rsidR="00555088" w:rsidRPr="00D64F17" w:rsidRDefault="00555088" w:rsidP="00555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555088" w:rsidRPr="00D64F17" w:rsidRDefault="00555088" w:rsidP="0055508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555088" w:rsidRDefault="00555088" w:rsidP="0055508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555088" w:rsidRPr="00385D5A" w:rsidRDefault="00555088" w:rsidP="0055508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E0704C" w:rsidRPr="000A263C" w:rsidRDefault="00555088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4.9. Звернення </w:t>
      </w:r>
      <w:r w:rsidR="002C3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віце-президента федерації бодібілдингу та федерації </w:t>
      </w:r>
      <w:proofErr w:type="spellStart"/>
      <w:r w:rsidR="002C3403">
        <w:rPr>
          <w:rFonts w:ascii="Times New Roman" w:eastAsia="Times New Roman" w:hAnsi="Times New Roman" w:cs="Times New Roman"/>
          <w:sz w:val="28"/>
          <w:szCs w:val="28"/>
          <w:lang w:val="en-US"/>
        </w:rPr>
        <w:t>Mi</w:t>
      </w:r>
      <w:r w:rsidR="006C2F86">
        <w:rPr>
          <w:rFonts w:ascii="Times New Roman" w:eastAsia="Times New Roman" w:hAnsi="Times New Roman" w:cs="Times New Roman"/>
          <w:sz w:val="28"/>
          <w:szCs w:val="28"/>
          <w:lang w:val="en-US"/>
        </w:rPr>
        <w:t>xfight</w:t>
      </w:r>
      <w:proofErr w:type="spellEnd"/>
      <w:r w:rsidR="006C2F86" w:rsidRPr="006C2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F86">
        <w:rPr>
          <w:rFonts w:ascii="Times New Roman" w:eastAsia="Times New Roman" w:hAnsi="Times New Roman" w:cs="Times New Roman"/>
          <w:sz w:val="28"/>
          <w:szCs w:val="28"/>
          <w:lang w:val="en-US"/>
        </w:rPr>
        <w:t>Promotion</w:t>
      </w:r>
      <w:r w:rsidR="006C2F86" w:rsidRPr="006C2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6C2F86">
        <w:rPr>
          <w:rFonts w:ascii="Times New Roman" w:eastAsia="Times New Roman" w:hAnsi="Times New Roman" w:cs="Times New Roman"/>
          <w:sz w:val="28"/>
          <w:szCs w:val="28"/>
          <w:lang w:val="en-US"/>
        </w:rPr>
        <w:t>Gym</w:t>
      </w:r>
      <w:r w:rsidR="006C2F86" w:rsidRPr="006C2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F86">
        <w:rPr>
          <w:rFonts w:ascii="Times New Roman" w:eastAsia="Times New Roman" w:hAnsi="Times New Roman" w:cs="Times New Roman"/>
          <w:sz w:val="28"/>
          <w:szCs w:val="28"/>
          <w:lang w:val="en-US"/>
        </w:rPr>
        <w:t>Style</w:t>
      </w:r>
      <w:r w:rsidR="006C2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2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F86" w:rsidRPr="006C2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Бревди</w:t>
      </w:r>
      <w:proofErr w:type="spellEnd"/>
      <w:r w:rsidR="006C2F86" w:rsidRPr="006C2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М.В.</w:t>
      </w:r>
      <w:r w:rsidR="006C2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A2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проханням розглянути та погодити </w:t>
      </w:r>
      <w:r w:rsidR="00DF6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концепцію програми </w:t>
      </w:r>
      <w:r w:rsidR="000A2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«Траса здоров</w:t>
      </w:r>
      <w:r w:rsidR="000A263C" w:rsidRPr="000A263C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0A263C">
        <w:rPr>
          <w:rFonts w:ascii="Times New Roman" w:eastAsia="Times New Roman" w:hAnsi="Times New Roman" w:cs="Times New Roman"/>
          <w:sz w:val="28"/>
          <w:szCs w:val="28"/>
          <w:lang w:val="uk-UA"/>
        </w:rPr>
        <w:t>я»</w:t>
      </w:r>
      <w:r w:rsidR="005F2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72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</w:t>
      </w:r>
      <w:r w:rsidR="00DF6D4C">
        <w:rPr>
          <w:rFonts w:ascii="Times New Roman" w:eastAsia="Times New Roman" w:hAnsi="Times New Roman" w:cs="Times New Roman"/>
          <w:sz w:val="28"/>
          <w:szCs w:val="28"/>
          <w:lang w:val="uk-UA"/>
        </w:rPr>
        <w:t>ериторії парку Перемоги</w:t>
      </w:r>
      <w:r w:rsidR="003629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629EA" w:rsidRDefault="003629EA" w:rsidP="003629E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="002D2117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Підтримати реалізацію програми </w:t>
      </w:r>
      <w:r w:rsidR="00DF0B14" w:rsidRPr="00DF0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«Траса здоров`я»  на території парку Перемоги</w:t>
      </w:r>
      <w:r w:rsidR="00DF0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DF0B14" w:rsidRPr="00DF0B14" w:rsidRDefault="00DF0B14" w:rsidP="003629E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         Постійній комісії </w:t>
      </w:r>
      <w:r w:rsidR="00F429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 </w:t>
      </w:r>
      <w:r w:rsidR="00D427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передбачити у 2018 р. кошти на реалізацію </w:t>
      </w:r>
      <w:r w:rsidR="008D66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вищезазначеної програми</w:t>
      </w:r>
      <w:r w:rsidR="006B2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629EA" w:rsidRPr="00D64F17" w:rsidRDefault="003629EA" w:rsidP="003629E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3629EA" w:rsidRPr="00D64F17" w:rsidRDefault="003629EA" w:rsidP="003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9</w:t>
      </w:r>
    </w:p>
    <w:p w:rsidR="003629EA" w:rsidRPr="00D64F17" w:rsidRDefault="003629EA" w:rsidP="003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BB5A9C" w:rsidRPr="00E50563" w:rsidRDefault="003629EA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BB5A9C" w:rsidRDefault="00BB5A9C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5D5" w:rsidRPr="00B955D5" w:rsidRDefault="00327DAA" w:rsidP="00B95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</w:pPr>
      <w:r w:rsidRPr="00E50563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         </w:t>
      </w:r>
      <w:r w:rsidR="004B7951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4.10. </w:t>
      </w:r>
      <w:r w:rsidR="0097595E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 </w:t>
      </w:r>
      <w:r w:rsidR="00B955D5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Усне звернення </w:t>
      </w:r>
      <w:r w:rsidR="00B87014">
        <w:rPr>
          <w:rFonts w:ascii="Times New Roman" w:eastAsia="Times New Roman" w:hAnsi="Times New Roman" w:cs="Times New Roman"/>
          <w:color w:val="292929" w:themeColor="background2" w:themeShade="80"/>
          <w:sz w:val="28"/>
          <w:szCs w:val="28"/>
          <w:lang w:val="uk-UA"/>
        </w:rPr>
        <w:t xml:space="preserve"> </w:t>
      </w:r>
      <w:r w:rsidR="00B955D5" w:rsidRPr="00B955D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управління містобудування та архітектури з проханням повторно розглянути та погодити перерозподіл коштів затвердженого раніше кошторису для фінансування об’єктів </w:t>
      </w:r>
      <w:r w:rsidR="00CE29E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на </w:t>
      </w:r>
      <w:r w:rsidR="00B955D5" w:rsidRPr="00B955D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2017 року.</w:t>
      </w:r>
    </w:p>
    <w:p w:rsidR="00CE29ED" w:rsidRPr="00DF0B14" w:rsidRDefault="00CE29ED" w:rsidP="00CE29E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 Затвердити.</w:t>
      </w:r>
    </w:p>
    <w:p w:rsidR="00CE29ED" w:rsidRPr="00D64F17" w:rsidRDefault="00CE29ED" w:rsidP="00CE29E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10</w:t>
      </w:r>
    </w:p>
    <w:p w:rsidR="00CE29ED" w:rsidRPr="00D64F17" w:rsidRDefault="00CE29ED" w:rsidP="00CE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 w:rsidR="009C4DA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8</w:t>
      </w:r>
    </w:p>
    <w:p w:rsidR="00CE29ED" w:rsidRPr="00D64F17" w:rsidRDefault="00CE29ED" w:rsidP="00CE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CE29ED" w:rsidRPr="00E50563" w:rsidRDefault="00CE29ED" w:rsidP="00CE29ED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 w:rsidR="009C4DA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 (Яковлєв А.В.)</w:t>
      </w:r>
    </w:p>
    <w:p w:rsidR="00D647F0" w:rsidRDefault="009C4DA6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Pr="00385D5A">
        <w:rPr>
          <w:rFonts w:ascii="Times New Roman" w:hAnsi="Times New Roman"/>
          <w:bCs/>
          <w:i/>
          <w:sz w:val="28"/>
          <w:szCs w:val="28"/>
          <w:lang w:val="uk-UA"/>
        </w:rPr>
        <w:t>Під час голосування депутат Карцев В.М. був відсутній.</w:t>
      </w:r>
    </w:p>
    <w:p w:rsidR="007525DD" w:rsidRDefault="009C4DA6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C4DA6" w:rsidRDefault="009C4DA6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4DA6" w:rsidRPr="00ED316F" w:rsidRDefault="003A38F0" w:rsidP="009C4DA6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9C4DA6" w:rsidRPr="00ED316F">
        <w:rPr>
          <w:rFonts w:ascii="Times New Roman" w:hAnsi="Times New Roman"/>
          <w:b/>
          <w:sz w:val="28"/>
          <w:szCs w:val="28"/>
          <w:lang w:val="uk-UA"/>
        </w:rPr>
        <w:t xml:space="preserve">олови постійної комісії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І.О.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Концевой</w:t>
      </w:r>
      <w:proofErr w:type="spellEnd"/>
    </w:p>
    <w:p w:rsidR="009C4DA6" w:rsidRPr="00ED316F" w:rsidRDefault="009C4DA6" w:rsidP="009C4DA6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4DA6" w:rsidRPr="00ED316F" w:rsidRDefault="009C4DA6" w:rsidP="009C4DA6">
      <w:pPr>
        <w:tabs>
          <w:tab w:val="left" w:pos="2870"/>
          <w:tab w:val="left" w:pos="387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sz w:val="28"/>
          <w:szCs w:val="28"/>
          <w:lang w:val="uk-UA"/>
        </w:rPr>
        <w:t xml:space="preserve">Секретар постійної комісії                          </w:t>
      </w:r>
      <w:r w:rsidR="003A38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 xml:space="preserve">   А.В. Яковлєв</w:t>
      </w:r>
    </w:p>
    <w:p w:rsidR="009C4DA6" w:rsidRPr="00F53E2C" w:rsidRDefault="009C4DA6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C4DA6" w:rsidRPr="00F53E2C" w:rsidSect="006A7F1D">
      <w:footerReference w:type="default" r:id="rId10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4F" w:rsidRDefault="0020694F">
      <w:pPr>
        <w:spacing w:after="0" w:line="240" w:lineRule="auto"/>
      </w:pPr>
      <w:r>
        <w:separator/>
      </w:r>
    </w:p>
  </w:endnote>
  <w:endnote w:type="continuationSeparator" w:id="0">
    <w:p w:rsidR="0020694F" w:rsidRDefault="0020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F" w:rsidRDefault="005D179F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627B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4F" w:rsidRDefault="0020694F">
      <w:pPr>
        <w:spacing w:after="0" w:line="240" w:lineRule="auto"/>
      </w:pPr>
      <w:r>
        <w:separator/>
      </w:r>
    </w:p>
  </w:footnote>
  <w:footnote w:type="continuationSeparator" w:id="0">
    <w:p w:rsidR="0020694F" w:rsidRDefault="0020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2F98"/>
    <w:multiLevelType w:val="hybridMultilevel"/>
    <w:tmpl w:val="F88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3F6C"/>
    <w:multiLevelType w:val="hybridMultilevel"/>
    <w:tmpl w:val="84680B6E"/>
    <w:numStyleLink w:val="1"/>
  </w:abstractNum>
  <w:abstractNum w:abstractNumId="3">
    <w:nsid w:val="39A93E31"/>
    <w:multiLevelType w:val="hybridMultilevel"/>
    <w:tmpl w:val="060C50B2"/>
    <w:lvl w:ilvl="0" w:tplc="720E10E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4C61F7"/>
    <w:multiLevelType w:val="hybridMultilevel"/>
    <w:tmpl w:val="92D8D8FE"/>
    <w:lvl w:ilvl="0" w:tplc="D876E368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EC431E8"/>
    <w:multiLevelType w:val="hybridMultilevel"/>
    <w:tmpl w:val="DA6848A6"/>
    <w:lvl w:ilvl="0" w:tplc="E78A29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17FC"/>
    <w:multiLevelType w:val="hybridMultilevel"/>
    <w:tmpl w:val="84680B6E"/>
    <w:styleLink w:val="1"/>
    <w:lvl w:ilvl="0" w:tplc="B4909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AD4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87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5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02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19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A81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4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BB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A3F"/>
    <w:rsid w:val="000047ED"/>
    <w:rsid w:val="000070C0"/>
    <w:rsid w:val="000126D4"/>
    <w:rsid w:val="00014E98"/>
    <w:rsid w:val="0002089E"/>
    <w:rsid w:val="000256A9"/>
    <w:rsid w:val="000309F6"/>
    <w:rsid w:val="000321FA"/>
    <w:rsid w:val="00033ED4"/>
    <w:rsid w:val="0004250E"/>
    <w:rsid w:val="00042722"/>
    <w:rsid w:val="00042DBA"/>
    <w:rsid w:val="0004753E"/>
    <w:rsid w:val="00051A4F"/>
    <w:rsid w:val="00054F4F"/>
    <w:rsid w:val="000663E2"/>
    <w:rsid w:val="000675D4"/>
    <w:rsid w:val="00070681"/>
    <w:rsid w:val="00071E50"/>
    <w:rsid w:val="0007223D"/>
    <w:rsid w:val="000727CF"/>
    <w:rsid w:val="00073108"/>
    <w:rsid w:val="000766C3"/>
    <w:rsid w:val="00076D2F"/>
    <w:rsid w:val="0007746C"/>
    <w:rsid w:val="0008398A"/>
    <w:rsid w:val="00092BD3"/>
    <w:rsid w:val="000A0AC4"/>
    <w:rsid w:val="000A263C"/>
    <w:rsid w:val="000B20E1"/>
    <w:rsid w:val="000B370A"/>
    <w:rsid w:val="000B6109"/>
    <w:rsid w:val="000E0332"/>
    <w:rsid w:val="000E2404"/>
    <w:rsid w:val="000E3ED2"/>
    <w:rsid w:val="000E5227"/>
    <w:rsid w:val="000E7230"/>
    <w:rsid w:val="000F2F68"/>
    <w:rsid w:val="000F35A5"/>
    <w:rsid w:val="000F43FA"/>
    <w:rsid w:val="000F519F"/>
    <w:rsid w:val="001011C5"/>
    <w:rsid w:val="00104B37"/>
    <w:rsid w:val="00110B96"/>
    <w:rsid w:val="00117935"/>
    <w:rsid w:val="00121965"/>
    <w:rsid w:val="00123A40"/>
    <w:rsid w:val="00125B7C"/>
    <w:rsid w:val="00134FE3"/>
    <w:rsid w:val="0013619D"/>
    <w:rsid w:val="00143D57"/>
    <w:rsid w:val="001458EA"/>
    <w:rsid w:val="00151035"/>
    <w:rsid w:val="00157CDB"/>
    <w:rsid w:val="00162E11"/>
    <w:rsid w:val="00172825"/>
    <w:rsid w:val="00172BF8"/>
    <w:rsid w:val="00172F3E"/>
    <w:rsid w:val="0017364D"/>
    <w:rsid w:val="001744BF"/>
    <w:rsid w:val="00176F9C"/>
    <w:rsid w:val="001806EF"/>
    <w:rsid w:val="0018360F"/>
    <w:rsid w:val="001872F7"/>
    <w:rsid w:val="0019042E"/>
    <w:rsid w:val="001B3635"/>
    <w:rsid w:val="001B38DC"/>
    <w:rsid w:val="001B4D51"/>
    <w:rsid w:val="001B7502"/>
    <w:rsid w:val="001B7B64"/>
    <w:rsid w:val="001C1925"/>
    <w:rsid w:val="001C56EE"/>
    <w:rsid w:val="001C59FA"/>
    <w:rsid w:val="001C6149"/>
    <w:rsid w:val="001C7752"/>
    <w:rsid w:val="001C798A"/>
    <w:rsid w:val="001D1C55"/>
    <w:rsid w:val="001D1D59"/>
    <w:rsid w:val="001D2B39"/>
    <w:rsid w:val="001D42B6"/>
    <w:rsid w:val="001D47D1"/>
    <w:rsid w:val="001D4F5E"/>
    <w:rsid w:val="001D7294"/>
    <w:rsid w:val="001E5538"/>
    <w:rsid w:val="001E66CE"/>
    <w:rsid w:val="001E693A"/>
    <w:rsid w:val="001E7EC4"/>
    <w:rsid w:val="001F7061"/>
    <w:rsid w:val="001F74D2"/>
    <w:rsid w:val="002004CD"/>
    <w:rsid w:val="002015D5"/>
    <w:rsid w:val="002027E6"/>
    <w:rsid w:val="0020694F"/>
    <w:rsid w:val="002109F8"/>
    <w:rsid w:val="0021148E"/>
    <w:rsid w:val="00223135"/>
    <w:rsid w:val="00223CA6"/>
    <w:rsid w:val="002403B2"/>
    <w:rsid w:val="00242740"/>
    <w:rsid w:val="00242842"/>
    <w:rsid w:val="0024419E"/>
    <w:rsid w:val="002475E1"/>
    <w:rsid w:val="00247C82"/>
    <w:rsid w:val="00251A7C"/>
    <w:rsid w:val="00252C67"/>
    <w:rsid w:val="0025474C"/>
    <w:rsid w:val="00260FB4"/>
    <w:rsid w:val="00263C22"/>
    <w:rsid w:val="00271FC1"/>
    <w:rsid w:val="00275803"/>
    <w:rsid w:val="002801FF"/>
    <w:rsid w:val="00293BB9"/>
    <w:rsid w:val="00295317"/>
    <w:rsid w:val="002A27A8"/>
    <w:rsid w:val="002A7FDB"/>
    <w:rsid w:val="002B14E5"/>
    <w:rsid w:val="002B5EA8"/>
    <w:rsid w:val="002C3403"/>
    <w:rsid w:val="002C3771"/>
    <w:rsid w:val="002C4EB6"/>
    <w:rsid w:val="002C5E11"/>
    <w:rsid w:val="002D2117"/>
    <w:rsid w:val="002E04FA"/>
    <w:rsid w:val="002E28B5"/>
    <w:rsid w:val="002E3415"/>
    <w:rsid w:val="002E3634"/>
    <w:rsid w:val="002E4852"/>
    <w:rsid w:val="002E57B2"/>
    <w:rsid w:val="002F0244"/>
    <w:rsid w:val="002F4A2A"/>
    <w:rsid w:val="002F5947"/>
    <w:rsid w:val="00300CD8"/>
    <w:rsid w:val="00304F41"/>
    <w:rsid w:val="00307C41"/>
    <w:rsid w:val="00315A68"/>
    <w:rsid w:val="00315B94"/>
    <w:rsid w:val="00317C6C"/>
    <w:rsid w:val="0032747F"/>
    <w:rsid w:val="00327DAA"/>
    <w:rsid w:val="003362D6"/>
    <w:rsid w:val="003369D7"/>
    <w:rsid w:val="00340284"/>
    <w:rsid w:val="003409B9"/>
    <w:rsid w:val="003431B8"/>
    <w:rsid w:val="0035740D"/>
    <w:rsid w:val="00357AC9"/>
    <w:rsid w:val="003629EA"/>
    <w:rsid w:val="003717BB"/>
    <w:rsid w:val="00377171"/>
    <w:rsid w:val="00380F17"/>
    <w:rsid w:val="003832F7"/>
    <w:rsid w:val="00384F03"/>
    <w:rsid w:val="00385D5A"/>
    <w:rsid w:val="00386D3D"/>
    <w:rsid w:val="003936F3"/>
    <w:rsid w:val="00395D71"/>
    <w:rsid w:val="003A082E"/>
    <w:rsid w:val="003A28F5"/>
    <w:rsid w:val="003A38F0"/>
    <w:rsid w:val="003B756E"/>
    <w:rsid w:val="003C06FC"/>
    <w:rsid w:val="003C1533"/>
    <w:rsid w:val="003C1E5D"/>
    <w:rsid w:val="003C56F3"/>
    <w:rsid w:val="003D2ED9"/>
    <w:rsid w:val="003D4F15"/>
    <w:rsid w:val="003D5A56"/>
    <w:rsid w:val="003D5E4D"/>
    <w:rsid w:val="003E0B41"/>
    <w:rsid w:val="003E17BE"/>
    <w:rsid w:val="003E3407"/>
    <w:rsid w:val="003E60E5"/>
    <w:rsid w:val="003E6558"/>
    <w:rsid w:val="003E76DB"/>
    <w:rsid w:val="003F2D6D"/>
    <w:rsid w:val="003F700B"/>
    <w:rsid w:val="00400143"/>
    <w:rsid w:val="00406EBB"/>
    <w:rsid w:val="00407A57"/>
    <w:rsid w:val="00411632"/>
    <w:rsid w:val="004121AF"/>
    <w:rsid w:val="004139A4"/>
    <w:rsid w:val="004144BA"/>
    <w:rsid w:val="00414BF1"/>
    <w:rsid w:val="00415FC7"/>
    <w:rsid w:val="00421FC5"/>
    <w:rsid w:val="004249A1"/>
    <w:rsid w:val="00425E9B"/>
    <w:rsid w:val="00427045"/>
    <w:rsid w:val="00432CE5"/>
    <w:rsid w:val="00434D64"/>
    <w:rsid w:val="004426E5"/>
    <w:rsid w:val="00443DC3"/>
    <w:rsid w:val="004515D4"/>
    <w:rsid w:val="004517BD"/>
    <w:rsid w:val="004525B1"/>
    <w:rsid w:val="00453D84"/>
    <w:rsid w:val="004569BA"/>
    <w:rsid w:val="00464807"/>
    <w:rsid w:val="0047028C"/>
    <w:rsid w:val="0047049C"/>
    <w:rsid w:val="00470690"/>
    <w:rsid w:val="00471FC4"/>
    <w:rsid w:val="004740E2"/>
    <w:rsid w:val="004757F6"/>
    <w:rsid w:val="00477B66"/>
    <w:rsid w:val="004909DD"/>
    <w:rsid w:val="004A2E28"/>
    <w:rsid w:val="004A3BD8"/>
    <w:rsid w:val="004A768E"/>
    <w:rsid w:val="004B389C"/>
    <w:rsid w:val="004B6C1B"/>
    <w:rsid w:val="004B7951"/>
    <w:rsid w:val="004C2244"/>
    <w:rsid w:val="004C236D"/>
    <w:rsid w:val="004C5ED2"/>
    <w:rsid w:val="004D4D59"/>
    <w:rsid w:val="004D5507"/>
    <w:rsid w:val="004E0A8A"/>
    <w:rsid w:val="004E11CB"/>
    <w:rsid w:val="004E243A"/>
    <w:rsid w:val="004E29FB"/>
    <w:rsid w:val="004F0FD8"/>
    <w:rsid w:val="004F3E77"/>
    <w:rsid w:val="004F5E5B"/>
    <w:rsid w:val="00502B7E"/>
    <w:rsid w:val="00503020"/>
    <w:rsid w:val="00517544"/>
    <w:rsid w:val="005201A9"/>
    <w:rsid w:val="00526BA6"/>
    <w:rsid w:val="00530C28"/>
    <w:rsid w:val="0054436D"/>
    <w:rsid w:val="00545172"/>
    <w:rsid w:val="00546263"/>
    <w:rsid w:val="00553FB6"/>
    <w:rsid w:val="00555088"/>
    <w:rsid w:val="00555C2F"/>
    <w:rsid w:val="00557A08"/>
    <w:rsid w:val="00566E89"/>
    <w:rsid w:val="00571C51"/>
    <w:rsid w:val="00573981"/>
    <w:rsid w:val="00594686"/>
    <w:rsid w:val="00594FFD"/>
    <w:rsid w:val="005A3673"/>
    <w:rsid w:val="005B51FD"/>
    <w:rsid w:val="005B5ADC"/>
    <w:rsid w:val="005B6A16"/>
    <w:rsid w:val="005C332B"/>
    <w:rsid w:val="005C5A8F"/>
    <w:rsid w:val="005C7794"/>
    <w:rsid w:val="005D0283"/>
    <w:rsid w:val="005D179F"/>
    <w:rsid w:val="005D50AC"/>
    <w:rsid w:val="005D7D53"/>
    <w:rsid w:val="005E1143"/>
    <w:rsid w:val="005E25BF"/>
    <w:rsid w:val="005E4EC9"/>
    <w:rsid w:val="005E6855"/>
    <w:rsid w:val="005E6A77"/>
    <w:rsid w:val="005F2651"/>
    <w:rsid w:val="005F2ECC"/>
    <w:rsid w:val="005F5745"/>
    <w:rsid w:val="00600682"/>
    <w:rsid w:val="00604C03"/>
    <w:rsid w:val="00607F4F"/>
    <w:rsid w:val="00611299"/>
    <w:rsid w:val="00615C3D"/>
    <w:rsid w:val="00617253"/>
    <w:rsid w:val="00617B82"/>
    <w:rsid w:val="00621211"/>
    <w:rsid w:val="0062498E"/>
    <w:rsid w:val="00631226"/>
    <w:rsid w:val="00633B0D"/>
    <w:rsid w:val="00634A6E"/>
    <w:rsid w:val="00637642"/>
    <w:rsid w:val="00637BAA"/>
    <w:rsid w:val="00642430"/>
    <w:rsid w:val="00642A6D"/>
    <w:rsid w:val="006447EB"/>
    <w:rsid w:val="00645085"/>
    <w:rsid w:val="0064583A"/>
    <w:rsid w:val="00645B84"/>
    <w:rsid w:val="006462B5"/>
    <w:rsid w:val="00651F88"/>
    <w:rsid w:val="00652BCD"/>
    <w:rsid w:val="00655020"/>
    <w:rsid w:val="00663AD0"/>
    <w:rsid w:val="00665BAF"/>
    <w:rsid w:val="00665F6D"/>
    <w:rsid w:val="00667FF3"/>
    <w:rsid w:val="00677BD6"/>
    <w:rsid w:val="0068084F"/>
    <w:rsid w:val="006A03EE"/>
    <w:rsid w:val="006A5652"/>
    <w:rsid w:val="006A7F1D"/>
    <w:rsid w:val="006B096E"/>
    <w:rsid w:val="006B1DAB"/>
    <w:rsid w:val="006B25FA"/>
    <w:rsid w:val="006C13E0"/>
    <w:rsid w:val="006C2F86"/>
    <w:rsid w:val="006C300D"/>
    <w:rsid w:val="006D061A"/>
    <w:rsid w:val="006D4109"/>
    <w:rsid w:val="006D63A2"/>
    <w:rsid w:val="006D7F17"/>
    <w:rsid w:val="006E1353"/>
    <w:rsid w:val="006E18CE"/>
    <w:rsid w:val="006E4735"/>
    <w:rsid w:val="006F1819"/>
    <w:rsid w:val="006F270A"/>
    <w:rsid w:val="006F3050"/>
    <w:rsid w:val="00702D1B"/>
    <w:rsid w:val="0070443E"/>
    <w:rsid w:val="00705C0B"/>
    <w:rsid w:val="007103E9"/>
    <w:rsid w:val="00717FE0"/>
    <w:rsid w:val="00723C66"/>
    <w:rsid w:val="00732C45"/>
    <w:rsid w:val="00733C7A"/>
    <w:rsid w:val="00737353"/>
    <w:rsid w:val="00745E9A"/>
    <w:rsid w:val="00751BC2"/>
    <w:rsid w:val="007525DD"/>
    <w:rsid w:val="007531AA"/>
    <w:rsid w:val="00754A63"/>
    <w:rsid w:val="00755F30"/>
    <w:rsid w:val="007564D6"/>
    <w:rsid w:val="007567C0"/>
    <w:rsid w:val="00757391"/>
    <w:rsid w:val="00765423"/>
    <w:rsid w:val="007669BA"/>
    <w:rsid w:val="0077251E"/>
    <w:rsid w:val="00780ED1"/>
    <w:rsid w:val="00786113"/>
    <w:rsid w:val="00787143"/>
    <w:rsid w:val="00792C05"/>
    <w:rsid w:val="00793A71"/>
    <w:rsid w:val="00797A8B"/>
    <w:rsid w:val="007A20AD"/>
    <w:rsid w:val="007A512F"/>
    <w:rsid w:val="007A7F97"/>
    <w:rsid w:val="007B55D8"/>
    <w:rsid w:val="007B73DE"/>
    <w:rsid w:val="007C0094"/>
    <w:rsid w:val="007C18AF"/>
    <w:rsid w:val="007C196B"/>
    <w:rsid w:val="007D0792"/>
    <w:rsid w:val="007D21A8"/>
    <w:rsid w:val="007E0325"/>
    <w:rsid w:val="007E12BC"/>
    <w:rsid w:val="007E3E1D"/>
    <w:rsid w:val="007F3DC2"/>
    <w:rsid w:val="00800536"/>
    <w:rsid w:val="00804072"/>
    <w:rsid w:val="00811CD4"/>
    <w:rsid w:val="00813B30"/>
    <w:rsid w:val="00813DEA"/>
    <w:rsid w:val="00815249"/>
    <w:rsid w:val="008158D4"/>
    <w:rsid w:val="00821D19"/>
    <w:rsid w:val="00824465"/>
    <w:rsid w:val="008267B7"/>
    <w:rsid w:val="008410E5"/>
    <w:rsid w:val="00844AA1"/>
    <w:rsid w:val="0087282B"/>
    <w:rsid w:val="00874E18"/>
    <w:rsid w:val="0087628D"/>
    <w:rsid w:val="00877010"/>
    <w:rsid w:val="008812B2"/>
    <w:rsid w:val="008818A8"/>
    <w:rsid w:val="00883696"/>
    <w:rsid w:val="008916F4"/>
    <w:rsid w:val="00893C73"/>
    <w:rsid w:val="00894477"/>
    <w:rsid w:val="00894BB0"/>
    <w:rsid w:val="00895B3E"/>
    <w:rsid w:val="008A45F7"/>
    <w:rsid w:val="008A495B"/>
    <w:rsid w:val="008A52F2"/>
    <w:rsid w:val="008A5E3C"/>
    <w:rsid w:val="008A6F2F"/>
    <w:rsid w:val="008A7A04"/>
    <w:rsid w:val="008B26C7"/>
    <w:rsid w:val="008B40B2"/>
    <w:rsid w:val="008B696A"/>
    <w:rsid w:val="008C23F6"/>
    <w:rsid w:val="008C32AB"/>
    <w:rsid w:val="008C605C"/>
    <w:rsid w:val="008D6647"/>
    <w:rsid w:val="008E205D"/>
    <w:rsid w:val="008E58B9"/>
    <w:rsid w:val="008F1C00"/>
    <w:rsid w:val="008F5587"/>
    <w:rsid w:val="008F5E4D"/>
    <w:rsid w:val="008F6A67"/>
    <w:rsid w:val="008F7917"/>
    <w:rsid w:val="008F7E92"/>
    <w:rsid w:val="008F7F8F"/>
    <w:rsid w:val="0090648A"/>
    <w:rsid w:val="00912DED"/>
    <w:rsid w:val="00923E3C"/>
    <w:rsid w:val="00930308"/>
    <w:rsid w:val="00941B74"/>
    <w:rsid w:val="00941DE6"/>
    <w:rsid w:val="00942FF9"/>
    <w:rsid w:val="00944D66"/>
    <w:rsid w:val="009459DB"/>
    <w:rsid w:val="0094660E"/>
    <w:rsid w:val="0094744F"/>
    <w:rsid w:val="00973863"/>
    <w:rsid w:val="00975904"/>
    <w:rsid w:val="0097595E"/>
    <w:rsid w:val="00976435"/>
    <w:rsid w:val="00981C96"/>
    <w:rsid w:val="00983165"/>
    <w:rsid w:val="009831AF"/>
    <w:rsid w:val="00990A3F"/>
    <w:rsid w:val="009914EA"/>
    <w:rsid w:val="0099585A"/>
    <w:rsid w:val="00995DF3"/>
    <w:rsid w:val="009A1E24"/>
    <w:rsid w:val="009A65A8"/>
    <w:rsid w:val="009B46CD"/>
    <w:rsid w:val="009C13E6"/>
    <w:rsid w:val="009C2933"/>
    <w:rsid w:val="009C44DB"/>
    <w:rsid w:val="009C4DA6"/>
    <w:rsid w:val="009D1A49"/>
    <w:rsid w:val="009D20A0"/>
    <w:rsid w:val="009D608A"/>
    <w:rsid w:val="009D74A5"/>
    <w:rsid w:val="009E2808"/>
    <w:rsid w:val="009E7A83"/>
    <w:rsid w:val="009F0DEA"/>
    <w:rsid w:val="009F1BE0"/>
    <w:rsid w:val="009F2141"/>
    <w:rsid w:val="009F4679"/>
    <w:rsid w:val="009F6CEB"/>
    <w:rsid w:val="00A007B5"/>
    <w:rsid w:val="00A01041"/>
    <w:rsid w:val="00A04C50"/>
    <w:rsid w:val="00A072D3"/>
    <w:rsid w:val="00A107D3"/>
    <w:rsid w:val="00A25015"/>
    <w:rsid w:val="00A256D6"/>
    <w:rsid w:val="00A27183"/>
    <w:rsid w:val="00A301F9"/>
    <w:rsid w:val="00A34364"/>
    <w:rsid w:val="00A36786"/>
    <w:rsid w:val="00A42205"/>
    <w:rsid w:val="00A42709"/>
    <w:rsid w:val="00A4354D"/>
    <w:rsid w:val="00A50E7C"/>
    <w:rsid w:val="00A52464"/>
    <w:rsid w:val="00A53362"/>
    <w:rsid w:val="00A61913"/>
    <w:rsid w:val="00A61A13"/>
    <w:rsid w:val="00A61CAF"/>
    <w:rsid w:val="00A63728"/>
    <w:rsid w:val="00A6384D"/>
    <w:rsid w:val="00A66BD7"/>
    <w:rsid w:val="00A71560"/>
    <w:rsid w:val="00A77057"/>
    <w:rsid w:val="00A8245A"/>
    <w:rsid w:val="00A83373"/>
    <w:rsid w:val="00A8555C"/>
    <w:rsid w:val="00A86C7A"/>
    <w:rsid w:val="00A910A9"/>
    <w:rsid w:val="00A958E2"/>
    <w:rsid w:val="00AA1F2F"/>
    <w:rsid w:val="00AA3C22"/>
    <w:rsid w:val="00AA7539"/>
    <w:rsid w:val="00AB0684"/>
    <w:rsid w:val="00AB260F"/>
    <w:rsid w:val="00AB5144"/>
    <w:rsid w:val="00AC0A2C"/>
    <w:rsid w:val="00AC3820"/>
    <w:rsid w:val="00AE1D42"/>
    <w:rsid w:val="00AE2621"/>
    <w:rsid w:val="00AF25F2"/>
    <w:rsid w:val="00AF2F96"/>
    <w:rsid w:val="00AF488C"/>
    <w:rsid w:val="00B01798"/>
    <w:rsid w:val="00B03F39"/>
    <w:rsid w:val="00B05126"/>
    <w:rsid w:val="00B10AEC"/>
    <w:rsid w:val="00B162B6"/>
    <w:rsid w:val="00B20262"/>
    <w:rsid w:val="00B24EE8"/>
    <w:rsid w:val="00B25A53"/>
    <w:rsid w:val="00B30F77"/>
    <w:rsid w:val="00B34ECD"/>
    <w:rsid w:val="00B45D56"/>
    <w:rsid w:val="00B506F6"/>
    <w:rsid w:val="00B53697"/>
    <w:rsid w:val="00B627B8"/>
    <w:rsid w:val="00B726DD"/>
    <w:rsid w:val="00B75593"/>
    <w:rsid w:val="00B76FCF"/>
    <w:rsid w:val="00B806A0"/>
    <w:rsid w:val="00B87014"/>
    <w:rsid w:val="00B87E7A"/>
    <w:rsid w:val="00B90C0B"/>
    <w:rsid w:val="00B955D5"/>
    <w:rsid w:val="00B956A1"/>
    <w:rsid w:val="00B96D91"/>
    <w:rsid w:val="00B97F64"/>
    <w:rsid w:val="00BA15DE"/>
    <w:rsid w:val="00BA1905"/>
    <w:rsid w:val="00BA1A61"/>
    <w:rsid w:val="00BA1F87"/>
    <w:rsid w:val="00BB234E"/>
    <w:rsid w:val="00BB3A49"/>
    <w:rsid w:val="00BB5A9C"/>
    <w:rsid w:val="00BC3452"/>
    <w:rsid w:val="00BC39EC"/>
    <w:rsid w:val="00BC3C9B"/>
    <w:rsid w:val="00BC6798"/>
    <w:rsid w:val="00BD0B84"/>
    <w:rsid w:val="00BD135B"/>
    <w:rsid w:val="00BD35AE"/>
    <w:rsid w:val="00BD7049"/>
    <w:rsid w:val="00BE6244"/>
    <w:rsid w:val="00BE70B6"/>
    <w:rsid w:val="00BF244B"/>
    <w:rsid w:val="00BF3D39"/>
    <w:rsid w:val="00BF45E6"/>
    <w:rsid w:val="00BF6A18"/>
    <w:rsid w:val="00BF6E85"/>
    <w:rsid w:val="00BF7247"/>
    <w:rsid w:val="00C02799"/>
    <w:rsid w:val="00C04151"/>
    <w:rsid w:val="00C14B3F"/>
    <w:rsid w:val="00C16963"/>
    <w:rsid w:val="00C2795D"/>
    <w:rsid w:val="00C27A91"/>
    <w:rsid w:val="00C30584"/>
    <w:rsid w:val="00C30E63"/>
    <w:rsid w:val="00C31AFD"/>
    <w:rsid w:val="00C45B42"/>
    <w:rsid w:val="00C50F74"/>
    <w:rsid w:val="00C51BB6"/>
    <w:rsid w:val="00C53456"/>
    <w:rsid w:val="00C622F8"/>
    <w:rsid w:val="00C70D36"/>
    <w:rsid w:val="00C72E77"/>
    <w:rsid w:val="00C73656"/>
    <w:rsid w:val="00C749DE"/>
    <w:rsid w:val="00C7519E"/>
    <w:rsid w:val="00C75C21"/>
    <w:rsid w:val="00C76AEF"/>
    <w:rsid w:val="00C76C81"/>
    <w:rsid w:val="00C8413D"/>
    <w:rsid w:val="00C91728"/>
    <w:rsid w:val="00C9579A"/>
    <w:rsid w:val="00C97E55"/>
    <w:rsid w:val="00CA1CF3"/>
    <w:rsid w:val="00CA57FD"/>
    <w:rsid w:val="00CA7F6D"/>
    <w:rsid w:val="00CB3991"/>
    <w:rsid w:val="00CC3966"/>
    <w:rsid w:val="00CC5243"/>
    <w:rsid w:val="00CC7740"/>
    <w:rsid w:val="00CD5A0A"/>
    <w:rsid w:val="00CD5B68"/>
    <w:rsid w:val="00CE0345"/>
    <w:rsid w:val="00CE136E"/>
    <w:rsid w:val="00CE29ED"/>
    <w:rsid w:val="00CE7B3E"/>
    <w:rsid w:val="00CF1EE0"/>
    <w:rsid w:val="00CF53F6"/>
    <w:rsid w:val="00D048C6"/>
    <w:rsid w:val="00D05671"/>
    <w:rsid w:val="00D05D39"/>
    <w:rsid w:val="00D10C4B"/>
    <w:rsid w:val="00D17363"/>
    <w:rsid w:val="00D214C2"/>
    <w:rsid w:val="00D2165F"/>
    <w:rsid w:val="00D26A23"/>
    <w:rsid w:val="00D270F0"/>
    <w:rsid w:val="00D3281F"/>
    <w:rsid w:val="00D37508"/>
    <w:rsid w:val="00D427E6"/>
    <w:rsid w:val="00D437C1"/>
    <w:rsid w:val="00D43ECF"/>
    <w:rsid w:val="00D44668"/>
    <w:rsid w:val="00D45FA0"/>
    <w:rsid w:val="00D5307D"/>
    <w:rsid w:val="00D60B62"/>
    <w:rsid w:val="00D6220D"/>
    <w:rsid w:val="00D62B1C"/>
    <w:rsid w:val="00D64604"/>
    <w:rsid w:val="00D647F0"/>
    <w:rsid w:val="00D64F17"/>
    <w:rsid w:val="00D7029D"/>
    <w:rsid w:val="00D71B17"/>
    <w:rsid w:val="00D779E6"/>
    <w:rsid w:val="00D8556C"/>
    <w:rsid w:val="00D95751"/>
    <w:rsid w:val="00D95ED1"/>
    <w:rsid w:val="00DB00FB"/>
    <w:rsid w:val="00DB1C7D"/>
    <w:rsid w:val="00DB2FF7"/>
    <w:rsid w:val="00DB5AFB"/>
    <w:rsid w:val="00DC00F9"/>
    <w:rsid w:val="00DC1FEC"/>
    <w:rsid w:val="00DC4D40"/>
    <w:rsid w:val="00DC77E8"/>
    <w:rsid w:val="00DD1B72"/>
    <w:rsid w:val="00DD653C"/>
    <w:rsid w:val="00DE02E2"/>
    <w:rsid w:val="00DE1504"/>
    <w:rsid w:val="00DE3E76"/>
    <w:rsid w:val="00DE6274"/>
    <w:rsid w:val="00DE6C57"/>
    <w:rsid w:val="00DF0B14"/>
    <w:rsid w:val="00DF6D4C"/>
    <w:rsid w:val="00E02400"/>
    <w:rsid w:val="00E02674"/>
    <w:rsid w:val="00E03769"/>
    <w:rsid w:val="00E06F27"/>
    <w:rsid w:val="00E0704C"/>
    <w:rsid w:val="00E11712"/>
    <w:rsid w:val="00E129C5"/>
    <w:rsid w:val="00E169AC"/>
    <w:rsid w:val="00E22316"/>
    <w:rsid w:val="00E23AAC"/>
    <w:rsid w:val="00E36B37"/>
    <w:rsid w:val="00E421B6"/>
    <w:rsid w:val="00E45556"/>
    <w:rsid w:val="00E50563"/>
    <w:rsid w:val="00E56D49"/>
    <w:rsid w:val="00E61314"/>
    <w:rsid w:val="00E61804"/>
    <w:rsid w:val="00E6253F"/>
    <w:rsid w:val="00E642E8"/>
    <w:rsid w:val="00E70BF9"/>
    <w:rsid w:val="00E711F0"/>
    <w:rsid w:val="00E71568"/>
    <w:rsid w:val="00E738BA"/>
    <w:rsid w:val="00E76770"/>
    <w:rsid w:val="00E803B9"/>
    <w:rsid w:val="00E82A0D"/>
    <w:rsid w:val="00E83308"/>
    <w:rsid w:val="00E86C9C"/>
    <w:rsid w:val="00E86CA8"/>
    <w:rsid w:val="00E9620A"/>
    <w:rsid w:val="00EA131A"/>
    <w:rsid w:val="00EA58CA"/>
    <w:rsid w:val="00EA6FFF"/>
    <w:rsid w:val="00EB0E40"/>
    <w:rsid w:val="00EB251D"/>
    <w:rsid w:val="00EB2E7C"/>
    <w:rsid w:val="00EB44C7"/>
    <w:rsid w:val="00EB767C"/>
    <w:rsid w:val="00EB7A50"/>
    <w:rsid w:val="00EC4AA4"/>
    <w:rsid w:val="00EC59DE"/>
    <w:rsid w:val="00ED24FA"/>
    <w:rsid w:val="00EE02AD"/>
    <w:rsid w:val="00EE1E24"/>
    <w:rsid w:val="00EE3CFF"/>
    <w:rsid w:val="00EE56EC"/>
    <w:rsid w:val="00EF22FB"/>
    <w:rsid w:val="00EF2F98"/>
    <w:rsid w:val="00EF68C4"/>
    <w:rsid w:val="00F0244A"/>
    <w:rsid w:val="00F02CD0"/>
    <w:rsid w:val="00F067B1"/>
    <w:rsid w:val="00F06820"/>
    <w:rsid w:val="00F10130"/>
    <w:rsid w:val="00F119BE"/>
    <w:rsid w:val="00F1518E"/>
    <w:rsid w:val="00F16058"/>
    <w:rsid w:val="00F21848"/>
    <w:rsid w:val="00F2233B"/>
    <w:rsid w:val="00F23266"/>
    <w:rsid w:val="00F262E0"/>
    <w:rsid w:val="00F34D3B"/>
    <w:rsid w:val="00F367A2"/>
    <w:rsid w:val="00F36BEE"/>
    <w:rsid w:val="00F41D5D"/>
    <w:rsid w:val="00F429C9"/>
    <w:rsid w:val="00F42BB4"/>
    <w:rsid w:val="00F440B1"/>
    <w:rsid w:val="00F53E2C"/>
    <w:rsid w:val="00F54F4F"/>
    <w:rsid w:val="00F62756"/>
    <w:rsid w:val="00F645CD"/>
    <w:rsid w:val="00F70CBC"/>
    <w:rsid w:val="00F73325"/>
    <w:rsid w:val="00F73999"/>
    <w:rsid w:val="00F76E4C"/>
    <w:rsid w:val="00F7797A"/>
    <w:rsid w:val="00F80D75"/>
    <w:rsid w:val="00F823BC"/>
    <w:rsid w:val="00F82CC8"/>
    <w:rsid w:val="00F83D76"/>
    <w:rsid w:val="00F87918"/>
    <w:rsid w:val="00F92AD3"/>
    <w:rsid w:val="00F935E2"/>
    <w:rsid w:val="00FA0801"/>
    <w:rsid w:val="00FA0DF9"/>
    <w:rsid w:val="00FA2B58"/>
    <w:rsid w:val="00FA2F94"/>
    <w:rsid w:val="00FA5722"/>
    <w:rsid w:val="00FB182E"/>
    <w:rsid w:val="00FB3057"/>
    <w:rsid w:val="00FB4826"/>
    <w:rsid w:val="00FB68CF"/>
    <w:rsid w:val="00FC341F"/>
    <w:rsid w:val="00FC659B"/>
    <w:rsid w:val="00FD08E8"/>
    <w:rsid w:val="00FD1EA5"/>
    <w:rsid w:val="00FD2A2A"/>
    <w:rsid w:val="00FD412D"/>
    <w:rsid w:val="00FD5BE7"/>
    <w:rsid w:val="00FE135C"/>
    <w:rsid w:val="00FE1C14"/>
    <w:rsid w:val="00FF1314"/>
    <w:rsid w:val="00FF3A19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styleId="HTML">
    <w:name w:val="HTML Preformatted"/>
    <w:basedOn w:val="a"/>
    <w:link w:val="HTML0"/>
    <w:uiPriority w:val="99"/>
    <w:unhideWhenUsed/>
    <w:rsid w:val="00EF2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EF2F98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styleId="HTML">
    <w:name w:val="HTML Preformatted"/>
    <w:basedOn w:val="a"/>
    <w:link w:val="HTML0"/>
    <w:uiPriority w:val="99"/>
    <w:unhideWhenUsed/>
    <w:rsid w:val="00EF2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EF2F98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289E-896D-4770-BA49-CBBCB078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user352b</cp:lastModifiedBy>
  <cp:revision>17</cp:revision>
  <cp:lastPrinted>2017-11-22T10:59:00Z</cp:lastPrinted>
  <dcterms:created xsi:type="dcterms:W3CDTF">2017-10-18T02:33:00Z</dcterms:created>
  <dcterms:modified xsi:type="dcterms:W3CDTF">2017-12-15T08:48:00Z</dcterms:modified>
</cp:coreProperties>
</file>