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drawing>
          <wp:inline distT="0" distB="0" distL="0" distR="0">
            <wp:extent cx="647700" cy="8477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keepNext w:val="1"/>
        <w:spacing w:after="0" w:line="240" w:lineRule="auto"/>
        <w:jc w:val="center"/>
        <w:outlineLvl w:val="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Миколаївська міська рада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постійна комісія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___________________________________________________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Порядок денний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засідання постійної комісії міської ради з питань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містобудування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регулювання земельних відносин та екології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17.10.2017</w:t>
        <w:tab/>
        <w:tab/>
        <w:tab/>
        <w:tab/>
        <w:tab/>
        <w:tab/>
        <w:tab/>
        <w:t xml:space="preserve">                      13.00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163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Запрошені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Палеха 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управління містобудування та архітектури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Єфименко 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начальника управління земельних ресурсів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Депутати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представники преси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телебачення та громадськості та інші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                          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ПОРЯДОК ДЕННИЙ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Організаційні питання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Розгляд звернень юридичних та фізичних 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регулювання земельних відносин та екології щодо оформлення правових документів на земельні ділянки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перелік питань додається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Доповідач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Єфименко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начальника управління земельних ресурсів Миколаївської міської ради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Палеха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 управління містобудування та архітектури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Розгляд звернень депутатів міської та керівників фракцій до постійної комісії міської ради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регулювання земельних відносин та екології щодо оформлення правових документів на земельні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4.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Розгляд звернень юридичних та фізичних осіб до постійної комісії міської ради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регулювання земельних відносин та екології щодо оформлення правових документів на земельні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Розгляд звернень відділів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управлінь виконкому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tab/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                                  ПИТАННЯ ДО РОЗГЛЯДУ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Розділ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звернень юридичних та фізичних осіб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регулювання земельних відносин та екології щодо оформлення правових документів на земельні ділянки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перенесені та нові питання  додаються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90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Розділ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звернень юридичних та фізичних осіб до постійної комісії міської ради з питань містобудування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регулювання земельних відносин та екології щодо оформлення правових документів на земельні ділянки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Перенесені питання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Пропозиція депутатів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Єнтіна 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Яковлєва 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надання ТОВ «Лаванда Сервіс»  альтернативної земельної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огляду на той факт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УЗР підготувало проект рішення міської ради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S-zr-415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відмову у продовженні оренди земельної ділянки  ТОВ «Лаванда Сервіс» в Інгульському районі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РЕКОМЕНДОВАНО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26.06.2017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54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управлінню містобудування та архітектури  та УЗР ММР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03.07.2017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надати до постійної комісії інформацію щодо альтернативної земельної ділянки  для  ТОВ «Лаванда Сервіс»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11.07.2017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від управляння містобудування та архітектури ММР отримано відповідь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17-3096,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повідомляється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з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гідно   вимог державних   будівельних   норм  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 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ДБН  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360-92**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«Містобудування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Планування та забудова міських і сільських поселень»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ДБН В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.2.3-5-2001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«Вулиці та дороги населених пунктів» об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'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єкти транспортної інфраструктури повинні розміщуватись на в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'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їздах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виїздам із території населеного пункту у відповідності із чинною містобудівною документацією в комунально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складських та виробних зонах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Таким чином Управління пропонує розміщення даного об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'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єкту на виїздах із території міста Миколаєва за наявності вільних земельних ділянок у зазначених зонах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3.2.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10.05.2017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15.05.2017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22.05.2017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29.05.2017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перенесено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19.06.2017, 21.06.2017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26.06.2017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Пропозиція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Яковлєва 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 надання інформації до постійної комісії щодо пролонгації договорів оренди землі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Поновлення ФОП Ричагової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договору оренди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03.12.2013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9812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земельної ділянки загальною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для обслуговування торговельного комплексу для виносної торгівлі продтоварами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Будівельників у 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ні БП”Ювілейний” через підписання додаткової угоди уповноваженою особою без прийняття рішення Миколаївської міської ради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додаткова угода про поновлення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02/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-17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17.02.2017).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24.05.2017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юридичного департаменту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надійшов лист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238/02.07.02-07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24.05.2017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1695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26.05.2017),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якому повідомляється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усним дорученням міського голови Сенкевича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управлінням земельних ресурсів була підготовлена додаткова угода за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>02/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17.02.2017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договору оренди землі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9812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поновлення строку оренди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03.12.2019.   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  <w:tab/>
        <w:t>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3.3.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Інформація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Бурганенко 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розміщення малих архітектурних форм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Богоявленський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Південна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РЕКОМЕНДОВАНО </w:t>
      </w:r>
      <w:r>
        <w:rPr>
          <w:rFonts w:ascii="Times New Roman" w:hAnsi="Times New Roman"/>
          <w:sz w:val="28"/>
          <w:szCs w:val="28"/>
          <w:rtl w:val="0"/>
          <w:lang w:val="ru-RU"/>
        </w:rPr>
        <w:t>12.06.2017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Управлянню земельних ресурсів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департаменту містобудування та архітектури ММР та профільним замам Турупалову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Дадівєріну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надати інформацію щодо законості розміщення малих архітектурних форм по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Богоявленський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Південна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29.06.2017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 управління земельних ресурсів ММР отримано відповідь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122/11 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надається схема розміщення малих архітектурних форм на перетині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Богоявленського та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Південної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 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3.4.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Пропозиція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Яковлєва 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проведення інвентаризації розміщення газових пересувних нестаціонарних заправок на території               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РЕКОМЕНДОВАНО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26.06.2017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54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Заступнику міського головиСтепанцю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директору департаменту внутрішнього фінансового контролю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нагляду та протидії корупції Єрмолаєву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заступнику міського голови Турупалову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провести інвентаризацію розміщеннягазових пересувних нестаціонарних заправок на території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 та на наступну комісію надати інформацію стосовно цього питання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20.07.2017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від департаменту внутрішнього фінансового контролю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нагляду та протидії корупції надійшов лист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211/21.07,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якому повідомляється що питання розташування газових пересувних нестаціонарних заправок на території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 взято на контроль та в разі виявлення фактів або отримання конкретної інформації стосовно незаконного розміщення газових пересувних АЗС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буде залучено відповідні служби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 ДФС у Миколаївській області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 НП у Миколаївській області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 ДСНС у Миколаївській області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 проведено обстеження об’єктів із складанням процесуальних документів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матеріалів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відповідно до діючого законодавства та буде проведено заходи по їх демонтажу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Також  в план роботи відділу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півріччя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буде внесено зміни стосовно виявлення незаконно розміщених газових АЗС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ПРОТИ 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tabs>
          <w:tab w:val="left" w:pos="540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3.5.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28.08.2017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Інформація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Яковлєва 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ситуації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яка описана у ЗМІ про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факт </w:t>
      </w:r>
      <w:r>
        <w:rPr>
          <w:rFonts w:ascii="Times New Roman" w:hAnsi="Times New Roman" w:hint="default"/>
          <w:color w:val="333333"/>
          <w:sz w:val="28"/>
          <w:szCs w:val="28"/>
          <w:u w:color="333333"/>
          <w:shd w:val="clear" w:color="auto" w:fill="ffffff"/>
          <w:rtl w:val="0"/>
          <w:lang w:val="ru-RU"/>
        </w:rPr>
        <w:t xml:space="preserve">порушеннявимог діючого законодавства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начальником відділу материально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технического забезпечения комунального підприємства  «Миколаївелектротранс»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видалення  тендера на закупівлю товарів з системи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ProZorro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 отримання неправомірної вигоди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26.06.2017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54: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наступну комісію заступнику міського голови Степанцю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директору департаменту внутрішнього фінансового контролю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нагляду та протидії корупції Єрмолаєву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надати інформацію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які будуть прийматися заходи запобігання подібної ситуації та по контролю укладання тендерів через систему </w:t>
      </w:r>
      <w:r>
        <w:rPr>
          <w:rFonts w:ascii="Times New Roman" w:hAnsi="Times New Roman"/>
          <w:sz w:val="28"/>
          <w:szCs w:val="28"/>
          <w:rtl w:val="0"/>
          <w:lang w:val="ru-RU"/>
        </w:rPr>
        <w:t>ProZorro.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07.07.2017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від виконавчого комітету ММР отримано відповідь                      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1399/02.02.01.-22/25/14/17,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повідомляється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серед функцій та прав постійної комісії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регулювання земельних відносин та екології  не визначено функцій в частині підготовки висновків та рекомендацій з питань здійснення контролю за закупівлею товарів через систему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ProZorro,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контролю за запобіганням отримання неправомірної вигоди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Стосовно надання інформації щодо заходів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які будуть прийматися із  запобігання ситуації отримання неправомірної вигоди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цей факт є завданням оперативно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розшукової діяльності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Департаментом внутрішнього фінансового контролю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нагляду та протидії корупції було доведено до відома головних розпорядників бюджетних коштів про необхідність посилення контролю за дотриманням Закону України «Про публічні закупівлі» при проведені тендерних закупівель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стосовно чого на їх адреси направлено відповідні інформаційні листи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154/21.07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06.07.2017.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tabs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3.6.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3878"/>
        </w:tabs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Особисте звернення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Яковлева 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питання відмови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ППФ «ШИСХОЛ»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 продовженні оренди земельної ділянки для  обслуговування  торговельного кіоску 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Оберегова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ріг проспекту героїв України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3878"/>
        </w:tabs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РЕКОМЕНДОВАНО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22.05.2017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49: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погодити відмову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3878"/>
        </w:tabs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27.06.2017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від управління містобудування та архітектури ММР отримана відповідь за вих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2196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29.06.2017,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повідомляється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висновком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08.12.2016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17-3779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було погоджено продовження оренди земельної ділянки для обслуговування торговельного кіоску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Обереговій ріг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Героїв України в Центральному районі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теперішній час зазначений пакет документів знаходиться на розгляді в Управлінні земельних ресурсів ММР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3.7.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28.08.2017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КарцеваВ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строку оренди у кожному проекті рішення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РЕКОМЕНДОВАНО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19.06.2017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53: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УЗР у кожному проекті рішення вказувати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строк оренди вважати з моменту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реєстрації договору оредни земельної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07.07.2017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 управління земельних ресурсів ММР отримано відповідь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02-05/1805 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пропонується у випадку прийняття рішення ММР після закінчення дії договорів продовжувати вказувати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строк оренди продовжується з дати прийняття рішення ММР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але при цьому збільшити строк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рік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декілька місяців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 на опрацювання рішення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його підписання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звернення орендарів на укладання додаткових угод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укладання додаткових угод та їх підписання їх з боку Орендодавця та Орендаря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3.8.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Усна пропозиція депутата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Миколаївської міської ради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Яковлєва 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надання міським головою на наступне засідання постійної комісії переліку фізичних осіб підприємців та фізичних 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мають право на продовження договорів оренди земельних ділянок або користування земельними ділянками шляхом продовження таких договорів повноваженою особою тобто міським головою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фізичних осіб підприємців та фізичних 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яких таке право було використане протягом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2016-2017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Питання розглядалось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Погодити усну пропозицію депутата Миколаївської міської ради Яковлєва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міському голові на наступне засідання постійної комісії надати перелік фізичних осіб підприємців та фізичних 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мають право на продовження договорів оренди земельних ділянок або користування земельними ділянками шляхом продовження  договорів уповноваженою особою тобто міським головою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фізичних осіб підприємців та фізичних 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яких таке право було використане протягом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2016-2017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10.10.17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лист від управління земельних ресурсів щодо надання додаткових угод до договорів оренди землі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укладених з уповноваженою особою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Нові питання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3.9.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Повторне звернення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Кісельової  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стосовно питання гр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Охрименко Зінаїди Володимирівни  щодо оформлення документів на земельну ділянку за адресою Аерофлотська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,87,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знаходиться в її користуванні для обслуговування житлового будинку і господарських споруд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належать на праві власності і передавання земельної ділянки у власність та покращення житлових умов багатодітної сім</w:t>
      </w:r>
      <w:r>
        <w:rPr>
          <w:rFonts w:ascii="Times New Roman" w:hAnsi="Times New Roman"/>
          <w:sz w:val="28"/>
          <w:szCs w:val="28"/>
          <w:rtl w:val="0"/>
          <w:lang w:val="ru-RU"/>
        </w:rPr>
        <w:t>`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ї Охрименко З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tl w:val="0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3.10.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Витяг з протоколу від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07.09.2017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засідання постійної комісії міської ради з питань промисловості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транспорту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енергозбереження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зв’язку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сфери послуг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підприємництва та торгівлі 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звернення адміністрації Корабельного району ММР стосовно перегляду документів підприємця Марчишина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оформлення правових документів на торгівлю цукерками з кіосками за адресами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Металургів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32,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,170,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>, 313.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УТРИМАЛИСЯ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3.11.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Витяг з протоколу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27.09.2017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засідання постійної комісії міської ради з питань житлово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комунального господарства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комунальної власності та благоустрою міста 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 розгляд «Положення про управління комунального майна»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УТРИМАЛИСЯ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3.12.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Витяг з протоколу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19.09.2017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засідання постійної комісії міської ради з питань прав людини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гласності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антикорупційної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місцевого самоврядування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депутатської діяльності та етики 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Звернення начальника управління апарату ради Загороднюк Є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 розгляд заяви депутата міської ради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Таранової 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фракція Миколаївської міської організації політичної партії об’єднання «Самопоміч»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311/09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11.09.2017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.3197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11.09.2017)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визнання результатів голосування по питанням включених до порядку денного засідання постійної комісії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регулювання земельних відносин та екології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11.09.2017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недійсними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УТРИМАЛИСЯ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3.13.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19.06.2017, 21.06.2017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26.06.2017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54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Особисте звернення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Суслової 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питання відмови товариству  з  обмеженою відповідальністю “ЛЕОТРЕЙД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К” у продовженні оренди земельної ділянки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будівництв агромадсько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дозвільного центру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Богоявленському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Кузнецької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Управлінню земельних ресурсів ММР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управлінню містобудування та архітектури ММР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юридичному департаменту ММ надати до постійної комісії інформацію щодо правових підстав у відмові товариству  з  обмеженою відповідальністю “ЛЕОТРЕЙД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К” у продовженні оренди земельної ділянки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будівництва громадсько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дозвільного центру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Богоявленському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Кузнецької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26.05.2017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відуправляннямістобудування та архітектури ММР отримано відповідь на доручення профільної комісії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17-2347)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згідно якої надано пояснення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земельна ділянка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Богоявленському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Кузнецької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згідно Генеральним планом міста Миколаєва відноситься до озелененої території загальноміського використання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також до зони підприємств </w:t>
      </w:r>
      <w:r>
        <w:rPr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классу шкідливості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-5).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Зазначена земельна ділянка рішеннямММР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27/16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04.04.2013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зараховано до перелікуоб’єктів зеленого господарства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віднесених до території рекреаційного призначення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 сквер «Пожежник»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13.06.2017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юридичного департаменту ММР отримано відповідь згідноякої земельна ділянка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Богоявленському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Кузнецької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згідно Генеральним планом міста Миколаєва входить до переліку території рекреаційного призначення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 сквер «Пожежник»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підставі викладеного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теперішній час відсутні підстави для продовження договору оренди землі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Богоявленському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Кузнецької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19.06.2017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управління земельних ресурсів ММР отримано відповідь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повідомляється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на підставі висновку УМА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17-3877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управлінням підготовлено проект рішення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zr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-156/2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відмову у продовжені оренди земельної ділянки товариству з обмеженою відповідальністю “ЛЕОТРЕЙД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К”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22.08.2017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особисте звернення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Суслової 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враховуючи відповідь управляння містобудування та архітектури ММС 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26.05.2017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вх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17-2347,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надати доручення керівництву управління містобудування та архітектури внести зміни до Плану зонування території міста Миколаєва стосовно віднесення цієї земельної ділянки до рекреаційної території міста Миколаєва у відповідності до Генплану міста та переліку рекреаційних зон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04.04.2013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27/16.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14.09.2017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повторне звернення депутата ММР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Суслової 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враховуючи відповідь управляння містобудування та архітектури ММС 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26.05.2017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вх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17-2347,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надати доручення керівництву управління містобудування та архітектури внести зміни до Плану зонування території міста Миколаєва стосовно віднесення цієї земельної ділянки до рекреаційної території міста Миколаєва у відповідності до Генплану міста та переліку рекреаційних зон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04.04.2013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27/16.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Питання  розглядалось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18.09.2017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57,58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Управлінню містобудування та архітектури привести у відповідність Генеральний план з Планом зонування міста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За пропозицією депутатів Крісенко 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та Дюміна 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запросити на чергове засідання постійної комісії начальника управління капітального будівництва Миколаївської міської ради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начальника управління з питань культури та охорони культурної спадщини Миколаївської міської ради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директора ПК «Молодіжний»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Захарову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Розділ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звернень відділів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управлінь виконкому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19.06.2017, 21.06.2017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26.06.2017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28.08.2017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Звернення жителів будинків за адресою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Миколаїв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Лазурна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буд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№№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 4, 4-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 4-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 4-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 6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та громадянки Чудайкіної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 надання статусу скверу земельній дільниці із зеленими насадженнями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0,8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га за адресою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Лазурна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біля будинків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, 4, 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 прийняття рішення Миколаївською міською радою «Надати статус скверу земельній дільниці із зеленими насадженнями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0,8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га за адресою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Лазурна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біля будинків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, 4, 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 надати назву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скверу «Лазурний»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Доручити департаменту ЖКХ розробити документацію на проект відведення земельної ділянки під сквер та здійснити організаційно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правові заходи щодо оформлення права постійного користування земельною ділянкою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благоустрою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Виконавчому комітету вирішити в установленому порядку питання щодо фінансування заходів по проектуванню та подальшому благоустрою скверу «Лазурний»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Згідно протоколу зборів членів територіальної громади міста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жителів домов за адресою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Лазурна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біля будинків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, 4, 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, 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, 4-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24.05.2017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були присутні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члени територіальної громади міста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жителі домов та запрошені депутати ММР Садиков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Зоткін П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Жвавий 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</w:t>
      </w:r>
    </w:p>
    <w:p>
      <w:pPr>
        <w:pStyle w:val="Normal.0"/>
        <w:tabs>
          <w:tab w:val="left" w:pos="586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4.2.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28.08.2017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586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громадської організації «Успішне місто Миколаїв»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07.07.2017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2302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07.07.2017)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часткового вирішення проблеми вигулу домашніх тварин в зонах публічного відпочинку людей з дітьми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сквери та інші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саме розгляду пропозиції про створення огородженої зони для вигулу тварин в західній частині скверу імені Шури Кобера та Віті Хоменка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прилягає до будинку культури Будівників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Пропонують провести дослідження думки громадян з приводу зазначеної проблематики та провести нараду з представниками кіно логічних клубів та зоозахисних організацій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5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ПРИСУТНІ  </w:t>
      </w:r>
    </w:p>
    <w:p>
      <w:pPr>
        <w:pStyle w:val="Normal.0"/>
        <w:spacing w:after="0" w:line="240" w:lineRule="auto"/>
        <w:ind w:firstLine="5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ЗА  </w:t>
      </w:r>
    </w:p>
    <w:p>
      <w:pPr>
        <w:pStyle w:val="Normal.0"/>
        <w:spacing w:after="0" w:line="240" w:lineRule="auto"/>
        <w:ind w:firstLine="5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ind w:firstLine="5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УТРИМАЛИСЯ</w:t>
      </w:r>
    </w:p>
    <w:p>
      <w:pPr>
        <w:pStyle w:val="Normal.0"/>
        <w:spacing w:after="0" w:line="240" w:lineRule="auto"/>
        <w:ind w:firstLine="5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27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4.3.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представник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НМПТЯК «Татикадзе»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Сундул Є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26.06.2017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посприяти  в надані ділянки землі для облаштування та будівництва центру японської культури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зв’язку з відсутністю необхідного приміщення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Майданчик за адресою 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знаходиться на балансі ЖКГ «Південь»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управління комунальної власності та управління культури та спорту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Миколаївське товариство японської культури «Татикадзе»  веде свою діяльність в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Миколаєві більше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Проводить міжнародні семінари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спортивні змагання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виставки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курси японського язику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Нараховує більше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дітей та їх батьків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4.4.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28.08.2017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громадянки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Сідляр Тетяни Олександрівни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мешкає за адресою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Наскрізна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28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незаконного самовільного захвату ділянки громадянкою Жужурун Світланою Александрівною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мешкає за адресою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 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Ялтинська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,20.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Згідно заяви  громадянка Жужурун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перешкоджає установити паркан та зайти на ділянку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4.5.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 відмову в продажу та передачу в оренду через земельні торги земельних ділянок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ВКФ ТОВ «Волкора»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відмовити в продажу земельної ділянки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Кузнецькій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Громадянської для обслуговування торговельного павільону з літнім майданчиком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Висновок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09.03.2017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17-568.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04.07.2017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від управління містобудування надійшов лист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17-568/2,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якому зазначено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висновок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09.03.2017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17-568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залишено без змін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4.6.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ФОП Кирилюка 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розміщення пересувної тимчасової споруди для провадження підприємницької діяльності за адресою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 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Ольжича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біля житлового будинку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3-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підставі позитивних дозволів управління земельних ресурсів й управління містобудування та архітектури була розроблена технічна документація про встановлення меж особистого строкового сервітуту для розміщення пересувної тимчасової споруди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провадження підприємницької діяльності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ФОП Кирилюка 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розгляду за належністю направлено до Виконавчого комітету Миколаївської міської ради та про результати розгляду даного звернення зобов’язали повідомити комісію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after="0" w:line="322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4.7.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ФОП Саакова Валерія Володимировича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передачі земельної ділянки у власність шляхом викупу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обслуговування магазину непродовольчих товарів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Будьонного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, 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в Заводському районі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4.8.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власників магазину «Наш Дом» Пастухова Д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 Гібадулліної 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захисту їх інтересів та сприяння в вирішені питання щодо демонтажу незаконно встановлених загороджувальних конструкцій при в’їзді до двору будинків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27,29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Центральному та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Рюміна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«активістами двору» чи часткового демонтажу конструкцій з забезпеченням вільного доступу до магазину «Наш Дом»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інші варіанти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4.9.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ОСББ «Енергія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222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внесення доповнення до плану земельної ділянки виділеної для потреби будинку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кадастровий номер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4810126900:02:021:0011,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виділити додатково земельну ділянку по                              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Поздовжня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Лінія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благоустрою ОСББ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висадження зелених насаджень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встановлення дитячого та спортивного майданчиків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тощо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53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Заява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16.08.2017.</w:t>
      </w:r>
    </w:p>
    <w:p>
      <w:pPr>
        <w:pStyle w:val="Normal.0"/>
        <w:spacing w:after="0" w:line="240" w:lineRule="auto"/>
        <w:ind w:firstLine="539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4.10.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25.09.2017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00" w:lineRule="atLeast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комунального майна Миколаївської міської ради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на засіданні постійної комісії проекту рішення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S-FK-657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Миколаївської міської ради «Про затвердження Статуту комунального підприємства «Миколаївське міжміське бюро технічної інвентаризації»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ПРИСУТНІ</w:t>
      </w:r>
    </w:p>
    <w:p>
      <w:pPr>
        <w:pStyle w:val="Normal.0"/>
        <w:tabs>
          <w:tab w:val="left" w:pos="1155"/>
        </w:tabs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</w:t>
        <w:tab/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ПРОТИ 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УТРИМАЛИСЯ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4.11.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ПП Свистунова 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розгляду питання стосовно виникнення конфліктної ситуації між директором МЗОШ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власником магазину розташованого за адресою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Янати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>, 72-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ПРИСУТНІ</w:t>
      </w:r>
    </w:p>
    <w:p>
      <w:pPr>
        <w:pStyle w:val="Normal.0"/>
        <w:tabs>
          <w:tab w:val="left" w:pos="1155"/>
        </w:tabs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</w:t>
        <w:tab/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ПРОТИ 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УТРИМАЛИСЯ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           4.12.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       Звернення 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ПП Левченко С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щодо повторного розгляду питання продовження оренди земельної ділянки на якій розміщенні  малі архітектурні форми по вул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Новобудівній біля Палацу культури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: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ПРИСУТНІ</w:t>
      </w:r>
    </w:p>
    <w:p>
      <w:pPr>
        <w:pStyle w:val="Normal.0"/>
        <w:tabs>
          <w:tab w:val="left" w:pos="1155"/>
        </w:tabs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</w:t>
        <w:tab/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ПРОТИ 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УТРИМАЛИСЯ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4.13.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директора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ПП «Лерия»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Турчановича 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розгляду питання про продовження договору оренди земельної ділянки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9430 (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договором про зміни 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140-16)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обслуговування торгівельного кіоску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Миру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Будівельників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Питання розглядалось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18.09.2017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57,58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Повернути звернення директора  ПП «Лерия» Турчановича 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управління земельних ресурсів та управління містобудування та архітектури  Миколаївської міської ради для підготовки вищезазначеного питання на засідання постійної комісії у вигляді проекту рішення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       13.10.2017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Лист від управління містобудування та архітектури ММР щодо підготовки висновку управлінням  містобудування та архітектури ММР від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14.12.2016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№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17-6229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про поновлення терміну дії правових документів на земельну ділянку площею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13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кв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м для обслуговування торгівельного кіоску по пр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Миру ріг вул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Будівельників в Інгульському районі м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Миколаєва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строком на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1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рік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(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до затвердження комплексної схеми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).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: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ПРИСУТНІ</w:t>
      </w:r>
    </w:p>
    <w:p>
      <w:pPr>
        <w:pStyle w:val="Normal.0"/>
        <w:tabs>
          <w:tab w:val="left" w:pos="1155"/>
        </w:tabs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</w:t>
        <w:tab/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ПРОТИ </w:t>
      </w:r>
    </w:p>
    <w:p>
      <w:pPr>
        <w:pStyle w:val="Normal.0"/>
        <w:spacing w:after="0" w:line="200" w:lineRule="atLeast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УТРИМАЛИСЯ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Нові питання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   4.14. 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гр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Лук’яненко Т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 від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06.09.2017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№ 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-5060/2-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ц щодо неправомірних дій заступника начальника управління – начальника відділу містобудівного кадастру та обліку об’єктів містобудування управління містобудування та архітектури Миколаївської міської ради  Нефьодова 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А та головного спеціалісту управління містобудування та архітектури Миколаївської міської ради  Гупала С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М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які перешкоджають громадянам в їх боротьбі за свою територію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а саме знесення огорожі навколо приміщення по вул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Дзержинського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50/1, 50/2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на землі загального користування будинків №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171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та №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50. (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за резолюцією секретаря Миколаївської міської ради    Казакової 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.).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4.15.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Бродовського 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повторного розгляду питання продовження терміну оренди земельної ділянки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років яка розташована за адресою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Кузнецька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,78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обслуговування торгівельного павільйону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Погодження постійної комісії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рік вже отримано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Заява подана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03.10.2017.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4.16.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Шишаєва 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 проханням виділити земельну ділянку згідно з законом як учаснику бойових дій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2015-2016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4.17.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03.10.17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командира військової частини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3039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полковника 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Оксенюка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розгляду питання надання дозволу Головному управлінню Національної гвардії України Міністерства внутрішніх справ України на складання проекту землеустрою щодо відведення земельних ділянок в постійне користування орієнтованою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57775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ділянка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21585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ділянка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36190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обслуговування військової частини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3039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Національної гвардії України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 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ша Госпітальна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Кісіора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30.03.2017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17-274/2.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04.10.17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командира військової частини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3039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полковника 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Оксенюка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 проханням виділити окремим файлом 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розділу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файлу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zr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-431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чергове засідання сесії Миколаївської міської </w:t>
      </w:r>
      <w:r>
        <w:rPr>
          <w:rFonts w:ascii="Times New Roman" w:hAnsi="Times New Roman"/>
          <w:sz w:val="28"/>
          <w:szCs w:val="28"/>
          <w:rtl w:val="0"/>
          <w:lang w:val="en-US"/>
        </w:rPr>
        <w:t>VII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скликання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keepNext w:val="1"/>
        <w:spacing w:after="0" w:line="240" w:lineRule="auto"/>
        <w:jc w:val="both"/>
        <w:outlineLvl w:val="7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4.18.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голови Миколаївської  ОО Всеукраїнської екологічної ліги Безсонова Є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 проханням звернутися постійній комісії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регулювання земельних відносин та екології з офіційним листом до Комітету Верховної Ради України з питань екологічної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природокористування та ліквідації наслідків Чорнобильської катастрофи з проханням залишити екологічний податок на місцях для реалізації природоохоронних заходів з урахуванням існуючих екологічних проблем відповідної області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4.19.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директора ПП «Магазин Майсний»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Бєлякової 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повторного розгляду питання поновлення дії правових документів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оренди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земельну ділянку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для обслуговування кіоску з продажу друкованої продукції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Центральному ріг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Березня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d0d0d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        4.20.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Колективне звернення жителів мкр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Соляні з проханням посприяти у вирішенні питання щодо незаконно розташованого у даному мікрорайоні на вул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Шкільній ринку на якому здійснюється незаконна торгівля з порушенням санітарних норм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діяльність якої призводить до засмічення прилеглої території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а саме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зобов’язати підприємців здійснювати торгівлю у спеціально призначених  для цього місцях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b w:val="1"/>
          <w:bCs w:val="1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    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          УТРИМАЛИСЯ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Розділ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5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звернень відділів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управлінь виконкому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Перенесені питання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5.1.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29.05.2017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перенесено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22.05.2017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перенесено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19.06.2017, 21.06.2017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26.06.2017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28.08.2017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Звернення голови постійної комісії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Концевого 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до начальника управління містобудування та архітектури щодо надання письмової відповіді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саме скільки питань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відносились Вашим управлянням на розгляд до постійної комісії та були відповідно погоджені комісією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були в подальшому винесені на розгляд Миколаївської міської ради із зазначенням причин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запит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20.03.2017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612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отримано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21.03.2017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17-1280).  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Станом на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19.05.2017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відповідь на вище вказаний запит не надано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5.2.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10.05.2017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15.05.2017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22.05.2017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29.05.2017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перенесено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19.06.2017, 21.06.2017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26.06.2017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Інформація управління містобудування та архітектури ММР щодо виданих містобудівних умов та обмежень забудови земельної ділянки надано в табличному вигляді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tbl>
      <w:tblPr>
        <w:tblW w:w="103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6"/>
        <w:gridCol w:w="1647"/>
        <w:gridCol w:w="986"/>
        <w:gridCol w:w="1487"/>
        <w:gridCol w:w="1462"/>
        <w:gridCol w:w="1200"/>
        <w:gridCol w:w="944"/>
        <w:gridCol w:w="1537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518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2569"/>
                <w:tab w:val="left" w:pos="3804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ab/>
              <w:t>2016</w:t>
              <w:tab/>
            </w:r>
          </w:p>
        </w:tc>
        <w:tc>
          <w:tcPr>
            <w:tcW w:type="dxa" w:w="514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січень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</w:rPr>
              <w:t xml:space="preserve">лютий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</w:rPr>
              <w:t>2017</w:t>
            </w:r>
          </w:p>
        </w:tc>
      </w:tr>
      <w:tr>
        <w:tblPrEx>
          <w:shd w:val="clear" w:color="auto" w:fill="ced7e7"/>
        </w:tblPrEx>
        <w:trPr>
          <w:trHeight w:val="2238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Кіл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ть звернень щодо одержання МУО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Кіл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ть одержаних МУО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Кіл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відмов у видачі МУО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Кіл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проміжних відповідей</w:t>
            </w:r>
          </w:p>
        </w:tc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Кіл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ть звернень щодо одержання МУО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Кіл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ть одержаних МУО</w:t>
            </w:r>
          </w:p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Кіл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відмов у видачі МУО</w:t>
            </w:r>
          </w:p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Кіл</w:t>
            </w:r>
            <w:r>
              <w:rPr>
                <w:rFonts w:ascii="Times New Roman" w:hAnsi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ть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</w:rPr>
              <w:t>Проміжних відповідей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134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67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31</w:t>
            </w:r>
          </w:p>
        </w:tc>
        <w:tc>
          <w:tcPr>
            <w:tcW w:type="dxa" w:w="1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36</w:t>
            </w:r>
          </w:p>
        </w:tc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22</w:t>
            </w:r>
          </w:p>
        </w:tc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11</w:t>
            </w:r>
          </w:p>
        </w:tc>
        <w:tc>
          <w:tcPr>
            <w:tcW w:type="dxa" w:w="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1</w:t>
            </w:r>
          </w:p>
        </w:tc>
        <w:tc>
          <w:tcPr>
            <w:tcW w:type="dxa" w:w="1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</w:rPr>
              <w:t>10</w:t>
            </w:r>
          </w:p>
        </w:tc>
      </w:tr>
    </w:tbl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УТРИМАЛИСЯ  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26.06.2017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28.08.2017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Звернення секретаря міської ради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Казакової 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 розгляд листа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ПАТ «Миколаївгаз»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rtl w:val="0"/>
          <w:lang w:val="ru-RU"/>
        </w:rPr>
        <w:t>14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02.2-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-7413-0517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23.05.2017                                  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6872//02.02.01-04/14/17)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 вжиття заходів до усунення порушень в використанні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ФОП Черняком 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земельної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наданої йому в оренду Миколаївською міською радою в користування для розміщення літніх майданчиків та обслуговування вбудованих торгівельних кіосків  та критого майданчику для очікування громадського транспорту поблизу житлових будинків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8-10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Центральному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території зупинки  громадського транспорту «Водопровідна»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також притягнення винних до відповідальності на підставі звернення Миколаївської місцевої прокуратури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1.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секретаря міської ради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Казакової 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 розгляд листа заступника міського голови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Степанця 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1289/02.02.01-22/25/14/17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23.06.2017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 необхідність розгляду питання щодо внесення змін до порядку взаємодії між структурними підрозділами в частині визначення порядку та термінів обробки документів та необхідність розгляду питання щодо перегляду рішення виконавчого комітету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23.03.12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211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зі змінами та доповненнями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586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5.5.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586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586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секретаря міської ради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Казакової 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 розгляд Подання  голови зборів колективу Вищого професійного училища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 Архипова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15.05.2017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відзначення знаком «Почесний громадянин міста Миколаєва» директора професійного училища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Сироватського Івана Михайловича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результатами розгляду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сесії міської ради за пропозицією депутата міської ради Концевого 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файла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s-zr-277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«Про відмову в продажу та передачу в оренду через земельні торги земельних ділянок» знято з розгляду та направлено на розгляд постійної комісії міської ради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 та регулювання земельних відносин та екології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/>
          <w:sz w:val="28"/>
          <w:szCs w:val="28"/>
          <w:rtl w:val="0"/>
          <w:lang w:val="ru-RU"/>
        </w:rPr>
        <w:t>5.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Підприємству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«Універсал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Юг»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ТОВ відмовити в продажу земельної ділянки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2974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Центральному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Центральному районі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 для обслуговування ринку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Висновок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15.09.2016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17-3578.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Пункт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погоджено постійною комісією міської ради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архітектури і будівництва та регулювання земельних відносин та екології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16.01.2017,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33.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Рекомендовано 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12.06.2017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52: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повернути в управляння містобудування та архітектури ММР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06.07.2017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від управління містобудування та архітектури ММР отримано відповідь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17-8110,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якій повідомляється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управління містобудування та архітектури ММР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не заперечує проти підготовки відповідного рішення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відповідності до прийнятих рішень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проти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надання дозволу на проведенняекспертної грошової оцінки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земельної ділянки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2572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(2974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.-402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обслуговування ринку «Україна» 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Центральному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Леніна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200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Центральному районі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Щоб привести дане рішення до вимог чинного законодавства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рамках наявних містобудівних умов і обмежень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мають бути враховані при розробці документації із землеустрою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управління містобудування та архітектури ММР пропонує межі земельної ділянки визначити з врахуванням рішення Господарського суду Миколаївської області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08.12.2015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справа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915/1660/14,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вирішити питання коригування чинної містобудівної документації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врахуванням документів на існуюче нерухоме майно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ПРОТИ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5.7.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заступника міського голови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Турупалова 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повторного розгляду питання погодження проекту землеустрою встановлення меж земельної ділянки парку «Дружба»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призупинити винесення на сесію Миколаївської міської ради питання затвердження меж території рекреаційного призначення парку «Дружба» по проспекту Богоявленському у Корабельному районі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направити проект землеустрою на доопрацювання до департаменту ЖКГ Миколаївської міської ради для усунення зауважень управління містобудування та архітектури Миколаївської міської ради в зв’язку з 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управлінням містобудування та архітектури Миколаївської міської ради було зафіксовано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межа земельної ділянки парку «Дружба»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проходить вздовж проспекту Богоявленського не відповідає затвердженому Плану зонування території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начальника управління з питань культури та охорони культурної спадщини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Любарова 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відведення земельних ділянок на землях пам</w:t>
      </w:r>
      <w:r>
        <w:rPr>
          <w:rFonts w:ascii="Times New Roman" w:hAnsi="Times New Roman"/>
          <w:sz w:val="28"/>
          <w:szCs w:val="28"/>
          <w:rtl w:val="0"/>
          <w:lang w:val="ru-RU"/>
        </w:rPr>
        <w:t>'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яток культурної спадщини місцевого значення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їх охоронних зон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історичних ареалах населених місць та інших землях історико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культурного призначення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або на землях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межують с землями історико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культурного призначення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листі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427/14-07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14.07.2017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2395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17.07.2017)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зазначено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на вимоги пункту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11.4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розділу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ДБН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360-92**,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яким визначено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поряд з пам</w:t>
      </w:r>
      <w:r>
        <w:rPr>
          <w:rFonts w:ascii="Times New Roman" w:hAnsi="Times New Roman"/>
          <w:sz w:val="28"/>
          <w:szCs w:val="28"/>
          <w:rtl w:val="0"/>
          <w:lang w:val="ru-RU"/>
        </w:rPr>
        <w:t>'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ятками історії та культури необхідно зберігати цінне історичне планування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ландшафт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видові точки і зони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звідки розкриваються види на пам</w:t>
      </w:r>
      <w:r>
        <w:rPr>
          <w:rFonts w:ascii="Times New Roman" w:hAnsi="Times New Roman"/>
          <w:sz w:val="28"/>
          <w:szCs w:val="28"/>
          <w:rtl w:val="0"/>
          <w:lang w:val="ru-RU"/>
        </w:rPr>
        <w:t>'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ятки та їх комплекси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згідно з 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11.8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цього ж документу оптимальними умовами зорового сприйняття пам</w:t>
      </w:r>
      <w:r>
        <w:rPr>
          <w:rFonts w:ascii="Times New Roman" w:hAnsi="Times New Roman"/>
          <w:sz w:val="28"/>
          <w:szCs w:val="28"/>
          <w:rtl w:val="0"/>
          <w:lang w:val="ru-RU"/>
        </w:rPr>
        <w:t>'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яток є відстань навколо них у межах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350-500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Також просять брати до уваги цю важливу інформацію на самому початку процесу розробки проектів землеустрою в межах історичного ареалу міста 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землях пам</w:t>
      </w:r>
      <w:r>
        <w:rPr>
          <w:rFonts w:ascii="Times New Roman" w:hAnsi="Times New Roman"/>
          <w:sz w:val="28"/>
          <w:szCs w:val="28"/>
          <w:rtl w:val="0"/>
          <w:lang w:val="ru-RU"/>
        </w:rPr>
        <w:t>'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яток культурної спадщини та на землях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межують з землями історико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культурного призначення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5.9.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начальника управління комунального майна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Гавриша 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щодо розгляду на засіданні комісії проектів рішень Миколаївської міської ради  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«Про надання дозволу на проводження терміну дії договорів позички»           файл </w:t>
      </w:r>
      <w:r>
        <w:rPr>
          <w:rFonts w:ascii="Times New Roman" w:hAnsi="Times New Roman"/>
          <w:sz w:val="28"/>
          <w:szCs w:val="28"/>
          <w:rtl w:val="0"/>
          <w:lang w:val="ru-RU"/>
        </w:rPr>
        <w:t>s-fk-655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оновлений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);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надання згоди на прийняття до комунальної власності територіальної громади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 цілісного майнового комплексу обласного комунального підприємства «Миколаївоблтеплоенерго» зі спільної власності територіальних громад сіл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селищ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міст Миколаївської області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файл </w:t>
      </w:r>
      <w:r>
        <w:rPr>
          <w:rFonts w:ascii="Times New Roman" w:hAnsi="Times New Roman"/>
          <w:sz w:val="28"/>
          <w:szCs w:val="28"/>
          <w:rtl w:val="0"/>
          <w:lang w:val="ru-RU"/>
        </w:rPr>
        <w:t>s-fk-664.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надання згоди на прийняття до комунальної власності об’єкта права іншої власності»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файл </w:t>
      </w:r>
      <w:r>
        <w:rPr>
          <w:rFonts w:ascii="Times New Roman" w:hAnsi="Times New Roman"/>
          <w:sz w:val="28"/>
          <w:szCs w:val="28"/>
          <w:rtl w:val="0"/>
          <w:lang w:val="ru-RU"/>
        </w:rPr>
        <w:t>s-fk-656.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5.10.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секретаря міської ради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Казакової 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 розгляд листа                                                               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директора департаменту фінансів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Лосік 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07.02-05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20.07.2017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розгляду на постійних комісіях ММР проекту рішення міської ради «Про затвердження Бюджетного регламенту Миколаївської міської ради»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файл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s-fi-006)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виконання протокольного доручення постійної комісії міської ради з питань економічної і інвестиційної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бюджету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фінансів та соціально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економічного розвитку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наданого на засіданні комісії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19.07.2017.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5.11.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Звернення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начальника управління комунального майна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Маломан 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на черговому засіданні постійної комісії проекту  рішення міської ради  «Про надання дозволу на приватизацію жилих приміщень у гуртожитку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Потьомкінській</w:t>
      </w:r>
      <w:r>
        <w:rPr>
          <w:rFonts w:ascii="Times New Roman" w:hAnsi="Times New Roman"/>
          <w:sz w:val="28"/>
          <w:szCs w:val="28"/>
          <w:rtl w:val="0"/>
          <w:lang w:val="ru-RU"/>
        </w:rPr>
        <w:t>, 131-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Миколаєві»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файл </w:t>
      </w:r>
      <w:r>
        <w:rPr>
          <w:rFonts w:ascii="Times New Roman" w:hAnsi="Times New Roman"/>
          <w:sz w:val="28"/>
          <w:szCs w:val="28"/>
          <w:rtl w:val="0"/>
          <w:lang w:val="ru-RU"/>
        </w:rPr>
        <w:t>s-fk-663).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5.12.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Звернення секретаря міської ради Казакової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 розгляд листа заступника голови постійної комісії з питань житлово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комунального господарства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благоустрою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енергозбереження та інженерної інфраструктури Херсонської міської ради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Назарян Є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можливості проведення круглого столу у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Миколаєві по обміну досвідом стосовно вдосконалення регулюваня благоустрою територій із залученням зацікавлениї осіб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 та запрошення відповідальних осіб Міністерства регіонального розвитку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будівництва житлово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комунального господарства України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даний час у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Херсоні при підтримці Програми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USAID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«Лідерство в економічному врядуванні» організована робота по вдосконаленню місцевих правіл благоустрою з участю місцевих депутатів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виконавчих органів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підприємств та громадян міста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5.13.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голови адміністрації Заводського району Дмитрук 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655/03.01-23/17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>27.07.2017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31.07.2017)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 розірвання з          ТОВ «МАКСИМУС</w:t>
      </w:r>
      <w:r>
        <w:rPr>
          <w:rFonts w:ascii="Times New Roman" w:hAnsi="Times New Roman"/>
          <w:sz w:val="28"/>
          <w:szCs w:val="28"/>
          <w:rtl w:val="0"/>
          <w:lang w:val="ru-RU"/>
        </w:rPr>
        <w:t>-2009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договорів оренди земельних ділянок на узбережжі  мкр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«Намив» 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16.06.2010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7636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12.07.2011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8209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огляду на той факт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ТОВ «МАКСИМУС</w:t>
      </w:r>
      <w:r>
        <w:rPr>
          <w:rFonts w:ascii="Times New Roman" w:hAnsi="Times New Roman"/>
          <w:sz w:val="28"/>
          <w:szCs w:val="28"/>
          <w:rtl w:val="0"/>
          <w:lang w:val="ru-RU"/>
        </w:rPr>
        <w:t>-2009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 не проводились зоходи із запобігання загибелі людей на воді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проігноровані вимоги «Правил охорони життя людей на водних об’єктах України» та розпорядження адміністрації району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28.04.2017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71,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призвело до трагічних наслідків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09.08.2017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року управлінням земельних ресурсів ММР надано лист за                           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02-03/2291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яким повідомлене наступне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pacing w:after="60" w:line="240" w:lineRule="auto"/>
        <w:ind w:firstLine="61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підставі рішення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04.07.2007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13/45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протоколу проведення аукціону з продажу права оренди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яке належить міській раді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20.10.2009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№ 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ТОВ «МАКСИМУС</w:t>
      </w:r>
      <w:r>
        <w:rPr>
          <w:rFonts w:ascii="Times New Roman" w:hAnsi="Times New Roman"/>
          <w:sz w:val="28"/>
          <w:szCs w:val="28"/>
          <w:rtl w:val="0"/>
          <w:lang w:val="ru-RU"/>
        </w:rPr>
        <w:t>-2009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передано в оренду строком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років земельну ділянку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6383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 для розміщення об’єктів рекреаційного призначення та комплексного благоустрою набережної на земельну ділянку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пляжна зона мікрорайону “Намив”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Заводському районі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Укладено договір оренди землі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8209,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який діє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>12.07.2036.</w:t>
      </w:r>
    </w:p>
    <w:p>
      <w:pPr>
        <w:pStyle w:val="Normal.0"/>
        <w:widowControl w:val="0"/>
        <w:spacing w:after="56" w:line="240" w:lineRule="auto"/>
        <w:ind w:firstLine="61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Також на підставі рішення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04.07.2007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13/46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протоколу проведення аукціону з продажу права оренди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яке належить міській раді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29.10.2009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№ 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ТОВ «МАКСИМУС</w:t>
      </w:r>
      <w:r>
        <w:rPr>
          <w:rFonts w:ascii="Times New Roman" w:hAnsi="Times New Roman"/>
          <w:sz w:val="28"/>
          <w:szCs w:val="28"/>
          <w:rtl w:val="0"/>
          <w:lang w:val="ru-RU"/>
        </w:rPr>
        <w:t>-2009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передано в оренду строком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років земельну ділянку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5855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для розміщення об’єктів рекреаційного призначення та комплексного благоустрою набережної на земельну ділянку № 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пляжна зона мікрорайону “Намив”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 Заводському районі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Укладено договір оренди землі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7636,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який діє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>16.06.2035.</w:t>
      </w:r>
    </w:p>
    <w:p>
      <w:pPr>
        <w:pStyle w:val="Normal.0"/>
        <w:widowControl w:val="0"/>
        <w:spacing w:after="91" w:line="240" w:lineRule="auto"/>
        <w:ind w:firstLine="62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Підстави для зміни умов договорів та їх припинення дії визначено у 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договорів оренди землі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8209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>7636.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5.14.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Звернення екпертно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громадської ради виконавчого комітету Миколаївської міської ради та Міжгалузевої ради ринку нерухомості при виконкомі Миколаївської міської ради за пропозицією заступника голови ЕГР і члена МГР РН Абрамова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участі в обговоренні важливої для міського бюджету проблеми та в підготовці пропозицій по виправленню кричущих порушень законів і Конституції України на землях міста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Проведення «Круглого столу» по темі «Проблеми Нормативної грошової оцінки земель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Миколаєва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окремих земельних ділянок території міста і стягнення плати за землю з власників і користувачів земельних ділянок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позицій органів місткої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податкових органів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Управління Держгеокадастру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платників плати за землю»  передбачається в перщій декаді вересня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року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дату буде повідомлено додатково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5.15.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начальника управління комунального майна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Гавриша 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щодо розгляду на засіданні комісії проекту рішення Миколаївської міської ради «Про надання дозволу на укладання договору позички» </w:t>
      </w:r>
      <w:r>
        <w:rPr>
          <w:rFonts w:ascii="Times New Roman" w:hAnsi="Times New Roman"/>
          <w:sz w:val="28"/>
          <w:szCs w:val="28"/>
          <w:rtl w:val="0"/>
          <w:lang w:val="ru-RU"/>
        </w:rPr>
        <w:t>(S-FK-666).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5.16.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заступника міського голови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Мкртчяна 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 розгляду та надання рекомендацій стосовно листа ТОВ «БАЗУКА» 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28.07.2017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 погодження Заяви про наміри здійснювати операції у сфері поводження з відходами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збирання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зберігання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утилізація безпечних відходів на території проммайданчика за адресою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Очаківська</w:t>
      </w:r>
      <w:r>
        <w:rPr>
          <w:rFonts w:ascii="Times New Roman" w:hAnsi="Times New Roman"/>
          <w:sz w:val="28"/>
          <w:szCs w:val="28"/>
          <w:rtl w:val="0"/>
          <w:lang w:val="ru-RU"/>
        </w:rPr>
        <w:t>, 2/2.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Зазначений об’єкт відноситься до «Переліку видів діяльності та об’єктів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становлять підвищену екологічну небезпеку»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затвердженого постановою Кабінету Міністрів України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серпня </w:t>
      </w:r>
      <w:r>
        <w:rPr>
          <w:rFonts w:ascii="Times New Roman" w:hAnsi="Times New Roman"/>
          <w:sz w:val="28"/>
          <w:szCs w:val="28"/>
          <w:rtl w:val="0"/>
          <w:lang w:val="ru-RU"/>
        </w:rPr>
        <w:t>2013.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5.17.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Звернення заступника директора департаменту житлово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комунального господарства ММР – начальника управління комунального господарства міста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Осецької Н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розгляду проекту рішення Миколаївської міської ради «Про внесення доповнення до Програми поводження з собаками та котами на території міста Миколаєва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2013-2014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затвердженої рішенням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20.12.2012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23/17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файл </w:t>
      </w:r>
      <w:r>
        <w:rPr>
          <w:rFonts w:ascii="Times New Roman" w:hAnsi="Times New Roman"/>
          <w:sz w:val="28"/>
          <w:szCs w:val="28"/>
          <w:rtl w:val="0"/>
          <w:lang w:val="ru-RU"/>
        </w:rPr>
        <w:t>s-ek-012).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ПРИСУТНІ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5.18.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28.08.2017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56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Звернення керівника вокально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фольклорного ансамблю «Джерело»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Охотнікової 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 проханням виділити кошти на придбання сценічних національних костюмів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Заява подана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22.08.2017.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ПРИСУТНІ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ЗА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УТРИМАЛИСЯ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5.19.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Звернення депутатів ММР Філевського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Танасова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  Яковлева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 надання на розгляд профільній комісії інформації щодо кількості громадян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із зазначенням дати подачі заяв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які не отримали на сьогоднішній день рішення про дозвіл на відведення земельної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ділянки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або не отримали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обґрунтованої відмови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 відведення земельної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ділянки та інформації щодо наявності в місті Миколаєві вільних земельних ділянок для учасників АТО</w:t>
      </w:r>
      <w:r>
        <w:rPr>
          <w:rFonts w:ascii="Times New Roman" w:hAnsi="Times New Roman"/>
          <w:color w:val="212121"/>
          <w:sz w:val="28"/>
          <w:szCs w:val="28"/>
          <w:u w:color="212121"/>
          <w:rtl w:val="0"/>
          <w:lang w:val="ru-RU"/>
        </w:rPr>
        <w:t>.</w:t>
      </w:r>
    </w:p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212121"/>
          <w:sz w:val="28"/>
          <w:szCs w:val="28"/>
          <w:u w:color="212121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Протоколом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19.06.2017, 21.06.2017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РЕКОМЕНДОВАНО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УЗР та управлінню містобудування та архітектури ММР надати на розгляд профільній комісії інформацію щодо кількості громадян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із зазначенням дати подачі заяв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які не отримали на сьогоднішній день рішення про дозвіл на відведення земельної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ділянки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або не отримали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обґрунтованої відмови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 відведення земельної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ділянки</w:t>
      </w:r>
      <w:r>
        <w:rPr>
          <w:rFonts w:ascii="Times New Roman" w:hAnsi="Times New Roman"/>
          <w:color w:val="212121"/>
          <w:sz w:val="28"/>
          <w:szCs w:val="28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 xml:space="preserve">Інформацію надати у розрізі </w:t>
      </w:r>
      <w:r>
        <w:rPr>
          <w:rFonts w:ascii="Times New Roman" w:hAnsi="Times New Roman"/>
          <w:color w:val="212121"/>
          <w:sz w:val="28"/>
          <w:szCs w:val="28"/>
          <w:u w:color="212121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земельні ділянки</w:t>
      </w:r>
      <w:r>
        <w:rPr>
          <w:rFonts w:ascii="Times New Roman" w:hAnsi="Times New Roman"/>
          <w:color w:val="212121"/>
          <w:sz w:val="28"/>
          <w:szCs w:val="28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 xml:space="preserve">які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громадяни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знайшли самостійно та земельні ділянки</w:t>
      </w:r>
      <w:r>
        <w:rPr>
          <w:rFonts w:ascii="Times New Roman" w:hAnsi="Times New Roman"/>
          <w:color w:val="212121"/>
          <w:sz w:val="28"/>
          <w:szCs w:val="28"/>
          <w:u w:color="212121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які може надати місто</w:t>
      </w:r>
      <w:r>
        <w:rPr>
          <w:rFonts w:ascii="Times New Roman" w:hAnsi="Times New Roman"/>
          <w:color w:val="212121"/>
          <w:sz w:val="28"/>
          <w:szCs w:val="28"/>
          <w:u w:color="212121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Надати інформацію щодо наявності в місті Миколаєві вільних земельних ділянок для учасників АТО</w:t>
      </w:r>
      <w:r>
        <w:rPr>
          <w:rFonts w:ascii="Times New Roman" w:hAnsi="Times New Roman"/>
          <w:color w:val="212121"/>
          <w:sz w:val="28"/>
          <w:szCs w:val="28"/>
          <w:u w:color="212121"/>
          <w:rtl w:val="0"/>
          <w:lang w:val="ru-RU"/>
        </w:rPr>
        <w:t>.</w:t>
      </w:r>
    </w:p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</w:tabs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Заступнику міського голови Турупалову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або міському голові Сєнкевичу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підготувати на чергову сесію ММР доповідь щодо </w:t>
      </w:r>
      <w:r>
        <w:rPr>
          <w:rFonts w:ascii="Times New Roman" w:hAnsi="Times New Roman" w:hint="default"/>
          <w:color w:val="212121"/>
          <w:sz w:val="28"/>
          <w:szCs w:val="28"/>
          <w:u w:color="212121"/>
          <w:rtl w:val="0"/>
          <w:lang w:val="ru-RU"/>
        </w:rPr>
        <w:t>вільних земельних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ділянок для учасників АТО та іншої інформації стосовно допомоги учасникам АТО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12.09.2017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надана відповідь від заступника міського голови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Турупалова 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 розпорядженням міського голови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08.08.2014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205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зі змінами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було створено тимчасову робочу групу з питань забезпечення військовослужбовців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беруть участь у антитерористичній операції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земельними ділянками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Згідно с протоколом засідання вищезазначеної робочої групи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26.02.2015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встановлено черговість формування списків представниками військових частин та формувань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Заяви учасників  АТО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подані у період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2015-2016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роки на засіданнях робочої групи ще не розглядалися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Інформація про хід отримання земельних ділянок військовослужбовцями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які беруть участь в антитерористичній операції розміщена на сайті Миколаївської міської ради 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"https://mkrada.gov.ua"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https://mkrada.gov.ua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адміністративні послуги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розділ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до уваги учасників АТО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РЕКОМЕНДОВАНО від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18.09.2017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№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57,58: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Запросити заступника міського голови Турупалова 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на чергове засідання комісії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РЕКОМЕНДОВАНО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36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ПРИСУТНІ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ЗА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       5.20.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02.10.2017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протокол №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61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адміністрації Заводського району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 проханням розглянути питання відносно самовільних дій підприємця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захоплення ділянки по вул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Генерала Карпенка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,5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та вжити відповідних заходів згідно з наданими повноваженнями і чинним законодавством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РЕКОМЕНДОВАНО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/>
        <w:ind w:firstLine="36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ПРИСУТНІ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ЗА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УТРИМАЛИСЯ</w:t>
      </w: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Нові питання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          5.21.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заступника міського голови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Мкртчяна М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 проханням  розглянути та надати свої рекомендації щодо погодження  Заяви про наміри ТОВ СП «НІБУЛОН»  по об’єкту «Реконструкція Перевантажувального терміналу для перевалки зернових та олійних культур і масло екстракційного заводу по вул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Каботажний спуск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1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в 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Миколаєві для збільшення об’єму зберігання до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250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тис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тонн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удосконалення виробництва та підвищення техніко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економічного рівня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Нове будівництво Комплексу з перевалки зернових та олійних культур ємністю на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43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тис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тонн»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        Відповідно до п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.30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Переліку видів діяльності та об’єктів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що становлять підвищену екологічну небезпеку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затвердженого постановою Кабунету Міністрів України від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28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серпня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2013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808,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зазначеній об’єкт становить підвищену екологічну небезпеку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        Заява про наміри оформлена у відповідності до вимог ДБН 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.2.2-1-2003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«Склад і зміст матеріалів оцінки впливів на навколишнє середовище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ОВНС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при проектуванні і будівництві підприємств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будинків і споруд»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РЕКОМЕНДОВАНО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ind w:firstLine="36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 5.22.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заступника міського голови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Мкртчяна М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стосовно розгляду  та погодження листа ДП «НАРП» від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30.08.2017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2498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щодо погодження Заяви про наміри по об’єкту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«Будівництво котельних на альтернативних видах палива для опалення та побутових нужд адміністративних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виробничих будинків ДП «НАРП» адресою вул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Знаменівська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,4,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Миколаїв»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Відповідно до Переліку видів діяльності та об’єктів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що становлять підвищену екологічну небезпеку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затвердженого постановою Кабінету Міністрів від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28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серпня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2013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808,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зазначений об’єкт становить підвищену екологічну небезпеку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Заява про наміри оформлена у відповідності до вимог ДБН 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.2.2-1-2003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«Склад і зміст матеріалів оцінки впливів на навколишнє середовище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ОВНС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при проектуванні і будівництві підприємств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будинків і споруд»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РЕКОМЕНДОВАНО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ind w:firstLine="36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        5.23.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Територіального управління Державної судової адміністрації  України в Миколаївській області 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щодо розгляду питання стосовно надання дозволу Територіальному управлінню Державної судової адміністрації України в Миколаївській області на складання проекту землеустрою для передачі в користування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або в оренду на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років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земельної ділянки орієнтованою площею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1500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для обслуговування нежитлової будівлі суду за адресою вул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Потьомкінська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,49 (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Центральний район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 подальшим включенням проекту рішення на розгляд чергової сесії ММР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РЕКОМЕНДОВАНО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ind w:firstLine="36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      5.24. 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Управління містобудування та архітектури Миколаївської міської ради з метою формування та наповнення пунктів Програми економічного і соціального розвитку 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Миколаєва на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2018-2020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роки  у розділі «Архітектура та містобудування» пропонують прийняти участь в формуванні зазначеної програми та в найкоротший термін надати пропозиції від комісії для узагальненого формування Програми по напрямкам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проектна документація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містобудівна документація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топографо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геодезичні матеріали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програмні продукти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порядкам розміщення тимчасових споруд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зовнішньої реклами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вивісок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переводу житлових приміщень у нежитлові та інше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архетипи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порядок надання поточних адрес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інше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РЕКОМЕНДОВАНО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ind w:firstLine="36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         5.25.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03.10.2017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надійшов лист від управління містобудування та архітектури на пропозицію постійної комісії з питань містобудування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регулювання земельних відносин надати інформацію щодо результатів планової перевірки Управлінням державної архітектурно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будівельної інспекції у Миколаївській області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що проходила червні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липні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року управління містобудування та архітектури повідомляється наступне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Основной текст (2)"/>
        <w:shd w:val="clear" w:color="auto" w:fill="auto"/>
        <w:ind w:firstLine="851"/>
        <w:jc w:val="both"/>
      </w:pPr>
      <w:r>
        <w:rPr>
          <w:rtl w:val="0"/>
          <w:lang w:val="ru-RU"/>
        </w:rPr>
        <w:t>В ході ознайомлення з матеріалами перевірки управлінням містобудування та архітектури міської ради було виявлено низку неточностей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розбіжностей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помилок та інших зауважень до якості оформлення документів</w:t>
      </w:r>
      <w:r>
        <w:rPr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ind w:firstLine="851"/>
        <w:jc w:val="both"/>
      </w:pPr>
      <w:r>
        <w:rPr>
          <w:rtl w:val="0"/>
          <w:lang w:val="ru-RU"/>
        </w:rPr>
        <w:t>У зв’язку з 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структурою та штатним розкладом управління містобудування та архітектури міської ради не передбачено посади юриста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період перевірки було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залучено фахівців юридичного департаменту міської ради з метою правового і юридичного забезпечення та юридичного супроводження</w:t>
      </w:r>
      <w:r>
        <w:rPr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ind w:firstLine="851"/>
        <w:jc w:val="both"/>
      </w:pPr>
      <w:r>
        <w:rPr>
          <w:rtl w:val="0"/>
          <w:lang w:val="ru-RU"/>
        </w:rPr>
        <w:t xml:space="preserve">На теперішній час матеріали перевірки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акти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приписи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протоколи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рішення Управління державної архітектурно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будівельної інспекції у Миколаївській області та ін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знаходяться в юридичному департаменті міської ради і вивчаються на предмет їх законності в межах вимог діючого законодавства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Юридичний департамент не виключає можливості оскарження вищевказаних документів у судовому порядку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Робота по цим питанням триває</w:t>
      </w:r>
      <w:r>
        <w:rPr>
          <w:rtl w:val="0"/>
          <w:lang w:val="ru-RU"/>
        </w:rPr>
        <w:t>.</w:t>
      </w:r>
    </w:p>
    <w:p>
      <w:pPr>
        <w:pStyle w:val="Основной текст (2)"/>
        <w:shd w:val="clear" w:color="auto" w:fill="auto"/>
        <w:ind w:firstLine="851"/>
        <w:jc w:val="both"/>
      </w:pPr>
      <w:r>
        <w:rPr>
          <w:rtl w:val="0"/>
          <w:lang w:val="ru-RU"/>
        </w:rPr>
        <w:t>Враховуючи вищенаведене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управління містобудування та архітектури міської ради може надати повну та об’єктивну інформацію результатам планової перевірки Управлінням державної архітектурно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будівельної інспекції у Миколаївській області після висновків юридичного департаменту міської ради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РЕКОМЕНДОВАНО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36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 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 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       5.26. 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Лист від управління комунального майна щодо розгляду проекту рішення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який пропонується на розгляд сесії міської ради 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Нет"/>
          <w:rFonts w:ascii="Times New Roman" w:hAnsi="Times New Roman"/>
          <w:sz w:val="28"/>
          <w:szCs w:val="28"/>
          <w:rtl w:val="0"/>
          <w:lang w:val="en-US"/>
        </w:rPr>
        <w:t>fk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-674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«Про затвердження Статуту обласного комунального підприємства «Миколаївоблтеплоенерго» в новій редакції»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РЕКОМЕНДОВАНО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/>
        <w:ind w:firstLine="36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ПРИСУТНІ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ЗА</w:t>
      </w: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ПРОТИ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УТРИМАЛИСЯ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240" w:lineRule="auto"/>
        <w:ind w:left="360" w:firstLine="0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2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28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olor w:val="0000ff"/>
      <w:sz w:val="28"/>
      <w:szCs w:val="28"/>
      <w:u w:val="single" w:color="0000ff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 (2)">
    <w:name w:val="Основной текст (2)"/>
    <w:next w:val="Основной текст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322" w:lineRule="exac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