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B" w:rsidRPr="00756C26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6pt" o:ole="" fillcolor="window">
            <v:imagedata r:id="rId8" o:title=""/>
          </v:shape>
          <o:OLEObject Type="Embed" ProgID="PBrush" ShapeID="_x0000_i1025" DrawAspect="Content" ObjectID="_1636462804" r:id="rId9"/>
        </w:object>
      </w:r>
    </w:p>
    <w:p w:rsidR="0088671B" w:rsidRPr="00756C26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88671B" w:rsidRPr="00756C26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88671B" w:rsidRPr="00756C26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88671B" w:rsidRPr="00756C26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88671B" w:rsidRPr="00756C26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88671B" w:rsidRPr="00756C26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88671B" w:rsidRPr="00CA0F51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88671B" w:rsidRPr="00756C26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02.12</w:t>
      </w:r>
      <w:r w:rsidRPr="00006C46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.2019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511</w:t>
      </w:r>
    </w:p>
    <w:p w:rsidR="0088671B" w:rsidRPr="00756C26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88671B" w:rsidRPr="00756C26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88671B" w:rsidRPr="00756C26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Андрієнко 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88671B" w:rsidRDefault="0084612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Цимбал А.</w:t>
      </w:r>
      <w:r w:rsidR="0088671B"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</w:t>
      </w:r>
      <w:r w:rsidR="0088671B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="0088671B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88671B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="0088671B"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88671B" w:rsidRDefault="0084612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Бондаренко С.</w:t>
      </w:r>
      <w:r w:rsidR="0088671B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- </w:t>
      </w:r>
      <w:r w:rsidR="0088671B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="0088671B"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84612B" w:rsidRPr="0084612B" w:rsidRDefault="0084612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84612B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Лазарєв Д.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–</w:t>
      </w:r>
      <w:r w:rsidRPr="0084612B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з надання адміністративних послуг Миколаївської міської ради.</w:t>
      </w:r>
    </w:p>
    <w:p w:rsidR="0084612B" w:rsidRDefault="0084612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84612B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Коренєв С.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директор департаменту житлово-комунального господарства Миколаївської міської ради.</w:t>
      </w:r>
    </w:p>
    <w:p w:rsidR="009D60D4" w:rsidRDefault="009D60D4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9D60D4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Голобородський О</w:t>
      </w:r>
      <w:r w:rsidR="0084612B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директор КП ММР «Центр захисту тварин»;</w:t>
      </w:r>
    </w:p>
    <w:p w:rsidR="0088671B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88671B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88671B" w:rsidRDefault="0088671B" w:rsidP="0036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6616F" w:rsidRPr="00CA0F51" w:rsidRDefault="0036616F" w:rsidP="0036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36616F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="0084612B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 А.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36616F" w:rsidRDefault="0084612B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Бондаренко С.</w:t>
      </w:r>
      <w:r w:rsidR="0036616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-</w:t>
      </w:r>
      <w:r w:rsidR="0036616F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 w:rsidR="0036616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="0036616F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="003661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36616F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</w:p>
    <w:p w:rsidR="00DD553D" w:rsidRDefault="00DD553D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DD553D" w:rsidRPr="00DD553D" w:rsidRDefault="0036616F" w:rsidP="00DD5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6616F" w:rsidRPr="00DD553D" w:rsidRDefault="0036616F" w:rsidP="0061353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616F" w:rsidRPr="003304F0" w:rsidRDefault="0036616F" w:rsidP="003661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36616F" w:rsidRDefault="0036616F" w:rsidP="003661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 w:rsidR="002F1C4E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 w:rsidR="00C4610A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та</w:t>
      </w:r>
      <w:r w:rsidR="00C4610A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 w:rsidR="00C4610A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містоб</w:t>
      </w:r>
      <w:bookmarkStart w:id="0" w:name="_GoBack"/>
      <w:bookmarkEnd w:id="0"/>
      <w:r w:rsidR="00C4610A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36616F" w:rsidRPr="00A2758E" w:rsidRDefault="0036616F" w:rsidP="00366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36616F" w:rsidRPr="0035310D" w:rsidRDefault="0036616F" w:rsidP="0036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36616F" w:rsidRPr="004A58F4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9A" w:rsidRDefault="0006129A" w:rsidP="00363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F249C2" w:rsidRDefault="00F249C2" w:rsidP="00F249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Від 27.05.19 протокол №108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36616F" w:rsidRDefault="0036616F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Default="00B54B77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11.11.2019 протокол №115 розгляд питання перенесено.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мацію депутату ММР Тарановій С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F249C2" w:rsidRPr="00F249C2" w:rsidRDefault="00F249C2" w:rsidP="00F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19.06</w:t>
      </w:r>
      <w:r w:rsidRPr="008E2FEC">
        <w:rPr>
          <w:rFonts w:ascii="Times New Roman" w:hAnsi="Times New Roman" w:cs="Times New Roman"/>
          <w:b/>
          <w:sz w:val="28"/>
          <w:szCs w:val="24"/>
        </w:rPr>
        <w:t>.19 вх.№</w:t>
      </w:r>
      <w:r>
        <w:rPr>
          <w:rFonts w:ascii="Times New Roman" w:hAnsi="Times New Roman" w:cs="Times New Roman"/>
          <w:b/>
          <w:sz w:val="28"/>
          <w:szCs w:val="24"/>
        </w:rPr>
        <w:t>1604 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надали план земельної ділянки під зупиночним комплексом який розташований по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4"/>
        </w:rPr>
        <w:t>. Центральному, 171-Д.</w:t>
      </w:r>
    </w:p>
    <w:p w:rsidR="00287F22" w:rsidRDefault="00695D5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055E4" w:rsidRDefault="00287F22" w:rsidP="003661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D78D5" w:rsidRDefault="000D78D5" w:rsidP="00716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95D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3.2</w:t>
      </w:r>
      <w:r w:rsidR="000D78D5"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36616F" w:rsidRDefault="00FC7F24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Pr="009B3B40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розгляд питання перенесено.</w:t>
      </w:r>
    </w:p>
    <w:p w:rsidR="000D78D5" w:rsidRDefault="000D78D5" w:rsidP="000D78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Депутат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Суслова Т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ініціювала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розгляд питання щодо невиконання управлінням екології департаменту ЖКГ ММР наданої на засіданні постійної комісії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рекомендації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РЕКОМЕНДОВАНО 27.05.2019 протокол №108: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екології департаменту ЖКГ ММР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розробити проект рішення міської ради «Про внесення змін до рішення міської ради № 27/16 від 04.04.13 «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переліку об’єктів зеленого господарства, віднесених до територій рекреаційного призначення в 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(ВН. ДОП. №42/8 ВІД 24.07.14) (ВН. ДОП. №28/17 ВІД 16.05.13)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з метою оновлення та доповнення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переліку об’єктів зеленого господарства, віднесених до територій рекреаційного призначення в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та накладання мораторію на зміну цільового призначення земель рекреаційного призначення. 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Розроблений проект рішення винести на розгляд та затвердження постійної комісії з питань містобудування, архітектури і будівництва, регулювання земельних відносин та екології у 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термін до 10.06.2019.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01.07.19 протокол №110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 питань містобудування, архітектури і будівництва, регулювання земельних відносин та екології  запросити директора департаменту ЖКГ ММР для надання роз’яснень щодо не винесення на розгляд постійної комісії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розробленого вище зазначеного  проекту рішення міської ради. </w:t>
      </w:r>
    </w:p>
    <w:p w:rsidR="00695D52" w:rsidRPr="000D78D5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рекомендація на голосування не ставилась.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81662" w:rsidRPr="00B06F2E" w:rsidRDefault="00F81662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рекомендація не прийнята за результатами голосування.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23.09.2019 протокол №111 питання не розглядалось.</w:t>
      </w:r>
    </w:p>
    <w:p w:rsidR="0036616F" w:rsidRDefault="00FC7F24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розгляд питання перенесено.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D218A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.2018)</w:t>
      </w:r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та (</w:t>
      </w:r>
      <w:proofErr w:type="spellStart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.№ 1528 від 10.06.19)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№7913 від 17.12.2018) з проханням розгл</w:t>
      </w:r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янути звернення гр. </w:t>
      </w:r>
      <w:proofErr w:type="spellStart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363847" w:rsidRPr="00B54B77" w:rsidRDefault="00B54B77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36616F"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ЕКОМЕНДОВАНО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11.11.2019 протокол №115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3661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2B4E7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2B4E7B" w:rsidRPr="002B4E7B">
        <w:rPr>
          <w:rFonts w:ascii="Times New Roman" w:eastAsia="Calibri" w:hAnsi="Times New Roman" w:cs="Times New Roman"/>
          <w:sz w:val="28"/>
          <w:szCs w:val="28"/>
        </w:rPr>
        <w:t xml:space="preserve">головному спеціалісту юридичного департаменту Миколаївської міської ради Кравченко О.А. на чергове засідання постійної комісії з питань містобудування, архітектури і будівництва, регулювання земельних відносин та екології надати роз’яснення щодо вище зазначеного питання та відповідності </w:t>
      </w:r>
      <w:r w:rsidR="002B4E7B" w:rsidRPr="002B4E7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висновку управління містобудування та архітектури ММР від 20.12.2017 №17-4504 нормам чинного законодавства.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B4E7B" w:rsidRDefault="002B4E7B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795E20" w:rsidRDefault="00795E20" w:rsidP="009B3B40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04.11.2019 протокол №114 питання не розглядалось.</w:t>
      </w:r>
    </w:p>
    <w:p w:rsidR="00B54B77" w:rsidRPr="0022250D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11.11.2019 протокол №115 розгляд питання перенесено.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Т.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М.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</w:t>
      </w:r>
      <w:r w:rsidR="00675C83">
        <w:rPr>
          <w:rFonts w:ascii="Times New Roman" w:hAnsi="Times New Roman"/>
          <w:sz w:val="28"/>
          <w:szCs w:val="28"/>
        </w:rPr>
        <w:t>про знищення будівельної галузі</w:t>
      </w:r>
      <w:r w:rsidR="00716B92">
        <w:rPr>
          <w:rFonts w:ascii="Times New Roman" w:hAnsi="Times New Roman"/>
          <w:sz w:val="28"/>
          <w:szCs w:val="28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45BB9" w:rsidRPr="00D72D13" w:rsidRDefault="00C45BB9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84612B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C45BB9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FC7F24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04.11.2019 протокол №114 питання не розглядалось.</w:t>
      </w:r>
    </w:p>
    <w:p w:rsidR="00B54B77" w:rsidRPr="00E64333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 </w:t>
      </w:r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1304 від 21.05.2019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відмовити «Молодіжному фонду «Факел» у користуванні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по вул. Генерала Карпенка, 51б, та повернути її у користування комунального господарства міста Миколаєва.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357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        РЕКОМЕНДОВАНО 01.10.18 протокол №95: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створити робочу групу по перевірці законності діяльності ринку «Факел». До складу якої включити представників структурних підрозділів: управління земельних ресурсів ММР, управління містобудування та архітектури ММР, управління державного архітектурно-будівельного контролю ММР, ГУ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області, представників депутатського корпусу ММР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Єнтіна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В.О., Карцева В.М.,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О.В. та інших (за бажанням).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27.05.2019 протокол №108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управлінню ДАБК ММР на чергове засідання постійної комісії надати інформацію  по вище зазначеній земельній ділянці у межах повноважень.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«Молодіжному фонду «Факел» земельною ділянкою по вул. Генерала Карпенка, 51б.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hAnsi="Times New Roman" w:cs="Times New Roman"/>
          <w:b/>
          <w:sz w:val="28"/>
        </w:rPr>
        <w:t xml:space="preserve">   07.06.2019 </w:t>
      </w:r>
      <w:proofErr w:type="spellStart"/>
      <w:r w:rsidRPr="00F14827">
        <w:rPr>
          <w:rFonts w:ascii="Times New Roman" w:hAnsi="Times New Roman" w:cs="Times New Roman"/>
          <w:b/>
          <w:sz w:val="28"/>
        </w:rPr>
        <w:t>вх</w:t>
      </w:r>
      <w:proofErr w:type="spellEnd"/>
      <w:r w:rsidRPr="00F14827">
        <w:rPr>
          <w:rFonts w:ascii="Times New Roman" w:hAnsi="Times New Roman" w:cs="Times New Roman"/>
          <w:b/>
          <w:sz w:val="28"/>
        </w:rPr>
        <w:t>.№ 1515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48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ДАБК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повідомляють, що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підставі акту перевірки від 07.12.2018 № 134/2018, Управлінням 10.12.2018 прийнято постанову про накладення на ГО «Факел» штрафних санкцій за правопорушення у сфері містобудівної діяльності у сумі 66276,00 грн. за порушення п. 2 ч. 2 ст. 2 Закону України «Про відповідальність за правопорушення у сфері містобудівної діяльності».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Громадська організація «Факел» - фонд сприяння молодим науковцям і обдарованій молоді, звернувся до суду за позовом до Управління державного архітектурно-будівельного контролю Миколаївської міської ради про визнання протиправною та скасування постанови № 10-2152/22.01-20 від і0.12.2018 року про накладення штрафу за правопорушення у сфері містобудівної діяльності.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Але відповідно до рішення Миколаївського окружного адміністративного суду від 22 травня 2019 року у справі № 400/3210/18, в задоволенні позову ГО «Факел» відмовлено.</w:t>
      </w:r>
    </w:p>
    <w:p w:rsidR="00C45BB9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ішення суду першої інстанції набирає законної сили після закінчення строку подання апеляційної скарги всіма учасниками справи в порядку, визначеному ст. 255 КАС України.</w:t>
      </w:r>
    </w:p>
    <w:p w:rsidR="00F67523" w:rsidRDefault="00F67523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25.07.2019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1922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якому повідомляється, що державним інспектором </w:t>
      </w:r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оглянуто земельну ділянку площею 0,2424 га кадастровий номер 4810136300:05:006:0005 будь-якого використання земельної ділянки не встановлено, таким чином відсутні </w:t>
      </w:r>
      <w:r w:rsidR="00DC32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обґрунтовані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підстави (документальні підтвердження) вважати, що земельна ділянка використовується з порушенням земельного законодавства.     </w:t>
      </w:r>
    </w:p>
    <w:p w:rsidR="00E1027E" w:rsidRPr="00F14827" w:rsidRDefault="00F67523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1027E" w:rsidRP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08.11.2019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2891 заява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надання копій матеріалів для розгляду постійною комісією.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Pr="0036616F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56321B" w:rsidRPr="0056321B" w:rsidRDefault="0056321B" w:rsidP="00E82E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ист 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представника </w:t>
      </w:r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обласної ради організації інвалідів «Союз Чорнобиля України» </w:t>
      </w:r>
      <w:proofErr w:type="spellStart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Симоняна</w:t>
      </w:r>
      <w:proofErr w:type="spellEnd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Р. 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вихідним </w:t>
      </w:r>
      <w:bookmarkStart w:id="1" w:name="_Hlk5790019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вх.№11597/02.02.01-15/14/19 від 17.09.2019 </w:t>
      </w:r>
      <w:bookmarkEnd w:id="1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питання забудови скверу «Подвигу ліквідаторів аварії на ЧАЕС»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05C8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4.5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Pr="0036616F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11.11.2019 протокол №115 питання не розглядалось.</w:t>
      </w:r>
    </w:p>
    <w:p w:rsidR="00305C82" w:rsidRPr="00305C82" w:rsidRDefault="00305C82" w:rsidP="00305C8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B264A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мешканців мікрорайону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що знаходиться біля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2152 від 19.08.2019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не продовжувати 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ТОВ «Миколаївський Реабілітаційний Центр-Буд» і ФОП </w:t>
      </w:r>
      <w:proofErr w:type="spellStart"/>
      <w:r w:rsidR="00FC7F2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Харламенко</w:t>
      </w:r>
      <w:proofErr w:type="spellEnd"/>
      <w:r w:rsidR="00FC7F2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Б.З.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термін дії договорів оренди земельних ділянок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біля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33419" w:rsidRDefault="00B33419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33419" w:rsidRPr="0035310D" w:rsidRDefault="00B33419" w:rsidP="00B33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4.6. </w:t>
      </w: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Звернення </w:t>
      </w:r>
      <w:r w:rsidR="0084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Литвиненко М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учасника АТО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.№ 2966 від 14.11.2019)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 проханням надати дозвіл на виготовлення проекту землеустрою щодо відведення земельної ділянки для будівництва і обслуговування жилого будинку, господарських будівель і споруд орієнтованою площею 1000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кв.м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в межах м. Миколаєва поблизу вул.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Леваневців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, буд. 25/10.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015AA" w:rsidRDefault="00A015AA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15AA" w:rsidRPr="00A015AA" w:rsidRDefault="0084612B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4.7. </w:t>
      </w:r>
      <w:r w:rsidR="00A015AA" w:rsidRP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="00A015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ТОВ СП «НІБУЛОН» </w:t>
      </w:r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№3047 від 26.11.2019 (вих.№18443/3-19/27 від 25.11.2019) щодо намірів будівництва сучасного високотехнологічного перевантажувального термінала з відвантаженням зернових та олійних культур на річковий транспорт ТОВ МП «НІБУЛОН» з майданчиком </w:t>
      </w:r>
      <w:proofErr w:type="spellStart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відстою</w:t>
      </w:r>
      <w:proofErr w:type="spellEnd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вантажного автотранспорту при в’їзді до мкр. </w:t>
      </w:r>
      <w:proofErr w:type="spellStart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Матвіївка</w:t>
      </w:r>
      <w:proofErr w:type="spellEnd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Центрального району м. Миколаєва. Просять врахувати результати громадських слухань та позицію місцевих мешканців, які підтримають будівництво зазначеного об’єкту, під час розгляду питання щодо внесення змін до Генерального плану м. Миколаєва. </w:t>
      </w:r>
    </w:p>
    <w:p w:rsidR="00A015AA" w:rsidRDefault="00A015AA" w:rsidP="00A015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A015AA" w:rsidRDefault="00A015AA" w:rsidP="00A015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A015AA" w:rsidRDefault="00A015AA" w:rsidP="00A015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A015AA" w:rsidRDefault="00A015AA" w:rsidP="00A015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33419" w:rsidRPr="0084612B" w:rsidRDefault="00A015AA" w:rsidP="008461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74EE0" w:rsidRPr="00967E1C" w:rsidRDefault="00A74EE0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7F25E3" w:rsidRPr="00FC7F24" w:rsidRDefault="00294179" w:rsidP="00FC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972F5" w:rsidRPr="0036616F" w:rsidRDefault="00A66AFF" w:rsidP="003661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94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FC7F24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8752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21.05.19 протокол №107 питання не розглядалось.</w:t>
      </w:r>
    </w:p>
    <w:p w:rsidR="00B17CEE" w:rsidRDefault="00FC7F24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FC7F24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10.06.19 протокол №109 питання не розглядалось.</w:t>
      </w:r>
    </w:p>
    <w:p w:rsidR="00FC7F24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9B3B40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04.11.2019 протокол №114 питання не розглядалось.</w:t>
      </w:r>
    </w:p>
    <w:p w:rsidR="00B54B77" w:rsidRPr="00C8752A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lastRenderedPageBreak/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D3240" w:rsidRDefault="00DD3240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B2A8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5.2. </w:t>
      </w: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2852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17-1322/2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ФОП Федченко С.М. для розміщення групи тимчасових споруд в кількості 4 шт. (кожна по 30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) на земельній ділянці площею 120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Силікатній, поблизу будинку №275 в Центральному районі міста Миколаєва для провадження підприємницької діяльності відповідно до затверджених архетипів.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D3240" w:rsidRDefault="00DD3240" w:rsidP="00DD32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5.3. </w:t>
      </w: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2853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17-4676/3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«МК-ЕЛІТ» для розміщення тимчасової споруди на земельній ділянці площею 22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пр.Богоявленському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ріг вул. Пограничної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районі міста Миколаєва для провадження підприємницької діяльності відповідно до затверджених архетипів.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D3240" w:rsidRP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D3240" w:rsidRDefault="00DD3240" w:rsidP="00DD32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5.4. </w:t>
      </w: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2854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17-4680/2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«МК-ЕЛІТ» для розміщення тимчасової споруди на земельній ділянці площею 25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пр.Богоявленському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ріг вул. Пограничної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районі міста Миколаєва для провадження підприємницької діяльності відповідно до затверджених архетипів.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D3240" w:rsidRPr="00DD324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4612B">
        <w:rPr>
          <w:rFonts w:ascii="Times New Roman" w:eastAsia="Calibri" w:hAnsi="Times New Roman" w:cs="Times New Roman"/>
          <w:sz w:val="28"/>
          <w:szCs w:val="28"/>
        </w:rPr>
        <w:t>5.5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Pr="00C8752A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="00FC7F24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="00FC7F24"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33419" w:rsidRDefault="00B33419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1027E" w:rsidRDefault="0084612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r w:rsidR="00E1027E"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="00E1027E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="00E1027E"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="00E1027E"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027E">
        <w:rPr>
          <w:rFonts w:ascii="Times New Roman" w:eastAsia="Calibri" w:hAnsi="Times New Roman" w:cs="Times New Roman"/>
          <w:sz w:val="28"/>
          <w:szCs w:val="28"/>
        </w:rPr>
        <w:t>за вх.№2910 від 12.11.2019 (</w:t>
      </w:r>
      <w:proofErr w:type="spellStart"/>
      <w:r w:rsidR="00E1027E">
        <w:rPr>
          <w:rFonts w:ascii="Times New Roman" w:eastAsia="Calibri" w:hAnsi="Times New Roman" w:cs="Times New Roman"/>
          <w:sz w:val="28"/>
          <w:szCs w:val="28"/>
        </w:rPr>
        <w:t>вих</w:t>
      </w:r>
      <w:proofErr w:type="spellEnd"/>
      <w:r w:rsidR="00E1027E">
        <w:rPr>
          <w:rFonts w:ascii="Times New Roman" w:eastAsia="Calibri" w:hAnsi="Times New Roman" w:cs="Times New Roman"/>
          <w:sz w:val="28"/>
          <w:szCs w:val="28"/>
        </w:rPr>
        <w:t xml:space="preserve">.№ 6045/02.02.01-.. від 08.11.2019) щодо розгляду та погодження </w:t>
      </w:r>
      <w:proofErr w:type="spellStart"/>
      <w:r w:rsidR="00E1027E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E1027E">
        <w:rPr>
          <w:rFonts w:ascii="Times New Roman" w:eastAsia="Calibri" w:hAnsi="Times New Roman" w:cs="Times New Roman"/>
          <w:sz w:val="28"/>
          <w:szCs w:val="28"/>
        </w:rPr>
        <w:t xml:space="preserve"> рішення міської ради (</w:t>
      </w:r>
      <w:r w:rsidR="00E1027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E1027E" w:rsidRPr="0068360E">
        <w:rPr>
          <w:rFonts w:ascii="Times New Roman" w:eastAsia="Calibri" w:hAnsi="Times New Roman" w:cs="Times New Roman"/>
          <w:sz w:val="28"/>
          <w:szCs w:val="28"/>
        </w:rPr>
        <w:t>-</w:t>
      </w:r>
      <w:r w:rsidR="00E1027E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E1027E" w:rsidRPr="0068360E">
        <w:rPr>
          <w:rFonts w:ascii="Times New Roman" w:eastAsia="Calibri" w:hAnsi="Times New Roman" w:cs="Times New Roman"/>
          <w:sz w:val="28"/>
          <w:szCs w:val="28"/>
        </w:rPr>
        <w:t>-</w:t>
      </w:r>
      <w:r w:rsidR="00E1027E">
        <w:rPr>
          <w:rFonts w:ascii="Times New Roman" w:eastAsia="Calibri" w:hAnsi="Times New Roman" w:cs="Times New Roman"/>
          <w:sz w:val="28"/>
          <w:szCs w:val="28"/>
        </w:rPr>
        <w:t>014) «Про затвердження Схеми теплопостачання міста Миколаєва».</w:t>
      </w:r>
    </w:p>
    <w:p w:rsidR="00E1027E" w:rsidRDefault="00E1027E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1027E" w:rsidRDefault="00E1027E" w:rsidP="00E10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1027E" w:rsidRDefault="00E1027E" w:rsidP="00E10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1027E" w:rsidRDefault="00E1027E" w:rsidP="00E10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1027E" w:rsidRDefault="00E1027E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33419" w:rsidRDefault="00B33419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33419" w:rsidRPr="00B33419" w:rsidRDefault="0084612B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5.7. </w:t>
      </w:r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першого заступника міського голови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Криленко В.</w:t>
      </w:r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2886 від 08.11.2019 (вих.№5892/02.02.01-.. від 31.10.2019) </w:t>
      </w:r>
      <w:r w:rsidR="00B33419">
        <w:rPr>
          <w:rFonts w:ascii="Times New Roman" w:eastAsia="Calibri" w:hAnsi="Times New Roman" w:cs="Times New Roman"/>
          <w:sz w:val="28"/>
          <w:szCs w:val="28"/>
        </w:rPr>
        <w:t xml:space="preserve">щодо розгляду </w:t>
      </w:r>
      <w:proofErr w:type="spellStart"/>
      <w:r w:rsidR="00B33419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B33419">
        <w:rPr>
          <w:rFonts w:ascii="Times New Roman" w:eastAsia="Calibri" w:hAnsi="Times New Roman" w:cs="Times New Roman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 w:rsidR="00B33419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="00B33419">
        <w:rPr>
          <w:rFonts w:ascii="Times New Roman" w:eastAsia="Calibri" w:hAnsi="Times New Roman" w:cs="Times New Roman"/>
          <w:sz w:val="28"/>
          <w:szCs w:val="28"/>
        </w:rPr>
        <w:t xml:space="preserve"> регуляторних актів Миколаївської міської ради на 2020 рік».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33419" w:rsidRDefault="00B33419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84612B">
        <w:rPr>
          <w:rFonts w:ascii="Times New Roman" w:eastAsia="Calibri" w:hAnsi="Times New Roman" w:cs="Times New Roman"/>
          <w:sz w:val="28"/>
          <w:szCs w:val="28"/>
        </w:rPr>
        <w:t>5.8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04.11.2019 протокол №114 питання не розглядалось.</w:t>
      </w:r>
    </w:p>
    <w:p w:rsidR="00B54B77" w:rsidRPr="00C8752A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8761B" w:rsidRDefault="0068761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8761B" w:rsidRPr="0068761B" w:rsidRDefault="0084612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5.9. </w:t>
      </w:r>
      <w:r w:rsidR="0068761B" w:rsidRP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68761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департаменту з надання адміністративних послуг Миколаївської міської ради </w:t>
      </w:r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3049 від 26.11.2019 (</w:t>
      </w:r>
      <w:proofErr w:type="spellStart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19.03-03/8957/19 від 25.11.2019) щодо розгляду </w:t>
      </w:r>
      <w:proofErr w:type="spellStart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затвердження переліку адміністративних послуг, що надаються через департамент з надання адміністративних послуг Миколаївської міської ради» (</w:t>
      </w:r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s-ap-004)</w:t>
      </w:r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A56F6" w:rsidRDefault="001A56F6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AA746E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5.10.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AA746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             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№3094 від 28.11.2019 (вих.№1498/08.01.01-.. від 25.11.2019) щодо направлення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Міської цільової програми поводження з побутовими відходами на 2020-2022 роки для розгляду та надання рекомендацій.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ПРИСУТНІ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A746E" w:rsidRPr="00AA746E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5.11.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AA746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            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№3095 від 28.11.2019 (вих.№1495/08.01.01-.. від 25.11.2019) щодо направлення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Програми поводження з котами і собаками та регулювання чисельності тварин гуманними методами у м. Миколаєві на 2020-2024 роки для розгляду та надання рекомендацій.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A746E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68761B" w:rsidRPr="0068761B" w:rsidRDefault="0068761B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5.12.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68761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КП ММР «Центр захисту тварин»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3061 від 26.11.2019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02-45/535 від 12.11.2019) щодо виступу з метою доведення інформації, стосовно ситуації, яка склалась у сфері регулювання чисельності безпритульних собак у м. Миколаєві.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8761B" w:rsidRDefault="0068761B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B54B77" w:rsidRPr="00B54B77" w:rsidRDefault="001A56F6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5.13</w:t>
      </w:r>
      <w:r w:rsidR="00A0694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11.11.2019 протокол №115 питання не розглядалось.</w:t>
      </w:r>
    </w:p>
    <w:p w:rsidR="001A56F6" w:rsidRDefault="001A56F6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EF2E0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праці та соціального захисту населення Миколаївської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2700 від 17.10.2019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09.5072/14 від 10.10.2019) щодо погодження збільшення штатних одиниць у 2020 році для міського центру комплексної реабілітації з матою приведення у відповідність з Положенням про центр комплексної реабілітації для дітей з інвалідністю затвердженого Миколаївською міською радою №49/8 від 20 грудня 2018 «Про зміни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інвалідністю», а саме для:</w:t>
      </w:r>
    </w:p>
    <w:p w:rsidR="001A56F6" w:rsidRDefault="001A56F6" w:rsidP="001A56F6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надання послуг з комплексної реабілітації – 9 одиниць;</w:t>
      </w:r>
    </w:p>
    <w:p w:rsidR="001A56F6" w:rsidRPr="00EF2E0E" w:rsidRDefault="001A56F6" w:rsidP="001A56F6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відкриття груп денного перебування – 7 одиниць.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B4E7B" w:rsidRPr="00185678" w:rsidRDefault="002B4E7B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2B4E7B" w:rsidRPr="00185678" w:rsidSect="00CA0F51">
      <w:footerReference w:type="default" r:id="rId10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7C" w:rsidRDefault="0002167C" w:rsidP="001E428F">
      <w:pPr>
        <w:spacing w:after="0" w:line="240" w:lineRule="auto"/>
      </w:pPr>
      <w:r>
        <w:separator/>
      </w:r>
    </w:p>
  </w:endnote>
  <w:endnote w:type="continuationSeparator" w:id="0">
    <w:p w:rsidR="0002167C" w:rsidRDefault="0002167C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0A3CD3" w:rsidRDefault="000A3C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0A" w:rsidRPr="00C4610A">
          <w:rPr>
            <w:noProof/>
            <w:lang w:val="ru-RU"/>
          </w:rPr>
          <w:t>11</w:t>
        </w:r>
        <w:r>
          <w:fldChar w:fldCharType="end"/>
        </w:r>
      </w:p>
    </w:sdtContent>
  </w:sdt>
  <w:p w:rsidR="000A3CD3" w:rsidRDefault="000A3C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7C" w:rsidRDefault="0002167C" w:rsidP="001E428F">
      <w:pPr>
        <w:spacing w:after="0" w:line="240" w:lineRule="auto"/>
      </w:pPr>
      <w:r>
        <w:separator/>
      </w:r>
    </w:p>
  </w:footnote>
  <w:footnote w:type="continuationSeparator" w:id="0">
    <w:p w:rsidR="0002167C" w:rsidRDefault="0002167C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4DF30BB"/>
    <w:multiLevelType w:val="multilevel"/>
    <w:tmpl w:val="BF6A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C607AB"/>
    <w:multiLevelType w:val="hybridMultilevel"/>
    <w:tmpl w:val="E8941974"/>
    <w:lvl w:ilvl="0" w:tplc="EA5685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606C0"/>
    <w:multiLevelType w:val="hybridMultilevel"/>
    <w:tmpl w:val="3A10D85A"/>
    <w:lvl w:ilvl="0" w:tplc="6B340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D41E5"/>
    <w:multiLevelType w:val="hybridMultilevel"/>
    <w:tmpl w:val="EBF81A7A"/>
    <w:lvl w:ilvl="0" w:tplc="EF0C20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AA87835"/>
    <w:multiLevelType w:val="hybridMultilevel"/>
    <w:tmpl w:val="7F1260EA"/>
    <w:lvl w:ilvl="0" w:tplc="FDCC0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42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8"/>
  </w:num>
  <w:num w:numId="5">
    <w:abstractNumId w:val="24"/>
  </w:num>
  <w:num w:numId="6">
    <w:abstractNumId w:val="10"/>
  </w:num>
  <w:num w:numId="7">
    <w:abstractNumId w:val="6"/>
  </w:num>
  <w:num w:numId="8">
    <w:abstractNumId w:val="31"/>
  </w:num>
  <w:num w:numId="9">
    <w:abstractNumId w:val="3"/>
  </w:num>
  <w:num w:numId="10">
    <w:abstractNumId w:val="12"/>
  </w:num>
  <w:num w:numId="11">
    <w:abstractNumId w:val="19"/>
  </w:num>
  <w:num w:numId="12">
    <w:abstractNumId w:val="20"/>
  </w:num>
  <w:num w:numId="13">
    <w:abstractNumId w:val="41"/>
  </w:num>
  <w:num w:numId="14">
    <w:abstractNumId w:val="27"/>
  </w:num>
  <w:num w:numId="15">
    <w:abstractNumId w:val="37"/>
  </w:num>
  <w:num w:numId="16">
    <w:abstractNumId w:val="16"/>
  </w:num>
  <w:num w:numId="17">
    <w:abstractNumId w:val="11"/>
  </w:num>
  <w:num w:numId="18">
    <w:abstractNumId w:val="26"/>
  </w:num>
  <w:num w:numId="19">
    <w:abstractNumId w:val="29"/>
  </w:num>
  <w:num w:numId="20">
    <w:abstractNumId w:val="21"/>
  </w:num>
  <w:num w:numId="21">
    <w:abstractNumId w:val="32"/>
  </w:num>
  <w:num w:numId="22">
    <w:abstractNumId w:val="2"/>
  </w:num>
  <w:num w:numId="23">
    <w:abstractNumId w:val="0"/>
  </w:num>
  <w:num w:numId="24">
    <w:abstractNumId w:val="30"/>
  </w:num>
  <w:num w:numId="25">
    <w:abstractNumId w:val="9"/>
  </w:num>
  <w:num w:numId="26">
    <w:abstractNumId w:val="34"/>
  </w:num>
  <w:num w:numId="27">
    <w:abstractNumId w:val="7"/>
  </w:num>
  <w:num w:numId="28">
    <w:abstractNumId w:val="28"/>
  </w:num>
  <w:num w:numId="29">
    <w:abstractNumId w:val="4"/>
  </w:num>
  <w:num w:numId="30">
    <w:abstractNumId w:val="36"/>
  </w:num>
  <w:num w:numId="31">
    <w:abstractNumId w:val="14"/>
  </w:num>
  <w:num w:numId="32">
    <w:abstractNumId w:val="22"/>
  </w:num>
  <w:num w:numId="33">
    <w:abstractNumId w:val="43"/>
  </w:num>
  <w:num w:numId="34">
    <w:abstractNumId w:val="44"/>
  </w:num>
  <w:num w:numId="35">
    <w:abstractNumId w:val="15"/>
  </w:num>
  <w:num w:numId="36">
    <w:abstractNumId w:val="33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</w:num>
  <w:num w:numId="39">
    <w:abstractNumId w:val="39"/>
  </w:num>
  <w:num w:numId="40">
    <w:abstractNumId w:val="38"/>
  </w:num>
  <w:num w:numId="41">
    <w:abstractNumId w:val="35"/>
  </w:num>
  <w:num w:numId="42">
    <w:abstractNumId w:val="23"/>
  </w:num>
  <w:num w:numId="43">
    <w:abstractNumId w:val="13"/>
  </w:num>
  <w:num w:numId="44">
    <w:abstractNumId w:val="1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E"/>
    <w:rsid w:val="000027B6"/>
    <w:rsid w:val="0000290B"/>
    <w:rsid w:val="00006192"/>
    <w:rsid w:val="00006C46"/>
    <w:rsid w:val="000106E0"/>
    <w:rsid w:val="000118E0"/>
    <w:rsid w:val="00014F11"/>
    <w:rsid w:val="00016470"/>
    <w:rsid w:val="000204DB"/>
    <w:rsid w:val="00020C28"/>
    <w:rsid w:val="0002167C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6129A"/>
    <w:rsid w:val="0007121A"/>
    <w:rsid w:val="00071522"/>
    <w:rsid w:val="0007560D"/>
    <w:rsid w:val="000763AA"/>
    <w:rsid w:val="00080C96"/>
    <w:rsid w:val="00083CC7"/>
    <w:rsid w:val="00093BA1"/>
    <w:rsid w:val="00093FD3"/>
    <w:rsid w:val="0009443E"/>
    <w:rsid w:val="000963B5"/>
    <w:rsid w:val="00097EF0"/>
    <w:rsid w:val="000A17AA"/>
    <w:rsid w:val="000A3225"/>
    <w:rsid w:val="000A3CD3"/>
    <w:rsid w:val="000B04D9"/>
    <w:rsid w:val="000B61B3"/>
    <w:rsid w:val="000B66AC"/>
    <w:rsid w:val="000B7054"/>
    <w:rsid w:val="000C0C08"/>
    <w:rsid w:val="000C26BA"/>
    <w:rsid w:val="000C55A9"/>
    <w:rsid w:val="000D4294"/>
    <w:rsid w:val="000D78D5"/>
    <w:rsid w:val="000D7FD3"/>
    <w:rsid w:val="000E03AE"/>
    <w:rsid w:val="000E2263"/>
    <w:rsid w:val="000E26E0"/>
    <w:rsid w:val="000E387E"/>
    <w:rsid w:val="000E6C62"/>
    <w:rsid w:val="000F0805"/>
    <w:rsid w:val="000F18AD"/>
    <w:rsid w:val="000F1E0A"/>
    <w:rsid w:val="001006CF"/>
    <w:rsid w:val="001019EC"/>
    <w:rsid w:val="0010301A"/>
    <w:rsid w:val="00105105"/>
    <w:rsid w:val="00110510"/>
    <w:rsid w:val="001141D9"/>
    <w:rsid w:val="00120E8D"/>
    <w:rsid w:val="00122CEA"/>
    <w:rsid w:val="001237DD"/>
    <w:rsid w:val="001256C8"/>
    <w:rsid w:val="001270E3"/>
    <w:rsid w:val="001271B7"/>
    <w:rsid w:val="0013552A"/>
    <w:rsid w:val="001369DB"/>
    <w:rsid w:val="001507A2"/>
    <w:rsid w:val="001536FC"/>
    <w:rsid w:val="00160428"/>
    <w:rsid w:val="00162423"/>
    <w:rsid w:val="001633AF"/>
    <w:rsid w:val="00167CEE"/>
    <w:rsid w:val="00174634"/>
    <w:rsid w:val="00174C98"/>
    <w:rsid w:val="0018082A"/>
    <w:rsid w:val="00185678"/>
    <w:rsid w:val="00186911"/>
    <w:rsid w:val="0019206B"/>
    <w:rsid w:val="0019397A"/>
    <w:rsid w:val="0019403A"/>
    <w:rsid w:val="001954FD"/>
    <w:rsid w:val="001971D4"/>
    <w:rsid w:val="00197599"/>
    <w:rsid w:val="001A03D3"/>
    <w:rsid w:val="001A56F6"/>
    <w:rsid w:val="001B2A3C"/>
    <w:rsid w:val="001B384B"/>
    <w:rsid w:val="001B5168"/>
    <w:rsid w:val="001B696D"/>
    <w:rsid w:val="001B7666"/>
    <w:rsid w:val="001C2DE8"/>
    <w:rsid w:val="001C3681"/>
    <w:rsid w:val="001C4D33"/>
    <w:rsid w:val="001C626F"/>
    <w:rsid w:val="001D3F4C"/>
    <w:rsid w:val="001D7E95"/>
    <w:rsid w:val="001E2371"/>
    <w:rsid w:val="001E2B5E"/>
    <w:rsid w:val="001E428F"/>
    <w:rsid w:val="001F13B5"/>
    <w:rsid w:val="001F18FE"/>
    <w:rsid w:val="001F510B"/>
    <w:rsid w:val="00203380"/>
    <w:rsid w:val="00204119"/>
    <w:rsid w:val="002077C9"/>
    <w:rsid w:val="00210CC5"/>
    <w:rsid w:val="0021270E"/>
    <w:rsid w:val="00214B33"/>
    <w:rsid w:val="00216DBD"/>
    <w:rsid w:val="00221DE8"/>
    <w:rsid w:val="0022250D"/>
    <w:rsid w:val="00223BDC"/>
    <w:rsid w:val="00225822"/>
    <w:rsid w:val="00225D7C"/>
    <w:rsid w:val="00227916"/>
    <w:rsid w:val="00230D2A"/>
    <w:rsid w:val="00234E71"/>
    <w:rsid w:val="00240F4A"/>
    <w:rsid w:val="0025654C"/>
    <w:rsid w:val="00256823"/>
    <w:rsid w:val="0026288D"/>
    <w:rsid w:val="00266986"/>
    <w:rsid w:val="00275F3D"/>
    <w:rsid w:val="00282E6E"/>
    <w:rsid w:val="00287BDA"/>
    <w:rsid w:val="00287F22"/>
    <w:rsid w:val="002905CB"/>
    <w:rsid w:val="00294179"/>
    <w:rsid w:val="00296E24"/>
    <w:rsid w:val="002972DA"/>
    <w:rsid w:val="002A05CC"/>
    <w:rsid w:val="002B365D"/>
    <w:rsid w:val="002B4E7B"/>
    <w:rsid w:val="002C505C"/>
    <w:rsid w:val="002C7550"/>
    <w:rsid w:val="002D2755"/>
    <w:rsid w:val="002D279E"/>
    <w:rsid w:val="002D659F"/>
    <w:rsid w:val="002E2560"/>
    <w:rsid w:val="002E2999"/>
    <w:rsid w:val="002E53C1"/>
    <w:rsid w:val="002E6A5B"/>
    <w:rsid w:val="002F1C4E"/>
    <w:rsid w:val="00301F9B"/>
    <w:rsid w:val="00303216"/>
    <w:rsid w:val="00304E7A"/>
    <w:rsid w:val="00305C53"/>
    <w:rsid w:val="00305C82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52496"/>
    <w:rsid w:val="0035310D"/>
    <w:rsid w:val="003533AB"/>
    <w:rsid w:val="003614EF"/>
    <w:rsid w:val="003621F2"/>
    <w:rsid w:val="00362CA2"/>
    <w:rsid w:val="00363847"/>
    <w:rsid w:val="00363E57"/>
    <w:rsid w:val="003640F2"/>
    <w:rsid w:val="00365EB3"/>
    <w:rsid w:val="0036616F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1134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55E4"/>
    <w:rsid w:val="00407350"/>
    <w:rsid w:val="004125FA"/>
    <w:rsid w:val="004162E3"/>
    <w:rsid w:val="00420ABC"/>
    <w:rsid w:val="00421DB9"/>
    <w:rsid w:val="004231EC"/>
    <w:rsid w:val="00423B4E"/>
    <w:rsid w:val="00426EC6"/>
    <w:rsid w:val="004270F5"/>
    <w:rsid w:val="00427766"/>
    <w:rsid w:val="00427C3A"/>
    <w:rsid w:val="00431AC7"/>
    <w:rsid w:val="004328E6"/>
    <w:rsid w:val="00440200"/>
    <w:rsid w:val="0044357F"/>
    <w:rsid w:val="00443A85"/>
    <w:rsid w:val="0044446C"/>
    <w:rsid w:val="00445CF7"/>
    <w:rsid w:val="00445D44"/>
    <w:rsid w:val="00446720"/>
    <w:rsid w:val="00446FE9"/>
    <w:rsid w:val="00447777"/>
    <w:rsid w:val="00450DAA"/>
    <w:rsid w:val="004549A8"/>
    <w:rsid w:val="00457F1C"/>
    <w:rsid w:val="00466976"/>
    <w:rsid w:val="00477ADE"/>
    <w:rsid w:val="004823E6"/>
    <w:rsid w:val="00482993"/>
    <w:rsid w:val="00486845"/>
    <w:rsid w:val="00486AC9"/>
    <w:rsid w:val="00490E13"/>
    <w:rsid w:val="00491C39"/>
    <w:rsid w:val="00493EF9"/>
    <w:rsid w:val="004947F6"/>
    <w:rsid w:val="0049544A"/>
    <w:rsid w:val="004A0DB1"/>
    <w:rsid w:val="004A58F4"/>
    <w:rsid w:val="004B0D5F"/>
    <w:rsid w:val="004B1EEA"/>
    <w:rsid w:val="004D1A26"/>
    <w:rsid w:val="004D2343"/>
    <w:rsid w:val="004D4A65"/>
    <w:rsid w:val="004E11CD"/>
    <w:rsid w:val="004E206D"/>
    <w:rsid w:val="004E7D93"/>
    <w:rsid w:val="004F13F0"/>
    <w:rsid w:val="004F19BB"/>
    <w:rsid w:val="004F25CE"/>
    <w:rsid w:val="004F3C12"/>
    <w:rsid w:val="004F40DD"/>
    <w:rsid w:val="004F5048"/>
    <w:rsid w:val="00504D68"/>
    <w:rsid w:val="005050AF"/>
    <w:rsid w:val="005203F1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0682"/>
    <w:rsid w:val="0055442C"/>
    <w:rsid w:val="0055655B"/>
    <w:rsid w:val="00560D42"/>
    <w:rsid w:val="0056321B"/>
    <w:rsid w:val="00564E07"/>
    <w:rsid w:val="00564F97"/>
    <w:rsid w:val="00575BF7"/>
    <w:rsid w:val="0058070B"/>
    <w:rsid w:val="005A0EB6"/>
    <w:rsid w:val="005A48BF"/>
    <w:rsid w:val="005A6180"/>
    <w:rsid w:val="005A7AD1"/>
    <w:rsid w:val="005B176C"/>
    <w:rsid w:val="005B3552"/>
    <w:rsid w:val="005C4344"/>
    <w:rsid w:val="005D61A3"/>
    <w:rsid w:val="005E08BF"/>
    <w:rsid w:val="005E2D52"/>
    <w:rsid w:val="005F119C"/>
    <w:rsid w:val="005F2C75"/>
    <w:rsid w:val="00604888"/>
    <w:rsid w:val="00604A95"/>
    <w:rsid w:val="006102D5"/>
    <w:rsid w:val="006106E7"/>
    <w:rsid w:val="0061353E"/>
    <w:rsid w:val="006140EC"/>
    <w:rsid w:val="00615BBD"/>
    <w:rsid w:val="00623538"/>
    <w:rsid w:val="006276BA"/>
    <w:rsid w:val="006348A4"/>
    <w:rsid w:val="00635B84"/>
    <w:rsid w:val="00636E03"/>
    <w:rsid w:val="00644BCE"/>
    <w:rsid w:val="006456D4"/>
    <w:rsid w:val="00656082"/>
    <w:rsid w:val="006623D6"/>
    <w:rsid w:val="00665DEF"/>
    <w:rsid w:val="00675C83"/>
    <w:rsid w:val="00681ECA"/>
    <w:rsid w:val="0068208A"/>
    <w:rsid w:val="0068480A"/>
    <w:rsid w:val="0068761B"/>
    <w:rsid w:val="00687717"/>
    <w:rsid w:val="00687815"/>
    <w:rsid w:val="006915C4"/>
    <w:rsid w:val="006918AD"/>
    <w:rsid w:val="00695D52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1BB2"/>
    <w:rsid w:val="006E3242"/>
    <w:rsid w:val="006E6F3C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85E"/>
    <w:rsid w:val="00716B92"/>
    <w:rsid w:val="00722A75"/>
    <w:rsid w:val="00723282"/>
    <w:rsid w:val="00727301"/>
    <w:rsid w:val="007330D5"/>
    <w:rsid w:val="0073512C"/>
    <w:rsid w:val="007556A2"/>
    <w:rsid w:val="007648F0"/>
    <w:rsid w:val="007662AA"/>
    <w:rsid w:val="00770D2A"/>
    <w:rsid w:val="0077102B"/>
    <w:rsid w:val="00771E41"/>
    <w:rsid w:val="00776794"/>
    <w:rsid w:val="00791D87"/>
    <w:rsid w:val="00793E23"/>
    <w:rsid w:val="00794037"/>
    <w:rsid w:val="0079565B"/>
    <w:rsid w:val="00795E20"/>
    <w:rsid w:val="007972F5"/>
    <w:rsid w:val="007A06FB"/>
    <w:rsid w:val="007A1A03"/>
    <w:rsid w:val="007A1FED"/>
    <w:rsid w:val="007C538B"/>
    <w:rsid w:val="007C7E16"/>
    <w:rsid w:val="007D2B18"/>
    <w:rsid w:val="007D30CE"/>
    <w:rsid w:val="007D3A17"/>
    <w:rsid w:val="007E0919"/>
    <w:rsid w:val="007E3A21"/>
    <w:rsid w:val="007E4FC5"/>
    <w:rsid w:val="007F09A3"/>
    <w:rsid w:val="007F25E3"/>
    <w:rsid w:val="007F5E39"/>
    <w:rsid w:val="00801FC7"/>
    <w:rsid w:val="00806F4F"/>
    <w:rsid w:val="00811A03"/>
    <w:rsid w:val="0081421B"/>
    <w:rsid w:val="008161FC"/>
    <w:rsid w:val="00826851"/>
    <w:rsid w:val="008272FA"/>
    <w:rsid w:val="00827B36"/>
    <w:rsid w:val="00830618"/>
    <w:rsid w:val="00830BFE"/>
    <w:rsid w:val="0083151D"/>
    <w:rsid w:val="00845F12"/>
    <w:rsid w:val="0084612B"/>
    <w:rsid w:val="00851496"/>
    <w:rsid w:val="00852F37"/>
    <w:rsid w:val="00856260"/>
    <w:rsid w:val="00856FA2"/>
    <w:rsid w:val="00867A69"/>
    <w:rsid w:val="00870426"/>
    <w:rsid w:val="0087694C"/>
    <w:rsid w:val="00876BBA"/>
    <w:rsid w:val="00880A84"/>
    <w:rsid w:val="0088671B"/>
    <w:rsid w:val="00892125"/>
    <w:rsid w:val="00893A3A"/>
    <w:rsid w:val="00893DDB"/>
    <w:rsid w:val="008A19B6"/>
    <w:rsid w:val="008A4AAA"/>
    <w:rsid w:val="008A58AF"/>
    <w:rsid w:val="008A7BA2"/>
    <w:rsid w:val="008B1574"/>
    <w:rsid w:val="008B46DA"/>
    <w:rsid w:val="008D0397"/>
    <w:rsid w:val="008D142D"/>
    <w:rsid w:val="008D479C"/>
    <w:rsid w:val="008D61AD"/>
    <w:rsid w:val="008D62EF"/>
    <w:rsid w:val="008E3236"/>
    <w:rsid w:val="008E54A1"/>
    <w:rsid w:val="008E6115"/>
    <w:rsid w:val="008F110D"/>
    <w:rsid w:val="008F1938"/>
    <w:rsid w:val="0090034F"/>
    <w:rsid w:val="00902A3D"/>
    <w:rsid w:val="009055E0"/>
    <w:rsid w:val="00914614"/>
    <w:rsid w:val="00920863"/>
    <w:rsid w:val="0092635E"/>
    <w:rsid w:val="00926781"/>
    <w:rsid w:val="009310E9"/>
    <w:rsid w:val="009510BE"/>
    <w:rsid w:val="00960CE0"/>
    <w:rsid w:val="009618D9"/>
    <w:rsid w:val="00962C7C"/>
    <w:rsid w:val="00967C38"/>
    <w:rsid w:val="00967E1C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7A2"/>
    <w:rsid w:val="0099712A"/>
    <w:rsid w:val="00997750"/>
    <w:rsid w:val="009A2AEC"/>
    <w:rsid w:val="009A41C9"/>
    <w:rsid w:val="009A43D5"/>
    <w:rsid w:val="009A70BC"/>
    <w:rsid w:val="009B060D"/>
    <w:rsid w:val="009B15ED"/>
    <w:rsid w:val="009B3B40"/>
    <w:rsid w:val="009C1148"/>
    <w:rsid w:val="009C5B26"/>
    <w:rsid w:val="009C7D71"/>
    <w:rsid w:val="009D60D4"/>
    <w:rsid w:val="009D64D3"/>
    <w:rsid w:val="009D6932"/>
    <w:rsid w:val="009D7F38"/>
    <w:rsid w:val="009E0048"/>
    <w:rsid w:val="009E029A"/>
    <w:rsid w:val="009E4E76"/>
    <w:rsid w:val="009E5ACC"/>
    <w:rsid w:val="009F33A9"/>
    <w:rsid w:val="009F525C"/>
    <w:rsid w:val="00A015AA"/>
    <w:rsid w:val="00A01932"/>
    <w:rsid w:val="00A06945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40C46"/>
    <w:rsid w:val="00A41D8F"/>
    <w:rsid w:val="00A4369F"/>
    <w:rsid w:val="00A444AB"/>
    <w:rsid w:val="00A5366C"/>
    <w:rsid w:val="00A53DBE"/>
    <w:rsid w:val="00A541DB"/>
    <w:rsid w:val="00A542AA"/>
    <w:rsid w:val="00A65116"/>
    <w:rsid w:val="00A66AFF"/>
    <w:rsid w:val="00A67EA3"/>
    <w:rsid w:val="00A702E3"/>
    <w:rsid w:val="00A712B9"/>
    <w:rsid w:val="00A7345F"/>
    <w:rsid w:val="00A740D0"/>
    <w:rsid w:val="00A74EE0"/>
    <w:rsid w:val="00A77190"/>
    <w:rsid w:val="00A80583"/>
    <w:rsid w:val="00A872C2"/>
    <w:rsid w:val="00A87BCB"/>
    <w:rsid w:val="00A95ED2"/>
    <w:rsid w:val="00AA38D8"/>
    <w:rsid w:val="00AA620E"/>
    <w:rsid w:val="00AA746E"/>
    <w:rsid w:val="00AB0AFA"/>
    <w:rsid w:val="00AB1951"/>
    <w:rsid w:val="00AB2A1F"/>
    <w:rsid w:val="00AB3B68"/>
    <w:rsid w:val="00AB3C9B"/>
    <w:rsid w:val="00AC2E71"/>
    <w:rsid w:val="00AC42B7"/>
    <w:rsid w:val="00AC45FA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A57"/>
    <w:rsid w:val="00B16513"/>
    <w:rsid w:val="00B17CEE"/>
    <w:rsid w:val="00B202A4"/>
    <w:rsid w:val="00B20F96"/>
    <w:rsid w:val="00B264A1"/>
    <w:rsid w:val="00B320F9"/>
    <w:rsid w:val="00B321B7"/>
    <w:rsid w:val="00B33419"/>
    <w:rsid w:val="00B34E38"/>
    <w:rsid w:val="00B40ED0"/>
    <w:rsid w:val="00B41534"/>
    <w:rsid w:val="00B42413"/>
    <w:rsid w:val="00B45395"/>
    <w:rsid w:val="00B465B5"/>
    <w:rsid w:val="00B50DC4"/>
    <w:rsid w:val="00B51722"/>
    <w:rsid w:val="00B546CB"/>
    <w:rsid w:val="00B548F1"/>
    <w:rsid w:val="00B54B77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01DA"/>
    <w:rsid w:val="00B959B5"/>
    <w:rsid w:val="00BA1409"/>
    <w:rsid w:val="00BA2EF9"/>
    <w:rsid w:val="00BA5A8B"/>
    <w:rsid w:val="00BA6278"/>
    <w:rsid w:val="00BB0206"/>
    <w:rsid w:val="00BB14A8"/>
    <w:rsid w:val="00BB1E72"/>
    <w:rsid w:val="00BB2A80"/>
    <w:rsid w:val="00BB60E1"/>
    <w:rsid w:val="00BC018D"/>
    <w:rsid w:val="00BE304E"/>
    <w:rsid w:val="00BE3887"/>
    <w:rsid w:val="00BE5B63"/>
    <w:rsid w:val="00BF39C3"/>
    <w:rsid w:val="00BF3F5C"/>
    <w:rsid w:val="00BF44BC"/>
    <w:rsid w:val="00C01A38"/>
    <w:rsid w:val="00C049A0"/>
    <w:rsid w:val="00C04E6C"/>
    <w:rsid w:val="00C1033B"/>
    <w:rsid w:val="00C137C3"/>
    <w:rsid w:val="00C163BF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45BB9"/>
    <w:rsid w:val="00C4610A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963C4"/>
    <w:rsid w:val="00CA0D67"/>
    <w:rsid w:val="00CA0F51"/>
    <w:rsid w:val="00CA1728"/>
    <w:rsid w:val="00CC067A"/>
    <w:rsid w:val="00CC07DF"/>
    <w:rsid w:val="00CC097A"/>
    <w:rsid w:val="00CC3129"/>
    <w:rsid w:val="00CC3FA9"/>
    <w:rsid w:val="00CC609B"/>
    <w:rsid w:val="00CC6E66"/>
    <w:rsid w:val="00CE0BCB"/>
    <w:rsid w:val="00CF2B9A"/>
    <w:rsid w:val="00CF39D1"/>
    <w:rsid w:val="00CF42F4"/>
    <w:rsid w:val="00CF58B9"/>
    <w:rsid w:val="00CF60A7"/>
    <w:rsid w:val="00CF77E9"/>
    <w:rsid w:val="00D10CAA"/>
    <w:rsid w:val="00D11041"/>
    <w:rsid w:val="00D12227"/>
    <w:rsid w:val="00D14DC0"/>
    <w:rsid w:val="00D16D13"/>
    <w:rsid w:val="00D1717F"/>
    <w:rsid w:val="00D217E9"/>
    <w:rsid w:val="00D218AA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94B"/>
    <w:rsid w:val="00D72FDF"/>
    <w:rsid w:val="00D73265"/>
    <w:rsid w:val="00D81A0C"/>
    <w:rsid w:val="00D81BBB"/>
    <w:rsid w:val="00D83C68"/>
    <w:rsid w:val="00D853D2"/>
    <w:rsid w:val="00D91526"/>
    <w:rsid w:val="00D93B54"/>
    <w:rsid w:val="00DA0A75"/>
    <w:rsid w:val="00DA25B2"/>
    <w:rsid w:val="00DA4166"/>
    <w:rsid w:val="00DA4A01"/>
    <w:rsid w:val="00DA4EBA"/>
    <w:rsid w:val="00DA7839"/>
    <w:rsid w:val="00DB0B64"/>
    <w:rsid w:val="00DB3DED"/>
    <w:rsid w:val="00DB6671"/>
    <w:rsid w:val="00DB6819"/>
    <w:rsid w:val="00DC101B"/>
    <w:rsid w:val="00DC3211"/>
    <w:rsid w:val="00DC650A"/>
    <w:rsid w:val="00DD0874"/>
    <w:rsid w:val="00DD1F03"/>
    <w:rsid w:val="00DD31ED"/>
    <w:rsid w:val="00DD3240"/>
    <w:rsid w:val="00DD4553"/>
    <w:rsid w:val="00DD553D"/>
    <w:rsid w:val="00DD7613"/>
    <w:rsid w:val="00DD7A39"/>
    <w:rsid w:val="00DE0FED"/>
    <w:rsid w:val="00DF5178"/>
    <w:rsid w:val="00DF64A0"/>
    <w:rsid w:val="00E0057E"/>
    <w:rsid w:val="00E01AD6"/>
    <w:rsid w:val="00E07520"/>
    <w:rsid w:val="00E07B19"/>
    <w:rsid w:val="00E1027E"/>
    <w:rsid w:val="00E14710"/>
    <w:rsid w:val="00E152B2"/>
    <w:rsid w:val="00E2113A"/>
    <w:rsid w:val="00E241AC"/>
    <w:rsid w:val="00E26D7D"/>
    <w:rsid w:val="00E273EE"/>
    <w:rsid w:val="00E3556E"/>
    <w:rsid w:val="00E3632E"/>
    <w:rsid w:val="00E376AC"/>
    <w:rsid w:val="00E403DC"/>
    <w:rsid w:val="00E5349B"/>
    <w:rsid w:val="00E576EE"/>
    <w:rsid w:val="00E60054"/>
    <w:rsid w:val="00E60138"/>
    <w:rsid w:val="00E60D38"/>
    <w:rsid w:val="00E64333"/>
    <w:rsid w:val="00E64E20"/>
    <w:rsid w:val="00E6518C"/>
    <w:rsid w:val="00E7051D"/>
    <w:rsid w:val="00E70644"/>
    <w:rsid w:val="00E7064C"/>
    <w:rsid w:val="00E72B88"/>
    <w:rsid w:val="00E7762C"/>
    <w:rsid w:val="00E807FF"/>
    <w:rsid w:val="00E80E37"/>
    <w:rsid w:val="00E80ECC"/>
    <w:rsid w:val="00E82E08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ED6"/>
    <w:rsid w:val="00ED2C21"/>
    <w:rsid w:val="00ED54E6"/>
    <w:rsid w:val="00EE399B"/>
    <w:rsid w:val="00EF0A72"/>
    <w:rsid w:val="00EF1368"/>
    <w:rsid w:val="00EF2B3C"/>
    <w:rsid w:val="00EF32DA"/>
    <w:rsid w:val="00EF53B8"/>
    <w:rsid w:val="00EF62C1"/>
    <w:rsid w:val="00F038A9"/>
    <w:rsid w:val="00F07514"/>
    <w:rsid w:val="00F111BB"/>
    <w:rsid w:val="00F117F0"/>
    <w:rsid w:val="00F12C5B"/>
    <w:rsid w:val="00F249C2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523"/>
    <w:rsid w:val="00F67FCC"/>
    <w:rsid w:val="00F70D56"/>
    <w:rsid w:val="00F71954"/>
    <w:rsid w:val="00F80310"/>
    <w:rsid w:val="00F81662"/>
    <w:rsid w:val="00F82F36"/>
    <w:rsid w:val="00F84D1F"/>
    <w:rsid w:val="00F9454D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3194"/>
    <w:rsid w:val="00FC6D04"/>
    <w:rsid w:val="00FC72C4"/>
    <w:rsid w:val="00FC7629"/>
    <w:rsid w:val="00FC7F24"/>
    <w:rsid w:val="00FD1D8C"/>
    <w:rsid w:val="00FD3D09"/>
    <w:rsid w:val="00FD3F88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3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800C-D257-4710-A0A5-D93782AD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6167</TotalTime>
  <Pages>11</Pages>
  <Words>14903</Words>
  <Characters>8496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374</cp:revision>
  <cp:lastPrinted>2019-11-05T14:35:00Z</cp:lastPrinted>
  <dcterms:created xsi:type="dcterms:W3CDTF">2018-09-18T14:08:00Z</dcterms:created>
  <dcterms:modified xsi:type="dcterms:W3CDTF">2019-11-28T14:14:00Z</dcterms:modified>
</cp:coreProperties>
</file>