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14" w:rsidRDefault="00BF7A14" w:rsidP="00BF7A1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Порядок денний  засідання  постійної  комісії  міської  ради з  питань промисловості, транспорту, енергозбереження, зв’язку,  сфери послуг, підприємництва  та  торгівлі</w:t>
      </w:r>
    </w:p>
    <w:p w:rsidR="00BF7A14" w:rsidRDefault="00BF7A14" w:rsidP="00BF7A1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на  </w:t>
      </w:r>
      <w:r>
        <w:rPr>
          <w:rFonts w:ascii="Times New Roman" w:hAnsi="Times New Roman"/>
          <w:b/>
          <w:sz w:val="26"/>
          <w:szCs w:val="26"/>
          <w:lang w:eastAsia="ru-RU"/>
        </w:rPr>
        <w:t>0</w:t>
      </w:r>
      <w:r>
        <w:rPr>
          <w:rFonts w:ascii="Times New Roman" w:hAnsi="Times New Roman"/>
          <w:b/>
          <w:sz w:val="26"/>
          <w:szCs w:val="26"/>
          <w:lang w:val="ru-RU" w:eastAsia="ru-RU"/>
        </w:rPr>
        <w:t>5</w:t>
      </w:r>
      <w:r>
        <w:rPr>
          <w:rFonts w:ascii="Times New Roman" w:hAnsi="Times New Roman"/>
          <w:b/>
          <w:sz w:val="26"/>
          <w:szCs w:val="26"/>
          <w:lang w:eastAsia="ru-RU"/>
        </w:rPr>
        <w:t>.0</w:t>
      </w:r>
      <w:r>
        <w:rPr>
          <w:rFonts w:ascii="Times New Roman" w:hAnsi="Times New Roman"/>
          <w:b/>
          <w:sz w:val="26"/>
          <w:szCs w:val="26"/>
          <w:lang w:val="ru-RU" w:eastAsia="ru-RU"/>
        </w:rPr>
        <w:t>8</w:t>
      </w:r>
      <w:r>
        <w:rPr>
          <w:rFonts w:ascii="Times New Roman" w:hAnsi="Times New Roman"/>
          <w:b/>
          <w:sz w:val="26"/>
          <w:szCs w:val="26"/>
          <w:lang w:eastAsia="ru-RU"/>
        </w:rPr>
        <w:t>.2019</w:t>
      </w:r>
    </w:p>
    <w:p w:rsidR="00BF7A14" w:rsidRDefault="00BF7A14" w:rsidP="00BF7A14">
      <w:pPr>
        <w:spacing w:after="0" w:line="240" w:lineRule="auto"/>
        <w:ind w:left="-284" w:right="-166" w:firstLine="7088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/>
          <w:sz w:val="26"/>
          <w:szCs w:val="26"/>
          <w:lang w:val="ru-RU" w:eastAsia="ru-RU"/>
        </w:rPr>
        <w:t>357</w:t>
      </w:r>
      <w:r>
        <w:rPr>
          <w:rFonts w:ascii="Times New Roman" w:hAnsi="Times New Roman"/>
          <w:sz w:val="26"/>
          <w:szCs w:val="26"/>
          <w:lang w:eastAsia="ru-RU"/>
        </w:rPr>
        <w:t xml:space="preserve">     1</w:t>
      </w:r>
      <w:r>
        <w:rPr>
          <w:rFonts w:ascii="Times New Roman" w:hAnsi="Times New Roman"/>
          <w:sz w:val="26"/>
          <w:szCs w:val="26"/>
          <w:lang w:val="ru-RU" w:eastAsia="ru-RU"/>
        </w:rPr>
        <w:t>4</w:t>
      </w:r>
      <w:r>
        <w:rPr>
          <w:rFonts w:ascii="Times New Roman" w:hAnsi="Times New Roman"/>
          <w:sz w:val="26"/>
          <w:szCs w:val="26"/>
          <w:lang w:eastAsia="ru-RU"/>
        </w:rPr>
        <w:t>-</w:t>
      </w:r>
      <w:r>
        <w:rPr>
          <w:rFonts w:ascii="Times New Roman" w:hAnsi="Times New Roman"/>
          <w:sz w:val="26"/>
          <w:szCs w:val="26"/>
          <w:lang w:val="ru-RU" w:eastAsia="ru-RU"/>
        </w:rPr>
        <w:t>1</w:t>
      </w:r>
      <w:r>
        <w:rPr>
          <w:rFonts w:ascii="Times New Roman" w:hAnsi="Times New Roman"/>
          <w:sz w:val="26"/>
          <w:szCs w:val="26"/>
          <w:lang w:eastAsia="ru-RU"/>
        </w:rPr>
        <w:t>0</w:t>
      </w:r>
    </w:p>
    <w:p w:rsidR="00BF7A14" w:rsidRDefault="00BF7A14" w:rsidP="00BF7A1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7A14" w:rsidRPr="001B0285" w:rsidRDefault="00BF7A14" w:rsidP="00BF7A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B0285">
        <w:rPr>
          <w:rFonts w:ascii="Times New Roman" w:hAnsi="Times New Roman"/>
          <w:sz w:val="28"/>
          <w:szCs w:val="28"/>
        </w:rPr>
        <w:t xml:space="preserve">1.Упорядкування руху </w:t>
      </w:r>
      <w:r w:rsidRPr="001B0285">
        <w:rPr>
          <w:rFonts w:ascii="Times New Roman" w:hAnsi="Times New Roman"/>
          <w:sz w:val="28"/>
          <w:szCs w:val="28"/>
          <w:shd w:val="clear" w:color="auto" w:fill="FFFFFF"/>
        </w:rPr>
        <w:t>великовагових транспортних засобів по автомобільних дорогам загального та місцевого значення у м. Миколаєві</w:t>
      </w:r>
      <w:r w:rsidRPr="001B0285">
        <w:rPr>
          <w:rFonts w:ascii="Times New Roman" w:hAnsi="Times New Roman"/>
          <w:sz w:val="28"/>
          <w:szCs w:val="28"/>
        </w:rPr>
        <w:t>.</w:t>
      </w:r>
    </w:p>
    <w:p w:rsidR="00BF7A14" w:rsidRPr="00BF7A14" w:rsidRDefault="00BF7A14" w:rsidP="00BF7A1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B0285">
        <w:rPr>
          <w:rFonts w:ascii="Times New Roman" w:hAnsi="Times New Roman"/>
          <w:sz w:val="28"/>
          <w:szCs w:val="28"/>
        </w:rPr>
        <w:t xml:space="preserve">2. </w:t>
      </w:r>
      <w:r w:rsidRPr="00D05DD5">
        <w:rPr>
          <w:rFonts w:ascii="Times New Roman" w:hAnsi="Times New Roman"/>
          <w:sz w:val="28"/>
          <w:szCs w:val="28"/>
          <w:lang w:eastAsia="ru-RU"/>
        </w:rPr>
        <w:t>Звернення заступника міського голови Андрієнко Ю.Г., №3885/020201-22/02.05/14/19 від 29.07.2019 за вх.№1951 від 30.07.2019 щодо розгляду та погодження проекту рішення Миколаївської міської ради «Про встановлення тарифів на перевезення пасажирів і багажу міським електротранспортом КП ММР «</w:t>
      </w:r>
      <w:proofErr w:type="spellStart"/>
      <w:r w:rsidRPr="00D05DD5">
        <w:rPr>
          <w:rFonts w:ascii="Times New Roman" w:hAnsi="Times New Roman"/>
          <w:sz w:val="28"/>
          <w:szCs w:val="28"/>
          <w:lang w:eastAsia="ru-RU"/>
        </w:rPr>
        <w:t>Миколаївелектротранс</w:t>
      </w:r>
      <w:proofErr w:type="spellEnd"/>
      <w:r w:rsidRPr="00D05DD5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D05DD5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D05DD5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D05DD5">
        <w:rPr>
          <w:rFonts w:ascii="Times New Roman" w:hAnsi="Times New Roman"/>
          <w:sz w:val="28"/>
          <w:szCs w:val="28"/>
          <w:lang w:val="en-US" w:eastAsia="ru-RU"/>
        </w:rPr>
        <w:t>tr</w:t>
      </w:r>
      <w:proofErr w:type="spellEnd"/>
      <w:r w:rsidRPr="00D05DD5">
        <w:rPr>
          <w:rFonts w:ascii="Times New Roman" w:hAnsi="Times New Roman"/>
          <w:sz w:val="28"/>
          <w:szCs w:val="28"/>
          <w:lang w:eastAsia="ru-RU"/>
        </w:rPr>
        <w:t>-019_19.</w:t>
      </w:r>
      <w:bookmarkStart w:id="0" w:name="_GoBack"/>
      <w:bookmarkEnd w:id="0"/>
    </w:p>
    <w:p w:rsidR="00BF7A14" w:rsidRPr="001B0285" w:rsidRDefault="00BF7A14" w:rsidP="00BF7A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E11C0">
        <w:rPr>
          <w:rFonts w:ascii="Times New Roman" w:hAnsi="Times New Roman"/>
          <w:sz w:val="28"/>
          <w:szCs w:val="28"/>
        </w:rPr>
        <w:t>3. Система роботи підприємств зі спрощеною системою оподаткування.</w:t>
      </w:r>
    </w:p>
    <w:p w:rsidR="00BF7A14" w:rsidRPr="001B0285" w:rsidRDefault="00BF7A14" w:rsidP="00BF7A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1B0285">
        <w:rPr>
          <w:rFonts w:ascii="Times New Roman" w:hAnsi="Times New Roman"/>
          <w:sz w:val="28"/>
          <w:szCs w:val="28"/>
        </w:rPr>
        <w:t>1. Зрівняння можливостей підприємств при проведенні процедури публічних закупівель.</w:t>
      </w:r>
    </w:p>
    <w:p w:rsidR="00BF7A14" w:rsidRPr="001B0285" w:rsidRDefault="00BF7A14" w:rsidP="00BF7A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B0285">
        <w:rPr>
          <w:rFonts w:ascii="Times New Roman" w:hAnsi="Times New Roman"/>
          <w:sz w:val="28"/>
          <w:szCs w:val="28"/>
        </w:rPr>
        <w:t xml:space="preserve">3.2 Сплати податків підприємствами, які здійснюють свою діяльність на території м. Миколаєва, але зареєстровані в інших населених пунктах. </w:t>
      </w:r>
    </w:p>
    <w:p w:rsidR="00BF7A14" w:rsidRPr="001B0285" w:rsidRDefault="00BF7A14" w:rsidP="00BF7A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F7A14" w:rsidRPr="00BF7A14" w:rsidRDefault="00BF7A14" w:rsidP="00BF7A14">
      <w:pPr>
        <w:spacing w:after="0" w:line="240" w:lineRule="auto"/>
        <w:ind w:left="-284" w:right="-166" w:firstLine="7088"/>
        <w:rPr>
          <w:rFonts w:ascii="Times New Roman" w:hAnsi="Times New Roman"/>
          <w:sz w:val="26"/>
          <w:szCs w:val="26"/>
          <w:lang w:eastAsia="ru-RU"/>
        </w:rPr>
      </w:pPr>
    </w:p>
    <w:p w:rsidR="00D518B9" w:rsidRDefault="00D518B9"/>
    <w:sectPr w:rsidR="00D51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37B"/>
    <w:rsid w:val="0099437B"/>
    <w:rsid w:val="00BF7A14"/>
    <w:rsid w:val="00D5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14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14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>SPecialiST RePack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3</cp:revision>
  <dcterms:created xsi:type="dcterms:W3CDTF">2019-08-06T12:10:00Z</dcterms:created>
  <dcterms:modified xsi:type="dcterms:W3CDTF">2019-08-06T12:12:00Z</dcterms:modified>
</cp:coreProperties>
</file>