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68282" w14:textId="77777777" w:rsidR="00B501AB" w:rsidRPr="00891D02" w:rsidRDefault="00B501AB" w:rsidP="0072560D">
      <w:pPr>
        <w:tabs>
          <w:tab w:val="left" w:pos="4678"/>
          <w:tab w:val="left" w:pos="8647"/>
          <w:tab w:val="left" w:pos="9214"/>
          <w:tab w:val="left" w:pos="9781"/>
        </w:tabs>
        <w:ind w:right="-284"/>
        <w:jc w:val="center"/>
        <w:rPr>
          <w:noProof/>
          <w:color w:val="auto"/>
          <w:lang w:val="uk-UA"/>
        </w:rPr>
      </w:pPr>
      <w:r w:rsidRPr="00891D02">
        <w:rPr>
          <w:noProof/>
          <w:color w:val="auto"/>
          <w:lang w:val="uk-UA" w:eastAsia="uk-UA"/>
        </w:rPr>
        <w:drawing>
          <wp:inline distT="0" distB="0" distL="0" distR="0" wp14:anchorId="3B6A1279" wp14:editId="6F5382CC">
            <wp:extent cx="10668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2410"/>
        <w:gridCol w:w="7196"/>
      </w:tblGrid>
      <w:tr w:rsidR="00891D02" w:rsidRPr="00891D02" w14:paraId="6AE4B456" w14:textId="77777777" w:rsidTr="00CA4423">
        <w:trPr>
          <w:trHeight w:val="507"/>
        </w:trPr>
        <w:tc>
          <w:tcPr>
            <w:tcW w:w="9606" w:type="dxa"/>
            <w:gridSpan w:val="2"/>
            <w:vMerge w:val="restart"/>
            <w:hideMark/>
          </w:tcPr>
          <w:p w14:paraId="70398D0A" w14:textId="77777777" w:rsidR="00B501AB" w:rsidRPr="00891D02" w:rsidRDefault="00B501AB" w:rsidP="0072560D">
            <w:pPr>
              <w:tabs>
                <w:tab w:val="left" w:pos="4678"/>
                <w:tab w:val="left" w:pos="9214"/>
                <w:tab w:val="left" w:pos="9498"/>
              </w:tabs>
              <w:spacing w:line="256" w:lineRule="auto"/>
              <w:ind w:right="-284"/>
              <w:jc w:val="center"/>
              <w:rPr>
                <w:b/>
                <w:color w:val="auto"/>
                <w:lang w:val="uk-UA"/>
              </w:rPr>
            </w:pPr>
            <w:r w:rsidRPr="00891D02">
              <w:rPr>
                <w:b/>
                <w:color w:val="auto"/>
                <w:lang w:val="uk-UA"/>
              </w:rPr>
              <w:t>Миколаївська міська рада</w:t>
            </w:r>
          </w:p>
        </w:tc>
      </w:tr>
      <w:tr w:rsidR="00891D02" w:rsidRPr="00891D02" w14:paraId="5D0BB967" w14:textId="77777777" w:rsidTr="00CA4423">
        <w:trPr>
          <w:trHeight w:val="507"/>
        </w:trPr>
        <w:tc>
          <w:tcPr>
            <w:tcW w:w="0" w:type="auto"/>
            <w:gridSpan w:val="2"/>
            <w:vMerge/>
            <w:vAlign w:val="center"/>
            <w:hideMark/>
          </w:tcPr>
          <w:p w14:paraId="62E7433F" w14:textId="77777777" w:rsidR="00B501AB" w:rsidRPr="00891D02" w:rsidRDefault="00B501AB" w:rsidP="0072560D">
            <w:pPr>
              <w:spacing w:line="256" w:lineRule="auto"/>
              <w:ind w:right="-284"/>
              <w:rPr>
                <w:b/>
                <w:color w:val="auto"/>
                <w:lang w:val="uk-UA"/>
              </w:rPr>
            </w:pPr>
          </w:p>
        </w:tc>
      </w:tr>
      <w:tr w:rsidR="00891D02" w:rsidRPr="00891D02" w14:paraId="108BDCA3" w14:textId="77777777" w:rsidTr="00CA4423">
        <w:trPr>
          <w:trHeight w:val="343"/>
        </w:trPr>
        <w:tc>
          <w:tcPr>
            <w:tcW w:w="9606" w:type="dxa"/>
            <w:gridSpan w:val="2"/>
            <w:vMerge w:val="restart"/>
          </w:tcPr>
          <w:p w14:paraId="25D48561" w14:textId="77777777" w:rsidR="00B501AB" w:rsidRPr="00891D02" w:rsidRDefault="00B501AB" w:rsidP="0072560D">
            <w:pPr>
              <w:tabs>
                <w:tab w:val="left" w:pos="9498"/>
              </w:tabs>
              <w:spacing w:line="256" w:lineRule="auto"/>
              <w:ind w:right="-284"/>
              <w:jc w:val="center"/>
              <w:rPr>
                <w:b/>
                <w:color w:val="auto"/>
                <w:lang w:val="uk-UA"/>
              </w:rPr>
            </w:pPr>
            <w:r w:rsidRPr="00891D02">
              <w:rPr>
                <w:b/>
                <w:color w:val="auto"/>
                <w:lang w:val="uk-UA"/>
              </w:rPr>
              <w:t>Постійна комісія міської ради з питань</w:t>
            </w:r>
          </w:p>
          <w:p w14:paraId="650D8F5C" w14:textId="77777777" w:rsidR="00B501AB" w:rsidRPr="00891D02" w:rsidRDefault="00B501AB" w:rsidP="0072560D">
            <w:pPr>
              <w:tabs>
                <w:tab w:val="left" w:pos="9498"/>
              </w:tabs>
              <w:spacing w:line="256" w:lineRule="auto"/>
              <w:ind w:right="-284"/>
              <w:jc w:val="center"/>
              <w:rPr>
                <w:b/>
                <w:color w:val="auto"/>
                <w:lang w:val="uk-UA"/>
              </w:rPr>
            </w:pPr>
            <w:r w:rsidRPr="00891D02">
              <w:rPr>
                <w:b/>
                <w:color w:val="auto"/>
                <w:lang w:val="uk-UA"/>
              </w:rPr>
              <w:t>комунального господарства, комунальної власності</w:t>
            </w:r>
          </w:p>
          <w:p w14:paraId="5441B44E" w14:textId="77777777" w:rsidR="00B501AB" w:rsidRPr="00891D02" w:rsidRDefault="00B501AB" w:rsidP="0072560D">
            <w:pPr>
              <w:tabs>
                <w:tab w:val="left" w:pos="9498"/>
              </w:tabs>
              <w:spacing w:line="256" w:lineRule="auto"/>
              <w:ind w:right="-284"/>
              <w:jc w:val="center"/>
              <w:rPr>
                <w:b/>
                <w:color w:val="auto"/>
                <w:lang w:val="uk-UA"/>
              </w:rPr>
            </w:pPr>
            <w:r w:rsidRPr="00891D02">
              <w:rPr>
                <w:b/>
                <w:color w:val="auto"/>
                <w:lang w:val="uk-UA"/>
              </w:rPr>
              <w:t>та благоустрою міста</w:t>
            </w:r>
          </w:p>
          <w:p w14:paraId="77AF0626" w14:textId="77777777" w:rsidR="00B501AB" w:rsidRPr="00891D02" w:rsidRDefault="00B501AB" w:rsidP="0072560D">
            <w:pPr>
              <w:tabs>
                <w:tab w:val="left" w:pos="9498"/>
              </w:tabs>
              <w:spacing w:line="256" w:lineRule="auto"/>
              <w:ind w:right="-284"/>
              <w:jc w:val="center"/>
              <w:rPr>
                <w:b/>
                <w:color w:val="auto"/>
                <w:lang w:val="uk-UA"/>
              </w:rPr>
            </w:pPr>
          </w:p>
        </w:tc>
      </w:tr>
      <w:tr w:rsidR="00891D02" w:rsidRPr="00891D02" w14:paraId="612C0B1B" w14:textId="77777777" w:rsidTr="00CA4423">
        <w:trPr>
          <w:trHeight w:val="507"/>
        </w:trPr>
        <w:tc>
          <w:tcPr>
            <w:tcW w:w="0" w:type="auto"/>
            <w:gridSpan w:val="2"/>
            <w:vMerge/>
            <w:vAlign w:val="center"/>
            <w:hideMark/>
          </w:tcPr>
          <w:p w14:paraId="609C245E" w14:textId="77777777" w:rsidR="00B501AB" w:rsidRPr="00891D02" w:rsidRDefault="00B501AB" w:rsidP="0072560D">
            <w:pPr>
              <w:spacing w:line="256" w:lineRule="auto"/>
              <w:ind w:right="-284"/>
              <w:rPr>
                <w:b/>
                <w:color w:val="auto"/>
                <w:lang w:val="uk-UA"/>
              </w:rPr>
            </w:pPr>
          </w:p>
        </w:tc>
      </w:tr>
      <w:tr w:rsidR="00891D02" w:rsidRPr="00891D02" w14:paraId="7739C321" w14:textId="77777777" w:rsidTr="00CA4423">
        <w:trPr>
          <w:trHeight w:val="507"/>
        </w:trPr>
        <w:tc>
          <w:tcPr>
            <w:tcW w:w="0" w:type="auto"/>
            <w:gridSpan w:val="2"/>
            <w:vMerge/>
            <w:vAlign w:val="center"/>
            <w:hideMark/>
          </w:tcPr>
          <w:p w14:paraId="71B2E64B" w14:textId="77777777" w:rsidR="00B501AB" w:rsidRPr="00891D02" w:rsidRDefault="00B501AB" w:rsidP="0072560D">
            <w:pPr>
              <w:spacing w:line="256" w:lineRule="auto"/>
              <w:ind w:right="-284"/>
              <w:rPr>
                <w:b/>
                <w:color w:val="auto"/>
                <w:lang w:val="uk-UA"/>
              </w:rPr>
            </w:pPr>
          </w:p>
        </w:tc>
      </w:tr>
      <w:tr w:rsidR="00891D02" w:rsidRPr="00891D02" w14:paraId="56AE4761" w14:textId="77777777" w:rsidTr="00CA4423">
        <w:trPr>
          <w:trHeight w:val="329"/>
        </w:trPr>
        <w:tc>
          <w:tcPr>
            <w:tcW w:w="9606" w:type="dxa"/>
            <w:gridSpan w:val="2"/>
            <w:hideMark/>
          </w:tcPr>
          <w:p w14:paraId="7DFFBACD" w14:textId="77777777" w:rsidR="00B501AB" w:rsidRPr="00891D02" w:rsidRDefault="00B501AB" w:rsidP="0072560D">
            <w:pPr>
              <w:spacing w:line="256" w:lineRule="auto"/>
              <w:ind w:right="-284"/>
              <w:jc w:val="center"/>
              <w:rPr>
                <w:b/>
                <w:color w:val="auto"/>
                <w:lang w:val="uk-UA"/>
              </w:rPr>
            </w:pPr>
            <w:r w:rsidRPr="00891D02">
              <w:rPr>
                <w:b/>
                <w:color w:val="auto"/>
                <w:lang w:val="uk-UA"/>
              </w:rPr>
              <w:t>ПРОТОКОЛ</w:t>
            </w:r>
          </w:p>
        </w:tc>
      </w:tr>
      <w:tr w:rsidR="00891D02" w:rsidRPr="00891D02" w14:paraId="15B366DC" w14:textId="77777777" w:rsidTr="00CA4423">
        <w:trPr>
          <w:trHeight w:val="1953"/>
        </w:trPr>
        <w:tc>
          <w:tcPr>
            <w:tcW w:w="9606" w:type="dxa"/>
            <w:gridSpan w:val="2"/>
          </w:tcPr>
          <w:p w14:paraId="76F52648" w14:textId="190EBC65" w:rsidR="00B501AB" w:rsidRPr="00891D02" w:rsidRDefault="00B501AB" w:rsidP="0072560D">
            <w:pPr>
              <w:spacing w:line="256" w:lineRule="auto"/>
              <w:ind w:right="-284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26.11.2019 р. № 124</w:t>
            </w:r>
          </w:p>
          <w:p w14:paraId="35CA9463" w14:textId="77777777" w:rsidR="00B501AB" w:rsidRPr="00891D02" w:rsidRDefault="00B501AB" w:rsidP="0072560D">
            <w:pPr>
              <w:spacing w:line="256" w:lineRule="auto"/>
              <w:ind w:right="-284"/>
              <w:jc w:val="center"/>
              <w:rPr>
                <w:color w:val="auto"/>
                <w:lang w:val="uk-UA"/>
              </w:rPr>
            </w:pPr>
          </w:p>
          <w:p w14:paraId="37AB7A19" w14:textId="77777777" w:rsidR="00B501AB" w:rsidRPr="00891D02" w:rsidRDefault="00B501AB" w:rsidP="0072560D">
            <w:pPr>
              <w:tabs>
                <w:tab w:val="left" w:pos="9420"/>
              </w:tabs>
              <w:spacing w:line="256" w:lineRule="auto"/>
              <w:ind w:right="-284"/>
              <w:jc w:val="center"/>
              <w:rPr>
                <w:b/>
                <w:color w:val="auto"/>
                <w:lang w:val="uk-UA"/>
              </w:rPr>
            </w:pPr>
            <w:r w:rsidRPr="00891D02">
              <w:rPr>
                <w:b/>
                <w:color w:val="auto"/>
                <w:lang w:val="uk-UA"/>
              </w:rPr>
              <w:t>Засідання постійної комісії міської ради з питань</w:t>
            </w:r>
          </w:p>
          <w:p w14:paraId="4877ECA5" w14:textId="77777777" w:rsidR="00B501AB" w:rsidRPr="00891D02" w:rsidRDefault="00B501AB" w:rsidP="0072560D">
            <w:pPr>
              <w:tabs>
                <w:tab w:val="left" w:pos="9420"/>
              </w:tabs>
              <w:spacing w:line="256" w:lineRule="auto"/>
              <w:ind w:right="-284"/>
              <w:jc w:val="center"/>
              <w:rPr>
                <w:b/>
                <w:color w:val="auto"/>
                <w:lang w:val="uk-UA"/>
              </w:rPr>
            </w:pPr>
            <w:r w:rsidRPr="00891D02">
              <w:rPr>
                <w:b/>
                <w:color w:val="auto"/>
                <w:lang w:val="uk-UA"/>
              </w:rPr>
              <w:t>житлово-комунального господарства, комунальної власності</w:t>
            </w:r>
          </w:p>
          <w:p w14:paraId="3BBE4E6F" w14:textId="77777777" w:rsidR="00B501AB" w:rsidRPr="00891D02" w:rsidRDefault="00B501AB" w:rsidP="0072560D">
            <w:pPr>
              <w:tabs>
                <w:tab w:val="left" w:pos="9420"/>
              </w:tabs>
              <w:spacing w:line="256" w:lineRule="auto"/>
              <w:ind w:right="-284"/>
              <w:jc w:val="center"/>
              <w:rPr>
                <w:b/>
                <w:color w:val="auto"/>
                <w:lang w:val="uk-UA"/>
              </w:rPr>
            </w:pPr>
            <w:r w:rsidRPr="00891D02">
              <w:rPr>
                <w:b/>
                <w:color w:val="auto"/>
                <w:lang w:val="uk-UA"/>
              </w:rPr>
              <w:t>та благоустрою міста</w:t>
            </w:r>
          </w:p>
          <w:p w14:paraId="0ED3BFA9" w14:textId="77777777" w:rsidR="00B501AB" w:rsidRPr="00891D02" w:rsidRDefault="00B501AB" w:rsidP="0072560D">
            <w:pPr>
              <w:tabs>
                <w:tab w:val="left" w:pos="9498"/>
              </w:tabs>
              <w:spacing w:line="256" w:lineRule="auto"/>
              <w:ind w:right="-284"/>
              <w:jc w:val="center"/>
              <w:rPr>
                <w:b/>
                <w:color w:val="auto"/>
                <w:lang w:val="uk-UA"/>
              </w:rPr>
            </w:pPr>
          </w:p>
          <w:p w14:paraId="6C6C66DF" w14:textId="77777777" w:rsidR="00B501AB" w:rsidRPr="00891D02" w:rsidRDefault="00B501AB" w:rsidP="0072560D">
            <w:pPr>
              <w:spacing w:line="256" w:lineRule="auto"/>
              <w:ind w:right="-284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ПРИСУТНІ:</w:t>
            </w:r>
          </w:p>
        </w:tc>
      </w:tr>
      <w:tr w:rsidR="00891D02" w:rsidRPr="00891D02" w14:paraId="2A3AA3C8" w14:textId="77777777" w:rsidTr="00CA4423">
        <w:trPr>
          <w:trHeight w:val="329"/>
        </w:trPr>
        <w:tc>
          <w:tcPr>
            <w:tcW w:w="2410" w:type="dxa"/>
            <w:hideMark/>
          </w:tcPr>
          <w:p w14:paraId="1E7DC47D" w14:textId="77777777" w:rsidR="00B501AB" w:rsidRPr="00891D02" w:rsidRDefault="00B501AB" w:rsidP="0072560D">
            <w:pPr>
              <w:spacing w:line="256" w:lineRule="auto"/>
              <w:ind w:right="-284"/>
              <w:jc w:val="both"/>
              <w:rPr>
                <w:b/>
                <w:color w:val="auto"/>
                <w:lang w:val="uk-UA"/>
              </w:rPr>
            </w:pPr>
            <w:r w:rsidRPr="00891D02">
              <w:rPr>
                <w:b/>
                <w:color w:val="auto"/>
                <w:lang w:val="uk-UA"/>
              </w:rPr>
              <w:t>Голова комісії:</w:t>
            </w:r>
          </w:p>
        </w:tc>
        <w:tc>
          <w:tcPr>
            <w:tcW w:w="7196" w:type="dxa"/>
            <w:hideMark/>
          </w:tcPr>
          <w:p w14:paraId="59E7BC96" w14:textId="77777777" w:rsidR="00B501AB" w:rsidRPr="00891D02" w:rsidRDefault="00B501AB" w:rsidP="0072560D">
            <w:pPr>
              <w:tabs>
                <w:tab w:val="left" w:pos="6256"/>
                <w:tab w:val="left" w:pos="6377"/>
              </w:tabs>
              <w:spacing w:line="256" w:lineRule="auto"/>
              <w:ind w:right="-284"/>
              <w:jc w:val="both"/>
              <w:rPr>
                <w:color w:val="auto"/>
                <w:lang w:val="uk-UA"/>
              </w:rPr>
            </w:pPr>
            <w:proofErr w:type="spellStart"/>
            <w:r w:rsidRPr="00891D02">
              <w:rPr>
                <w:color w:val="auto"/>
                <w:lang w:val="uk-UA"/>
              </w:rPr>
              <w:t>Лєпішев</w:t>
            </w:r>
            <w:proofErr w:type="spellEnd"/>
            <w:r w:rsidRPr="00891D02">
              <w:rPr>
                <w:color w:val="auto"/>
                <w:lang w:val="uk-UA"/>
              </w:rPr>
              <w:t> О.О.</w:t>
            </w:r>
          </w:p>
        </w:tc>
      </w:tr>
      <w:tr w:rsidR="00891D02" w:rsidRPr="00891D02" w14:paraId="0EBA1A12" w14:textId="77777777" w:rsidTr="00CA4423">
        <w:trPr>
          <w:trHeight w:val="316"/>
        </w:trPr>
        <w:tc>
          <w:tcPr>
            <w:tcW w:w="2410" w:type="dxa"/>
            <w:hideMark/>
          </w:tcPr>
          <w:p w14:paraId="26A9E89B" w14:textId="77777777" w:rsidR="00B501AB" w:rsidRPr="00891D02" w:rsidRDefault="00B501AB" w:rsidP="0072560D">
            <w:pPr>
              <w:spacing w:line="256" w:lineRule="auto"/>
              <w:ind w:right="-284"/>
              <w:jc w:val="both"/>
              <w:rPr>
                <w:b/>
                <w:color w:val="auto"/>
                <w:lang w:val="uk-UA"/>
              </w:rPr>
            </w:pPr>
            <w:r w:rsidRPr="00891D02">
              <w:rPr>
                <w:b/>
                <w:color w:val="auto"/>
                <w:lang w:val="uk-UA"/>
              </w:rPr>
              <w:t>Секретар комісії:</w:t>
            </w:r>
          </w:p>
        </w:tc>
        <w:tc>
          <w:tcPr>
            <w:tcW w:w="7196" w:type="dxa"/>
          </w:tcPr>
          <w:p w14:paraId="5F4D3795" w14:textId="77777777" w:rsidR="00B501AB" w:rsidRPr="00891D02" w:rsidRDefault="00B501AB" w:rsidP="0072560D">
            <w:pPr>
              <w:tabs>
                <w:tab w:val="left" w:pos="6256"/>
                <w:tab w:val="left" w:pos="6377"/>
              </w:tabs>
              <w:spacing w:line="256" w:lineRule="auto"/>
              <w:ind w:right="-284"/>
              <w:jc w:val="both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Солтис О.П.</w:t>
            </w:r>
          </w:p>
          <w:p w14:paraId="305A2E97" w14:textId="77777777" w:rsidR="00B501AB" w:rsidRPr="00891D02" w:rsidRDefault="00B501AB" w:rsidP="0072560D">
            <w:pPr>
              <w:tabs>
                <w:tab w:val="left" w:pos="6256"/>
                <w:tab w:val="left" w:pos="6377"/>
              </w:tabs>
              <w:spacing w:line="256" w:lineRule="auto"/>
              <w:ind w:right="-284"/>
              <w:jc w:val="both"/>
              <w:rPr>
                <w:color w:val="auto"/>
                <w:lang w:val="uk-UA"/>
              </w:rPr>
            </w:pPr>
          </w:p>
        </w:tc>
      </w:tr>
      <w:tr w:rsidR="00891D02" w:rsidRPr="00296F94" w14:paraId="5045E936" w14:textId="77777777" w:rsidTr="00CA4423">
        <w:trPr>
          <w:trHeight w:val="1374"/>
        </w:trPr>
        <w:tc>
          <w:tcPr>
            <w:tcW w:w="2410" w:type="dxa"/>
          </w:tcPr>
          <w:p w14:paraId="1486D565" w14:textId="77777777" w:rsidR="00B501AB" w:rsidRPr="00891D02" w:rsidRDefault="00B501AB" w:rsidP="0072560D">
            <w:pPr>
              <w:spacing w:line="256" w:lineRule="auto"/>
              <w:ind w:right="-284"/>
              <w:jc w:val="both"/>
              <w:rPr>
                <w:b/>
                <w:color w:val="auto"/>
                <w:lang w:val="uk-UA"/>
              </w:rPr>
            </w:pPr>
            <w:r w:rsidRPr="00891D02">
              <w:rPr>
                <w:b/>
                <w:color w:val="auto"/>
                <w:lang w:val="uk-UA"/>
              </w:rPr>
              <w:t>Члени комісії:</w:t>
            </w:r>
          </w:p>
          <w:p w14:paraId="248A91AF" w14:textId="77777777" w:rsidR="00B501AB" w:rsidRPr="00891D02" w:rsidRDefault="00B501AB" w:rsidP="0072560D">
            <w:pPr>
              <w:spacing w:line="256" w:lineRule="auto"/>
              <w:ind w:right="-284"/>
              <w:rPr>
                <w:b/>
                <w:color w:val="auto"/>
                <w:lang w:val="uk-UA"/>
              </w:rPr>
            </w:pPr>
          </w:p>
          <w:p w14:paraId="2C8AA1D8" w14:textId="159F8A55" w:rsidR="00B501AB" w:rsidRPr="00891D02" w:rsidRDefault="00B501AB" w:rsidP="0072560D">
            <w:pPr>
              <w:spacing w:line="256" w:lineRule="auto"/>
              <w:ind w:right="-284"/>
              <w:rPr>
                <w:b/>
                <w:color w:val="auto"/>
                <w:lang w:val="uk-UA"/>
              </w:rPr>
            </w:pPr>
            <w:r w:rsidRPr="00891D02">
              <w:rPr>
                <w:b/>
                <w:color w:val="auto"/>
                <w:lang w:val="uk-UA"/>
              </w:rPr>
              <w:t>Відсутні члени комісії:</w:t>
            </w:r>
          </w:p>
          <w:p w14:paraId="056C7992" w14:textId="77777777" w:rsidR="00B501AB" w:rsidRPr="00891D02" w:rsidRDefault="00B501AB" w:rsidP="0072560D">
            <w:pPr>
              <w:spacing w:line="256" w:lineRule="auto"/>
              <w:ind w:right="-284"/>
              <w:rPr>
                <w:b/>
                <w:color w:val="auto"/>
                <w:lang w:val="uk-UA"/>
              </w:rPr>
            </w:pPr>
          </w:p>
          <w:p w14:paraId="1DD6D40D" w14:textId="75D19C77" w:rsidR="00B501AB" w:rsidRPr="00891D02" w:rsidRDefault="00B501AB" w:rsidP="0072560D">
            <w:pPr>
              <w:spacing w:line="256" w:lineRule="auto"/>
              <w:ind w:right="-284"/>
              <w:rPr>
                <w:b/>
                <w:color w:val="auto"/>
                <w:lang w:val="uk-UA"/>
              </w:rPr>
            </w:pPr>
            <w:r w:rsidRPr="00891D02">
              <w:rPr>
                <w:b/>
                <w:color w:val="auto"/>
                <w:lang w:val="uk-UA"/>
              </w:rPr>
              <w:t>Запрошені та присутні:</w:t>
            </w:r>
          </w:p>
          <w:p w14:paraId="5591BAFB" w14:textId="77777777" w:rsidR="00B501AB" w:rsidRPr="00891D02" w:rsidRDefault="00B501AB" w:rsidP="0072560D">
            <w:pPr>
              <w:spacing w:line="256" w:lineRule="auto"/>
              <w:ind w:right="-284"/>
              <w:rPr>
                <w:b/>
                <w:color w:val="auto"/>
                <w:lang w:val="uk-UA"/>
              </w:rPr>
            </w:pPr>
          </w:p>
        </w:tc>
        <w:tc>
          <w:tcPr>
            <w:tcW w:w="7196" w:type="dxa"/>
          </w:tcPr>
          <w:p w14:paraId="52BF1B3B" w14:textId="77777777" w:rsidR="00B501AB" w:rsidRPr="00891D02" w:rsidRDefault="00B501AB" w:rsidP="0072560D">
            <w:pPr>
              <w:tabs>
                <w:tab w:val="left" w:pos="6256"/>
                <w:tab w:val="left" w:pos="6377"/>
              </w:tabs>
              <w:spacing w:line="256" w:lineRule="auto"/>
              <w:ind w:right="-284"/>
              <w:jc w:val="both"/>
              <w:rPr>
                <w:color w:val="auto"/>
                <w:lang w:val="uk-UA"/>
              </w:rPr>
            </w:pPr>
            <w:proofErr w:type="spellStart"/>
            <w:r w:rsidRPr="00891D02">
              <w:rPr>
                <w:color w:val="auto"/>
                <w:lang w:val="uk-UA"/>
              </w:rPr>
              <w:t>Єнтін</w:t>
            </w:r>
            <w:proofErr w:type="spellEnd"/>
            <w:r w:rsidRPr="00891D02">
              <w:rPr>
                <w:color w:val="auto"/>
                <w:lang w:val="uk-UA"/>
              </w:rPr>
              <w:t xml:space="preserve"> В.О., Копійка І.М., Рєпін О.В., </w:t>
            </w:r>
            <w:proofErr w:type="spellStart"/>
            <w:r w:rsidRPr="00891D02">
              <w:rPr>
                <w:color w:val="auto"/>
                <w:lang w:val="uk-UA"/>
              </w:rPr>
              <w:t>Римарь</w:t>
            </w:r>
            <w:proofErr w:type="spellEnd"/>
            <w:r w:rsidRPr="00891D02">
              <w:rPr>
                <w:color w:val="auto"/>
                <w:lang w:val="uk-UA"/>
              </w:rPr>
              <w:t> Є.В.</w:t>
            </w:r>
          </w:p>
          <w:p w14:paraId="08847D6E" w14:textId="77777777" w:rsidR="00B501AB" w:rsidRPr="00891D02" w:rsidRDefault="00B501AB" w:rsidP="0072560D">
            <w:pPr>
              <w:tabs>
                <w:tab w:val="left" w:pos="6256"/>
                <w:tab w:val="left" w:pos="6377"/>
              </w:tabs>
              <w:spacing w:line="256" w:lineRule="auto"/>
              <w:ind w:right="-284"/>
              <w:jc w:val="both"/>
              <w:rPr>
                <w:color w:val="auto"/>
                <w:lang w:val="uk-UA"/>
              </w:rPr>
            </w:pPr>
          </w:p>
          <w:p w14:paraId="5DCC9404" w14:textId="73039FE4" w:rsidR="00B501AB" w:rsidRPr="00891D02" w:rsidRDefault="00B501AB" w:rsidP="0072560D">
            <w:pPr>
              <w:tabs>
                <w:tab w:val="left" w:pos="6256"/>
                <w:tab w:val="left" w:pos="6377"/>
              </w:tabs>
              <w:spacing w:line="256" w:lineRule="auto"/>
              <w:ind w:right="-284"/>
              <w:jc w:val="both"/>
              <w:rPr>
                <w:color w:val="auto"/>
                <w:lang w:val="uk-UA"/>
              </w:rPr>
            </w:pPr>
            <w:proofErr w:type="spellStart"/>
            <w:r w:rsidRPr="00891D02">
              <w:rPr>
                <w:color w:val="auto"/>
                <w:lang w:val="uk-UA"/>
              </w:rPr>
              <w:t>Андрейчук</w:t>
            </w:r>
            <w:proofErr w:type="spellEnd"/>
            <w:r w:rsidRPr="00891D02">
              <w:rPr>
                <w:color w:val="auto"/>
                <w:lang w:val="uk-UA"/>
              </w:rPr>
              <w:t xml:space="preserve"> В.Ю., Гусєв О.С., </w:t>
            </w:r>
            <w:proofErr w:type="spellStart"/>
            <w:r w:rsidRPr="00891D02">
              <w:rPr>
                <w:color w:val="auto"/>
                <w:lang w:val="uk-UA"/>
              </w:rPr>
              <w:t>Лазута</w:t>
            </w:r>
            <w:proofErr w:type="spellEnd"/>
            <w:r w:rsidRPr="00891D02">
              <w:rPr>
                <w:color w:val="auto"/>
                <w:lang w:val="uk-UA"/>
              </w:rPr>
              <w:t xml:space="preserve"> К.Ю. </w:t>
            </w:r>
          </w:p>
          <w:p w14:paraId="0C5739FE" w14:textId="77777777" w:rsidR="00B501AB" w:rsidRPr="00891D02" w:rsidRDefault="00B501AB" w:rsidP="0072560D">
            <w:pPr>
              <w:spacing w:line="256" w:lineRule="auto"/>
              <w:ind w:right="-284"/>
              <w:jc w:val="both"/>
              <w:rPr>
                <w:color w:val="auto"/>
                <w:lang w:val="uk-UA"/>
              </w:rPr>
            </w:pPr>
          </w:p>
          <w:p w14:paraId="7B90D5BE" w14:textId="77777777" w:rsidR="00B501AB" w:rsidRPr="00891D02" w:rsidRDefault="00B501AB" w:rsidP="0072560D">
            <w:pPr>
              <w:tabs>
                <w:tab w:val="left" w:pos="426"/>
              </w:tabs>
              <w:spacing w:line="256" w:lineRule="auto"/>
              <w:ind w:right="-284"/>
              <w:jc w:val="both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 xml:space="preserve"> </w:t>
            </w:r>
          </w:p>
          <w:p w14:paraId="23FD39D4" w14:textId="4633B526" w:rsidR="00B501AB" w:rsidRPr="00891D02" w:rsidRDefault="00B501AB" w:rsidP="0072560D">
            <w:pPr>
              <w:tabs>
                <w:tab w:val="left" w:pos="426"/>
              </w:tabs>
              <w:spacing w:line="256" w:lineRule="auto"/>
              <w:ind w:right="-3"/>
              <w:jc w:val="both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 xml:space="preserve">Петров А.Г., Суслова Т.М. – депутати Миколаївської міської ради VII скликання, Литвинова Ю.А. – директор департаменту міського голови Миколаївської міської ради; Лазарєв Д.А. – директор департаменту з надання адміністративних послуг Миколаївської міської ради; </w:t>
            </w:r>
            <w:proofErr w:type="spellStart"/>
            <w:r w:rsidRPr="00891D02">
              <w:rPr>
                <w:color w:val="auto"/>
                <w:lang w:val="uk-UA"/>
              </w:rPr>
              <w:t>Коренєв</w:t>
            </w:r>
            <w:proofErr w:type="spellEnd"/>
            <w:r w:rsidRPr="00891D02">
              <w:rPr>
                <w:color w:val="auto"/>
                <w:lang w:val="uk-UA"/>
              </w:rPr>
              <w:t xml:space="preserve"> С.М. – директор департаменту житлово-комунального господарства Миколаївської міської ради; </w:t>
            </w:r>
            <w:proofErr w:type="spellStart"/>
            <w:r w:rsidRPr="00891D02">
              <w:rPr>
                <w:color w:val="auto"/>
                <w:lang w:val="uk-UA"/>
              </w:rPr>
              <w:t>Шуліченко</w:t>
            </w:r>
            <w:proofErr w:type="spellEnd"/>
            <w:r w:rsidRPr="00891D02">
              <w:rPr>
                <w:color w:val="auto"/>
                <w:lang w:val="uk-UA"/>
              </w:rPr>
              <w:t xml:space="preserve"> Т.В. – директор департаменту економічного розвитку Миколаївської міської ради; </w:t>
            </w:r>
            <w:proofErr w:type="spellStart"/>
            <w:r w:rsidRPr="00891D02">
              <w:rPr>
                <w:color w:val="auto"/>
                <w:lang w:val="uk-UA"/>
              </w:rPr>
              <w:t>Фаюк</w:t>
            </w:r>
            <w:proofErr w:type="spellEnd"/>
            <w:r w:rsidRPr="00891D02">
              <w:rPr>
                <w:color w:val="auto"/>
                <w:lang w:val="uk-UA"/>
              </w:rPr>
              <w:t xml:space="preserve"> В.В. – заступник начальника управління охорони здоров’я Миколаївської міської ради; </w:t>
            </w:r>
            <w:proofErr w:type="spellStart"/>
            <w:r w:rsidRPr="00891D02">
              <w:rPr>
                <w:color w:val="auto"/>
                <w:lang w:val="uk-UA"/>
              </w:rPr>
              <w:t>Осецька</w:t>
            </w:r>
            <w:proofErr w:type="spellEnd"/>
            <w:r w:rsidRPr="00891D02">
              <w:rPr>
                <w:color w:val="auto"/>
                <w:lang w:val="uk-UA"/>
              </w:rPr>
              <w:t xml:space="preserve"> Н.В. – заступник директора департаменту – начальник управління комунального господарства міста департаменту житлово-комунального господарства Миколаївської міської ради; </w:t>
            </w:r>
            <w:proofErr w:type="spellStart"/>
            <w:r w:rsidRPr="00891D02">
              <w:rPr>
                <w:color w:val="auto"/>
                <w:lang w:val="uk-UA"/>
              </w:rPr>
              <w:t>Голобродський</w:t>
            </w:r>
            <w:proofErr w:type="spellEnd"/>
            <w:r w:rsidRPr="00891D02">
              <w:rPr>
                <w:color w:val="auto"/>
                <w:lang w:val="uk-UA"/>
              </w:rPr>
              <w:t xml:space="preserve"> О.Л. – директор комунального підприємства Миколаївської міської ради «Центр захисту тварин»;  </w:t>
            </w:r>
            <w:proofErr w:type="spellStart"/>
            <w:r w:rsidRPr="00891D02">
              <w:rPr>
                <w:color w:val="auto"/>
                <w:lang w:val="uk-UA"/>
              </w:rPr>
              <w:t>Місюра</w:t>
            </w:r>
            <w:proofErr w:type="spellEnd"/>
            <w:r w:rsidRPr="00891D02">
              <w:rPr>
                <w:color w:val="auto"/>
                <w:lang w:val="uk-UA"/>
              </w:rPr>
              <w:t xml:space="preserve"> А.В. – фінансовий директор </w:t>
            </w:r>
            <w:r w:rsidRPr="00891D02">
              <w:rPr>
                <w:color w:val="auto"/>
                <w:lang w:val="uk-UA"/>
              </w:rPr>
              <w:lastRenderedPageBreak/>
              <w:t xml:space="preserve">МКП «Миколаївводоканал»; </w:t>
            </w:r>
            <w:proofErr w:type="spellStart"/>
            <w:r w:rsidRPr="00891D02">
              <w:rPr>
                <w:color w:val="auto"/>
                <w:lang w:val="uk-UA"/>
              </w:rPr>
              <w:t>Геллер</w:t>
            </w:r>
            <w:proofErr w:type="spellEnd"/>
            <w:r w:rsidRPr="00891D02">
              <w:rPr>
                <w:color w:val="auto"/>
                <w:lang w:val="uk-UA"/>
              </w:rPr>
              <w:t xml:space="preserve"> Т.В. – директор морського ліцею ім. професора М. Александрова; Маслюк І. – голова правління благодійного фонду «Центр волонтерів»; </w:t>
            </w:r>
            <w:r w:rsidR="00A76BD3" w:rsidRPr="00891D02">
              <w:rPr>
                <w:color w:val="auto"/>
                <w:lang w:val="uk-UA"/>
              </w:rPr>
              <w:t xml:space="preserve">Колесніченко А. – представник «Національний Корпус»; </w:t>
            </w:r>
            <w:r w:rsidRPr="00891D02">
              <w:rPr>
                <w:color w:val="auto"/>
                <w:lang w:val="uk-UA"/>
              </w:rPr>
              <w:t xml:space="preserve">Рябченко Д.О. – мешканці міста Миколаєва; представники ЗМІ та інші. </w:t>
            </w:r>
          </w:p>
          <w:p w14:paraId="44A02F5D" w14:textId="77777777" w:rsidR="00B501AB" w:rsidRPr="00891D02" w:rsidRDefault="00B501AB" w:rsidP="0072560D">
            <w:pPr>
              <w:spacing w:line="256" w:lineRule="auto"/>
              <w:ind w:right="-284"/>
              <w:jc w:val="both"/>
              <w:rPr>
                <w:color w:val="auto"/>
                <w:lang w:val="uk-UA"/>
              </w:rPr>
            </w:pPr>
          </w:p>
        </w:tc>
      </w:tr>
    </w:tbl>
    <w:p w14:paraId="73771B95" w14:textId="77777777" w:rsidR="00B501AB" w:rsidRPr="00891D02" w:rsidRDefault="00B501AB" w:rsidP="0072560D">
      <w:pPr>
        <w:ind w:right="-284"/>
        <w:jc w:val="center"/>
        <w:rPr>
          <w:b/>
          <w:bCs/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lastRenderedPageBreak/>
        <w:t>ПОРЯДОК ДЕННИЙ:</w:t>
      </w:r>
    </w:p>
    <w:p w14:paraId="67313A5D" w14:textId="6698F061" w:rsidR="00A11389" w:rsidRPr="00891D02" w:rsidRDefault="00A11389" w:rsidP="0072560D">
      <w:pPr>
        <w:ind w:right="-284"/>
        <w:jc w:val="center"/>
        <w:rPr>
          <w:b/>
          <w:bCs/>
          <w:color w:val="auto"/>
          <w:lang w:val="uk-UA"/>
        </w:rPr>
      </w:pPr>
    </w:p>
    <w:p w14:paraId="27956F49" w14:textId="78B3085D" w:rsidR="002561ED" w:rsidRPr="00891D02" w:rsidRDefault="002561ED" w:rsidP="00B15075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r w:rsidRPr="00891D02">
        <w:rPr>
          <w:b/>
          <w:color w:val="auto"/>
          <w:lang w:val="uk-UA"/>
        </w:rPr>
        <w:t>1.9</w:t>
      </w:r>
      <w:r w:rsidRPr="00891D02">
        <w:rPr>
          <w:bCs/>
          <w:color w:val="auto"/>
          <w:lang w:val="uk-UA"/>
        </w:rPr>
        <w:t xml:space="preserve"> Проєкт рішення міської ради «Про внесення доповнення до рішення міської ради від 20.12.2018 №49/3 «Про затвердження Плану діяльності з підготовки проєктів регуляторних актів Миколаївської міської ради на 2019 рік»</w:t>
      </w:r>
      <w:r w:rsidR="0069117D" w:rsidRPr="00891D02">
        <w:rPr>
          <w:bCs/>
          <w:color w:val="auto"/>
          <w:lang w:val="uk-UA"/>
        </w:rPr>
        <w:t xml:space="preserve"> </w:t>
      </w:r>
      <w:r w:rsidRPr="00891D02">
        <w:rPr>
          <w:bCs/>
          <w:color w:val="auto"/>
          <w:lang w:val="uk-UA"/>
        </w:rPr>
        <w:t>(файл</w:t>
      </w:r>
      <w:r w:rsidR="0072560D" w:rsidRPr="00891D02">
        <w:rPr>
          <w:bCs/>
          <w:color w:val="auto"/>
          <w:lang w:val="uk-UA"/>
        </w:rPr>
        <w:t> </w:t>
      </w:r>
      <w:r w:rsidRPr="00891D02">
        <w:rPr>
          <w:bCs/>
          <w:color w:val="auto"/>
          <w:lang w:val="uk-UA"/>
        </w:rPr>
        <w:t xml:space="preserve">s-sr-001) (лист першого заступника міського голови Криленка В.І. від 24.10.2019 за </w:t>
      </w:r>
      <w:proofErr w:type="spellStart"/>
      <w:r w:rsidRPr="00891D02">
        <w:rPr>
          <w:bCs/>
          <w:color w:val="auto"/>
          <w:lang w:val="uk-UA"/>
        </w:rPr>
        <w:t>вх</w:t>
      </w:r>
      <w:proofErr w:type="spellEnd"/>
      <w:r w:rsidRPr="00891D02">
        <w:rPr>
          <w:bCs/>
          <w:color w:val="auto"/>
          <w:lang w:val="uk-UA"/>
        </w:rPr>
        <w:t>. №2763).</w:t>
      </w:r>
    </w:p>
    <w:p w14:paraId="35886FBC" w14:textId="77777777" w:rsidR="002561ED" w:rsidRPr="00891D02" w:rsidRDefault="002561ED" w:rsidP="00B1507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В ОБГОВОРЕНІ ПРИЙМАЛИ УЧАСТЬ:</w:t>
      </w:r>
    </w:p>
    <w:p w14:paraId="585A51B0" w14:textId="0FFB5DE9" w:rsidR="002561ED" w:rsidRPr="00891D02" w:rsidRDefault="002561ED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-</w:t>
      </w:r>
      <w:proofErr w:type="spellStart"/>
      <w:r w:rsidRPr="00891D02">
        <w:rPr>
          <w:b/>
          <w:bCs/>
          <w:color w:val="auto"/>
          <w:lang w:val="uk-UA"/>
        </w:rPr>
        <w:t>Шуліченко</w:t>
      </w:r>
      <w:proofErr w:type="spellEnd"/>
      <w:r w:rsidRPr="00891D02">
        <w:rPr>
          <w:b/>
          <w:bCs/>
          <w:color w:val="auto"/>
          <w:lang w:val="uk-UA"/>
        </w:rPr>
        <w:t xml:space="preserve"> Т.В., </w:t>
      </w:r>
      <w:r w:rsidRPr="00891D02">
        <w:rPr>
          <w:color w:val="auto"/>
          <w:lang w:val="uk-UA"/>
        </w:rPr>
        <w:t>яка повідомила, що за пропозицією департаменту житлово-комунального господарства Миколаївської міської ради доповнюється план регулярної діяльності на 2019 рік</w:t>
      </w:r>
      <w:r w:rsidR="003054B6" w:rsidRPr="00891D02">
        <w:rPr>
          <w:color w:val="auto"/>
          <w:lang w:val="uk-UA"/>
        </w:rPr>
        <w:t xml:space="preserve"> рішенням про</w:t>
      </w:r>
      <w:r w:rsidRPr="00891D02">
        <w:rPr>
          <w:color w:val="auto"/>
          <w:lang w:val="uk-UA"/>
        </w:rPr>
        <w:t xml:space="preserve"> затвердження </w:t>
      </w:r>
      <w:r w:rsidR="003054B6" w:rsidRPr="00891D02">
        <w:rPr>
          <w:color w:val="auto"/>
          <w:lang w:val="uk-UA"/>
        </w:rPr>
        <w:t xml:space="preserve">Правил благоустрою, санітарного утримання територій, забезпечення чистоти і порядку в м. Миколаєві. </w:t>
      </w:r>
      <w:r w:rsidR="0072560D" w:rsidRPr="00891D02">
        <w:rPr>
          <w:color w:val="auto"/>
          <w:lang w:val="uk-UA"/>
        </w:rPr>
        <w:t>Це затвердження лише назви проєкту рішення міської ради з</w:t>
      </w:r>
      <w:r w:rsidR="003054B6" w:rsidRPr="00891D02">
        <w:rPr>
          <w:color w:val="auto"/>
          <w:lang w:val="uk-UA"/>
        </w:rPr>
        <w:t xml:space="preserve"> метою </w:t>
      </w:r>
      <w:r w:rsidR="0072560D" w:rsidRPr="00891D02">
        <w:rPr>
          <w:color w:val="auto"/>
          <w:lang w:val="uk-UA"/>
        </w:rPr>
        <w:t xml:space="preserve">початку процедури регуляторного акту, а сам </w:t>
      </w:r>
      <w:proofErr w:type="spellStart"/>
      <w:r w:rsidR="0072560D" w:rsidRPr="00891D02">
        <w:rPr>
          <w:color w:val="auto"/>
          <w:lang w:val="uk-UA"/>
        </w:rPr>
        <w:t>проєкт</w:t>
      </w:r>
      <w:proofErr w:type="spellEnd"/>
      <w:r w:rsidR="0072560D" w:rsidRPr="00891D02">
        <w:rPr>
          <w:color w:val="auto"/>
          <w:lang w:val="uk-UA"/>
        </w:rPr>
        <w:t xml:space="preserve"> рішення міської ради буде винесено додатково та пройде процедуру згідно Регламенту Миколаївської міської ради VII скликання. </w:t>
      </w:r>
    </w:p>
    <w:p w14:paraId="63EC75C0" w14:textId="14E1F4E8" w:rsidR="001D3487" w:rsidRPr="00891D02" w:rsidRDefault="001D3487" w:rsidP="00B15075">
      <w:pPr>
        <w:ind w:right="-1"/>
        <w:jc w:val="both"/>
        <w:rPr>
          <w:bCs/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bCs/>
          <w:color w:val="auto"/>
          <w:lang w:val="uk-UA"/>
        </w:rPr>
        <w:t xml:space="preserve">погодити </w:t>
      </w:r>
      <w:proofErr w:type="spellStart"/>
      <w:r w:rsidRPr="00891D02">
        <w:rPr>
          <w:bCs/>
          <w:color w:val="auto"/>
          <w:lang w:val="uk-UA"/>
        </w:rPr>
        <w:t>проєкт</w:t>
      </w:r>
      <w:proofErr w:type="spellEnd"/>
      <w:r w:rsidRPr="00891D02">
        <w:rPr>
          <w:bCs/>
          <w:color w:val="auto"/>
          <w:lang w:val="uk-UA"/>
        </w:rPr>
        <w:t xml:space="preserve"> рішення міської ради «Про внесення доповнення до рішення міської ради від 20.12.2018 №49/3 «Про затвердження Плану діяльності з підготовки проєктів регуляторних актів Миколаївської міської ради на 2019 рік» (файл s-sr-001).</w:t>
      </w:r>
    </w:p>
    <w:p w14:paraId="34CDECE5" w14:textId="07ED7EC8" w:rsidR="000E11B9" w:rsidRPr="00891D02" w:rsidRDefault="000E11B9" w:rsidP="00B15075">
      <w:pPr>
        <w:ind w:right="-1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ГОЛОСУВАЛИ: «за»  </w:t>
      </w:r>
      <w:r w:rsidR="008E5E75" w:rsidRPr="00891D02">
        <w:rPr>
          <w:b/>
          <w:color w:val="auto"/>
          <w:lang w:val="uk-UA"/>
        </w:rPr>
        <w:t>5</w:t>
      </w:r>
      <w:r w:rsidRPr="00891D02">
        <w:rPr>
          <w:b/>
          <w:color w:val="auto"/>
          <w:lang w:val="uk-UA"/>
        </w:rPr>
        <w:t xml:space="preserve">  «проти»  0  «утримався»  0</w:t>
      </w:r>
    </w:p>
    <w:p w14:paraId="06DACACC" w14:textId="77777777" w:rsidR="008E5E75" w:rsidRPr="00891D02" w:rsidRDefault="008E5E75" w:rsidP="00B15075">
      <w:pPr>
        <w:tabs>
          <w:tab w:val="left" w:pos="851"/>
        </w:tabs>
        <w:ind w:right="-1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p w14:paraId="46747384" w14:textId="77777777" w:rsidR="002561ED" w:rsidRPr="00891D02" w:rsidRDefault="002561ED" w:rsidP="00B1507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</w:p>
    <w:p w14:paraId="0A846984" w14:textId="5929021C" w:rsidR="002561ED" w:rsidRPr="00891D02" w:rsidRDefault="002561ED" w:rsidP="00B15075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bookmarkStart w:id="0" w:name="_Hlk25914873"/>
      <w:r w:rsidRPr="00891D02">
        <w:rPr>
          <w:b/>
          <w:color w:val="auto"/>
          <w:lang w:val="uk-UA"/>
        </w:rPr>
        <w:t>1.10</w:t>
      </w:r>
      <w:r w:rsidRPr="00891D02">
        <w:rPr>
          <w:bCs/>
          <w:color w:val="auto"/>
          <w:lang w:val="uk-UA"/>
        </w:rPr>
        <w:t xml:space="preserve"> Проєкт рішення міської ради «Про затвердження Плану діяльності з підготовки проєктів регуляторних актів Миколаївської міської ради на 2020 рік»</w:t>
      </w:r>
      <w:r w:rsidR="0069117D" w:rsidRPr="00891D02">
        <w:rPr>
          <w:bCs/>
          <w:color w:val="auto"/>
          <w:lang w:val="uk-UA"/>
        </w:rPr>
        <w:t xml:space="preserve"> </w:t>
      </w:r>
      <w:r w:rsidRPr="00891D02">
        <w:rPr>
          <w:bCs/>
          <w:color w:val="auto"/>
          <w:lang w:val="uk-UA"/>
        </w:rPr>
        <w:t xml:space="preserve">(файл s-sr-002) (лист першого заступника міського голови Криленка В.І. від 08.11.2019 за </w:t>
      </w:r>
      <w:proofErr w:type="spellStart"/>
      <w:r w:rsidRPr="00891D02">
        <w:rPr>
          <w:bCs/>
          <w:color w:val="auto"/>
          <w:lang w:val="uk-UA"/>
        </w:rPr>
        <w:t>вх</w:t>
      </w:r>
      <w:proofErr w:type="spellEnd"/>
      <w:r w:rsidRPr="00891D02">
        <w:rPr>
          <w:bCs/>
          <w:color w:val="auto"/>
          <w:lang w:val="uk-UA"/>
        </w:rPr>
        <w:t>. №2886).</w:t>
      </w:r>
    </w:p>
    <w:p w14:paraId="2EC262D7" w14:textId="77777777" w:rsidR="001D3487" w:rsidRPr="00891D02" w:rsidRDefault="001D3487" w:rsidP="00B1507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В ОБГОВОРЕНІ ПРИЙМАЛИ УЧАСТЬ:</w:t>
      </w:r>
    </w:p>
    <w:p w14:paraId="7D8308F6" w14:textId="0EE22712" w:rsidR="001D3487" w:rsidRPr="00891D02" w:rsidRDefault="001D3487" w:rsidP="00B1507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-</w:t>
      </w:r>
      <w:proofErr w:type="spellStart"/>
      <w:r w:rsidRPr="00891D02">
        <w:rPr>
          <w:b/>
          <w:bCs/>
          <w:color w:val="auto"/>
          <w:lang w:val="uk-UA"/>
        </w:rPr>
        <w:t>Шуліченко</w:t>
      </w:r>
      <w:proofErr w:type="spellEnd"/>
      <w:r w:rsidRPr="00891D02">
        <w:rPr>
          <w:b/>
          <w:bCs/>
          <w:color w:val="auto"/>
          <w:lang w:val="uk-UA"/>
        </w:rPr>
        <w:t xml:space="preserve"> Т.В., </w:t>
      </w:r>
      <w:r w:rsidRPr="00891D02">
        <w:rPr>
          <w:color w:val="auto"/>
          <w:lang w:val="uk-UA"/>
        </w:rPr>
        <w:t>яка повідомила, що зміни вносяться за пропозицією департаменту фінансів Миколаївської міської ради, управління комунального майна Миколаївської міської ради, департаменту житлово-комунального господарства Миколаївської міської ради, департаменту архітектури та містобудування Миколаївської міської ради, управління земельних ресурсів Миколаївської міської ради, департаменту економічного розвитку Миколаївської міської ради.</w:t>
      </w:r>
    </w:p>
    <w:p w14:paraId="20F1A527" w14:textId="02222CCF" w:rsidR="001D3487" w:rsidRPr="00891D02" w:rsidRDefault="001D3487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lastRenderedPageBreak/>
        <w:t>-</w:t>
      </w:r>
      <w:proofErr w:type="spellStart"/>
      <w:r w:rsidRPr="00891D02">
        <w:rPr>
          <w:b/>
          <w:bCs/>
          <w:color w:val="auto"/>
          <w:lang w:val="uk-UA"/>
        </w:rPr>
        <w:t>Лєпішев</w:t>
      </w:r>
      <w:proofErr w:type="spellEnd"/>
      <w:r w:rsidRPr="00891D02">
        <w:rPr>
          <w:b/>
          <w:bCs/>
          <w:color w:val="auto"/>
          <w:lang w:val="uk-UA"/>
        </w:rPr>
        <w:t xml:space="preserve"> О.О., </w:t>
      </w:r>
      <w:r w:rsidRPr="00891D02">
        <w:rPr>
          <w:color w:val="auto"/>
          <w:lang w:val="uk-UA"/>
        </w:rPr>
        <w:t xml:space="preserve">який попросив виключити пропозицій управління комунального майна Миколаївської міської ради (пункт 5) з запропонованого проєкту рішення міської ради, з метою подальшого його вивчення. </w:t>
      </w:r>
    </w:p>
    <w:p w14:paraId="1625BD08" w14:textId="42A14A4B" w:rsidR="001D3487" w:rsidRPr="00891D02" w:rsidRDefault="008E5E75" w:rsidP="00B1507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bCs/>
          <w:color w:val="auto"/>
          <w:lang w:val="uk-UA"/>
        </w:rPr>
        <w:t xml:space="preserve">погодити </w:t>
      </w:r>
      <w:proofErr w:type="spellStart"/>
      <w:r w:rsidRPr="00891D02">
        <w:rPr>
          <w:bCs/>
          <w:color w:val="auto"/>
          <w:lang w:val="uk-UA"/>
        </w:rPr>
        <w:t>проєкт</w:t>
      </w:r>
      <w:proofErr w:type="spellEnd"/>
      <w:r w:rsidRPr="00891D02">
        <w:rPr>
          <w:bCs/>
          <w:color w:val="auto"/>
          <w:lang w:val="uk-UA"/>
        </w:rPr>
        <w:t xml:space="preserve"> рішення міської ради «Про затвердження Плану діяльності з підготовки проєктів регуляторних актів Миколаївської міської ради на 2020 рік» (файл s-sr-002)</w:t>
      </w:r>
      <w:r w:rsidR="00296F94">
        <w:rPr>
          <w:bCs/>
          <w:color w:val="auto"/>
          <w:lang w:val="uk-UA"/>
        </w:rPr>
        <w:t xml:space="preserve"> без </w:t>
      </w:r>
      <w:r w:rsidR="00296F94" w:rsidRPr="00891D02">
        <w:rPr>
          <w:color w:val="auto"/>
          <w:lang w:val="uk-UA"/>
        </w:rPr>
        <w:t>пропозицій управління комунального майна Миколаївської міської ради (пункт 5)</w:t>
      </w:r>
      <w:r w:rsidR="00296F94">
        <w:rPr>
          <w:color w:val="auto"/>
          <w:lang w:val="uk-UA"/>
        </w:rPr>
        <w:t>.</w:t>
      </w:r>
    </w:p>
    <w:p w14:paraId="665D787C" w14:textId="61E2E526" w:rsidR="008E5E75" w:rsidRPr="00891D02" w:rsidRDefault="008E5E75" w:rsidP="00B15075">
      <w:pPr>
        <w:ind w:right="-1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6E610D94" w14:textId="0401BD38" w:rsidR="008E5E75" w:rsidRPr="00891D02" w:rsidRDefault="008E5E75" w:rsidP="00B15075">
      <w:pPr>
        <w:tabs>
          <w:tab w:val="left" w:pos="851"/>
        </w:tabs>
        <w:ind w:right="-1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0"/>
    <w:p w14:paraId="44595E8C" w14:textId="2AE42921" w:rsidR="001D3487" w:rsidRPr="00891D02" w:rsidRDefault="001D3487" w:rsidP="00B1507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</w:p>
    <w:p w14:paraId="359129ED" w14:textId="77777777" w:rsidR="00271E94" w:rsidRPr="00891D02" w:rsidRDefault="00271E94" w:rsidP="00B15075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bookmarkStart w:id="1" w:name="_Hlk25914920"/>
      <w:r w:rsidRPr="00891D02">
        <w:rPr>
          <w:b/>
          <w:color w:val="auto"/>
          <w:lang w:val="uk-UA"/>
        </w:rPr>
        <w:t>1.5</w:t>
      </w:r>
      <w:r w:rsidRPr="00891D02">
        <w:rPr>
          <w:bCs/>
          <w:color w:val="auto"/>
          <w:lang w:val="uk-UA"/>
        </w:rPr>
        <w:t xml:space="preserve"> Лист департаменту з надання адміністративних послуг Миколаївської міської ради за </w:t>
      </w:r>
      <w:proofErr w:type="spellStart"/>
      <w:r w:rsidRPr="00891D02">
        <w:rPr>
          <w:bCs/>
          <w:color w:val="auto"/>
          <w:lang w:val="uk-UA"/>
        </w:rPr>
        <w:t>вх</w:t>
      </w:r>
      <w:proofErr w:type="spellEnd"/>
      <w:r w:rsidRPr="00891D02">
        <w:rPr>
          <w:bCs/>
          <w:color w:val="auto"/>
          <w:lang w:val="uk-UA"/>
        </w:rPr>
        <w:t>. №2807 від 31.10.2019 щодо можливості надання приміщення для організації додаткових робочих місць співробітникам Департаменту.</w:t>
      </w:r>
    </w:p>
    <w:p w14:paraId="017E48B0" w14:textId="77777777" w:rsidR="00271E94" w:rsidRPr="00891D02" w:rsidRDefault="00271E94" w:rsidP="00B1507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В ОБГОВОРЕНІ ПРИЙМАЛИ УЧАСТЬ:</w:t>
      </w:r>
    </w:p>
    <w:p w14:paraId="01644D29" w14:textId="22C7D113" w:rsidR="00271E94" w:rsidRPr="00891D02" w:rsidRDefault="00271E94" w:rsidP="00B15075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-</w:t>
      </w:r>
      <w:r w:rsidRPr="00891D02">
        <w:rPr>
          <w:b/>
          <w:color w:val="auto"/>
          <w:lang w:val="uk-UA"/>
        </w:rPr>
        <w:t>Лазарєв Д.А.,</w:t>
      </w:r>
      <w:r w:rsidRPr="00891D02">
        <w:rPr>
          <w:bCs/>
          <w:color w:val="auto"/>
          <w:lang w:val="uk-UA"/>
        </w:rPr>
        <w:t xml:space="preserve"> який попросив розглянути можливість надання приміщення для організації додаткових робочих місць для співробітників департаменту з надання адміністративних послуг Миколаївської міської ради. </w:t>
      </w:r>
    </w:p>
    <w:p w14:paraId="66AC82F8" w14:textId="7D0B8146" w:rsidR="00271E94" w:rsidRPr="00891D02" w:rsidRDefault="00271E94" w:rsidP="00B1507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-</w:t>
      </w:r>
      <w:proofErr w:type="spellStart"/>
      <w:r w:rsidRPr="00891D02">
        <w:rPr>
          <w:b/>
          <w:color w:val="auto"/>
          <w:lang w:val="uk-UA"/>
        </w:rPr>
        <w:t>Лєпішев</w:t>
      </w:r>
      <w:proofErr w:type="spellEnd"/>
      <w:r w:rsidRPr="00891D02">
        <w:rPr>
          <w:b/>
          <w:color w:val="auto"/>
          <w:lang w:val="uk-UA"/>
        </w:rPr>
        <w:t> О.О.,</w:t>
      </w:r>
      <w:r w:rsidRPr="00891D02">
        <w:rPr>
          <w:bCs/>
          <w:color w:val="auto"/>
          <w:lang w:val="uk-UA"/>
        </w:rPr>
        <w:t xml:space="preserve"> який запропонував надати департаменту</w:t>
      </w:r>
      <w:r w:rsidR="000B03BC" w:rsidRPr="00891D02">
        <w:rPr>
          <w:bCs/>
          <w:color w:val="auto"/>
          <w:lang w:val="uk-UA"/>
        </w:rPr>
        <w:t xml:space="preserve"> кабінети на першому поверсі Миколаївської міської ради за адресою: вул. Адміральська, 20, а саме кабінети, які було надано для фракцій. </w:t>
      </w:r>
    </w:p>
    <w:p w14:paraId="1F38169E" w14:textId="12095A80" w:rsidR="000B03BC" w:rsidRPr="00891D02" w:rsidRDefault="000B03BC" w:rsidP="00B15075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bCs/>
          <w:color w:val="auto"/>
          <w:lang w:val="uk-UA"/>
        </w:rPr>
        <w:t xml:space="preserve">міському голові </w:t>
      </w:r>
      <w:proofErr w:type="spellStart"/>
      <w:r w:rsidRPr="00891D02">
        <w:rPr>
          <w:bCs/>
          <w:color w:val="auto"/>
          <w:lang w:val="uk-UA"/>
        </w:rPr>
        <w:t>Сєнкевичу</w:t>
      </w:r>
      <w:proofErr w:type="spellEnd"/>
      <w:r w:rsidRPr="00891D02">
        <w:rPr>
          <w:bCs/>
          <w:color w:val="auto"/>
          <w:lang w:val="uk-UA"/>
        </w:rPr>
        <w:t xml:space="preserve"> О.Ф. передати кабінети </w:t>
      </w:r>
      <w:r w:rsidR="00DE1473" w:rsidRPr="00891D02">
        <w:rPr>
          <w:bCs/>
          <w:color w:val="auto"/>
          <w:lang w:val="uk-UA"/>
        </w:rPr>
        <w:t>№№</w:t>
      </w:r>
      <w:r w:rsidRPr="00891D02">
        <w:rPr>
          <w:bCs/>
          <w:color w:val="auto"/>
          <w:lang w:val="uk-UA"/>
        </w:rPr>
        <w:t>156, 158, 159</w:t>
      </w:r>
      <w:r w:rsidR="00DE1473" w:rsidRPr="00891D02">
        <w:rPr>
          <w:bCs/>
          <w:color w:val="auto"/>
          <w:lang w:val="uk-UA"/>
        </w:rPr>
        <w:t>,</w:t>
      </w:r>
      <w:r w:rsidRPr="00891D02">
        <w:rPr>
          <w:bCs/>
          <w:color w:val="auto"/>
          <w:lang w:val="uk-UA"/>
        </w:rPr>
        <w:t xml:space="preserve"> </w:t>
      </w:r>
      <w:r w:rsidR="00DE1473" w:rsidRPr="00891D02">
        <w:rPr>
          <w:bCs/>
          <w:color w:val="auto"/>
          <w:lang w:val="uk-UA"/>
        </w:rPr>
        <w:t>161</w:t>
      </w:r>
      <w:r w:rsidR="00506D32" w:rsidRPr="00891D02">
        <w:rPr>
          <w:bCs/>
          <w:color w:val="auto"/>
          <w:lang w:val="uk-UA"/>
        </w:rPr>
        <w:t>, а також кабінет №163</w:t>
      </w:r>
      <w:r w:rsidR="00DE1473" w:rsidRPr="00891D02">
        <w:rPr>
          <w:bCs/>
          <w:color w:val="auto"/>
          <w:lang w:val="uk-UA"/>
        </w:rPr>
        <w:t xml:space="preserve"> </w:t>
      </w:r>
      <w:r w:rsidRPr="00891D02">
        <w:rPr>
          <w:bCs/>
          <w:color w:val="auto"/>
          <w:lang w:val="uk-UA"/>
        </w:rPr>
        <w:t>за адресою: вул. Адміральська, 20 департаменту з надання адміністративних послуг Миколаївської міської ради</w:t>
      </w:r>
      <w:r w:rsidR="00DE1473" w:rsidRPr="00891D02">
        <w:rPr>
          <w:bCs/>
          <w:color w:val="auto"/>
          <w:lang w:val="uk-UA"/>
        </w:rPr>
        <w:t xml:space="preserve"> </w:t>
      </w:r>
      <w:r w:rsidR="00506D32" w:rsidRPr="00891D02">
        <w:rPr>
          <w:bCs/>
          <w:color w:val="auto"/>
          <w:lang w:val="uk-UA"/>
        </w:rPr>
        <w:t>для</w:t>
      </w:r>
      <w:r w:rsidR="00DE1473" w:rsidRPr="00891D02">
        <w:rPr>
          <w:bCs/>
          <w:color w:val="auto"/>
          <w:lang w:val="uk-UA"/>
        </w:rPr>
        <w:t xml:space="preserve"> </w:t>
      </w:r>
      <w:r w:rsidR="00506D32" w:rsidRPr="00891D02">
        <w:rPr>
          <w:bCs/>
          <w:color w:val="auto"/>
          <w:lang w:val="uk-UA"/>
        </w:rPr>
        <w:t xml:space="preserve">організації додаткових робочих місць для співробітників департаменту з метою підвищення якості надання адміністративних послуг для фізичних та юридичних осіб. </w:t>
      </w:r>
    </w:p>
    <w:p w14:paraId="46CD311A" w14:textId="567811CE" w:rsidR="00506D32" w:rsidRPr="00891D02" w:rsidRDefault="00506D32" w:rsidP="00B15075">
      <w:pPr>
        <w:ind w:right="-1"/>
        <w:jc w:val="both"/>
        <w:rPr>
          <w:b/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ГОЛОСУВАЛИ: «за»  </w:t>
      </w:r>
      <w:r w:rsidR="008929FE" w:rsidRPr="00891D02">
        <w:rPr>
          <w:b/>
          <w:color w:val="auto"/>
          <w:lang w:val="uk-UA"/>
        </w:rPr>
        <w:t>6</w:t>
      </w:r>
      <w:r w:rsidRPr="00891D02">
        <w:rPr>
          <w:b/>
          <w:color w:val="auto"/>
          <w:lang w:val="uk-UA"/>
        </w:rPr>
        <w:t xml:space="preserve">  «проти»  0  «утримався»  0</w:t>
      </w:r>
    </w:p>
    <w:p w14:paraId="415E7241" w14:textId="5DF24E52" w:rsidR="00CB052F" w:rsidRPr="00891D02" w:rsidRDefault="00D94D3E" w:rsidP="00CB052F">
      <w:pPr>
        <w:ind w:right="-1"/>
        <w:jc w:val="both"/>
        <w:rPr>
          <w:rFonts w:eastAsia="Times New Roman"/>
          <w:b/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Примітка: </w:t>
      </w:r>
      <w:r w:rsidR="00CB052F" w:rsidRPr="00891D02">
        <w:rPr>
          <w:b/>
          <w:color w:val="auto"/>
          <w:lang w:val="uk-UA"/>
        </w:rPr>
        <w:t xml:space="preserve">депутат Миколаївської міської ради VII скликання Копійка І.М. повідомив про відкликання голосу листом за </w:t>
      </w:r>
      <w:proofErr w:type="spellStart"/>
      <w:r w:rsidR="00CB052F" w:rsidRPr="00891D02">
        <w:rPr>
          <w:b/>
          <w:color w:val="auto"/>
          <w:lang w:val="uk-UA"/>
        </w:rPr>
        <w:t>вх</w:t>
      </w:r>
      <w:proofErr w:type="spellEnd"/>
      <w:r w:rsidR="00CB052F" w:rsidRPr="00891D02">
        <w:rPr>
          <w:b/>
          <w:color w:val="auto"/>
          <w:lang w:val="uk-UA"/>
        </w:rPr>
        <w:t>. №3085/1 від 27.11.2019</w:t>
      </w:r>
      <w:r w:rsidR="00296F94">
        <w:rPr>
          <w:b/>
          <w:color w:val="auto"/>
          <w:lang w:val="uk-UA"/>
        </w:rPr>
        <w:t>, проте відкликання голосу не передбачено діючим законодавством.</w:t>
      </w:r>
    </w:p>
    <w:bookmarkEnd w:id="1"/>
    <w:p w14:paraId="72A9FBB6" w14:textId="77777777" w:rsidR="00D94D3E" w:rsidRPr="00891D02" w:rsidRDefault="00D94D3E" w:rsidP="00B15075">
      <w:pPr>
        <w:ind w:right="-1"/>
        <w:jc w:val="both"/>
        <w:rPr>
          <w:bCs/>
          <w:color w:val="auto"/>
          <w:lang w:val="uk-UA"/>
        </w:rPr>
      </w:pPr>
    </w:p>
    <w:p w14:paraId="2EE094EF" w14:textId="77777777" w:rsidR="00506D32" w:rsidRPr="00891D02" w:rsidRDefault="00506D32" w:rsidP="00B15075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bookmarkStart w:id="2" w:name="_Hlk25914988"/>
      <w:r w:rsidRPr="00891D02">
        <w:rPr>
          <w:b/>
          <w:color w:val="auto"/>
          <w:lang w:val="uk-UA"/>
        </w:rPr>
        <w:t>1.13</w:t>
      </w:r>
      <w:r w:rsidRPr="00891D02">
        <w:rPr>
          <w:bCs/>
          <w:color w:val="auto"/>
          <w:lang w:val="uk-UA"/>
        </w:rPr>
        <w:t xml:space="preserve"> Проєкт рішення міської ради «Про визнання рішення міської ради від 22.04.2010 №45/10 «Про затвердження Тимчасових правил користування системами комунального водопостачання та водовідведення в місті Миколаєві» зі змінами таким, що втратило чинність» (файл s-dj-027) (лист департаменту житлово-комунального господарства Миколаївської міської ради за </w:t>
      </w:r>
      <w:proofErr w:type="spellStart"/>
      <w:r w:rsidRPr="00891D02">
        <w:rPr>
          <w:bCs/>
          <w:color w:val="auto"/>
          <w:lang w:val="uk-UA"/>
        </w:rPr>
        <w:t>вх</w:t>
      </w:r>
      <w:proofErr w:type="spellEnd"/>
      <w:r w:rsidRPr="00891D02">
        <w:rPr>
          <w:bCs/>
          <w:color w:val="auto"/>
          <w:lang w:val="uk-UA"/>
        </w:rPr>
        <w:t>. №3029 від 22.11.2019).</w:t>
      </w:r>
    </w:p>
    <w:p w14:paraId="035367E0" w14:textId="77777777" w:rsidR="00506D32" w:rsidRPr="00891D02" w:rsidRDefault="00506D32" w:rsidP="00B1507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В ОБГОВОРЕНІ ПРИЙМАЛИ УЧАСТЬ:</w:t>
      </w:r>
    </w:p>
    <w:p w14:paraId="7E3C473E" w14:textId="187769FD" w:rsidR="00506D32" w:rsidRPr="00891D02" w:rsidRDefault="00506D32" w:rsidP="00B15075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-</w:t>
      </w:r>
      <w:proofErr w:type="spellStart"/>
      <w:r w:rsidRPr="00891D02">
        <w:rPr>
          <w:b/>
          <w:color w:val="auto"/>
          <w:lang w:val="uk-UA"/>
        </w:rPr>
        <w:t>Осецька</w:t>
      </w:r>
      <w:proofErr w:type="spellEnd"/>
      <w:r w:rsidRPr="00891D02">
        <w:rPr>
          <w:b/>
          <w:color w:val="auto"/>
          <w:lang w:val="uk-UA"/>
        </w:rPr>
        <w:t> Н.В.,</w:t>
      </w:r>
      <w:r w:rsidRPr="00891D02">
        <w:rPr>
          <w:bCs/>
          <w:color w:val="auto"/>
          <w:lang w:val="uk-UA"/>
        </w:rPr>
        <w:t xml:space="preserve"> яка повідомила, що рішення міської ради від 22.04.2010 №45/10 «Про затвердження Тимчасових правил користування системами комунального водопостачання та водовідведення в місті Миколаєві» було прийнято у зв’язку з відсутністю врегулювання на законодавчому рівні питання  водопостачання та водовідведення в місті. На сьогоднішній день, у </w:t>
      </w:r>
      <w:r w:rsidRPr="00891D02">
        <w:rPr>
          <w:bCs/>
          <w:color w:val="auto"/>
          <w:lang w:val="uk-UA"/>
        </w:rPr>
        <w:lastRenderedPageBreak/>
        <w:t xml:space="preserve">зв’язку з прийнятими Законом України «Про питну воду та питне водопостачання», Постановою Кабінету Міністрів «Про затвердження правил надання послуг з водопостачання та водовідведення», Законом України «Про житлово-комунальні послуги» всі питання врегульовані, тому рішення повинно бути скасовано на місцевому рівні. </w:t>
      </w:r>
    </w:p>
    <w:p w14:paraId="2883D951" w14:textId="09B0B31E" w:rsidR="00271E94" w:rsidRPr="00891D02" w:rsidRDefault="00506D32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 xml:space="preserve">-Копійка І.М., </w:t>
      </w:r>
      <w:r w:rsidRPr="00891D02">
        <w:rPr>
          <w:color w:val="auto"/>
          <w:lang w:val="uk-UA"/>
        </w:rPr>
        <w:t xml:space="preserve">який </w:t>
      </w:r>
      <w:r w:rsidR="00994560" w:rsidRPr="00891D02">
        <w:rPr>
          <w:color w:val="auto"/>
          <w:lang w:val="uk-UA"/>
        </w:rPr>
        <w:t>поцікавився</w:t>
      </w:r>
      <w:r w:rsidRPr="00891D02">
        <w:rPr>
          <w:color w:val="auto"/>
          <w:lang w:val="uk-UA"/>
        </w:rPr>
        <w:t>, хто на сьогоднішній день встановлює</w:t>
      </w:r>
      <w:r w:rsidR="00994560" w:rsidRPr="00891D02">
        <w:rPr>
          <w:color w:val="auto"/>
          <w:lang w:val="uk-UA"/>
        </w:rPr>
        <w:t>/формує</w:t>
      </w:r>
      <w:r w:rsidRPr="00891D02">
        <w:rPr>
          <w:color w:val="auto"/>
          <w:lang w:val="uk-UA"/>
        </w:rPr>
        <w:t xml:space="preserve"> тарифи.</w:t>
      </w:r>
    </w:p>
    <w:p w14:paraId="33EC8979" w14:textId="095ED3D1" w:rsidR="00271E94" w:rsidRPr="00891D02" w:rsidRDefault="00994560" w:rsidP="00B1507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-</w:t>
      </w:r>
      <w:proofErr w:type="spellStart"/>
      <w:r w:rsidR="00506D32" w:rsidRPr="00891D02">
        <w:rPr>
          <w:b/>
          <w:color w:val="auto"/>
          <w:lang w:val="uk-UA"/>
        </w:rPr>
        <w:t>Осецька</w:t>
      </w:r>
      <w:proofErr w:type="spellEnd"/>
      <w:r w:rsidR="00506D32" w:rsidRPr="00891D02">
        <w:rPr>
          <w:b/>
          <w:color w:val="auto"/>
          <w:lang w:val="uk-UA"/>
        </w:rPr>
        <w:t> Н.В.,</w:t>
      </w:r>
      <w:r w:rsidR="00506D32" w:rsidRPr="00891D02">
        <w:rPr>
          <w:bCs/>
          <w:color w:val="auto"/>
          <w:lang w:val="uk-UA"/>
        </w:rPr>
        <w:t xml:space="preserve"> яка відповіла</w:t>
      </w:r>
      <w:r w:rsidRPr="00891D02">
        <w:rPr>
          <w:bCs/>
          <w:color w:val="auto"/>
          <w:lang w:val="uk-UA"/>
        </w:rPr>
        <w:t xml:space="preserve">, що національна комісія, що здійснює державне регулювання у сферах енергетики та комунальних послуг  встановлює тарифи. Також зазначила, що рішення про затвердження тимчасових правил користування систем комунального водопостачання та водовідведення не передбачало питання щодо затвердження тарифів. </w:t>
      </w:r>
    </w:p>
    <w:p w14:paraId="314FC055" w14:textId="30093BBA" w:rsidR="00994560" w:rsidRPr="00891D02" w:rsidRDefault="00994560" w:rsidP="00B15075">
      <w:pPr>
        <w:ind w:right="-1"/>
        <w:jc w:val="both"/>
        <w:rPr>
          <w:bCs/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bCs/>
          <w:color w:val="auto"/>
          <w:lang w:val="uk-UA"/>
        </w:rPr>
        <w:t xml:space="preserve">погодити </w:t>
      </w:r>
      <w:proofErr w:type="spellStart"/>
      <w:r w:rsidRPr="00891D02">
        <w:rPr>
          <w:bCs/>
          <w:color w:val="auto"/>
          <w:lang w:val="uk-UA"/>
        </w:rPr>
        <w:t>проєкт</w:t>
      </w:r>
      <w:proofErr w:type="spellEnd"/>
      <w:r w:rsidRPr="00891D02">
        <w:rPr>
          <w:bCs/>
          <w:color w:val="auto"/>
          <w:lang w:val="uk-UA"/>
        </w:rPr>
        <w:t xml:space="preserve"> рішення міської ради «Про визнання рішення міської ради від 22.04.2010 №45/10 «Про затвердження Тимчасових правил користування системами комунального водопостачання та водовідведення в місті Миколаєві» зі змінами таким, що втратило чинність» (файл s-dj-027).</w:t>
      </w:r>
    </w:p>
    <w:p w14:paraId="4044A80A" w14:textId="5068939B" w:rsidR="00994560" w:rsidRPr="00891D02" w:rsidRDefault="00994560" w:rsidP="00B15075">
      <w:pPr>
        <w:ind w:right="-1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4  «проти»  0  «утримався»  2 (</w:t>
      </w:r>
      <w:proofErr w:type="spellStart"/>
      <w:r w:rsidRPr="00891D02">
        <w:rPr>
          <w:b/>
          <w:color w:val="auto"/>
          <w:lang w:val="uk-UA"/>
        </w:rPr>
        <w:t>Єнтін</w:t>
      </w:r>
      <w:proofErr w:type="spellEnd"/>
      <w:r w:rsidRPr="00891D02">
        <w:rPr>
          <w:b/>
          <w:color w:val="auto"/>
          <w:lang w:val="uk-UA"/>
        </w:rPr>
        <w:t> В.О., Копійка І.М.)</w:t>
      </w:r>
    </w:p>
    <w:p w14:paraId="0D367640" w14:textId="77777777" w:rsidR="00994560" w:rsidRPr="00891D02" w:rsidRDefault="00994560" w:rsidP="00B15075">
      <w:pPr>
        <w:tabs>
          <w:tab w:val="left" w:pos="0"/>
        </w:tabs>
        <w:ind w:right="-1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(За результатами голосування рішення не прийнято)</w:t>
      </w:r>
    </w:p>
    <w:bookmarkEnd w:id="2"/>
    <w:p w14:paraId="0656E2B4" w14:textId="4E43BAA7" w:rsidR="008E5E75" w:rsidRPr="00891D02" w:rsidRDefault="008E5E75" w:rsidP="00B1507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</w:p>
    <w:p w14:paraId="1B306A31" w14:textId="588DD983" w:rsidR="00994560" w:rsidRPr="00891D02" w:rsidRDefault="00994560" w:rsidP="00B15075">
      <w:pPr>
        <w:ind w:right="-1"/>
        <w:jc w:val="both"/>
        <w:rPr>
          <w:color w:val="auto"/>
          <w:lang w:val="uk-UA"/>
        </w:rPr>
      </w:pPr>
      <w:bookmarkStart w:id="3" w:name="_Hlk25915040"/>
      <w:r w:rsidRPr="00891D02">
        <w:rPr>
          <w:b/>
          <w:bCs/>
          <w:color w:val="auto"/>
          <w:lang w:val="uk-UA"/>
        </w:rPr>
        <w:t xml:space="preserve">1.0 </w:t>
      </w:r>
      <w:r w:rsidRPr="00891D02">
        <w:rPr>
          <w:color w:val="auto"/>
          <w:lang w:val="uk-UA"/>
        </w:rPr>
        <w:t>Питання стосовно розміщення Миколаївського коледжу преси та телебачення на третьому поверсі комунального закладу загальною площею 264,3 </w:t>
      </w:r>
      <w:proofErr w:type="spellStart"/>
      <w:r w:rsidRPr="00891D02">
        <w:rPr>
          <w:color w:val="auto"/>
          <w:lang w:val="uk-UA"/>
        </w:rPr>
        <w:t>кв</w:t>
      </w:r>
      <w:proofErr w:type="spellEnd"/>
      <w:r w:rsidRPr="00891D02">
        <w:rPr>
          <w:color w:val="auto"/>
          <w:lang w:val="uk-UA"/>
        </w:rPr>
        <w:t xml:space="preserve">. м по вул. Даля, 11а (Миколаївський морський ліцей імені </w:t>
      </w:r>
      <w:r w:rsidR="00FB1F72" w:rsidRPr="00891D02">
        <w:rPr>
          <w:color w:val="auto"/>
          <w:lang w:val="uk-UA"/>
        </w:rPr>
        <w:t xml:space="preserve">професора </w:t>
      </w:r>
      <w:r w:rsidRPr="00891D02">
        <w:rPr>
          <w:color w:val="auto"/>
          <w:lang w:val="uk-UA"/>
        </w:rPr>
        <w:t>М. Александрова) (питання внесено до порядку денного «з голосу»).</w:t>
      </w:r>
    </w:p>
    <w:p w14:paraId="4BE5F885" w14:textId="77777777" w:rsidR="00994560" w:rsidRPr="00891D02" w:rsidRDefault="00994560" w:rsidP="00B1507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В ОБГОВОРЕНІ ПРИЙМАЛИ УЧАСТЬ:</w:t>
      </w:r>
    </w:p>
    <w:p w14:paraId="3663AF04" w14:textId="770A710D" w:rsidR="00994560" w:rsidRPr="00891D02" w:rsidRDefault="00994560" w:rsidP="00B15075">
      <w:pPr>
        <w:ind w:right="-1"/>
        <w:jc w:val="both"/>
        <w:rPr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-</w:t>
      </w:r>
      <w:proofErr w:type="spellStart"/>
      <w:r w:rsidRPr="00891D02">
        <w:rPr>
          <w:b/>
          <w:bCs/>
          <w:color w:val="auto"/>
          <w:lang w:val="uk-UA"/>
        </w:rPr>
        <w:t>Геллер</w:t>
      </w:r>
      <w:proofErr w:type="spellEnd"/>
      <w:r w:rsidRPr="00891D02">
        <w:rPr>
          <w:b/>
          <w:bCs/>
          <w:color w:val="auto"/>
          <w:lang w:val="uk-UA"/>
        </w:rPr>
        <w:t xml:space="preserve"> Т.В., </w:t>
      </w:r>
      <w:r w:rsidRPr="00891D02">
        <w:rPr>
          <w:color w:val="auto"/>
          <w:lang w:val="uk-UA"/>
        </w:rPr>
        <w:t>яка повідомила, що на сьогоднішній день, учні морського ліцею навчаються в двох приміщеннях за адресами: вул. Даля, 11а та вул. Шосейна, 19</w:t>
      </w:r>
      <w:r w:rsidR="00FB1F72" w:rsidRPr="00891D02">
        <w:rPr>
          <w:color w:val="auto"/>
          <w:lang w:val="uk-UA"/>
        </w:rPr>
        <w:t xml:space="preserve">, що у свою чергу некомфортно та небезпечно. Також виконання припису від 11.10.2019 щодо усунення порушень вимог законодавства у сфері техногенної та пожежної безпеки – неможливе, у зв’язку із встановленою Миколаївським </w:t>
      </w:r>
      <w:proofErr w:type="spellStart"/>
      <w:r w:rsidR="00FB1F72" w:rsidRPr="00891D02">
        <w:rPr>
          <w:color w:val="auto"/>
          <w:lang w:val="uk-UA"/>
        </w:rPr>
        <w:t>коледжом</w:t>
      </w:r>
      <w:proofErr w:type="spellEnd"/>
      <w:r w:rsidR="00FB1F72" w:rsidRPr="00891D02">
        <w:rPr>
          <w:color w:val="auto"/>
          <w:lang w:val="uk-UA"/>
        </w:rPr>
        <w:t xml:space="preserve"> преси та телебачення </w:t>
      </w:r>
      <w:proofErr w:type="spellStart"/>
      <w:r w:rsidR="00FB1F72" w:rsidRPr="00891D02">
        <w:rPr>
          <w:color w:val="auto"/>
          <w:lang w:val="uk-UA"/>
        </w:rPr>
        <w:t>перегорожі</w:t>
      </w:r>
      <w:proofErr w:type="spellEnd"/>
      <w:r w:rsidR="00FB1F72" w:rsidRPr="00891D02">
        <w:rPr>
          <w:color w:val="auto"/>
          <w:lang w:val="uk-UA"/>
        </w:rPr>
        <w:t xml:space="preserve"> на третьому поверсі приміщення по вул. Даля, 11а.</w:t>
      </w:r>
    </w:p>
    <w:p w14:paraId="669FF06A" w14:textId="0F24B60B" w:rsidR="00FB1F72" w:rsidRPr="00891D02" w:rsidRDefault="00FB1F72" w:rsidP="00B15075">
      <w:pPr>
        <w:ind w:right="-1"/>
        <w:jc w:val="both"/>
        <w:rPr>
          <w:color w:val="auto"/>
          <w:lang w:val="uk-UA"/>
        </w:rPr>
      </w:pPr>
      <w:r w:rsidRPr="00891D02">
        <w:rPr>
          <w:color w:val="auto"/>
          <w:lang w:val="uk-UA"/>
        </w:rPr>
        <w:t>-</w:t>
      </w:r>
      <w:r w:rsidRPr="00891D02">
        <w:rPr>
          <w:b/>
          <w:bCs/>
          <w:color w:val="auto"/>
          <w:lang w:val="uk-UA"/>
        </w:rPr>
        <w:t>Копійка І.М.,</w:t>
      </w:r>
      <w:r w:rsidRPr="00891D02">
        <w:rPr>
          <w:color w:val="auto"/>
          <w:lang w:val="uk-UA"/>
        </w:rPr>
        <w:t xml:space="preserve"> який запропонував звернутися до першого заступника міського голови Криленка В.І., в межах наданих повноважень, вирішити питання на законодавчому рівні з метою виконання припису. </w:t>
      </w:r>
    </w:p>
    <w:p w14:paraId="5A7BE921" w14:textId="34A3692D" w:rsidR="00FB1F72" w:rsidRPr="00891D02" w:rsidRDefault="00FB1F72" w:rsidP="00B15075">
      <w:pPr>
        <w:ind w:right="-1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першому заступнику міського голови Криленку В.І., в межах наданих повноважень, вирішити питання на законодавчому рівні з метою виконання припису, наданого Миколаївському морському ліцею імені професора М. Александрова (вул. Даля, 11а), а також забезпечити безпечн</w:t>
      </w:r>
      <w:r w:rsidR="00296F94">
        <w:rPr>
          <w:color w:val="auto"/>
          <w:lang w:val="uk-UA"/>
        </w:rPr>
        <w:t>у</w:t>
      </w:r>
      <w:r w:rsidRPr="00891D02">
        <w:rPr>
          <w:color w:val="auto"/>
          <w:lang w:val="uk-UA"/>
        </w:rPr>
        <w:t xml:space="preserve"> </w:t>
      </w:r>
      <w:r w:rsidR="00296F94">
        <w:rPr>
          <w:color w:val="auto"/>
          <w:lang w:val="uk-UA"/>
        </w:rPr>
        <w:t>евакуацію</w:t>
      </w:r>
      <w:r w:rsidRPr="00891D02">
        <w:rPr>
          <w:color w:val="auto"/>
          <w:lang w:val="uk-UA"/>
        </w:rPr>
        <w:t xml:space="preserve"> учнів в навчальному закладі</w:t>
      </w:r>
      <w:r w:rsidR="00296F94">
        <w:rPr>
          <w:color w:val="auto"/>
          <w:lang w:val="uk-UA"/>
        </w:rPr>
        <w:t xml:space="preserve"> шляхом демонтажу метало-пластикової перегороди.</w:t>
      </w:r>
    </w:p>
    <w:p w14:paraId="684F3C4F" w14:textId="77777777" w:rsidR="00FB1F72" w:rsidRPr="00891D02" w:rsidRDefault="00FB1F72" w:rsidP="00B15075">
      <w:pPr>
        <w:ind w:right="-1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6  «проти»  0  «утримався»  0</w:t>
      </w:r>
    </w:p>
    <w:bookmarkEnd w:id="3"/>
    <w:p w14:paraId="5342EC3B" w14:textId="77777777" w:rsidR="00FB1F72" w:rsidRPr="00891D02" w:rsidRDefault="00FB1F72" w:rsidP="00B15075">
      <w:pPr>
        <w:ind w:right="-1"/>
        <w:jc w:val="both"/>
        <w:rPr>
          <w:b/>
          <w:color w:val="auto"/>
          <w:lang w:val="uk-UA"/>
        </w:rPr>
      </w:pPr>
    </w:p>
    <w:p w14:paraId="08407CE4" w14:textId="34F781DF" w:rsidR="008E5E75" w:rsidRPr="00891D02" w:rsidRDefault="00B777A2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  <w:bookmarkStart w:id="4" w:name="_Hlk25915091"/>
      <w:r w:rsidRPr="00891D02">
        <w:rPr>
          <w:b/>
          <w:bCs/>
          <w:color w:val="auto"/>
          <w:lang w:val="uk-UA"/>
        </w:rPr>
        <w:lastRenderedPageBreak/>
        <w:t xml:space="preserve">1.14 </w:t>
      </w:r>
      <w:r w:rsidRPr="00891D02">
        <w:rPr>
          <w:color w:val="auto"/>
          <w:lang w:val="uk-UA"/>
        </w:rPr>
        <w:t xml:space="preserve"> Усне звернення депутата </w:t>
      </w:r>
      <w:r w:rsidR="00521173" w:rsidRPr="00891D02">
        <w:rPr>
          <w:color w:val="auto"/>
          <w:lang w:val="uk-UA"/>
        </w:rPr>
        <w:t xml:space="preserve">Миколаївської </w:t>
      </w:r>
      <w:r w:rsidRPr="00891D02">
        <w:rPr>
          <w:color w:val="auto"/>
          <w:lang w:val="uk-UA"/>
        </w:rPr>
        <w:t>міської ради VII с</w:t>
      </w:r>
      <w:r w:rsidR="00521173" w:rsidRPr="00891D02">
        <w:rPr>
          <w:color w:val="auto"/>
          <w:lang w:val="uk-UA"/>
        </w:rPr>
        <w:t xml:space="preserve">кликання Римаря Є.В. щодо </w:t>
      </w:r>
      <w:r w:rsidR="007645FD" w:rsidRPr="00891D02">
        <w:rPr>
          <w:color w:val="auto"/>
          <w:lang w:val="uk-UA"/>
        </w:rPr>
        <w:t xml:space="preserve">незадовільного стану </w:t>
      </w:r>
      <w:r w:rsidR="00FD66CD" w:rsidRPr="00891D02">
        <w:rPr>
          <w:color w:val="auto"/>
          <w:lang w:val="uk-UA"/>
        </w:rPr>
        <w:t>екології міста Миколаєва.</w:t>
      </w:r>
      <w:r w:rsidR="00521173" w:rsidRPr="00891D02">
        <w:rPr>
          <w:color w:val="auto"/>
          <w:lang w:val="uk-UA"/>
        </w:rPr>
        <w:t xml:space="preserve"> </w:t>
      </w:r>
    </w:p>
    <w:p w14:paraId="652509F9" w14:textId="77777777" w:rsidR="00521173" w:rsidRPr="00891D02" w:rsidRDefault="00521173" w:rsidP="00B1507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В ОБГОВОРЕНІ ПРИЙМАЛИ УЧАСТЬ:</w:t>
      </w:r>
    </w:p>
    <w:p w14:paraId="1B447E81" w14:textId="4BE5F603" w:rsidR="00EF29FC" w:rsidRPr="00891D02" w:rsidRDefault="00521173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-</w:t>
      </w:r>
      <w:proofErr w:type="spellStart"/>
      <w:r w:rsidRPr="00891D02">
        <w:rPr>
          <w:b/>
          <w:bCs/>
          <w:color w:val="auto"/>
          <w:lang w:val="uk-UA"/>
        </w:rPr>
        <w:t>Римарь</w:t>
      </w:r>
      <w:proofErr w:type="spellEnd"/>
      <w:r w:rsidRPr="00891D02">
        <w:rPr>
          <w:b/>
          <w:bCs/>
          <w:color w:val="auto"/>
          <w:lang w:val="uk-UA"/>
        </w:rPr>
        <w:t xml:space="preserve"> Є.В., </w:t>
      </w:r>
      <w:r w:rsidRPr="00891D02">
        <w:rPr>
          <w:color w:val="auto"/>
          <w:lang w:val="uk-UA"/>
        </w:rPr>
        <w:t>який повідомив про те, що він як депутат Миколаївської міської ради VII скликання разом із депутатом Миколаївської міської ради VII скликання Солтис О.П. входять до складу робочої групи</w:t>
      </w:r>
      <w:r w:rsidR="00EF29FC" w:rsidRPr="00891D02">
        <w:rPr>
          <w:color w:val="auto"/>
          <w:lang w:val="uk-UA"/>
        </w:rPr>
        <w:t xml:space="preserve">, створеної Миколаївською </w:t>
      </w:r>
      <w:r w:rsidRPr="00891D02">
        <w:rPr>
          <w:color w:val="auto"/>
          <w:lang w:val="uk-UA"/>
        </w:rPr>
        <w:t>обл</w:t>
      </w:r>
      <w:r w:rsidR="00EF29FC" w:rsidRPr="00891D02">
        <w:rPr>
          <w:color w:val="auto"/>
          <w:lang w:val="uk-UA"/>
        </w:rPr>
        <w:t xml:space="preserve">асною радою, щодо об’їзної дороги. Робочою групою було виявлено що заміри повітря в місті Миколаєві перевищує норму в 30-40 разів, основне джерело забруднення повітря – транспорт. </w:t>
      </w:r>
      <w:r w:rsidR="00FD66CD" w:rsidRPr="00891D02">
        <w:rPr>
          <w:color w:val="auto"/>
          <w:lang w:val="uk-UA"/>
        </w:rPr>
        <w:t>Також запропонував обмежити рух транспорту, який не відповідає нормам Євро-5 (</w:t>
      </w:r>
      <w:r w:rsidR="00FD66CD" w:rsidRPr="00891D02">
        <w:rPr>
          <w:color w:val="auto"/>
          <w:shd w:val="clear" w:color="auto" w:fill="FFFFFF"/>
          <w:lang w:val="uk-UA"/>
        </w:rPr>
        <w:t>екологічний стандарт, що регулює вміст шкідливих речовин в вихлопних газах)</w:t>
      </w:r>
      <w:r w:rsidR="00FD66CD" w:rsidRPr="00891D02">
        <w:rPr>
          <w:color w:val="auto"/>
          <w:lang w:val="uk-UA"/>
        </w:rPr>
        <w:t xml:space="preserve">. </w:t>
      </w:r>
      <w:r w:rsidR="00A64554" w:rsidRPr="00891D02">
        <w:rPr>
          <w:color w:val="auto"/>
          <w:lang w:val="uk-UA"/>
        </w:rPr>
        <w:t xml:space="preserve">Дані норми також не внесено до Генерального плану міста Миколаєва. </w:t>
      </w:r>
    </w:p>
    <w:p w14:paraId="676626DB" w14:textId="0CA5B42E" w:rsidR="00521173" w:rsidRPr="00891D02" w:rsidRDefault="00A64554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 xml:space="preserve">-Суслова Т.М., </w:t>
      </w:r>
      <w:r w:rsidR="00ED762E" w:rsidRPr="00891D02">
        <w:rPr>
          <w:color w:val="auto"/>
          <w:lang w:val="uk-UA"/>
        </w:rPr>
        <w:t xml:space="preserve">яка </w:t>
      </w:r>
      <w:r w:rsidR="00275574" w:rsidRPr="00891D02">
        <w:rPr>
          <w:color w:val="auto"/>
          <w:lang w:val="uk-UA"/>
        </w:rPr>
        <w:t>запропонува</w:t>
      </w:r>
      <w:r w:rsidR="00ED762E" w:rsidRPr="00891D02">
        <w:rPr>
          <w:color w:val="auto"/>
          <w:lang w:val="uk-UA"/>
        </w:rPr>
        <w:t>л</w:t>
      </w:r>
      <w:r w:rsidR="00275574" w:rsidRPr="00891D02">
        <w:rPr>
          <w:color w:val="auto"/>
          <w:lang w:val="uk-UA"/>
        </w:rPr>
        <w:t xml:space="preserve">а </w:t>
      </w:r>
      <w:proofErr w:type="spellStart"/>
      <w:r w:rsidR="00275574" w:rsidRPr="00891D02">
        <w:rPr>
          <w:color w:val="auto"/>
          <w:lang w:val="uk-UA"/>
        </w:rPr>
        <w:t>внести</w:t>
      </w:r>
      <w:proofErr w:type="spellEnd"/>
      <w:r w:rsidR="00275574" w:rsidRPr="00891D02">
        <w:rPr>
          <w:color w:val="auto"/>
          <w:lang w:val="uk-UA"/>
        </w:rPr>
        <w:t xml:space="preserve"> зміни </w:t>
      </w:r>
      <w:r w:rsidR="00ED762E" w:rsidRPr="00891D02">
        <w:rPr>
          <w:color w:val="auto"/>
          <w:lang w:val="uk-UA"/>
        </w:rPr>
        <w:t xml:space="preserve">до </w:t>
      </w:r>
      <w:r w:rsidR="00275574" w:rsidRPr="00891D02">
        <w:rPr>
          <w:color w:val="auto"/>
          <w:lang w:val="uk-UA"/>
        </w:rPr>
        <w:t>транспортн</w:t>
      </w:r>
      <w:r w:rsidR="00ED762E" w:rsidRPr="00891D02">
        <w:rPr>
          <w:color w:val="auto"/>
          <w:lang w:val="uk-UA"/>
        </w:rPr>
        <w:t>ої</w:t>
      </w:r>
      <w:r w:rsidR="00275574" w:rsidRPr="00891D02">
        <w:rPr>
          <w:color w:val="auto"/>
          <w:lang w:val="uk-UA"/>
        </w:rPr>
        <w:t xml:space="preserve"> системи щодо зменшення кількості </w:t>
      </w:r>
      <w:r w:rsidR="00ED762E" w:rsidRPr="00891D02">
        <w:rPr>
          <w:color w:val="auto"/>
          <w:lang w:val="uk-UA"/>
        </w:rPr>
        <w:t xml:space="preserve">пересувних джерел. </w:t>
      </w:r>
    </w:p>
    <w:p w14:paraId="266026F4" w14:textId="0E10E3C8" w:rsidR="00ED762E" w:rsidRPr="00891D02" w:rsidRDefault="00ED762E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-</w:t>
      </w:r>
      <w:proofErr w:type="spellStart"/>
      <w:r w:rsidRPr="00891D02">
        <w:rPr>
          <w:b/>
          <w:bCs/>
          <w:color w:val="auto"/>
          <w:lang w:val="uk-UA"/>
        </w:rPr>
        <w:t>Єнтін</w:t>
      </w:r>
      <w:proofErr w:type="spellEnd"/>
      <w:r w:rsidRPr="00891D02">
        <w:rPr>
          <w:b/>
          <w:bCs/>
          <w:color w:val="auto"/>
          <w:lang w:val="uk-UA"/>
        </w:rPr>
        <w:t xml:space="preserve"> В.О., </w:t>
      </w:r>
      <w:r w:rsidRPr="00891D02">
        <w:rPr>
          <w:color w:val="auto"/>
          <w:lang w:val="uk-UA"/>
        </w:rPr>
        <w:t xml:space="preserve">який наголосив на необхідності створення комісії щодо покращення екології в місті Миколаєві, зелених зон в місті. </w:t>
      </w:r>
      <w:r w:rsidR="0074022E" w:rsidRPr="00891D02">
        <w:rPr>
          <w:color w:val="auto"/>
          <w:lang w:val="uk-UA"/>
        </w:rPr>
        <w:t>Необхідно залучати інвесторів для їх внеску в індустріальний парк №2 між Херсонським шосе та Баштанським шосе з метою розташування там вантажних машин.</w:t>
      </w:r>
    </w:p>
    <w:p w14:paraId="18AA30CC" w14:textId="15EB52C4" w:rsidR="00521173" w:rsidRPr="00891D02" w:rsidRDefault="00213A62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-</w:t>
      </w:r>
      <w:proofErr w:type="spellStart"/>
      <w:r w:rsidRPr="00891D02">
        <w:rPr>
          <w:b/>
          <w:bCs/>
          <w:color w:val="auto"/>
          <w:lang w:val="uk-UA"/>
        </w:rPr>
        <w:t>Римарь</w:t>
      </w:r>
      <w:proofErr w:type="spellEnd"/>
      <w:r w:rsidRPr="00891D02">
        <w:rPr>
          <w:b/>
          <w:bCs/>
          <w:color w:val="auto"/>
          <w:lang w:val="uk-UA"/>
        </w:rPr>
        <w:t xml:space="preserve"> Є.В., </w:t>
      </w:r>
      <w:r w:rsidRPr="00891D02">
        <w:rPr>
          <w:color w:val="auto"/>
          <w:lang w:val="uk-UA"/>
        </w:rPr>
        <w:t xml:space="preserve">який запропонував </w:t>
      </w:r>
      <w:proofErr w:type="spellStart"/>
      <w:r w:rsidRPr="00891D02">
        <w:rPr>
          <w:color w:val="auto"/>
          <w:lang w:val="uk-UA"/>
        </w:rPr>
        <w:t>внести</w:t>
      </w:r>
      <w:proofErr w:type="spellEnd"/>
      <w:r w:rsidRPr="00891D02">
        <w:rPr>
          <w:color w:val="auto"/>
          <w:lang w:val="uk-UA"/>
        </w:rPr>
        <w:t xml:space="preserve"> в Генеральний план міста Миколаєва стратегію </w:t>
      </w:r>
      <w:r w:rsidR="00EF38F6" w:rsidRPr="00891D02">
        <w:rPr>
          <w:color w:val="auto"/>
          <w:lang w:val="uk-UA"/>
        </w:rPr>
        <w:t>розв’язку</w:t>
      </w:r>
      <w:r w:rsidRPr="00891D02">
        <w:rPr>
          <w:color w:val="auto"/>
          <w:lang w:val="uk-UA"/>
        </w:rPr>
        <w:t xml:space="preserve"> з метою </w:t>
      </w:r>
      <w:r w:rsidR="00EF38F6" w:rsidRPr="00891D02">
        <w:rPr>
          <w:color w:val="auto"/>
          <w:lang w:val="uk-UA"/>
        </w:rPr>
        <w:t>об’їзду</w:t>
      </w:r>
      <w:r w:rsidRPr="00891D02">
        <w:rPr>
          <w:color w:val="auto"/>
          <w:lang w:val="uk-UA"/>
        </w:rPr>
        <w:t xml:space="preserve"> вантажних машин </w:t>
      </w:r>
      <w:r w:rsidR="00EF38F6" w:rsidRPr="00891D02">
        <w:rPr>
          <w:color w:val="auto"/>
          <w:lang w:val="uk-UA"/>
        </w:rPr>
        <w:t>без в’їзду до меж міста,</w:t>
      </w:r>
      <w:r w:rsidR="00EF38F6" w:rsidRPr="00891D02">
        <w:rPr>
          <w:b/>
          <w:bCs/>
          <w:color w:val="auto"/>
          <w:lang w:val="uk-UA"/>
        </w:rPr>
        <w:t xml:space="preserve"> </w:t>
      </w:r>
      <w:r w:rsidR="00EF38F6" w:rsidRPr="00891D02">
        <w:rPr>
          <w:color w:val="auto"/>
          <w:lang w:val="uk-UA"/>
        </w:rPr>
        <w:t>а також заборонити в’їзд транспорту</w:t>
      </w:r>
      <w:r w:rsidR="00EF38F6" w:rsidRPr="00891D02">
        <w:rPr>
          <w:b/>
          <w:bCs/>
          <w:color w:val="auto"/>
          <w:lang w:val="uk-UA"/>
        </w:rPr>
        <w:t xml:space="preserve"> </w:t>
      </w:r>
      <w:r w:rsidR="00EF38F6" w:rsidRPr="00891D02">
        <w:rPr>
          <w:color w:val="auto"/>
          <w:lang w:val="uk-UA"/>
        </w:rPr>
        <w:t xml:space="preserve">який не відповідає нормам Євро-5. </w:t>
      </w:r>
    </w:p>
    <w:p w14:paraId="142B02DF" w14:textId="6824C937" w:rsidR="00EF38F6" w:rsidRPr="00891D02" w:rsidRDefault="00EF38F6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  <w:r w:rsidRPr="00891D02">
        <w:rPr>
          <w:color w:val="auto"/>
          <w:lang w:val="uk-UA"/>
        </w:rPr>
        <w:t>-</w:t>
      </w:r>
      <w:proofErr w:type="spellStart"/>
      <w:r w:rsidRPr="00891D02">
        <w:rPr>
          <w:b/>
          <w:bCs/>
          <w:color w:val="auto"/>
          <w:lang w:val="uk-UA"/>
        </w:rPr>
        <w:t>Єнтін</w:t>
      </w:r>
      <w:proofErr w:type="spellEnd"/>
      <w:r w:rsidRPr="00891D02">
        <w:rPr>
          <w:b/>
          <w:bCs/>
          <w:color w:val="auto"/>
          <w:lang w:val="uk-UA"/>
        </w:rPr>
        <w:t> В.О.,</w:t>
      </w:r>
      <w:r w:rsidRPr="00891D02">
        <w:rPr>
          <w:color w:val="auto"/>
          <w:lang w:val="uk-UA"/>
        </w:rPr>
        <w:t xml:space="preserve"> який запропонував перед в’їздом до міста Миколаєва встановити габаритно-вагові комплекси з метою недопущення в’їзду перевантажених великогабаритних машин. Також наголосив, що необхідно не накладати штраф, а забороняти взагалі в’їзд в Київському, Одеському та Херсонському напрямках</w:t>
      </w:r>
      <w:r w:rsidR="009C755B" w:rsidRPr="00891D02">
        <w:rPr>
          <w:color w:val="auto"/>
          <w:lang w:val="uk-UA"/>
        </w:rPr>
        <w:t>, б</w:t>
      </w:r>
      <w:r w:rsidRPr="00891D02">
        <w:rPr>
          <w:color w:val="auto"/>
          <w:lang w:val="uk-UA"/>
        </w:rPr>
        <w:t>алансоутримувачем буде комунальне підприємство Миколаївської міської ради «ЕЛУ Автодоріг»</w:t>
      </w:r>
      <w:r w:rsidR="009C755B" w:rsidRPr="00891D02">
        <w:rPr>
          <w:color w:val="auto"/>
          <w:lang w:val="uk-UA"/>
        </w:rPr>
        <w:t xml:space="preserve">. </w:t>
      </w:r>
    </w:p>
    <w:p w14:paraId="62BDA4C6" w14:textId="77777777" w:rsidR="007645FD" w:rsidRPr="00891D02" w:rsidRDefault="007645FD" w:rsidP="00B15075">
      <w:pPr>
        <w:ind w:right="-1"/>
        <w:jc w:val="both"/>
        <w:rPr>
          <w:b/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</w:p>
    <w:p w14:paraId="371E3323" w14:textId="490E4B68" w:rsidR="007645FD" w:rsidRPr="00891D02" w:rsidRDefault="007645FD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1)</w:t>
      </w:r>
      <w:r w:rsidRPr="00891D02">
        <w:rPr>
          <w:color w:val="auto"/>
          <w:lang w:val="uk-UA"/>
        </w:rPr>
        <w:t xml:space="preserve"> Директору департаменту архітектури та містобудування Миколаївської міської ради Цимбалу А.А. бути присутнім на черговому засіданні постійної комісії та надати інформацію щодо можливості внесення пропозицій до Генерального плану міста Миколаєва в розрізі винесення головних магістральних доріг за межі міста Миколаєва.  </w:t>
      </w:r>
    </w:p>
    <w:p w14:paraId="5F3AEE45" w14:textId="77777777" w:rsidR="007645FD" w:rsidRPr="00891D02" w:rsidRDefault="007645FD" w:rsidP="00B15075">
      <w:pPr>
        <w:ind w:right="-1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6  «проти»  0  «утримався»  0</w:t>
      </w:r>
    </w:p>
    <w:p w14:paraId="7AAF95FB" w14:textId="3D19B3F9" w:rsidR="00A76BD3" w:rsidRPr="00891D02" w:rsidRDefault="00A76BD3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</w:p>
    <w:p w14:paraId="3C299AC8" w14:textId="29277107" w:rsidR="007645FD" w:rsidRPr="00891D02" w:rsidRDefault="00296F94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  <w:r>
        <w:rPr>
          <w:b/>
          <w:bCs/>
          <w:color w:val="auto"/>
          <w:lang w:val="uk-UA"/>
        </w:rPr>
        <w:t>2</w:t>
      </w:r>
      <w:r w:rsidR="007645FD" w:rsidRPr="00891D02">
        <w:rPr>
          <w:b/>
          <w:bCs/>
          <w:color w:val="auto"/>
          <w:lang w:val="uk-UA"/>
        </w:rPr>
        <w:t xml:space="preserve">) </w:t>
      </w:r>
      <w:r w:rsidR="000D02CC" w:rsidRPr="00891D02">
        <w:rPr>
          <w:color w:val="auto"/>
          <w:lang w:val="uk-UA"/>
        </w:rPr>
        <w:t xml:space="preserve">Начальнику управління з питань надзвичайних ситуацій та цивільного захисту населення Миколаївської міської ради </w:t>
      </w:r>
      <w:proofErr w:type="spellStart"/>
      <w:r w:rsidR="000D02CC" w:rsidRPr="00891D02">
        <w:rPr>
          <w:color w:val="auto"/>
          <w:lang w:val="uk-UA"/>
        </w:rPr>
        <w:t>Герасімені</w:t>
      </w:r>
      <w:proofErr w:type="spellEnd"/>
      <w:r w:rsidR="000D02CC" w:rsidRPr="00891D02">
        <w:rPr>
          <w:color w:val="auto"/>
          <w:lang w:val="uk-UA"/>
        </w:rPr>
        <w:t> О.А. бути присутнім на черговому засіданні постійної комісії та надати інформацію щодо (екологічних) замірів повітря в місті Миколаєві.</w:t>
      </w:r>
    </w:p>
    <w:p w14:paraId="2323CDCA" w14:textId="77777777" w:rsidR="007645FD" w:rsidRPr="00891D02" w:rsidRDefault="007645FD" w:rsidP="00B15075">
      <w:pPr>
        <w:ind w:right="-1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6  «проти»  0  «утримався»  0</w:t>
      </w:r>
    </w:p>
    <w:p w14:paraId="2F9A7DC6" w14:textId="77777777" w:rsidR="007645FD" w:rsidRPr="00891D02" w:rsidRDefault="007645FD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</w:p>
    <w:p w14:paraId="6F7683F4" w14:textId="375885D5" w:rsidR="000D02CC" w:rsidRPr="00891D02" w:rsidRDefault="00296F94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  <w:r>
        <w:rPr>
          <w:b/>
          <w:bCs/>
          <w:color w:val="auto"/>
          <w:lang w:val="uk-UA"/>
        </w:rPr>
        <w:t>3</w:t>
      </w:r>
      <w:r w:rsidR="000D02CC" w:rsidRPr="00891D02">
        <w:rPr>
          <w:b/>
          <w:bCs/>
          <w:color w:val="auto"/>
          <w:lang w:val="uk-UA"/>
        </w:rPr>
        <w:t xml:space="preserve">) </w:t>
      </w:r>
      <w:r w:rsidR="000D02CC" w:rsidRPr="00891D02">
        <w:rPr>
          <w:color w:val="auto"/>
          <w:lang w:val="uk-UA"/>
        </w:rPr>
        <w:t>Юридичному департаменту Миколаївської міської ради надати правову оцінку можливості заборони  в’їзду вантажних машин в межі міста Миколаєва,</w:t>
      </w:r>
      <w:r w:rsidR="000D02CC" w:rsidRPr="00891D02">
        <w:rPr>
          <w:b/>
          <w:bCs/>
          <w:color w:val="auto"/>
          <w:lang w:val="uk-UA"/>
        </w:rPr>
        <w:t xml:space="preserve"> </w:t>
      </w:r>
      <w:r w:rsidR="000D02CC" w:rsidRPr="00891D02">
        <w:rPr>
          <w:color w:val="auto"/>
          <w:lang w:val="uk-UA"/>
        </w:rPr>
        <w:t>які</w:t>
      </w:r>
      <w:r w:rsidR="000D02CC" w:rsidRPr="00891D02">
        <w:rPr>
          <w:b/>
          <w:bCs/>
          <w:color w:val="auto"/>
          <w:lang w:val="uk-UA"/>
        </w:rPr>
        <w:t xml:space="preserve"> </w:t>
      </w:r>
      <w:r w:rsidR="000D02CC" w:rsidRPr="00891D02">
        <w:rPr>
          <w:color w:val="auto"/>
          <w:lang w:val="uk-UA"/>
        </w:rPr>
        <w:t>не відповідають екологічним нормам Євро-5.</w:t>
      </w:r>
    </w:p>
    <w:p w14:paraId="30B1285E" w14:textId="77777777" w:rsidR="000D02CC" w:rsidRPr="00891D02" w:rsidRDefault="000D02CC" w:rsidP="00B15075">
      <w:pPr>
        <w:ind w:right="-1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6  «проти»  0  «утримався»  0</w:t>
      </w:r>
    </w:p>
    <w:bookmarkEnd w:id="4"/>
    <w:p w14:paraId="1E1A1F9E" w14:textId="77777777" w:rsidR="00A76BD3" w:rsidRPr="00891D02" w:rsidRDefault="00A76BD3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</w:p>
    <w:p w14:paraId="319E3FB8" w14:textId="77777777" w:rsidR="00790F2B" w:rsidRPr="00891D02" w:rsidRDefault="00790F2B" w:rsidP="00790F2B">
      <w:pPr>
        <w:ind w:right="-1"/>
        <w:jc w:val="both"/>
        <w:rPr>
          <w:bCs/>
          <w:color w:val="auto"/>
          <w:lang w:val="uk-UA"/>
        </w:rPr>
      </w:pPr>
      <w:bookmarkStart w:id="5" w:name="_Hlk25915173"/>
      <w:r w:rsidRPr="00891D02">
        <w:rPr>
          <w:b/>
          <w:color w:val="auto"/>
          <w:lang w:val="uk-UA"/>
        </w:rPr>
        <w:t>2.5</w:t>
      </w:r>
      <w:r w:rsidRPr="00891D02">
        <w:rPr>
          <w:bCs/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 xml:space="preserve">Звернення голови правління благодійного фонду «Центр волонтерів» Маслюк І. від 22.11.2019 за </w:t>
      </w:r>
      <w:proofErr w:type="spellStart"/>
      <w:r w:rsidRPr="00891D02">
        <w:rPr>
          <w:color w:val="auto"/>
          <w:lang w:val="uk-UA"/>
        </w:rPr>
        <w:t>вх</w:t>
      </w:r>
      <w:proofErr w:type="spellEnd"/>
      <w:r w:rsidRPr="00891D02">
        <w:rPr>
          <w:color w:val="auto"/>
          <w:lang w:val="uk-UA"/>
        </w:rPr>
        <w:t>. №3019 щодо надання дозволу на укладання договору позички нежитлового приміщення за адресою: вул. Адміральська, 41.</w:t>
      </w:r>
    </w:p>
    <w:p w14:paraId="1EFF5382" w14:textId="77777777" w:rsidR="00790F2B" w:rsidRPr="00891D02" w:rsidRDefault="00790F2B" w:rsidP="00790F2B">
      <w:pPr>
        <w:ind w:right="-1"/>
        <w:jc w:val="both"/>
        <w:rPr>
          <w:bCs/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bCs/>
          <w:color w:val="auto"/>
          <w:lang w:val="uk-UA"/>
        </w:rPr>
        <w:t xml:space="preserve">погодити БФ «Центр волонтерів» </w:t>
      </w:r>
      <w:r w:rsidRPr="00891D02">
        <w:rPr>
          <w:color w:val="auto"/>
          <w:lang w:val="uk-UA"/>
        </w:rPr>
        <w:t>укладання договору позички нежитлового приміщення площею 44 </w:t>
      </w:r>
      <w:proofErr w:type="spellStart"/>
      <w:r w:rsidRPr="00891D02">
        <w:rPr>
          <w:color w:val="auto"/>
          <w:lang w:val="uk-UA"/>
        </w:rPr>
        <w:t>кв.м</w:t>
      </w:r>
      <w:proofErr w:type="spellEnd"/>
      <w:r w:rsidRPr="00891D02">
        <w:rPr>
          <w:color w:val="auto"/>
          <w:lang w:val="uk-UA"/>
        </w:rPr>
        <w:t>. за адресою: вул. Адміральська, 41.</w:t>
      </w:r>
    </w:p>
    <w:p w14:paraId="443357A7" w14:textId="29FA6C00" w:rsidR="00790F2B" w:rsidRPr="00891D02" w:rsidRDefault="00790F2B" w:rsidP="00790F2B">
      <w:pPr>
        <w:ind w:right="-1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2 (</w:t>
      </w:r>
      <w:proofErr w:type="spellStart"/>
      <w:r w:rsidRPr="00891D02">
        <w:rPr>
          <w:b/>
          <w:color w:val="auto"/>
          <w:lang w:val="uk-UA"/>
        </w:rPr>
        <w:t>Єнтін</w:t>
      </w:r>
      <w:proofErr w:type="spellEnd"/>
      <w:r w:rsidRPr="00891D02">
        <w:rPr>
          <w:b/>
          <w:color w:val="auto"/>
          <w:lang w:val="uk-UA"/>
        </w:rPr>
        <w:t xml:space="preserve"> В.О., </w:t>
      </w:r>
      <w:proofErr w:type="spellStart"/>
      <w:r w:rsidRPr="00891D02">
        <w:rPr>
          <w:b/>
          <w:color w:val="auto"/>
          <w:lang w:val="uk-UA"/>
        </w:rPr>
        <w:t>Лєпішев</w:t>
      </w:r>
      <w:proofErr w:type="spellEnd"/>
      <w:r w:rsidRPr="00891D02">
        <w:rPr>
          <w:b/>
          <w:color w:val="auto"/>
          <w:lang w:val="uk-UA"/>
        </w:rPr>
        <w:t> О.О.)  «проти»  0  «утримався»  </w:t>
      </w:r>
      <w:r w:rsidR="00296F94">
        <w:rPr>
          <w:b/>
          <w:color w:val="auto"/>
          <w:lang w:val="uk-UA"/>
        </w:rPr>
        <w:t>4</w:t>
      </w:r>
    </w:p>
    <w:p w14:paraId="00B668B4" w14:textId="77777777" w:rsidR="00790F2B" w:rsidRPr="00891D02" w:rsidRDefault="00790F2B" w:rsidP="00790F2B">
      <w:pPr>
        <w:tabs>
          <w:tab w:val="left" w:pos="0"/>
        </w:tabs>
        <w:ind w:right="-1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(За результатами голосування рішення не прийнято)</w:t>
      </w:r>
    </w:p>
    <w:bookmarkEnd w:id="5"/>
    <w:p w14:paraId="2D82BF0B" w14:textId="06B33A97" w:rsidR="000D02CC" w:rsidRPr="00891D02" w:rsidRDefault="000D02CC" w:rsidP="00B15075">
      <w:pPr>
        <w:ind w:right="-1"/>
        <w:jc w:val="both"/>
        <w:rPr>
          <w:bCs/>
          <w:color w:val="auto"/>
          <w:lang w:val="uk-UA"/>
        </w:rPr>
      </w:pPr>
    </w:p>
    <w:p w14:paraId="19BEF2BB" w14:textId="6227228E" w:rsidR="00726FA7" w:rsidRPr="00891D02" w:rsidRDefault="00726FA7" w:rsidP="00B15075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bookmarkStart w:id="6" w:name="_Hlk25917014"/>
      <w:r w:rsidRPr="00891D02">
        <w:rPr>
          <w:b/>
          <w:color w:val="auto"/>
          <w:lang w:val="uk-UA"/>
        </w:rPr>
        <w:t>1.2</w:t>
      </w:r>
      <w:r w:rsidRPr="00891D02">
        <w:rPr>
          <w:bCs/>
          <w:color w:val="auto"/>
          <w:lang w:val="uk-UA"/>
        </w:rPr>
        <w:t xml:space="preserve"> </w:t>
      </w:r>
      <w:r w:rsidR="004B69C1" w:rsidRPr="00891D02">
        <w:rPr>
          <w:bCs/>
          <w:color w:val="auto"/>
          <w:lang w:val="uk-UA"/>
        </w:rPr>
        <w:t xml:space="preserve">Проєкт рішення міської ради «Про затвердження Міської цільової програми поводження з побутовими відходами на 2020-2022 роки»         (файл s-ek-167) </w:t>
      </w:r>
      <w:r w:rsidRPr="00891D02">
        <w:rPr>
          <w:bCs/>
          <w:color w:val="auto"/>
          <w:lang w:val="uk-UA"/>
        </w:rPr>
        <w:t xml:space="preserve">(лист департаменту житлово-комунального господарства Миколаївської міської ради за </w:t>
      </w:r>
      <w:proofErr w:type="spellStart"/>
      <w:r w:rsidRPr="00891D02">
        <w:rPr>
          <w:bCs/>
          <w:color w:val="auto"/>
          <w:lang w:val="uk-UA"/>
        </w:rPr>
        <w:t>вх</w:t>
      </w:r>
      <w:proofErr w:type="spellEnd"/>
      <w:r w:rsidRPr="00891D02">
        <w:rPr>
          <w:bCs/>
          <w:color w:val="auto"/>
          <w:lang w:val="uk-UA"/>
        </w:rPr>
        <w:t>. 2841 від 05.11.2019).</w:t>
      </w:r>
    </w:p>
    <w:p w14:paraId="6A726606" w14:textId="77777777" w:rsidR="004B69C1" w:rsidRPr="00891D02" w:rsidRDefault="004B69C1" w:rsidP="00B1507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В ОБГОВОРЕНІ ПРИЙМАЛИ УЧАСТЬ:</w:t>
      </w:r>
    </w:p>
    <w:p w14:paraId="2292520E" w14:textId="48925AAD" w:rsidR="00EF38F6" w:rsidRPr="00891D02" w:rsidRDefault="004B69C1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-</w:t>
      </w:r>
      <w:proofErr w:type="spellStart"/>
      <w:r w:rsidRPr="00891D02">
        <w:rPr>
          <w:b/>
          <w:bCs/>
          <w:color w:val="auto"/>
          <w:lang w:val="uk-UA"/>
        </w:rPr>
        <w:t>Коренєв</w:t>
      </w:r>
      <w:proofErr w:type="spellEnd"/>
      <w:r w:rsidRPr="00891D02">
        <w:rPr>
          <w:b/>
          <w:bCs/>
          <w:color w:val="auto"/>
          <w:lang w:val="uk-UA"/>
        </w:rPr>
        <w:t xml:space="preserve"> С.М., </w:t>
      </w:r>
      <w:r w:rsidRPr="00891D02">
        <w:rPr>
          <w:color w:val="auto"/>
          <w:lang w:val="uk-UA"/>
        </w:rPr>
        <w:t xml:space="preserve">який повідомив, що запропонований </w:t>
      </w:r>
      <w:proofErr w:type="spellStart"/>
      <w:r w:rsidRPr="00891D02">
        <w:rPr>
          <w:color w:val="auto"/>
          <w:lang w:val="uk-UA"/>
        </w:rPr>
        <w:t>п</w:t>
      </w:r>
      <w:r w:rsidRPr="00891D02">
        <w:rPr>
          <w:bCs/>
          <w:color w:val="auto"/>
          <w:lang w:val="uk-UA"/>
        </w:rPr>
        <w:t>роєкт</w:t>
      </w:r>
      <w:proofErr w:type="spellEnd"/>
      <w:r w:rsidRPr="00891D02">
        <w:rPr>
          <w:bCs/>
          <w:color w:val="auto"/>
          <w:lang w:val="uk-UA"/>
        </w:rPr>
        <w:t xml:space="preserve"> рішення міської ради «Про затвердження Міської цільової програми поводження з побутовими відходами на 2020-2022 роки» (файл s-ek-167) погоджений виконавчим комітетом Миколаївської міської ради. </w:t>
      </w:r>
      <w:r w:rsidR="0041673A" w:rsidRPr="00891D02">
        <w:rPr>
          <w:bCs/>
          <w:color w:val="auto"/>
          <w:lang w:val="uk-UA"/>
        </w:rPr>
        <w:t>Найбільші аспекти Програми – впровадження роздільного збору та вивезення побутових відходів, оновлення існуючого парку спецтехніки, забезпечення екологічної безпеки на об’єктах поводження з відходами.</w:t>
      </w:r>
    </w:p>
    <w:p w14:paraId="6D5E0A91" w14:textId="02135115" w:rsidR="00726FA7" w:rsidRPr="00891D02" w:rsidRDefault="0041673A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 xml:space="preserve">-Суслова Т.М., </w:t>
      </w:r>
      <w:r w:rsidRPr="00891D02">
        <w:rPr>
          <w:color w:val="auto"/>
          <w:lang w:val="uk-UA"/>
        </w:rPr>
        <w:t xml:space="preserve">яка поцікавилась чи </w:t>
      </w:r>
      <w:r w:rsidR="00225D00" w:rsidRPr="00891D02">
        <w:rPr>
          <w:color w:val="auto"/>
          <w:lang w:val="uk-UA"/>
        </w:rPr>
        <w:t xml:space="preserve">передбачено </w:t>
      </w:r>
      <w:r w:rsidRPr="00891D02">
        <w:rPr>
          <w:color w:val="auto"/>
          <w:lang w:val="uk-UA"/>
        </w:rPr>
        <w:t>запропонован</w:t>
      </w:r>
      <w:r w:rsidR="00225D00" w:rsidRPr="00891D02">
        <w:rPr>
          <w:color w:val="auto"/>
          <w:lang w:val="uk-UA"/>
        </w:rPr>
        <w:t>ою</w:t>
      </w:r>
      <w:r w:rsidRPr="00891D02">
        <w:rPr>
          <w:color w:val="auto"/>
          <w:lang w:val="uk-UA"/>
        </w:rPr>
        <w:t xml:space="preserve"> Програм</w:t>
      </w:r>
      <w:r w:rsidR="00225D00" w:rsidRPr="00891D02">
        <w:rPr>
          <w:color w:val="auto"/>
          <w:lang w:val="uk-UA"/>
        </w:rPr>
        <w:t>ою</w:t>
      </w:r>
      <w:r w:rsidRPr="00891D02">
        <w:rPr>
          <w:color w:val="auto"/>
          <w:lang w:val="uk-UA"/>
        </w:rPr>
        <w:t xml:space="preserve"> сортування сміття</w:t>
      </w:r>
      <w:r w:rsidR="00225D00" w:rsidRPr="00891D02">
        <w:rPr>
          <w:color w:val="auto"/>
          <w:lang w:val="uk-UA"/>
        </w:rPr>
        <w:t>.</w:t>
      </w:r>
    </w:p>
    <w:p w14:paraId="3A1A4D26" w14:textId="6BDC65E5" w:rsidR="00225D00" w:rsidRPr="00891D02" w:rsidRDefault="00225D00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-</w:t>
      </w:r>
      <w:proofErr w:type="spellStart"/>
      <w:r w:rsidRPr="00891D02">
        <w:rPr>
          <w:b/>
          <w:bCs/>
          <w:color w:val="auto"/>
          <w:lang w:val="uk-UA"/>
        </w:rPr>
        <w:t>Коренєв</w:t>
      </w:r>
      <w:proofErr w:type="spellEnd"/>
      <w:r w:rsidRPr="00891D02">
        <w:rPr>
          <w:b/>
          <w:bCs/>
          <w:color w:val="auto"/>
          <w:lang w:val="uk-UA"/>
        </w:rPr>
        <w:t xml:space="preserve"> С.М., </w:t>
      </w:r>
      <w:r w:rsidRPr="00891D02">
        <w:rPr>
          <w:color w:val="auto"/>
          <w:lang w:val="uk-UA"/>
        </w:rPr>
        <w:t xml:space="preserve">який відповіла, що Програмою передбачена можливість </w:t>
      </w:r>
      <w:r w:rsidR="00D47CDC" w:rsidRPr="00891D02">
        <w:rPr>
          <w:color w:val="auto"/>
          <w:lang w:val="uk-UA"/>
        </w:rPr>
        <w:t xml:space="preserve">виділення місто коштів на сортувальну лінію, у разі фінансування буде впроваджуватися система роздільного збору відходів. </w:t>
      </w:r>
    </w:p>
    <w:p w14:paraId="3610ED0C" w14:textId="5FAC1710" w:rsidR="002C2C7B" w:rsidRPr="00891D02" w:rsidRDefault="002C2C7B" w:rsidP="00B15075">
      <w:pPr>
        <w:ind w:right="-1"/>
        <w:jc w:val="both"/>
        <w:rPr>
          <w:bCs/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="00DD12A1" w:rsidRPr="00891D02">
        <w:rPr>
          <w:bCs/>
          <w:color w:val="auto"/>
          <w:lang w:val="uk-UA"/>
        </w:rPr>
        <w:t>взяти до відома</w:t>
      </w:r>
      <w:r w:rsidRPr="00891D02">
        <w:rPr>
          <w:bCs/>
          <w:color w:val="auto"/>
          <w:lang w:val="uk-UA"/>
        </w:rPr>
        <w:t xml:space="preserve"> </w:t>
      </w:r>
      <w:proofErr w:type="spellStart"/>
      <w:r w:rsidRPr="00891D02">
        <w:rPr>
          <w:bCs/>
          <w:color w:val="auto"/>
          <w:lang w:val="uk-UA"/>
        </w:rPr>
        <w:t>проєкт</w:t>
      </w:r>
      <w:proofErr w:type="spellEnd"/>
      <w:r w:rsidRPr="00891D02">
        <w:rPr>
          <w:bCs/>
          <w:color w:val="auto"/>
          <w:lang w:val="uk-UA"/>
        </w:rPr>
        <w:t xml:space="preserve"> рішення міської ради «Про затвердження Міської цільової програми поводження з побутовими відходами на 2020-2022 роки» (файл s-ek-167).</w:t>
      </w:r>
    </w:p>
    <w:p w14:paraId="412D7D5F" w14:textId="3AD26F9F" w:rsidR="0091585E" w:rsidRPr="00891D02" w:rsidRDefault="0091585E" w:rsidP="00B15075">
      <w:pPr>
        <w:ind w:right="-1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4  «проти»  0  «утримався»  2 (</w:t>
      </w:r>
      <w:proofErr w:type="spellStart"/>
      <w:r w:rsidRPr="00891D02">
        <w:rPr>
          <w:b/>
          <w:color w:val="auto"/>
          <w:lang w:val="uk-UA"/>
        </w:rPr>
        <w:t>Єнтін</w:t>
      </w:r>
      <w:proofErr w:type="spellEnd"/>
      <w:r w:rsidRPr="00891D02">
        <w:rPr>
          <w:b/>
          <w:color w:val="auto"/>
          <w:lang w:val="uk-UA"/>
        </w:rPr>
        <w:t> В.О., Копійка І.М.)</w:t>
      </w:r>
    </w:p>
    <w:p w14:paraId="7EED6916" w14:textId="77777777" w:rsidR="0091585E" w:rsidRPr="00891D02" w:rsidRDefault="0091585E" w:rsidP="00B15075">
      <w:pPr>
        <w:tabs>
          <w:tab w:val="left" w:pos="0"/>
        </w:tabs>
        <w:ind w:right="-1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(За результатами голосування рішення не прийнято)</w:t>
      </w:r>
    </w:p>
    <w:p w14:paraId="67D0800A" w14:textId="74E5758A" w:rsidR="0041673A" w:rsidRPr="00891D02" w:rsidRDefault="0041673A" w:rsidP="00B1507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</w:p>
    <w:p w14:paraId="77236A28" w14:textId="77777777" w:rsidR="0049444C" w:rsidRPr="00891D02" w:rsidRDefault="0049444C" w:rsidP="00B15075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bookmarkStart w:id="7" w:name="_Hlk25917063"/>
      <w:bookmarkEnd w:id="6"/>
      <w:r w:rsidRPr="00891D02">
        <w:rPr>
          <w:b/>
          <w:color w:val="auto"/>
          <w:lang w:val="uk-UA"/>
        </w:rPr>
        <w:t>1.12</w:t>
      </w:r>
      <w:r w:rsidRPr="00891D02">
        <w:rPr>
          <w:bCs/>
          <w:color w:val="auto"/>
          <w:lang w:val="uk-UA"/>
        </w:rPr>
        <w:t xml:space="preserve"> Проєкт рішення міської ради «Про затвердження Міської цільової програми розвитку інформаційно-комунікативної сфери міста Миколаєва на 2020-2023 роки» (файл s-dmg-003) (лист департаменту міського голови за </w:t>
      </w:r>
      <w:proofErr w:type="spellStart"/>
      <w:r w:rsidRPr="00891D02">
        <w:rPr>
          <w:bCs/>
          <w:color w:val="auto"/>
          <w:lang w:val="uk-UA"/>
        </w:rPr>
        <w:t>вх</w:t>
      </w:r>
      <w:proofErr w:type="spellEnd"/>
      <w:r w:rsidRPr="00891D02">
        <w:rPr>
          <w:bCs/>
          <w:color w:val="auto"/>
          <w:lang w:val="uk-UA"/>
        </w:rPr>
        <w:t>. №2987 від 18.11.2019).</w:t>
      </w:r>
    </w:p>
    <w:p w14:paraId="30D0BCC6" w14:textId="77777777" w:rsidR="00DD12A1" w:rsidRPr="00891D02" w:rsidRDefault="00DD12A1" w:rsidP="00B1507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В ОБГОВОРЕНІ ПРИЙМАЛИ УЧАСТЬ:</w:t>
      </w:r>
    </w:p>
    <w:p w14:paraId="4B45206C" w14:textId="577156A5" w:rsidR="00726FA7" w:rsidRPr="00891D02" w:rsidRDefault="00DD12A1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 xml:space="preserve">-Литвинова Ю.А., </w:t>
      </w:r>
      <w:r w:rsidRPr="00891D02">
        <w:rPr>
          <w:color w:val="auto"/>
          <w:lang w:val="uk-UA"/>
        </w:rPr>
        <w:t>яка повідомила</w:t>
      </w:r>
      <w:r w:rsidR="00305ADD" w:rsidRPr="00891D02">
        <w:rPr>
          <w:color w:val="auto"/>
          <w:lang w:val="uk-UA"/>
        </w:rPr>
        <w:t>,</w:t>
      </w:r>
      <w:r w:rsidRPr="00891D02">
        <w:rPr>
          <w:color w:val="auto"/>
          <w:lang w:val="uk-UA"/>
        </w:rPr>
        <w:t xml:space="preserve"> що Програму розроблено на основі соціальних опитування </w:t>
      </w:r>
      <w:r w:rsidR="00305ADD" w:rsidRPr="00891D02">
        <w:rPr>
          <w:color w:val="auto"/>
          <w:lang w:val="uk-UA"/>
        </w:rPr>
        <w:t xml:space="preserve">та </w:t>
      </w:r>
      <w:r w:rsidRPr="00891D02">
        <w:rPr>
          <w:color w:val="auto"/>
          <w:lang w:val="uk-UA"/>
        </w:rPr>
        <w:t>наданих зауважень</w:t>
      </w:r>
      <w:r w:rsidR="00305ADD" w:rsidRPr="00891D02">
        <w:rPr>
          <w:color w:val="auto"/>
          <w:lang w:val="uk-UA"/>
        </w:rPr>
        <w:t xml:space="preserve"> від депутатів Миколаївської міської ради</w:t>
      </w:r>
      <w:r w:rsidRPr="00891D02">
        <w:rPr>
          <w:color w:val="auto"/>
          <w:lang w:val="uk-UA"/>
        </w:rPr>
        <w:t xml:space="preserve"> щодо </w:t>
      </w:r>
      <w:r w:rsidR="00305ADD" w:rsidRPr="00891D02">
        <w:rPr>
          <w:color w:val="auto"/>
          <w:lang w:val="uk-UA"/>
        </w:rPr>
        <w:t xml:space="preserve">приділення </w:t>
      </w:r>
      <w:r w:rsidRPr="00891D02">
        <w:rPr>
          <w:color w:val="auto"/>
          <w:lang w:val="uk-UA"/>
        </w:rPr>
        <w:t>недостатньої уваги на інформаційно-комунікативну сферу міста Миколаєва</w:t>
      </w:r>
      <w:r w:rsidR="00305ADD" w:rsidRPr="00891D02">
        <w:rPr>
          <w:color w:val="auto"/>
          <w:lang w:val="uk-UA"/>
        </w:rPr>
        <w:t xml:space="preserve">. Програма дозволить визначити правові, організаційні та фінансові основи врегулювання аспектів праці </w:t>
      </w:r>
      <w:r w:rsidR="00305ADD" w:rsidRPr="00891D02">
        <w:rPr>
          <w:color w:val="auto"/>
          <w:lang w:val="uk-UA"/>
        </w:rPr>
        <w:lastRenderedPageBreak/>
        <w:t xml:space="preserve">органів місцевого самоврядування з телерадіокомпаніями, друкованими засобами масової інформації, інформаційними агентствами та іншими засобами масової інформації. Також </w:t>
      </w:r>
      <w:r w:rsidR="00DE7A5F" w:rsidRPr="00891D02">
        <w:rPr>
          <w:color w:val="auto"/>
          <w:lang w:val="uk-UA"/>
        </w:rPr>
        <w:t>в</w:t>
      </w:r>
      <w:r w:rsidR="00305ADD" w:rsidRPr="00891D02">
        <w:rPr>
          <w:color w:val="auto"/>
          <w:lang w:val="uk-UA"/>
        </w:rPr>
        <w:t>перше в даній Програмі передбачено кошти для підтримки комунального підприємства телекомпанії «Март».</w:t>
      </w:r>
    </w:p>
    <w:p w14:paraId="4FB6636E" w14:textId="72374101" w:rsidR="00305ADD" w:rsidRPr="00891D02" w:rsidRDefault="00305ADD" w:rsidP="00B15075">
      <w:pPr>
        <w:tabs>
          <w:tab w:val="left" w:pos="426"/>
        </w:tabs>
        <w:ind w:right="-1"/>
        <w:jc w:val="both"/>
        <w:rPr>
          <w:color w:val="auto"/>
          <w:lang w:val="uk-UA"/>
        </w:rPr>
      </w:pPr>
      <w:r w:rsidRPr="00891D02">
        <w:rPr>
          <w:color w:val="auto"/>
          <w:lang w:val="uk-UA"/>
        </w:rPr>
        <w:t>-</w:t>
      </w:r>
      <w:r w:rsidRPr="00891D02">
        <w:rPr>
          <w:b/>
          <w:bCs/>
          <w:color w:val="auto"/>
          <w:lang w:val="uk-UA"/>
        </w:rPr>
        <w:t>Копійка І.М.,</w:t>
      </w:r>
      <w:r w:rsidRPr="00891D02">
        <w:rPr>
          <w:color w:val="auto"/>
          <w:lang w:val="uk-UA"/>
        </w:rPr>
        <w:t xml:space="preserve"> який зауважив, що раніше кошти виділялись на підтримку телекомпанію «Март», проте передбачались вони іншою Програмою.</w:t>
      </w:r>
    </w:p>
    <w:p w14:paraId="44318296" w14:textId="476A6354" w:rsidR="00726FA7" w:rsidRPr="00891D02" w:rsidRDefault="00305ADD" w:rsidP="00B1507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 xml:space="preserve">-Литвинова Ю.А., </w:t>
      </w:r>
      <w:r w:rsidRPr="00891D02">
        <w:rPr>
          <w:color w:val="auto"/>
          <w:lang w:val="uk-UA"/>
        </w:rPr>
        <w:t xml:space="preserve">яка наголосила, що в запропонованій Програмі передбачено виділення коштів на висвітлення діяльності окремо виконавчих органів і окремо на міську раду. </w:t>
      </w:r>
      <w:r w:rsidR="00DE7A5F" w:rsidRPr="00891D02">
        <w:rPr>
          <w:color w:val="auto"/>
          <w:lang w:val="uk-UA"/>
        </w:rPr>
        <w:t>Н</w:t>
      </w:r>
      <w:r w:rsidRPr="00891D02">
        <w:rPr>
          <w:color w:val="auto"/>
          <w:lang w:val="uk-UA"/>
        </w:rPr>
        <w:t xml:space="preserve">а 2020 рік </w:t>
      </w:r>
      <w:r w:rsidR="00DE7A5F" w:rsidRPr="00891D02">
        <w:rPr>
          <w:color w:val="auto"/>
          <w:lang w:val="uk-UA"/>
        </w:rPr>
        <w:t xml:space="preserve">необхідно виділити </w:t>
      </w:r>
      <w:r w:rsidRPr="00891D02">
        <w:rPr>
          <w:color w:val="auto"/>
          <w:lang w:val="uk-UA"/>
        </w:rPr>
        <w:t>–  8 млн.</w:t>
      </w:r>
      <w:r w:rsidR="00DE7A5F" w:rsidRPr="00891D02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352 тис.</w:t>
      </w:r>
      <w:r w:rsidR="00DE7A5F" w:rsidRPr="00891D02">
        <w:rPr>
          <w:color w:val="auto"/>
          <w:lang w:val="uk-UA"/>
        </w:rPr>
        <w:t xml:space="preserve"> грн. </w:t>
      </w:r>
      <w:r w:rsidRPr="00891D02">
        <w:rPr>
          <w:color w:val="auto"/>
          <w:lang w:val="uk-UA"/>
        </w:rPr>
        <w:t xml:space="preserve">, загальна сума </w:t>
      </w:r>
      <w:r w:rsidR="00DE7A5F" w:rsidRPr="00891D02">
        <w:rPr>
          <w:color w:val="auto"/>
          <w:lang w:val="uk-UA"/>
        </w:rPr>
        <w:t xml:space="preserve">за всі три роки </w:t>
      </w:r>
      <w:r w:rsidRPr="00891D02">
        <w:rPr>
          <w:color w:val="auto"/>
          <w:lang w:val="uk-UA"/>
        </w:rPr>
        <w:t>– 34 млн. 41 тис.</w:t>
      </w:r>
      <w:r w:rsidR="00DE7A5F" w:rsidRPr="00891D02">
        <w:rPr>
          <w:color w:val="auto"/>
          <w:lang w:val="uk-UA"/>
        </w:rPr>
        <w:t xml:space="preserve"> грн.</w:t>
      </w:r>
    </w:p>
    <w:p w14:paraId="25B2B766" w14:textId="77777777" w:rsidR="00B440D1" w:rsidRPr="00891D02" w:rsidRDefault="00436DB3" w:rsidP="00B15075">
      <w:pPr>
        <w:ind w:right="-1"/>
        <w:jc w:val="both"/>
        <w:rPr>
          <w:b/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</w:p>
    <w:p w14:paraId="7DD2CC74" w14:textId="2EBD7817" w:rsidR="00436DB3" w:rsidRDefault="00B440D1" w:rsidP="00B15075">
      <w:pPr>
        <w:ind w:right="-1"/>
        <w:jc w:val="both"/>
        <w:rPr>
          <w:color w:val="auto"/>
          <w:shd w:val="clear" w:color="auto" w:fill="FFFFFF"/>
          <w:lang w:val="uk-UA"/>
        </w:rPr>
      </w:pPr>
      <w:bookmarkStart w:id="8" w:name="_Hlk26266473"/>
      <w:r w:rsidRPr="00891D02">
        <w:rPr>
          <w:bCs/>
          <w:color w:val="auto"/>
          <w:lang w:val="uk-UA"/>
        </w:rPr>
        <w:t>1)</w:t>
      </w:r>
      <w:r w:rsidRPr="00891D02">
        <w:rPr>
          <w:b/>
          <w:color w:val="auto"/>
          <w:lang w:val="uk-UA"/>
        </w:rPr>
        <w:t xml:space="preserve"> </w:t>
      </w:r>
      <w:bookmarkStart w:id="9" w:name="_Hlk26449970"/>
      <w:r w:rsidR="00436DB3" w:rsidRPr="00891D02">
        <w:rPr>
          <w:bCs/>
          <w:color w:val="auto"/>
          <w:lang w:val="uk-UA"/>
        </w:rPr>
        <w:t xml:space="preserve">першому заступнику міського голови Криленку В.І. </w:t>
      </w:r>
      <w:bookmarkEnd w:id="9"/>
      <w:r w:rsidR="00436DB3" w:rsidRPr="00891D02">
        <w:rPr>
          <w:bCs/>
          <w:color w:val="auto"/>
          <w:lang w:val="uk-UA"/>
        </w:rPr>
        <w:t xml:space="preserve">надати на розгляд постійної комісії з питань житлово-комунального господарства, комунальної власності та благоустрою міста інформацію щодо затвердженої </w:t>
      </w:r>
      <w:r w:rsidR="00436DB3" w:rsidRPr="00891D02">
        <w:rPr>
          <w:color w:val="auto"/>
          <w:shd w:val="clear" w:color="auto" w:fill="FFFFFF"/>
          <w:lang w:val="uk-UA"/>
        </w:rPr>
        <w:t xml:space="preserve">штатної чисельності виконавчих органів Миколаївської міської ради та кількість </w:t>
      </w:r>
      <w:r w:rsidR="00891D02" w:rsidRPr="00891D02">
        <w:rPr>
          <w:color w:val="auto"/>
          <w:shd w:val="clear" w:color="auto" w:fill="FFFFFF"/>
          <w:lang w:val="uk-UA"/>
        </w:rPr>
        <w:t xml:space="preserve">фактичних </w:t>
      </w:r>
      <w:r w:rsidR="00436DB3" w:rsidRPr="00891D02">
        <w:rPr>
          <w:color w:val="auto"/>
          <w:shd w:val="clear" w:color="auto" w:fill="FFFFFF"/>
          <w:lang w:val="uk-UA"/>
        </w:rPr>
        <w:t>працівників</w:t>
      </w:r>
      <w:r w:rsidR="00296F94">
        <w:rPr>
          <w:color w:val="auto"/>
          <w:shd w:val="clear" w:color="auto" w:fill="FFFFFF"/>
          <w:lang w:val="uk-UA"/>
        </w:rPr>
        <w:t xml:space="preserve"> по кожному головному розпоряднику бюджетних коштів.</w:t>
      </w:r>
    </w:p>
    <w:p w14:paraId="3E8BD744" w14:textId="486BC55F" w:rsidR="00296F94" w:rsidRPr="00891D02" w:rsidRDefault="00296F94" w:rsidP="00B15075">
      <w:pPr>
        <w:ind w:right="-1"/>
        <w:jc w:val="both"/>
        <w:rPr>
          <w:color w:val="auto"/>
          <w:shd w:val="clear" w:color="auto" w:fill="FFFFFF"/>
          <w:lang w:val="uk-UA"/>
        </w:rPr>
      </w:pPr>
      <w:r>
        <w:rPr>
          <w:color w:val="auto"/>
          <w:shd w:val="clear" w:color="auto" w:fill="FFFFFF"/>
          <w:lang w:val="uk-UA"/>
        </w:rPr>
        <w:t xml:space="preserve">2) </w:t>
      </w:r>
      <w:r w:rsidRPr="00296F94">
        <w:rPr>
          <w:color w:val="auto"/>
          <w:shd w:val="clear" w:color="auto" w:fill="FFFFFF"/>
          <w:lang w:val="uk-UA"/>
        </w:rPr>
        <w:t>першому заступнику міського голови Криленку В.І.</w:t>
      </w:r>
      <w:r>
        <w:rPr>
          <w:color w:val="auto"/>
          <w:shd w:val="clear" w:color="auto" w:fill="FFFFFF"/>
          <w:lang w:val="uk-UA"/>
        </w:rPr>
        <w:t xml:space="preserve"> надати інформацію </w:t>
      </w:r>
      <w:r w:rsidR="000B5FC6">
        <w:rPr>
          <w:color w:val="auto"/>
          <w:shd w:val="clear" w:color="auto" w:fill="FFFFFF"/>
          <w:lang w:val="uk-UA"/>
        </w:rPr>
        <w:t>по кож</w:t>
      </w:r>
      <w:r w:rsidR="000B5FC6">
        <w:rPr>
          <w:color w:val="auto"/>
          <w:shd w:val="clear" w:color="auto" w:fill="FFFFFF"/>
          <w:lang w:val="uk-UA"/>
        </w:rPr>
        <w:t>ному головному розпоряднику бюджетних коштів</w:t>
      </w:r>
      <w:r w:rsidR="000B5FC6">
        <w:rPr>
          <w:color w:val="auto"/>
          <w:shd w:val="clear" w:color="auto" w:fill="FFFFFF"/>
          <w:lang w:val="uk-UA"/>
        </w:rPr>
        <w:t xml:space="preserve"> щодо отримання кожною посадою заробітної </w:t>
      </w:r>
      <w:bookmarkStart w:id="10" w:name="_Hlk26451878"/>
      <w:bookmarkStart w:id="11" w:name="_GoBack"/>
      <w:r w:rsidR="000B5FC6">
        <w:rPr>
          <w:color w:val="auto"/>
          <w:shd w:val="clear" w:color="auto" w:fill="FFFFFF"/>
          <w:lang w:val="uk-UA"/>
        </w:rPr>
        <w:t>плати</w:t>
      </w:r>
      <w:r w:rsidR="00F601D7">
        <w:rPr>
          <w:color w:val="auto"/>
          <w:shd w:val="clear" w:color="auto" w:fill="FFFFFF"/>
          <w:lang w:val="uk-UA"/>
        </w:rPr>
        <w:t>,</w:t>
      </w:r>
      <w:r w:rsidR="000B5FC6">
        <w:rPr>
          <w:color w:val="auto"/>
          <w:shd w:val="clear" w:color="auto" w:fill="FFFFFF"/>
          <w:lang w:val="uk-UA"/>
        </w:rPr>
        <w:t xml:space="preserve"> премії </w:t>
      </w:r>
      <w:r w:rsidR="00F601D7">
        <w:rPr>
          <w:color w:val="auto"/>
          <w:shd w:val="clear" w:color="auto" w:fill="FFFFFF"/>
          <w:lang w:val="uk-UA"/>
        </w:rPr>
        <w:t xml:space="preserve">та надбавки </w:t>
      </w:r>
      <w:bookmarkEnd w:id="10"/>
      <w:bookmarkEnd w:id="11"/>
      <w:r w:rsidR="000B5FC6">
        <w:rPr>
          <w:color w:val="auto"/>
          <w:shd w:val="clear" w:color="auto" w:fill="FFFFFF"/>
          <w:lang w:val="uk-UA"/>
        </w:rPr>
        <w:t>за період з 01.01.2019 по 01.12.2019 (без врахування особистих даних).</w:t>
      </w:r>
    </w:p>
    <w:p w14:paraId="1311179D" w14:textId="190F16A6" w:rsidR="00B440D1" w:rsidRPr="00891D02" w:rsidRDefault="00296F94" w:rsidP="00B15075">
      <w:pPr>
        <w:ind w:right="-1"/>
        <w:jc w:val="both"/>
        <w:rPr>
          <w:b/>
          <w:color w:val="auto"/>
          <w:lang w:val="uk-UA"/>
        </w:rPr>
      </w:pPr>
      <w:r>
        <w:rPr>
          <w:bCs/>
          <w:color w:val="auto"/>
          <w:lang w:val="uk-UA"/>
        </w:rPr>
        <w:t>3</w:t>
      </w:r>
      <w:r w:rsidR="00B440D1" w:rsidRPr="00891D02">
        <w:rPr>
          <w:bCs/>
          <w:color w:val="auto"/>
          <w:lang w:val="uk-UA"/>
        </w:rPr>
        <w:t>) перенести розгляд проєкту рішення міської ради «Про затвердження Міської цільової програми розвитку інформаційно-комунікативної сфери міста Миколаєва на 2020-2023 роки» (файл s-dmg-003) на чергове засідання постійної комісії.</w:t>
      </w:r>
    </w:p>
    <w:p w14:paraId="127E2D76" w14:textId="3897DE05" w:rsidR="00436DB3" w:rsidRPr="00891D02" w:rsidRDefault="00436DB3" w:rsidP="00B15075">
      <w:pPr>
        <w:ind w:right="-1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212CC185" w14:textId="1E64D246" w:rsidR="00436DB3" w:rsidRPr="00891D02" w:rsidRDefault="00436DB3" w:rsidP="00B15075">
      <w:pPr>
        <w:tabs>
          <w:tab w:val="left" w:pos="851"/>
        </w:tabs>
        <w:ind w:right="-1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 xml:space="preserve">Примітка: під час голосування депутат </w:t>
      </w:r>
      <w:proofErr w:type="spellStart"/>
      <w:r w:rsidRPr="00891D02">
        <w:rPr>
          <w:bCs/>
          <w:color w:val="auto"/>
          <w:lang w:val="uk-UA"/>
        </w:rPr>
        <w:t>Римарь</w:t>
      </w:r>
      <w:proofErr w:type="spellEnd"/>
      <w:r w:rsidRPr="00891D02">
        <w:rPr>
          <w:bCs/>
          <w:color w:val="auto"/>
          <w:lang w:val="uk-UA"/>
        </w:rPr>
        <w:t> Є.В. був відсутній</w:t>
      </w:r>
    </w:p>
    <w:bookmarkEnd w:id="7"/>
    <w:bookmarkEnd w:id="8"/>
    <w:p w14:paraId="47BFD510" w14:textId="255DAC1E" w:rsidR="0041673A" w:rsidRPr="00891D02" w:rsidRDefault="0041673A" w:rsidP="00B1507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</w:p>
    <w:p w14:paraId="683F94EB" w14:textId="77777777" w:rsidR="002951F6" w:rsidRPr="00891D02" w:rsidRDefault="002951F6" w:rsidP="00B15075">
      <w:pPr>
        <w:ind w:right="-1"/>
        <w:jc w:val="both"/>
        <w:rPr>
          <w:color w:val="auto"/>
          <w:lang w:val="uk-UA"/>
        </w:rPr>
      </w:pPr>
      <w:bookmarkStart w:id="12" w:name="_Hlk25917135"/>
      <w:r w:rsidRPr="00891D02">
        <w:rPr>
          <w:b/>
          <w:color w:val="auto"/>
          <w:lang w:val="uk-UA"/>
        </w:rPr>
        <w:t xml:space="preserve">11.41 </w:t>
      </w:r>
      <w:r w:rsidRPr="00891D02">
        <w:rPr>
          <w:color w:val="auto"/>
          <w:lang w:val="uk-UA"/>
        </w:rPr>
        <w:t xml:space="preserve">Проєкт рішення міської ради «Про створення комісії із розв’язання проблемних питань забезпечення прав мешканців гуртожитків на житло та затвердження її Положення» (файл s-fk-759) (лист управління комунального майна Миколаївської міської ради від 17.10.2019 за </w:t>
      </w:r>
      <w:proofErr w:type="spellStart"/>
      <w:r w:rsidRPr="00891D02">
        <w:rPr>
          <w:color w:val="auto"/>
          <w:lang w:val="uk-UA"/>
        </w:rPr>
        <w:t>вх</w:t>
      </w:r>
      <w:proofErr w:type="spellEnd"/>
      <w:r w:rsidRPr="00891D02">
        <w:rPr>
          <w:color w:val="auto"/>
          <w:lang w:val="uk-UA"/>
        </w:rPr>
        <w:t>. №2701).</w:t>
      </w:r>
    </w:p>
    <w:p w14:paraId="5B336D36" w14:textId="121169FE" w:rsidR="002951F6" w:rsidRPr="00891D02" w:rsidRDefault="002951F6" w:rsidP="00B15075">
      <w:pPr>
        <w:ind w:right="-1"/>
        <w:jc w:val="both"/>
        <w:rPr>
          <w:bCs/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bCs/>
          <w:color w:val="auto"/>
          <w:lang w:val="uk-UA"/>
        </w:rPr>
        <w:t xml:space="preserve">погодити </w:t>
      </w:r>
      <w:proofErr w:type="spellStart"/>
      <w:r w:rsidRPr="00891D02">
        <w:rPr>
          <w:color w:val="auto"/>
          <w:lang w:val="uk-UA"/>
        </w:rPr>
        <w:t>проєкт</w:t>
      </w:r>
      <w:proofErr w:type="spellEnd"/>
      <w:r w:rsidRPr="00891D02">
        <w:rPr>
          <w:color w:val="auto"/>
          <w:lang w:val="uk-UA"/>
        </w:rPr>
        <w:t xml:space="preserve"> рішення міської ради «Про створення комісії із розв’язання проблемних питань забезпечення прав мешканців гуртожитків на житло та затвердження її Положення» (файл s-fk-759).</w:t>
      </w:r>
    </w:p>
    <w:p w14:paraId="50EC9045" w14:textId="47B1A447" w:rsidR="002951F6" w:rsidRPr="00891D02" w:rsidRDefault="002951F6" w:rsidP="00B15075">
      <w:pPr>
        <w:ind w:right="-1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1  «проти»  0  «утримався»  4</w:t>
      </w:r>
    </w:p>
    <w:p w14:paraId="1E6797B0" w14:textId="77777777" w:rsidR="002951F6" w:rsidRPr="00891D02" w:rsidRDefault="002951F6" w:rsidP="00B15075">
      <w:pPr>
        <w:tabs>
          <w:tab w:val="left" w:pos="851"/>
        </w:tabs>
        <w:ind w:right="-1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 xml:space="preserve">Примітка: під час голосування депутат </w:t>
      </w:r>
      <w:proofErr w:type="spellStart"/>
      <w:r w:rsidRPr="00891D02">
        <w:rPr>
          <w:bCs/>
          <w:color w:val="auto"/>
          <w:lang w:val="uk-UA"/>
        </w:rPr>
        <w:t>Римарь</w:t>
      </w:r>
      <w:proofErr w:type="spellEnd"/>
      <w:r w:rsidRPr="00891D02">
        <w:rPr>
          <w:bCs/>
          <w:color w:val="auto"/>
          <w:lang w:val="uk-UA"/>
        </w:rPr>
        <w:t> Є.В. був відсутній</w:t>
      </w:r>
    </w:p>
    <w:p w14:paraId="3DD74DDB" w14:textId="77777777" w:rsidR="002951F6" w:rsidRPr="00891D02" w:rsidRDefault="002951F6" w:rsidP="00B15075">
      <w:pPr>
        <w:tabs>
          <w:tab w:val="left" w:pos="0"/>
        </w:tabs>
        <w:ind w:right="-1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(За результатами голосування рішення не прийнято)</w:t>
      </w:r>
    </w:p>
    <w:bookmarkEnd w:id="12"/>
    <w:p w14:paraId="6CC4C5E2" w14:textId="07D2B110" w:rsidR="0041673A" w:rsidRPr="00891D02" w:rsidRDefault="0041673A" w:rsidP="00B15075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</w:p>
    <w:p w14:paraId="3F7451C0" w14:textId="77777777" w:rsidR="002951F6" w:rsidRPr="00891D02" w:rsidRDefault="002951F6" w:rsidP="00B15075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bookmarkStart w:id="13" w:name="_Hlk25917167"/>
      <w:r w:rsidRPr="00891D02">
        <w:rPr>
          <w:b/>
          <w:color w:val="auto"/>
          <w:lang w:val="uk-UA"/>
        </w:rPr>
        <w:t>1.7</w:t>
      </w:r>
      <w:r w:rsidRPr="00891D02">
        <w:rPr>
          <w:bCs/>
          <w:color w:val="auto"/>
          <w:lang w:val="uk-UA"/>
        </w:rPr>
        <w:t xml:space="preserve"> Проєкт рішення міської ради «Про затвердження галузевої програми розвитку «Охорона здоров’я» міста Миколаєва на 2020-2022 роки» (лист управління охорони здоров’я Миколаївської міської ради за </w:t>
      </w:r>
      <w:proofErr w:type="spellStart"/>
      <w:r w:rsidRPr="00891D02">
        <w:rPr>
          <w:bCs/>
          <w:color w:val="auto"/>
          <w:lang w:val="uk-UA"/>
        </w:rPr>
        <w:t>вх</w:t>
      </w:r>
      <w:proofErr w:type="spellEnd"/>
      <w:r w:rsidRPr="00891D02">
        <w:rPr>
          <w:bCs/>
          <w:color w:val="auto"/>
          <w:lang w:val="uk-UA"/>
        </w:rPr>
        <w:t>. №2613 від 04.10.2019).</w:t>
      </w:r>
    </w:p>
    <w:p w14:paraId="77C5C66D" w14:textId="2C836F67" w:rsidR="002951F6" w:rsidRPr="00891D02" w:rsidRDefault="00E94356" w:rsidP="00B15075">
      <w:pPr>
        <w:tabs>
          <w:tab w:val="left" w:pos="426"/>
        </w:tabs>
        <w:ind w:right="-1"/>
        <w:jc w:val="both"/>
        <w:rPr>
          <w:b/>
          <w:color w:val="auto"/>
          <w:lang w:val="uk-UA"/>
        </w:rPr>
      </w:pPr>
      <w:r w:rsidRPr="00891D02">
        <w:rPr>
          <w:b/>
          <w:color w:val="auto"/>
          <w:lang w:val="uk-UA"/>
        </w:rPr>
        <w:lastRenderedPageBreak/>
        <w:t>ВИРІШИЛИ:</w:t>
      </w:r>
      <w:r w:rsidRPr="00891D02">
        <w:rPr>
          <w:bCs/>
          <w:color w:val="auto"/>
          <w:lang w:val="uk-UA"/>
        </w:rPr>
        <w:t xml:space="preserve"> перенести розгляд проєкту рішення міської ради</w:t>
      </w:r>
      <w:r w:rsidR="00F20F4B" w:rsidRPr="00891D02">
        <w:rPr>
          <w:bCs/>
          <w:color w:val="auto"/>
          <w:lang w:val="uk-UA"/>
        </w:rPr>
        <w:t xml:space="preserve"> </w:t>
      </w:r>
      <w:r w:rsidRPr="00891D02">
        <w:rPr>
          <w:bCs/>
          <w:color w:val="auto"/>
          <w:lang w:val="uk-UA"/>
        </w:rPr>
        <w:t>«Про затвердження галузевої програми розвитку «Охорона здоров’я» міста Миколаєва на 2020-2022 роки» на чергове засідання постійної комісії.</w:t>
      </w:r>
    </w:p>
    <w:p w14:paraId="0DF7744C" w14:textId="77777777" w:rsidR="00F20F4B" w:rsidRPr="00891D02" w:rsidRDefault="00F20F4B" w:rsidP="00B15075">
      <w:pPr>
        <w:ind w:right="-1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6  «проти»  0  «утримався»  0</w:t>
      </w:r>
    </w:p>
    <w:bookmarkEnd w:id="13"/>
    <w:p w14:paraId="24820E8C" w14:textId="4AC71B69" w:rsidR="00E94356" w:rsidRPr="00891D02" w:rsidRDefault="00E94356" w:rsidP="00B15075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</w:p>
    <w:p w14:paraId="54309797" w14:textId="77777777" w:rsidR="00917211" w:rsidRPr="00891D02" w:rsidRDefault="00917211" w:rsidP="00B15075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bookmarkStart w:id="14" w:name="_Hlk25917203"/>
      <w:r w:rsidRPr="00891D02">
        <w:rPr>
          <w:b/>
          <w:color w:val="auto"/>
          <w:lang w:val="uk-UA"/>
        </w:rPr>
        <w:t>1.6</w:t>
      </w:r>
      <w:r w:rsidRPr="00891D02">
        <w:rPr>
          <w:bCs/>
          <w:color w:val="auto"/>
          <w:lang w:val="uk-UA"/>
        </w:rPr>
        <w:t xml:space="preserve"> Лист управління апарату Миколаївської міської ради за </w:t>
      </w:r>
      <w:proofErr w:type="spellStart"/>
      <w:r w:rsidRPr="00891D02">
        <w:rPr>
          <w:bCs/>
          <w:color w:val="auto"/>
          <w:lang w:val="uk-UA"/>
        </w:rPr>
        <w:t>вх</w:t>
      </w:r>
      <w:proofErr w:type="spellEnd"/>
      <w:r w:rsidRPr="00891D02">
        <w:rPr>
          <w:bCs/>
          <w:color w:val="auto"/>
          <w:lang w:val="uk-UA"/>
        </w:rPr>
        <w:t>. №2784/2 від 28.10.2019 щодо надання пропозицій стосовно переліку питань, які мають розглядатися на засіданні постійної комісії у І півріччі 2020 року, з метою формування плану роботи Миколаївської міської ради на І півріччя 2020 року.</w:t>
      </w:r>
    </w:p>
    <w:p w14:paraId="537356E5" w14:textId="6E71121B" w:rsidR="00917211" w:rsidRPr="00891D02" w:rsidRDefault="00917211" w:rsidP="00B15075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bookmarkStart w:id="15" w:name="_Hlk26266499"/>
      <w:r w:rsidR="00891D02" w:rsidRPr="00891D02">
        <w:rPr>
          <w:bCs/>
          <w:color w:val="auto"/>
          <w:lang w:val="uk-UA"/>
        </w:rPr>
        <w:t>прийняти до відома</w:t>
      </w:r>
      <w:r w:rsidRPr="00891D02">
        <w:rPr>
          <w:bCs/>
          <w:color w:val="auto"/>
          <w:lang w:val="uk-UA"/>
        </w:rPr>
        <w:t xml:space="preserve"> перелік питань, які мають розглядатися на засіданні постійної комісії у І півріччі 2020 року</w:t>
      </w:r>
      <w:r w:rsidR="00891D02" w:rsidRPr="00891D02">
        <w:rPr>
          <w:bCs/>
          <w:color w:val="auto"/>
          <w:lang w:val="uk-UA"/>
        </w:rPr>
        <w:t>, з можливістю внесення змін до кінця 2019 року</w:t>
      </w:r>
      <w:r w:rsidRPr="00891D02">
        <w:rPr>
          <w:bCs/>
          <w:color w:val="auto"/>
          <w:lang w:val="uk-UA"/>
        </w:rPr>
        <w:t>, а саме:</w:t>
      </w:r>
      <w:bookmarkEnd w:id="15"/>
    </w:p>
    <w:p w14:paraId="4C2D5640" w14:textId="77777777" w:rsidR="00917211" w:rsidRPr="00891D02" w:rsidRDefault="00917211" w:rsidP="00B15075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5529"/>
        <w:gridCol w:w="1275"/>
        <w:gridCol w:w="1985"/>
      </w:tblGrid>
      <w:tr w:rsidR="00891D02" w:rsidRPr="00891D02" w14:paraId="3A5FE760" w14:textId="77777777" w:rsidTr="00917211">
        <w:trPr>
          <w:trHeight w:val="2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842B" w14:textId="77777777" w:rsidR="00917211" w:rsidRPr="00891D02" w:rsidRDefault="00917211" w:rsidP="00652F33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color w:val="auto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5C75" w14:textId="77777777" w:rsidR="00917211" w:rsidRPr="00891D02" w:rsidRDefault="00917211" w:rsidP="00652F33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color w:val="auto"/>
                <w:sz w:val="24"/>
                <w:szCs w:val="24"/>
                <w:lang w:val="uk-UA"/>
              </w:rPr>
              <w:t>Назва питань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D17E" w14:textId="77777777" w:rsidR="00917211" w:rsidRPr="00891D02" w:rsidRDefault="00917211" w:rsidP="00652F33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color w:val="auto"/>
                <w:sz w:val="24"/>
                <w:szCs w:val="24"/>
                <w:lang w:val="uk-UA"/>
              </w:rPr>
              <w:t>Термін розгляду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9236" w14:textId="77777777" w:rsidR="00917211" w:rsidRPr="00891D02" w:rsidRDefault="00917211" w:rsidP="00652F33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color w:val="auto"/>
                <w:sz w:val="24"/>
                <w:szCs w:val="24"/>
                <w:lang w:val="uk-UA"/>
              </w:rPr>
              <w:t>Виконавець</w:t>
            </w:r>
          </w:p>
        </w:tc>
      </w:tr>
      <w:tr w:rsidR="00891D02" w:rsidRPr="00891D02" w14:paraId="35FF0F30" w14:textId="77777777" w:rsidTr="00917211">
        <w:trPr>
          <w:trHeight w:val="2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2BD7" w14:textId="77777777" w:rsidR="00917211" w:rsidRPr="00891D02" w:rsidRDefault="00917211" w:rsidP="00652F33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8209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Звіти комунальних підприємств та комунальних установ міста за результатами роботи 2019 року:</w:t>
            </w:r>
          </w:p>
          <w:p w14:paraId="400B968B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КП ММР «</w:t>
            </w:r>
            <w:proofErr w:type="spellStart"/>
            <w:r w:rsidRPr="00891D02">
              <w:rPr>
                <w:color w:val="auto"/>
                <w:lang w:val="uk-UA"/>
              </w:rPr>
              <w:t>Миколаївелектротранс</w:t>
            </w:r>
            <w:proofErr w:type="spellEnd"/>
            <w:r w:rsidRPr="00891D02">
              <w:rPr>
                <w:color w:val="auto"/>
                <w:lang w:val="uk-UA"/>
              </w:rPr>
              <w:t>», КП «Миколаївводоканал», КП ММР «Миколаївська ритуальна служба», КП «ЕЛУ автодоріг»,</w:t>
            </w:r>
          </w:p>
          <w:p w14:paraId="179B3554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КП «Миколаївкомунтранс», КП «Центр захисту тварин»,</w:t>
            </w:r>
          </w:p>
          <w:p w14:paraId="3859A165" w14:textId="08945CB5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 xml:space="preserve">ОКП «Миколаївоблтеплоенерго», КП «Госпрозрахункова дільниця механізації будівництва», КП «Гуртожиток», Вітовська центральна районна лікарня, КП ММР «Миколаївські парки», Комунальне спеціалізоване </w:t>
            </w:r>
            <w:proofErr w:type="spellStart"/>
            <w:r w:rsidRPr="00891D02">
              <w:rPr>
                <w:color w:val="auto"/>
                <w:lang w:val="uk-UA"/>
              </w:rPr>
              <w:t>монтажно</w:t>
            </w:r>
            <w:proofErr w:type="spellEnd"/>
            <w:r w:rsidRPr="00891D02">
              <w:rPr>
                <w:color w:val="auto"/>
                <w:lang w:val="uk-UA"/>
              </w:rPr>
              <w:t>-експлуатаційне підприємство, КП «Миколаївська овочева база», КП «Миколаївське міжміське бюро технічної інвентаризації», КП ММР «Стоматологія №3», КП «Телерадіокомпанія «Март», КП «Дорога» та інші.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7D46" w14:textId="77777777" w:rsidR="00917211" w:rsidRPr="00891D02" w:rsidRDefault="00917211" w:rsidP="00652F33">
            <w:pPr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 xml:space="preserve">січень </w:t>
            </w:r>
            <w:r w:rsidRPr="00891D02">
              <w:rPr>
                <w:color w:val="auto"/>
                <w:kern w:val="3"/>
                <w:lang w:val="uk-UA"/>
              </w:rPr>
              <w:t xml:space="preserve">– </w:t>
            </w:r>
            <w:r w:rsidRPr="00891D02">
              <w:rPr>
                <w:color w:val="auto"/>
                <w:lang w:val="uk-UA"/>
              </w:rPr>
              <w:t>червень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E19D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керівники комунальних підприємств та установ міста</w:t>
            </w:r>
          </w:p>
        </w:tc>
      </w:tr>
      <w:tr w:rsidR="00891D02" w:rsidRPr="00891D02" w14:paraId="5D015193" w14:textId="77777777" w:rsidTr="00917211">
        <w:trPr>
          <w:trHeight w:val="2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8566" w14:textId="77777777" w:rsidR="00917211" w:rsidRPr="00891D02" w:rsidRDefault="00917211" w:rsidP="00652F33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4F2E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Затвердження Положення про призначення та укладання контрактів з керівниками комунальних комерційних підприємств Миколаївської міської ради.</w:t>
            </w:r>
          </w:p>
          <w:p w14:paraId="4CB2693C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 xml:space="preserve">Затвердження порядку перевірки незалежним аудитором комунальних підприємств Миколаївської міської ради та критеріїв віднесення комунальних </w:t>
            </w:r>
            <w:r w:rsidRPr="00891D02">
              <w:rPr>
                <w:color w:val="auto"/>
                <w:lang w:val="uk-UA"/>
              </w:rPr>
              <w:lastRenderedPageBreak/>
              <w:t>підприємств Миколаївської міської ради, до таких, фінансова звітність яких підлягає обов’язковій перевірці незалежним аудитором.</w:t>
            </w:r>
          </w:p>
          <w:p w14:paraId="737BEE3F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Внесення змін та доповнень до Статутів комунальних підприємств (установ) Миколаївської міської ради.</w:t>
            </w:r>
          </w:p>
          <w:p w14:paraId="746FE3B7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Встановлення порядку розподілу (використання) прибутку комунальних комерційних підприємств Миколаївської міської ради.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D500" w14:textId="77777777" w:rsidR="00917211" w:rsidRPr="00891D02" w:rsidRDefault="00917211" w:rsidP="00652F33">
            <w:pPr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lastRenderedPageBreak/>
              <w:t>січень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1BAB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начальник управління комунального майна Миколаївської міської ради</w:t>
            </w:r>
          </w:p>
        </w:tc>
      </w:tr>
      <w:tr w:rsidR="00891D02" w:rsidRPr="00891D02" w14:paraId="7C4536FC" w14:textId="77777777" w:rsidTr="00917211">
        <w:trPr>
          <w:trHeight w:val="2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682B" w14:textId="77777777" w:rsidR="00917211" w:rsidRPr="00891D02" w:rsidRDefault="00917211" w:rsidP="00652F33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0574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Про затвердження Програми поводження з тваринами та регулювання чисельності безпритульних тварин у м. Миколаєві на 2020-2024 роки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DFB9" w14:textId="77777777" w:rsidR="00917211" w:rsidRPr="00891D02" w:rsidRDefault="00917211" w:rsidP="00652F33">
            <w:pPr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лютий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98F8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директор департаменту житлово-комунального господарства Миколаївської міської ради</w:t>
            </w:r>
          </w:p>
        </w:tc>
      </w:tr>
      <w:tr w:rsidR="00891D02" w:rsidRPr="00891D02" w14:paraId="0C8CA4D2" w14:textId="77777777" w:rsidTr="00917211">
        <w:trPr>
          <w:trHeight w:val="2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5A09" w14:textId="77777777" w:rsidR="00917211" w:rsidRPr="00891D02" w:rsidRDefault="00917211" w:rsidP="00652F33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C1BD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Затвердження критеріїв утворення наглядової ради комунальних підприємств Миколаївської міської ради; порядок утворення та призначення членів наглядової ради; визначення кола питань, що належать до виключної компетенції наглядової ради; встановлення вимог до незалежних членів наглядової ради комунальних підприємств Миколаївської міської ради.</w:t>
            </w:r>
          </w:p>
          <w:p w14:paraId="1AAA71E3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Внесення змін та доповнень до Положення про порядок формування, збільшення (зменшення) розміру статутного капіталу комунальних підприємств Миколаївської міської ради, затвердженого рішенням міської ради від 12.06.2008 № 24/2.</w:t>
            </w:r>
          </w:p>
          <w:p w14:paraId="17DFDF9E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Створення, ліквідація, реорганізація та перепрофілювання комунальних підприємств (установ) Миколаївської міської ради, затвердження їх Статутів.</w:t>
            </w:r>
          </w:p>
          <w:p w14:paraId="02927530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Про надання згоди на прийняття до комунальної власності об’єктів права державної та іншої власності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5C2C" w14:textId="77777777" w:rsidR="00917211" w:rsidRPr="00891D02" w:rsidRDefault="00917211" w:rsidP="00652F33">
            <w:pPr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лютий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E47E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начальник управління комунального майна Миколаївської міської ради</w:t>
            </w:r>
          </w:p>
        </w:tc>
      </w:tr>
      <w:tr w:rsidR="00891D02" w:rsidRPr="00891D02" w14:paraId="4AE496F3" w14:textId="77777777" w:rsidTr="00917211">
        <w:trPr>
          <w:trHeight w:val="2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C71D" w14:textId="77777777" w:rsidR="00917211" w:rsidRPr="00891D02" w:rsidRDefault="00917211" w:rsidP="00652F33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4734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Про передачу об’єктів права комунальної власності територіальної громади міста іншім власникам.</w:t>
            </w:r>
          </w:p>
          <w:p w14:paraId="44E25B0D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lastRenderedPageBreak/>
              <w:t>Про внесення змін до рішення міської ради від 31.05.2012 № 17/16 «Про затвердження Порядку списання майна, що належить до комунальної власності територіальної громади м. Миколаєва».</w:t>
            </w:r>
          </w:p>
          <w:p w14:paraId="3ACBCE4D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Про затвердження нової редакції Положення про оренду майна, що належить до комунальної власності територіальної громади міста Миколаєва.</w:t>
            </w:r>
          </w:p>
          <w:p w14:paraId="37B62BE0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Про внесення змін до рішення Миколаївської міської ради від 21.12.2017 № 32/16 «Про затвердження Програми економічного і соціального розвитку м. Миколаєва на 2018-2020 роки».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0A4A" w14:textId="77777777" w:rsidR="00917211" w:rsidRPr="00891D02" w:rsidRDefault="00917211" w:rsidP="00652F33">
            <w:pPr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lastRenderedPageBreak/>
              <w:t>березень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186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 xml:space="preserve">начальник управління комунального майна </w:t>
            </w:r>
            <w:r w:rsidRPr="00891D02">
              <w:rPr>
                <w:color w:val="auto"/>
                <w:lang w:val="uk-UA"/>
              </w:rPr>
              <w:lastRenderedPageBreak/>
              <w:t>Миколаївської міської ради</w:t>
            </w:r>
          </w:p>
        </w:tc>
      </w:tr>
      <w:tr w:rsidR="00891D02" w:rsidRPr="00891D02" w14:paraId="3772C602" w14:textId="77777777" w:rsidTr="00917211">
        <w:trPr>
          <w:trHeight w:val="2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B6E1" w14:textId="77777777" w:rsidR="00917211" w:rsidRPr="00891D02" w:rsidRDefault="00917211" w:rsidP="00652F33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9DF8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Про затвердження Програми «Управління об'єктами комунальної власності територіальної громади міста Миколаєва на 2020 - 2022 роки».</w:t>
            </w:r>
          </w:p>
          <w:p w14:paraId="079410D5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Про окремі питання забезпечення вимог Закону України «Про приватизацію державного і комунального майна».</w:t>
            </w:r>
          </w:p>
          <w:p w14:paraId="565677C5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Про затвердження Положення про діяльність аукціонної комісії для продажу об’єктів малої приватизації комунальної власності територіальної громади м. Миколаєва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A9D7" w14:textId="77777777" w:rsidR="00917211" w:rsidRPr="00891D02" w:rsidRDefault="00917211" w:rsidP="00652F33">
            <w:pPr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квітень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7ED0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начальник управління комунального майна Миколаївської міської ради</w:t>
            </w:r>
          </w:p>
        </w:tc>
      </w:tr>
      <w:tr w:rsidR="00891D02" w:rsidRPr="00891D02" w14:paraId="0A41161A" w14:textId="77777777" w:rsidTr="00917211">
        <w:trPr>
          <w:trHeight w:val="2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0967" w14:textId="77777777" w:rsidR="00917211" w:rsidRPr="00891D02" w:rsidRDefault="00917211" w:rsidP="00652F33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839E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 xml:space="preserve">Про затвердження Міської цільової програми поводження з побутовими відходами на 2020-2022 роки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1E04" w14:textId="77777777" w:rsidR="00917211" w:rsidRPr="00891D02" w:rsidRDefault="00917211" w:rsidP="00652F33">
            <w:pPr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травень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3C39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директор департаменту житлово-комунального господарства Миколаївської міської ради</w:t>
            </w:r>
          </w:p>
        </w:tc>
      </w:tr>
      <w:tr w:rsidR="00891D02" w:rsidRPr="00891D02" w14:paraId="3D4B5D04" w14:textId="77777777" w:rsidTr="00917211">
        <w:trPr>
          <w:trHeight w:val="2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8A2E" w14:textId="77777777" w:rsidR="00917211" w:rsidRPr="00891D02" w:rsidRDefault="00917211" w:rsidP="00652F33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110C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Про затвердження переліків об’єктів малої приватизації комунальної власності територіальної громади м. Миколаєва, що підлягають приватизації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D740" w14:textId="77777777" w:rsidR="00917211" w:rsidRPr="00891D02" w:rsidRDefault="00917211" w:rsidP="00652F33">
            <w:pPr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травень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5638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начальник управління комунального майна Миколаївської міської ради</w:t>
            </w:r>
          </w:p>
        </w:tc>
      </w:tr>
      <w:tr w:rsidR="00891D02" w:rsidRPr="00891D02" w14:paraId="59CBCB09" w14:textId="77777777" w:rsidTr="00917211">
        <w:trPr>
          <w:trHeight w:val="2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2A0D" w14:textId="77777777" w:rsidR="00917211" w:rsidRPr="00891D02" w:rsidRDefault="00917211" w:rsidP="00652F33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A60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Про створення комісії із розв’язання проблемних питань забезпечення прав мешканців гуртожитків на житло та затвердження її Положення.</w:t>
            </w:r>
          </w:p>
          <w:p w14:paraId="539D1A73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 xml:space="preserve">Про затвердження Положення про порядок виявлення, обліку, зберігання, </w:t>
            </w:r>
            <w:r w:rsidRPr="00891D02">
              <w:rPr>
                <w:color w:val="auto"/>
                <w:lang w:val="uk-UA"/>
              </w:rPr>
              <w:lastRenderedPageBreak/>
              <w:t>використання безхазяйного майна (речі), від умерлої спадщини, знахідки та прийняття їх до комунальної власності територіальної громади м. Миколаєва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82BF" w14:textId="77777777" w:rsidR="00917211" w:rsidRPr="00891D02" w:rsidRDefault="00917211" w:rsidP="00652F33">
            <w:pPr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lastRenderedPageBreak/>
              <w:t>червень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B279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начальник управління комунального майна Миколаївської міської ради</w:t>
            </w:r>
          </w:p>
        </w:tc>
      </w:tr>
      <w:tr w:rsidR="00891D02" w:rsidRPr="00891D02" w14:paraId="7465DB04" w14:textId="77777777" w:rsidTr="00917211">
        <w:trPr>
          <w:trHeight w:val="2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481" w14:textId="77777777" w:rsidR="00917211" w:rsidRPr="00891D02" w:rsidRDefault="00917211" w:rsidP="00652F33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9B4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Попередній розгляд питань, які виносяться на розгляд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8D82" w14:textId="77777777" w:rsidR="00917211" w:rsidRPr="00891D02" w:rsidRDefault="00917211" w:rsidP="00652F33">
            <w:pPr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9C73" w14:textId="77777777" w:rsidR="00917211" w:rsidRPr="00891D02" w:rsidRDefault="00917211" w:rsidP="00652F33">
            <w:pPr>
              <w:jc w:val="both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постійна комісія міської ради</w:t>
            </w:r>
          </w:p>
        </w:tc>
      </w:tr>
      <w:tr w:rsidR="00891D02" w:rsidRPr="00891D02" w14:paraId="04922CAC" w14:textId="77777777" w:rsidTr="00917211">
        <w:trPr>
          <w:trHeight w:val="2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062" w14:textId="77777777" w:rsidR="00917211" w:rsidRPr="00891D02" w:rsidRDefault="00917211" w:rsidP="00917211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0AD" w14:textId="77777777" w:rsidR="00917211" w:rsidRPr="00891D02" w:rsidRDefault="00917211" w:rsidP="00652F33">
            <w:pPr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Розгляд звернень, які надходять до постійної комісії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5C14" w14:textId="77777777" w:rsidR="00917211" w:rsidRPr="00891D02" w:rsidRDefault="00917211" w:rsidP="00652F33">
            <w:pPr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628" w14:textId="77777777" w:rsidR="00917211" w:rsidRPr="00891D02" w:rsidRDefault="00917211" w:rsidP="00652F33">
            <w:pPr>
              <w:jc w:val="both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постійна комісія міської ради</w:t>
            </w:r>
          </w:p>
        </w:tc>
      </w:tr>
    </w:tbl>
    <w:p w14:paraId="3048214E" w14:textId="5ADE100B" w:rsidR="00917211" w:rsidRPr="00891D02" w:rsidRDefault="00917211" w:rsidP="00917211">
      <w:pPr>
        <w:ind w:right="-284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6  «проти»  0  «утримався»  0</w:t>
      </w:r>
    </w:p>
    <w:bookmarkEnd w:id="14"/>
    <w:p w14:paraId="554B1F4A" w14:textId="77777777" w:rsidR="00917211" w:rsidRPr="00891D02" w:rsidRDefault="00917211" w:rsidP="00F20F4B">
      <w:pPr>
        <w:tabs>
          <w:tab w:val="left" w:pos="426"/>
        </w:tabs>
        <w:jc w:val="both"/>
        <w:rPr>
          <w:bCs/>
          <w:color w:val="auto"/>
          <w:lang w:val="uk-UA"/>
        </w:rPr>
      </w:pPr>
    </w:p>
    <w:p w14:paraId="795A4645" w14:textId="4AC92697" w:rsidR="002951F6" w:rsidRPr="00891D02" w:rsidRDefault="002951F6" w:rsidP="00F20F4B">
      <w:pPr>
        <w:tabs>
          <w:tab w:val="left" w:pos="426"/>
        </w:tabs>
        <w:jc w:val="both"/>
        <w:rPr>
          <w:bCs/>
          <w:color w:val="auto"/>
          <w:lang w:val="uk-UA"/>
        </w:rPr>
      </w:pPr>
      <w:bookmarkStart w:id="16" w:name="_Hlk25917279"/>
      <w:r w:rsidRPr="00891D02">
        <w:rPr>
          <w:b/>
          <w:color w:val="auto"/>
          <w:lang w:val="uk-UA"/>
        </w:rPr>
        <w:t>1.8</w:t>
      </w:r>
      <w:r w:rsidRPr="00891D02">
        <w:rPr>
          <w:bCs/>
          <w:color w:val="auto"/>
          <w:lang w:val="uk-UA"/>
        </w:rPr>
        <w:t xml:space="preserve"> Проєкт рішення міської ради «Про затвердження передавального </w:t>
      </w:r>
      <w:proofErr w:type="spellStart"/>
      <w:r w:rsidRPr="00891D02">
        <w:rPr>
          <w:bCs/>
          <w:color w:val="auto"/>
          <w:lang w:val="uk-UA"/>
        </w:rPr>
        <w:t>акта</w:t>
      </w:r>
      <w:proofErr w:type="spellEnd"/>
      <w:r w:rsidRPr="00891D02">
        <w:rPr>
          <w:bCs/>
          <w:color w:val="auto"/>
          <w:lang w:val="uk-UA"/>
        </w:rPr>
        <w:t xml:space="preserve"> та статуту міського протитуберкульозного диспансеру в результаті його реорганізації шляхом перетворення у комунальне некомерційне підприємство Миколаївської міської ради «Центр соціально значущих хвороб» </w:t>
      </w:r>
      <w:r w:rsidR="00F20F4B" w:rsidRPr="00891D02">
        <w:rPr>
          <w:bCs/>
          <w:color w:val="auto"/>
          <w:lang w:val="uk-UA"/>
        </w:rPr>
        <w:t xml:space="preserve">             </w:t>
      </w:r>
      <w:r w:rsidRPr="00891D02">
        <w:rPr>
          <w:bCs/>
          <w:color w:val="auto"/>
          <w:lang w:val="uk-UA"/>
        </w:rPr>
        <w:t>(файл</w:t>
      </w:r>
      <w:r w:rsidR="00F20F4B" w:rsidRPr="00891D02">
        <w:rPr>
          <w:bCs/>
          <w:color w:val="auto"/>
          <w:lang w:val="uk-UA"/>
        </w:rPr>
        <w:t> </w:t>
      </w:r>
      <w:r w:rsidRPr="00891D02">
        <w:rPr>
          <w:bCs/>
          <w:color w:val="auto"/>
          <w:lang w:val="uk-UA"/>
        </w:rPr>
        <w:t xml:space="preserve">s-zd-058) (лист управління охорони здоров’я Миколаївської міської ради за </w:t>
      </w:r>
      <w:proofErr w:type="spellStart"/>
      <w:r w:rsidRPr="00891D02">
        <w:rPr>
          <w:bCs/>
          <w:color w:val="auto"/>
          <w:lang w:val="uk-UA"/>
        </w:rPr>
        <w:t>вх</w:t>
      </w:r>
      <w:proofErr w:type="spellEnd"/>
      <w:r w:rsidRPr="00891D02">
        <w:rPr>
          <w:bCs/>
          <w:color w:val="auto"/>
          <w:lang w:val="uk-UA"/>
        </w:rPr>
        <w:t>. №2738 від 21.10.2019).</w:t>
      </w:r>
    </w:p>
    <w:p w14:paraId="40BB2A3C" w14:textId="12C4B2F2" w:rsidR="0041673A" w:rsidRPr="00891D02" w:rsidRDefault="00E94356" w:rsidP="00F20F4B">
      <w:pPr>
        <w:tabs>
          <w:tab w:val="left" w:pos="426"/>
        </w:tabs>
        <w:jc w:val="both"/>
        <w:rPr>
          <w:b/>
          <w:bCs/>
          <w:color w:val="auto"/>
          <w:lang w:val="uk-UA"/>
        </w:rPr>
      </w:pPr>
      <w:r w:rsidRPr="00891D02">
        <w:rPr>
          <w:b/>
          <w:color w:val="auto"/>
          <w:lang w:val="uk-UA"/>
        </w:rPr>
        <w:t>ВИРІШИЛИ:</w:t>
      </w:r>
      <w:r w:rsidRPr="00891D02">
        <w:rPr>
          <w:bCs/>
          <w:color w:val="auto"/>
          <w:lang w:val="uk-UA"/>
        </w:rPr>
        <w:t xml:space="preserve"> перенести розгляд проєкту рішення міської ради «Про затвердження передавального </w:t>
      </w:r>
      <w:proofErr w:type="spellStart"/>
      <w:r w:rsidRPr="00891D02">
        <w:rPr>
          <w:bCs/>
          <w:color w:val="auto"/>
          <w:lang w:val="uk-UA"/>
        </w:rPr>
        <w:t>акта</w:t>
      </w:r>
      <w:proofErr w:type="spellEnd"/>
      <w:r w:rsidRPr="00891D02">
        <w:rPr>
          <w:bCs/>
          <w:color w:val="auto"/>
          <w:lang w:val="uk-UA"/>
        </w:rPr>
        <w:t xml:space="preserve"> та статуту міського протитуберкульозного диспансеру в результаті його реорганізації шляхом перетворення у комунальне некомерційне підприємство Миколаївської міської ради «Центр соціально значущих хвороб» (файл s-zd-058) на чергове засідання постійної комісії.</w:t>
      </w:r>
    </w:p>
    <w:p w14:paraId="1FCCC6E8" w14:textId="00D84AEA" w:rsidR="00F20F4B" w:rsidRPr="00891D02" w:rsidRDefault="00F20F4B" w:rsidP="00F20F4B">
      <w:pPr>
        <w:ind w:right="-284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ГОЛОСУВАЛИ: «за»  </w:t>
      </w:r>
      <w:r w:rsidR="005733C7" w:rsidRPr="00891D02">
        <w:rPr>
          <w:b/>
          <w:color w:val="auto"/>
          <w:lang w:val="uk-UA"/>
        </w:rPr>
        <w:t>5</w:t>
      </w:r>
      <w:r w:rsidRPr="00891D02">
        <w:rPr>
          <w:b/>
          <w:color w:val="auto"/>
          <w:lang w:val="uk-UA"/>
        </w:rPr>
        <w:t xml:space="preserve">  «проти»  0  «утримався»  0</w:t>
      </w:r>
    </w:p>
    <w:p w14:paraId="3889BFCC" w14:textId="1463E196" w:rsidR="005733C7" w:rsidRPr="00891D02" w:rsidRDefault="005733C7" w:rsidP="005733C7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16"/>
    <w:p w14:paraId="03C9B85C" w14:textId="54DA2163" w:rsidR="0041673A" w:rsidRPr="00891D02" w:rsidRDefault="0041673A" w:rsidP="00F20F4B">
      <w:pPr>
        <w:tabs>
          <w:tab w:val="left" w:pos="426"/>
        </w:tabs>
        <w:jc w:val="both"/>
        <w:rPr>
          <w:b/>
          <w:bCs/>
          <w:color w:val="auto"/>
          <w:lang w:val="uk-UA"/>
        </w:rPr>
      </w:pPr>
    </w:p>
    <w:p w14:paraId="252DA901" w14:textId="77777777" w:rsidR="00AD6F26" w:rsidRPr="00891D02" w:rsidRDefault="00AD6F26" w:rsidP="00AD6F26">
      <w:pPr>
        <w:tabs>
          <w:tab w:val="left" w:pos="426"/>
        </w:tabs>
        <w:jc w:val="both"/>
        <w:rPr>
          <w:bCs/>
          <w:color w:val="auto"/>
          <w:lang w:val="uk-UA"/>
        </w:rPr>
      </w:pPr>
      <w:bookmarkStart w:id="17" w:name="_Hlk25930919"/>
      <w:r w:rsidRPr="00891D02">
        <w:rPr>
          <w:b/>
          <w:color w:val="auto"/>
          <w:lang w:val="uk-UA"/>
        </w:rPr>
        <w:t>1.11</w:t>
      </w:r>
      <w:r w:rsidRPr="00891D02">
        <w:rPr>
          <w:bCs/>
          <w:color w:val="auto"/>
          <w:lang w:val="uk-UA"/>
        </w:rPr>
        <w:t xml:space="preserve"> Проєкт рішення міської ради «Про затвердження Схеми теплопостачання міста Миколаєва» (файл s-de-014) (лист заступника міського голови Омельчука О.А. від 12.11.2019 за </w:t>
      </w:r>
      <w:proofErr w:type="spellStart"/>
      <w:r w:rsidRPr="00891D02">
        <w:rPr>
          <w:bCs/>
          <w:color w:val="auto"/>
          <w:lang w:val="uk-UA"/>
        </w:rPr>
        <w:t>вх</w:t>
      </w:r>
      <w:proofErr w:type="spellEnd"/>
      <w:r w:rsidRPr="00891D02">
        <w:rPr>
          <w:bCs/>
          <w:color w:val="auto"/>
          <w:lang w:val="uk-UA"/>
        </w:rPr>
        <w:t>. №2908).</w:t>
      </w:r>
    </w:p>
    <w:p w14:paraId="56B61E23" w14:textId="5974762F" w:rsidR="00AD6F26" w:rsidRPr="00891D02" w:rsidRDefault="00AD6F26" w:rsidP="00AD6F26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ВИРІШИЛИ:</w:t>
      </w:r>
      <w:r w:rsidRPr="00891D02">
        <w:rPr>
          <w:bCs/>
          <w:color w:val="auto"/>
          <w:lang w:val="uk-UA"/>
        </w:rPr>
        <w:t xml:space="preserve"> перенести розгляд проєкту рішення міської ради «Про затвердження Схеми теплопостачання міста Миколаєва» (файл s-de-014)</w:t>
      </w:r>
    </w:p>
    <w:p w14:paraId="23AF17E2" w14:textId="77777777" w:rsidR="00AD6F26" w:rsidRPr="00891D02" w:rsidRDefault="00AD6F26" w:rsidP="00AD6F26">
      <w:pPr>
        <w:tabs>
          <w:tab w:val="left" w:pos="426"/>
        </w:tabs>
        <w:jc w:val="both"/>
        <w:rPr>
          <w:b/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на чергове засідання постійної комісії.</w:t>
      </w:r>
    </w:p>
    <w:p w14:paraId="0F33F38D" w14:textId="77777777" w:rsidR="00AD6F26" w:rsidRPr="00891D02" w:rsidRDefault="00AD6F26" w:rsidP="00AD6F26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57130F69" w14:textId="77777777" w:rsidR="00AD6F26" w:rsidRPr="00891D02" w:rsidRDefault="00AD6F26" w:rsidP="00AD6F26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17"/>
    <w:p w14:paraId="120DBA9B" w14:textId="33BC93DE" w:rsidR="0041673A" w:rsidRPr="00891D02" w:rsidRDefault="0041673A" w:rsidP="000D02CC">
      <w:pPr>
        <w:tabs>
          <w:tab w:val="left" w:pos="426"/>
        </w:tabs>
        <w:jc w:val="both"/>
        <w:rPr>
          <w:b/>
          <w:bCs/>
          <w:color w:val="auto"/>
          <w:lang w:val="uk-UA"/>
        </w:rPr>
      </w:pPr>
    </w:p>
    <w:p w14:paraId="142A9316" w14:textId="77777777" w:rsidR="00AD6F26" w:rsidRPr="00891D02" w:rsidRDefault="00AD6F26" w:rsidP="00987783">
      <w:pPr>
        <w:tabs>
          <w:tab w:val="left" w:pos="426"/>
        </w:tabs>
        <w:jc w:val="both"/>
        <w:rPr>
          <w:bCs/>
          <w:color w:val="auto"/>
          <w:lang w:val="uk-UA"/>
        </w:rPr>
      </w:pPr>
      <w:bookmarkStart w:id="18" w:name="_Hlk25931650"/>
      <w:r w:rsidRPr="00891D02">
        <w:rPr>
          <w:b/>
          <w:color w:val="auto"/>
          <w:lang w:val="uk-UA"/>
        </w:rPr>
        <w:t>1.3</w:t>
      </w:r>
      <w:r w:rsidRPr="00891D02">
        <w:rPr>
          <w:bCs/>
          <w:color w:val="auto"/>
          <w:lang w:val="uk-UA"/>
        </w:rPr>
        <w:t xml:space="preserve"> Проєкт рішення міської ради «Про затвердження міської цільової програми «Оновлення інфраструктури водопостачання та водовідведення в місті Миколаїв на 2019-2033 рр.» (файл s-pr-018) (лист МКП «Миколаївводоканал» за </w:t>
      </w:r>
      <w:proofErr w:type="spellStart"/>
      <w:r w:rsidRPr="00891D02">
        <w:rPr>
          <w:bCs/>
          <w:color w:val="auto"/>
          <w:lang w:val="uk-UA"/>
        </w:rPr>
        <w:t>вх</w:t>
      </w:r>
      <w:proofErr w:type="spellEnd"/>
      <w:r w:rsidRPr="00891D02">
        <w:rPr>
          <w:bCs/>
          <w:color w:val="auto"/>
          <w:lang w:val="uk-UA"/>
        </w:rPr>
        <w:t>. №2816 від 01.11.2019).</w:t>
      </w:r>
    </w:p>
    <w:p w14:paraId="19A7FFA4" w14:textId="6D25C592" w:rsidR="00652F33" w:rsidRPr="00891D02" w:rsidRDefault="00652F33" w:rsidP="00987783">
      <w:pPr>
        <w:tabs>
          <w:tab w:val="left" w:pos="426"/>
        </w:tabs>
        <w:jc w:val="both"/>
        <w:rPr>
          <w:b/>
          <w:bCs/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В ОБГОВОРЕНІ ПРИЙМАЛИ УЧАСТЬ:</w:t>
      </w:r>
    </w:p>
    <w:p w14:paraId="5D1955B1" w14:textId="04959C29" w:rsidR="00652F33" w:rsidRPr="00891D02" w:rsidRDefault="00652F33" w:rsidP="00987783">
      <w:pPr>
        <w:tabs>
          <w:tab w:val="left" w:pos="426"/>
        </w:tabs>
        <w:jc w:val="both"/>
        <w:rPr>
          <w:bCs/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-</w:t>
      </w:r>
      <w:proofErr w:type="spellStart"/>
      <w:r w:rsidRPr="00891D02">
        <w:rPr>
          <w:b/>
          <w:bCs/>
          <w:color w:val="auto"/>
          <w:lang w:val="uk-UA"/>
        </w:rPr>
        <w:t>Місюра</w:t>
      </w:r>
      <w:proofErr w:type="spellEnd"/>
      <w:r w:rsidRPr="00891D02">
        <w:rPr>
          <w:b/>
          <w:bCs/>
          <w:color w:val="auto"/>
          <w:lang w:val="uk-UA"/>
        </w:rPr>
        <w:t xml:space="preserve"> А.В., </w:t>
      </w:r>
      <w:r w:rsidRPr="00891D02">
        <w:rPr>
          <w:color w:val="auto"/>
          <w:lang w:val="uk-UA"/>
        </w:rPr>
        <w:t>який повідомив, що розробка запропонованої Програми обумовлена оновленням інфраструктури водопостачання</w:t>
      </w:r>
      <w:r w:rsidRPr="00891D02">
        <w:rPr>
          <w:bCs/>
          <w:color w:val="auto"/>
          <w:lang w:val="uk-UA"/>
        </w:rPr>
        <w:t xml:space="preserve"> та водовідведення в місті Миколаїв, також Програмою передбачаються дії МКП «Миколаївводоканал» на найближчі </w:t>
      </w:r>
      <w:r w:rsidR="000D764F" w:rsidRPr="00891D02">
        <w:rPr>
          <w:bCs/>
          <w:color w:val="auto"/>
          <w:lang w:val="uk-UA"/>
        </w:rPr>
        <w:t>1</w:t>
      </w:r>
      <w:r w:rsidRPr="00891D02">
        <w:rPr>
          <w:bCs/>
          <w:color w:val="auto"/>
          <w:lang w:val="uk-UA"/>
        </w:rPr>
        <w:t>5 років</w:t>
      </w:r>
      <w:r w:rsidR="000D764F" w:rsidRPr="00891D02">
        <w:rPr>
          <w:bCs/>
          <w:color w:val="auto"/>
          <w:lang w:val="uk-UA"/>
        </w:rPr>
        <w:t xml:space="preserve"> з метою недопущення </w:t>
      </w:r>
      <w:r w:rsidR="000D764F" w:rsidRPr="00891D02">
        <w:rPr>
          <w:bCs/>
          <w:color w:val="auto"/>
          <w:lang w:val="uk-UA"/>
        </w:rPr>
        <w:lastRenderedPageBreak/>
        <w:t xml:space="preserve">критичної ситуації в місті. Фінансування Програми в цілому на 15 років складає 4 млрд. 700 млн. грн., за рахунок кредитних коштів ЄІБ (300 млн. грн.), грантових коштів (116 млн. грн.), коштів міського бюджету (4 млрд. 300 млн. грн.) та амортизаційні відрахування МКП «Миколаївводоканал». </w:t>
      </w:r>
    </w:p>
    <w:p w14:paraId="7A947229" w14:textId="19262495" w:rsidR="006D33DE" w:rsidRPr="00891D02" w:rsidRDefault="006D33DE" w:rsidP="00987783">
      <w:pPr>
        <w:tabs>
          <w:tab w:val="left" w:pos="426"/>
        </w:tabs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-</w:t>
      </w:r>
      <w:proofErr w:type="spellStart"/>
      <w:r w:rsidRPr="00891D02">
        <w:rPr>
          <w:b/>
          <w:color w:val="auto"/>
          <w:lang w:val="uk-UA"/>
        </w:rPr>
        <w:t>Єнтін</w:t>
      </w:r>
      <w:proofErr w:type="spellEnd"/>
      <w:r w:rsidRPr="00891D02">
        <w:rPr>
          <w:b/>
          <w:color w:val="auto"/>
          <w:lang w:val="uk-UA"/>
        </w:rPr>
        <w:t> В.О.,</w:t>
      </w:r>
      <w:r w:rsidRPr="00891D02">
        <w:rPr>
          <w:bCs/>
          <w:color w:val="auto"/>
          <w:lang w:val="uk-UA"/>
        </w:rPr>
        <w:t xml:space="preserve"> який попросив представника МКП «Миколаївводоканал» надати останній </w:t>
      </w:r>
      <w:hyperlink r:id="rId9" w:history="1">
        <w:r w:rsidRPr="00891D02">
          <w:rPr>
            <w:rStyle w:val="ab"/>
            <w:color w:val="auto"/>
            <w:u w:val="none"/>
            <w:shd w:val="clear" w:color="auto" w:fill="FFFFFF"/>
            <w:lang w:val="uk-UA"/>
          </w:rPr>
          <w:t xml:space="preserve">державний фінансовий аудит діяльності </w:t>
        </w:r>
        <w:r w:rsidRPr="00891D02">
          <w:rPr>
            <w:bCs/>
            <w:color w:val="auto"/>
            <w:lang w:val="uk-UA"/>
          </w:rPr>
          <w:t xml:space="preserve">МКП «Миколаївводоканал», а також надати інформацію (акт) щодо технічного обстеження дюкеру ДУ500 в </w:t>
        </w:r>
        <w:proofErr w:type="spellStart"/>
        <w:r w:rsidRPr="00891D02">
          <w:rPr>
            <w:bCs/>
            <w:color w:val="auto"/>
            <w:lang w:val="uk-UA"/>
          </w:rPr>
          <w:t>мкрн</w:t>
        </w:r>
        <w:proofErr w:type="spellEnd"/>
        <w:r w:rsidRPr="00891D02">
          <w:rPr>
            <w:bCs/>
            <w:color w:val="auto"/>
            <w:lang w:val="uk-UA"/>
          </w:rPr>
          <w:t>. Соляні</w:t>
        </w:r>
        <w:r w:rsidR="0083418E" w:rsidRPr="00891D02">
          <w:rPr>
            <w:bCs/>
            <w:color w:val="auto"/>
            <w:lang w:val="uk-UA"/>
          </w:rPr>
          <w:t>.</w:t>
        </w:r>
        <w:r w:rsidRPr="00891D02">
          <w:rPr>
            <w:bCs/>
            <w:color w:val="auto"/>
            <w:lang w:val="uk-UA"/>
          </w:rPr>
          <w:t xml:space="preserve"> </w:t>
        </w:r>
      </w:hyperlink>
    </w:p>
    <w:p w14:paraId="01C06FA3" w14:textId="77777777" w:rsidR="0083418E" w:rsidRPr="00891D02" w:rsidRDefault="00652F33" w:rsidP="00987783">
      <w:pPr>
        <w:jc w:val="both"/>
        <w:rPr>
          <w:b/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</w:p>
    <w:p w14:paraId="5D06E901" w14:textId="6DAFE227" w:rsidR="00652F33" w:rsidRPr="00891D02" w:rsidRDefault="0083418E" w:rsidP="00987783">
      <w:pPr>
        <w:jc w:val="both"/>
        <w:rPr>
          <w:bCs/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1) </w:t>
      </w:r>
      <w:r w:rsidRPr="00891D02">
        <w:rPr>
          <w:bCs/>
          <w:color w:val="auto"/>
          <w:lang w:val="uk-UA"/>
        </w:rPr>
        <w:t xml:space="preserve">взяти до відома та винести на розгляд сесії Миколаївської міської ради VII скликання </w:t>
      </w:r>
      <w:proofErr w:type="spellStart"/>
      <w:r w:rsidRPr="00891D02">
        <w:rPr>
          <w:bCs/>
          <w:color w:val="auto"/>
          <w:lang w:val="uk-UA"/>
        </w:rPr>
        <w:t>проєкт</w:t>
      </w:r>
      <w:proofErr w:type="spellEnd"/>
      <w:r w:rsidRPr="00891D02">
        <w:rPr>
          <w:bCs/>
          <w:color w:val="auto"/>
          <w:lang w:val="uk-UA"/>
        </w:rPr>
        <w:t xml:space="preserve"> рішення міської ради «Про затвердження міської цільової програми «Оновлення інфраструктури водопостачання та водовідведення в місті Миколаїв на 2019-2033 рр.» (файл s-pr-018).</w:t>
      </w:r>
    </w:p>
    <w:p w14:paraId="07F852ED" w14:textId="5AF86062" w:rsidR="00815C33" w:rsidRPr="00891D02" w:rsidRDefault="0083418E" w:rsidP="00987783">
      <w:pPr>
        <w:tabs>
          <w:tab w:val="left" w:pos="851"/>
        </w:tabs>
        <w:jc w:val="both"/>
        <w:rPr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2)</w:t>
      </w:r>
      <w:r w:rsidRPr="00891D02">
        <w:rPr>
          <w:color w:val="auto"/>
          <w:lang w:val="uk-UA"/>
        </w:rPr>
        <w:t xml:space="preserve"> МКП «Миколаївводоканал» </w:t>
      </w:r>
      <w:r w:rsidRPr="00891D02">
        <w:rPr>
          <w:bCs/>
          <w:color w:val="auto"/>
          <w:lang w:val="uk-UA"/>
        </w:rPr>
        <w:t xml:space="preserve">надати на розгляд постійної комісії останній </w:t>
      </w:r>
      <w:hyperlink r:id="rId10" w:history="1">
        <w:r w:rsidRPr="00891D02">
          <w:rPr>
            <w:rStyle w:val="ab"/>
            <w:color w:val="auto"/>
            <w:u w:val="none"/>
            <w:shd w:val="clear" w:color="auto" w:fill="FFFFFF"/>
            <w:lang w:val="uk-UA"/>
          </w:rPr>
          <w:t xml:space="preserve">державний фінансовий аудит діяльності </w:t>
        </w:r>
        <w:r w:rsidRPr="00891D02">
          <w:rPr>
            <w:bCs/>
            <w:color w:val="auto"/>
            <w:lang w:val="uk-UA"/>
          </w:rPr>
          <w:t xml:space="preserve">МКП «Миколаївводоканал», а також надати інформацію (акт) щодо технічного обстеження дюкеру ДУ500 в </w:t>
        </w:r>
        <w:proofErr w:type="spellStart"/>
        <w:r w:rsidRPr="00891D02">
          <w:rPr>
            <w:bCs/>
            <w:color w:val="auto"/>
            <w:lang w:val="uk-UA"/>
          </w:rPr>
          <w:t>мкрн</w:t>
        </w:r>
        <w:proofErr w:type="spellEnd"/>
        <w:r w:rsidRPr="00891D02">
          <w:rPr>
            <w:bCs/>
            <w:color w:val="auto"/>
            <w:lang w:val="uk-UA"/>
          </w:rPr>
          <w:t xml:space="preserve">. Соляні. </w:t>
        </w:r>
      </w:hyperlink>
    </w:p>
    <w:p w14:paraId="349163E1" w14:textId="77777777" w:rsidR="0083418E" w:rsidRPr="00891D02" w:rsidRDefault="0083418E" w:rsidP="00987783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48B17984" w14:textId="77777777" w:rsidR="0083418E" w:rsidRPr="00891D02" w:rsidRDefault="0083418E" w:rsidP="00987783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18"/>
    <w:p w14:paraId="45F3A889" w14:textId="77777777" w:rsidR="0083418E" w:rsidRPr="00891D02" w:rsidRDefault="0083418E" w:rsidP="0072560D">
      <w:pPr>
        <w:tabs>
          <w:tab w:val="left" w:pos="851"/>
        </w:tabs>
        <w:ind w:right="-284"/>
        <w:jc w:val="both"/>
        <w:rPr>
          <w:color w:val="auto"/>
          <w:lang w:val="uk-UA"/>
        </w:rPr>
      </w:pPr>
    </w:p>
    <w:p w14:paraId="5DD8E567" w14:textId="77777777" w:rsidR="00815C33" w:rsidRPr="00891D02" w:rsidRDefault="00815C33" w:rsidP="00815C33">
      <w:pPr>
        <w:jc w:val="both"/>
        <w:rPr>
          <w:rFonts w:eastAsia="Times New Roman"/>
          <w:color w:val="auto"/>
          <w:lang w:val="uk-UA"/>
        </w:rPr>
      </w:pPr>
      <w:bookmarkStart w:id="19" w:name="_Hlk25931715"/>
      <w:r w:rsidRPr="00891D02">
        <w:rPr>
          <w:b/>
          <w:color w:val="auto"/>
          <w:lang w:val="uk-UA"/>
        </w:rPr>
        <w:t>8.26</w:t>
      </w:r>
      <w:r w:rsidRPr="00891D02">
        <w:rPr>
          <w:bCs/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 xml:space="preserve">Проєкт розпорядження управління комунального майна Миколаївської міської ради </w:t>
      </w:r>
      <w:r w:rsidRPr="00891D02">
        <w:rPr>
          <w:rFonts w:eastAsia="Times New Roman"/>
          <w:color w:val="auto"/>
          <w:lang w:val="uk-UA"/>
        </w:rPr>
        <w:t>«Про вилучення комунального майна у КП 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№4004/02.02.01-03/14/18), а саме:</w:t>
      </w:r>
    </w:p>
    <w:p w14:paraId="64E59814" w14:textId="77777777" w:rsidR="00815C33" w:rsidRPr="00891D02" w:rsidRDefault="00815C33" w:rsidP="00815C33">
      <w:pPr>
        <w:jc w:val="both"/>
        <w:rPr>
          <w:rFonts w:eastAsia="Times New Roman"/>
          <w:color w:val="auto"/>
          <w:lang w:val="uk-UA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179"/>
        <w:gridCol w:w="1278"/>
        <w:gridCol w:w="898"/>
        <w:gridCol w:w="1365"/>
        <w:gridCol w:w="1346"/>
        <w:gridCol w:w="1021"/>
      </w:tblGrid>
      <w:tr w:rsidR="00891D02" w:rsidRPr="00891D02" w14:paraId="3EFCF6CF" w14:textId="77777777" w:rsidTr="00815C33">
        <w:trPr>
          <w:trHeight w:val="28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8142D" w14:textId="77777777" w:rsidR="00815C33" w:rsidRPr="00891D02" w:rsidRDefault="00815C33">
            <w:pPr>
              <w:spacing w:line="256" w:lineRule="auto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AE52D" w14:textId="77777777" w:rsidR="00815C33" w:rsidRPr="00891D02" w:rsidRDefault="00815C33">
            <w:pPr>
              <w:spacing w:line="256" w:lineRule="auto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DF98" w14:textId="77777777" w:rsidR="00815C33" w:rsidRPr="00891D02" w:rsidRDefault="00815C33">
            <w:pPr>
              <w:spacing w:line="256" w:lineRule="auto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 xml:space="preserve">Літерне позначення основних споруд, будівель і споруд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C8197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Інвентарний номер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609D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Рік введення до експлуатації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B29F2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Балансова вартість  грн.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50A9E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Сума, грн.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54A34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Сума зносу</w:t>
            </w:r>
          </w:p>
          <w:p w14:paraId="279CA1EE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грн.</w:t>
            </w:r>
          </w:p>
        </w:tc>
      </w:tr>
      <w:tr w:rsidR="00891D02" w:rsidRPr="00891D02" w14:paraId="3948DCB7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54AC1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182A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Будівля компресорного цеху по вул.Кагатній,1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8DB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291E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103 11000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1E6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EA32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393921,77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57A7E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272011,32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8E227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121910,45</w:t>
            </w:r>
          </w:p>
        </w:tc>
      </w:tr>
      <w:tr w:rsidR="00891D02" w:rsidRPr="00891D02" w14:paraId="04920B45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83DB6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431CD" w14:textId="17D234D9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Овочесховище</w:t>
            </w:r>
            <w:r w:rsidR="00652F33" w:rsidRPr="00891D02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r w:rsidRPr="00891D02">
              <w:rPr>
                <w:color w:val="auto"/>
                <w:sz w:val="24"/>
                <w:szCs w:val="24"/>
                <w:lang w:val="uk-UA" w:eastAsia="uk-UA"/>
              </w:rPr>
              <w:t>№15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78A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П-З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BE60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103 12000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41B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1986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A7CB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331262,33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EA9BB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104172,50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24871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227089,83</w:t>
            </w:r>
          </w:p>
        </w:tc>
      </w:tr>
      <w:tr w:rsidR="00891D02" w:rsidRPr="00891D02" w14:paraId="6AE87E7B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6FEF9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09D6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Овочесховище №12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578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М-1, М-3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0B6A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103 13000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B0E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BBEF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1398253,17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A389C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1171895,43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AB6EE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226357,74</w:t>
            </w:r>
          </w:p>
        </w:tc>
      </w:tr>
      <w:tr w:rsidR="00891D02" w:rsidRPr="00891D02" w14:paraId="60CF4CA5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93376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81C9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Будівля холодильник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CE4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Р, Р-1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E880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103 14000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3EE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F82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266739,74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736D9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206624,60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FFE64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60115,14</w:t>
            </w:r>
          </w:p>
        </w:tc>
      </w:tr>
      <w:tr w:rsidR="00891D02" w:rsidRPr="00891D02" w14:paraId="265010BB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C3BC6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DC8A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Картоплесховище №8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E76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З-1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88AF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103 15000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640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4E23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616758,87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64B7D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546185,57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AE496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70573,30</w:t>
            </w:r>
          </w:p>
        </w:tc>
      </w:tr>
      <w:tr w:rsidR="00891D02" w:rsidRPr="00891D02" w14:paraId="2315FFD8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E9F49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1AD0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Картоплесховище №10 </w:t>
            </w:r>
          </w:p>
          <w:p w14:paraId="6068BD6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(3 поверх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адм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6DD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К-1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1642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103 16000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97E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BF09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192527,55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A1790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150068,23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6E46D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42459,32</w:t>
            </w:r>
          </w:p>
        </w:tc>
      </w:tr>
      <w:tr w:rsidR="00891D02" w:rsidRPr="00891D02" w14:paraId="52822B8B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4B792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3150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Будівля транспортного цеху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C30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Ц-ІІІ, Ф-2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6CB6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103 17000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D82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056C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23936,95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D9949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14182,55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E5791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9754,40</w:t>
            </w:r>
          </w:p>
        </w:tc>
      </w:tr>
      <w:tr w:rsidR="00891D02" w:rsidRPr="00891D02" w14:paraId="3176D5D7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D537A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8634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Механ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. слюсарна майстерня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AE6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E9EF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103 19000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E80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38DD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15820,2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55284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6974,85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B4A87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8845,35</w:t>
            </w:r>
          </w:p>
        </w:tc>
      </w:tr>
      <w:tr w:rsidR="00891D02" w:rsidRPr="00891D02" w14:paraId="3AF36D69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666CF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2D48A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Підстанція ТПП-722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749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ТП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5C97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103 11100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3A7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3C04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7877,03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428CD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3501,29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E258E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4375,74</w:t>
            </w:r>
          </w:p>
        </w:tc>
      </w:tr>
      <w:tr w:rsidR="00891D02" w:rsidRPr="00891D02" w14:paraId="4547F90C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93129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FA77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Кам’яна огорожа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7B9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№34, №36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91C6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103 11200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742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B189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46825,35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B2356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38453,73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762DA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8371,62</w:t>
            </w:r>
          </w:p>
        </w:tc>
      </w:tr>
      <w:tr w:rsidR="00891D02" w:rsidRPr="00891D02" w14:paraId="5C5D4E5E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A0F82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1D95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Дорога асфальтна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082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D7BB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103 11300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9E8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7DB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250528,8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C8315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23950,46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D94AB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226578,34</w:t>
            </w:r>
          </w:p>
        </w:tc>
      </w:tr>
      <w:tr w:rsidR="00891D02" w:rsidRPr="00891D02" w14:paraId="2B2C03AC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45BDF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526D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Водопровідні мережі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119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2D3C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103 11600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5D4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1D95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8007,86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BC961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5669,38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961DB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2338,48</w:t>
            </w:r>
          </w:p>
        </w:tc>
      </w:tr>
      <w:tr w:rsidR="00891D02" w:rsidRPr="00891D02" w14:paraId="49304276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5B3A7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9E32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Зовнішня каналізація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7F6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04E4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103 11700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256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EE0D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1747,08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37EF4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1351,24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A25FE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395,84</w:t>
            </w:r>
          </w:p>
        </w:tc>
      </w:tr>
      <w:tr w:rsidR="00891D02" w:rsidRPr="00891D02" w14:paraId="43A591A1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283C1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5699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. засолювальний комплекс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987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Ж’   Ж’’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293F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103 11800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9EA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98B5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65986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33DF5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15980,45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CA012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50005,55</w:t>
            </w:r>
          </w:p>
        </w:tc>
      </w:tr>
      <w:tr w:rsidR="00891D02" w:rsidRPr="00891D02" w14:paraId="13709F1E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0A514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9D71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Господарча споруда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891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И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4BA3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103 11900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591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B207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8500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96B18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2467,52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E46D7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6032,48</w:t>
            </w:r>
          </w:p>
        </w:tc>
      </w:tr>
      <w:tr w:rsidR="00891D02" w:rsidRPr="00891D02" w14:paraId="2C73A969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502DC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B9E4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Машина пакувальна (7 шт.)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899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16AF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104 23000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B07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CAA0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16183,88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41A6C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b/>
                <w:bCs/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68471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16183,88</w:t>
            </w:r>
          </w:p>
        </w:tc>
      </w:tr>
      <w:tr w:rsidR="00891D02" w:rsidRPr="00891D02" w14:paraId="376E048D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6EA1F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0A45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Установка для нагріву води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76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964C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104 24000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BA4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6E28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1470,3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E3F78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5CF49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1470,30</w:t>
            </w:r>
          </w:p>
        </w:tc>
      </w:tr>
      <w:tr w:rsidR="00891D02" w:rsidRPr="00891D02" w14:paraId="63A2583C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177AE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91B9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Деревообробний станок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21D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0EE3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104 28000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2A3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F951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3478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63292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1844,12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EE7DF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1633,88</w:t>
            </w:r>
          </w:p>
        </w:tc>
      </w:tr>
      <w:tr w:rsidR="00891D02" w:rsidRPr="00891D02" w14:paraId="1C1F8C3E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FEA4F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CC3D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Водонагрівач ТП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2BE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C2A0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104 27000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C71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3375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1476,69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FB03E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1476,69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922F9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</w:tr>
      <w:tr w:rsidR="00891D02" w:rsidRPr="00891D02" w14:paraId="4098195F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3DB94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B60F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Ксерокс «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Сanon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669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31D5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104 29000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FB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5121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1650,66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2CB74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1491,12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3DA3D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159,54</w:t>
            </w:r>
          </w:p>
        </w:tc>
      </w:tr>
      <w:tr w:rsidR="00891D02" w:rsidRPr="00891D02" w14:paraId="57A28D1A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228BB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151E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Водонагрівач (2 шт.)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8E5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56D4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104 26000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774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5099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2621,63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E1EA2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2621,63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9DD7A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</w:tr>
      <w:tr w:rsidR="00891D02" w:rsidRPr="00891D02" w14:paraId="3EE715F7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BFAFC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8558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Кран балка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474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8646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104 25000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A7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C3F1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1490,15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DED24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1490,15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F3AFE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</w:tr>
      <w:tr w:rsidR="00891D02" w:rsidRPr="00891D02" w14:paraId="3DD116B9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26997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99CE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Драбина універсальна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62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A0BA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106 20000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29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12C5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1538,2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FD942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1097,83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E7AFD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440,37</w:t>
            </w:r>
          </w:p>
        </w:tc>
      </w:tr>
      <w:tr w:rsidR="00891D02" w:rsidRPr="00891D02" w14:paraId="5389559B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196BE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0C13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Сейф металевий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BAF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2403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7D8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7EA0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8FE28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B1D8C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30</w:t>
            </w:r>
          </w:p>
        </w:tc>
      </w:tr>
      <w:tr w:rsidR="00891D02" w:rsidRPr="00891D02" w14:paraId="0F0A19D0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5FBAA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4993A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Ніжка для обігрівача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123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1F6F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EDD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C8E0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207,5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22664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7C7D5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207,5</w:t>
            </w:r>
          </w:p>
        </w:tc>
      </w:tr>
      <w:tr w:rsidR="00891D02" w:rsidRPr="00891D02" w14:paraId="41F7BCDF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CF577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192D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Обігрівач УФО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66A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DC3A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8CE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4317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1249,17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B4028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91DC3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1249,17</w:t>
            </w:r>
          </w:p>
        </w:tc>
      </w:tr>
      <w:tr w:rsidR="00891D02" w:rsidRPr="00891D02" w14:paraId="57834AD7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59ABD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E3BC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Сейф металевий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39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ABAA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536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9A67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181,49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461EC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D7F23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181,49</w:t>
            </w:r>
          </w:p>
        </w:tc>
      </w:tr>
      <w:tr w:rsidR="00891D02" w:rsidRPr="00891D02" w14:paraId="227D5526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AEDE0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4871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Стіл письмовий (10 шт.)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3EB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9AEE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B07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9387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435,89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91868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A376F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435,89</w:t>
            </w:r>
          </w:p>
        </w:tc>
      </w:tr>
      <w:tr w:rsidR="00891D02" w:rsidRPr="00891D02" w14:paraId="44A3D459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852A5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7547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Стілець дерев’яний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235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68C7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775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B053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62,32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43EC4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89DA0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62,32</w:t>
            </w:r>
          </w:p>
        </w:tc>
      </w:tr>
      <w:tr w:rsidR="00891D02" w:rsidRPr="00891D02" w14:paraId="1874069D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63046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6D46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Факс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7D1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255E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DB6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CFA9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672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6D882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CE904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672</w:t>
            </w:r>
          </w:p>
        </w:tc>
      </w:tr>
      <w:tr w:rsidR="00891D02" w:rsidRPr="00891D02" w14:paraId="69976759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E6571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6609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Телефон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панасонік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D3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BC5D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D88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C4A1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427,5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45F01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D77BE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427,5</w:t>
            </w:r>
          </w:p>
        </w:tc>
      </w:tr>
      <w:tr w:rsidR="00891D02" w:rsidRPr="00891D02" w14:paraId="759EB41D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4AB6E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17C9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Шафа книжкова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A0C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57F5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AAB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CB36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500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A7C36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BF3A4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500</w:t>
            </w:r>
          </w:p>
        </w:tc>
      </w:tr>
      <w:tr w:rsidR="00891D02" w:rsidRPr="00891D02" w14:paraId="308B86C2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0BF0F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E8C7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Банкетка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 (4 шт.)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D89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61D5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24D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F44D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FD161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04CB5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200</w:t>
            </w:r>
          </w:p>
        </w:tc>
      </w:tr>
      <w:tr w:rsidR="00891D02" w:rsidRPr="00891D02" w14:paraId="79B819C9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D937F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052D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Ворота залізні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F7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E49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BD2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7D5B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320,93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E7379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0A008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320,93</w:t>
            </w:r>
          </w:p>
        </w:tc>
      </w:tr>
      <w:tr w:rsidR="00891D02" w:rsidRPr="00891D02" w14:paraId="47CB7503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22DC8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30B9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Ворота залізні (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прох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EFE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3412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EDB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6FF7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841,26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423DE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0E419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841,26</w:t>
            </w:r>
          </w:p>
        </w:tc>
      </w:tr>
      <w:tr w:rsidR="00891D02" w:rsidRPr="00891D02" w14:paraId="2959CD0E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4DD83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2DA3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Сейф металевий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FC0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25B6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2CC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3BEE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EA49D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E03EF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20</w:t>
            </w:r>
          </w:p>
        </w:tc>
      </w:tr>
      <w:tr w:rsidR="00891D02" w:rsidRPr="00891D02" w14:paraId="5B52FD19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C54C5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CFCB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Щит КИП (2 шт.)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72D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9907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3B0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1798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1846,38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00A09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DB484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1846,38</w:t>
            </w:r>
          </w:p>
        </w:tc>
      </w:tr>
      <w:tr w:rsidR="00891D02" w:rsidRPr="00891D02" w14:paraId="1C7909A7" w14:textId="77777777" w:rsidTr="00815C33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49D6C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 w:eastAsia="uk-UA"/>
              </w:rPr>
            </w:pPr>
            <w:r w:rsidRPr="00891D02">
              <w:rPr>
                <w:color w:val="auto"/>
                <w:sz w:val="20"/>
                <w:szCs w:val="20"/>
                <w:lang w:val="uk-UA" w:eastAsia="uk-UA"/>
              </w:rPr>
              <w:lastRenderedPageBreak/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7FCF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Електричний двигун (3 шт.)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990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F1FA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4C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3772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1479,32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EF0FA" w14:textId="77777777" w:rsidR="00815C33" w:rsidRPr="00891D02" w:rsidRDefault="00815C33">
            <w:pPr>
              <w:spacing w:line="256" w:lineRule="auto"/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F908A" w14:textId="77777777" w:rsidR="00815C33" w:rsidRPr="00891D02" w:rsidRDefault="00815C33">
            <w:pPr>
              <w:spacing w:line="256" w:lineRule="auto"/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1479,32</w:t>
            </w:r>
          </w:p>
        </w:tc>
      </w:tr>
    </w:tbl>
    <w:p w14:paraId="5BC6019F" w14:textId="4117EFD8" w:rsidR="00815C33" w:rsidRPr="00891D02" w:rsidRDefault="00815C33" w:rsidP="00815C33">
      <w:pPr>
        <w:ind w:right="-284"/>
        <w:jc w:val="both"/>
        <w:rPr>
          <w:rFonts w:eastAsia="Times New Roman"/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 xml:space="preserve">відмовити управлінню комунального майна Миколаївської міської ради у </w:t>
      </w:r>
      <w:r w:rsidRPr="00891D02">
        <w:rPr>
          <w:rFonts w:eastAsia="Times New Roman"/>
          <w:color w:val="auto"/>
          <w:lang w:val="uk-UA"/>
        </w:rPr>
        <w:t xml:space="preserve">вилученні вищезазначеного комунального майна </w:t>
      </w:r>
      <w:r w:rsidR="00693076" w:rsidRPr="00891D02">
        <w:rPr>
          <w:color w:val="auto"/>
          <w:lang w:val="uk-UA"/>
        </w:rPr>
        <w:t>з балансу</w:t>
      </w:r>
      <w:r w:rsidRPr="00891D02">
        <w:rPr>
          <w:rFonts w:eastAsia="Times New Roman"/>
          <w:color w:val="auto"/>
          <w:lang w:val="uk-UA"/>
        </w:rPr>
        <w:t xml:space="preserve"> КП 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№4004/02.02.01-03/14/18).</w:t>
      </w:r>
    </w:p>
    <w:p w14:paraId="4AC9EF40" w14:textId="7395E6EF" w:rsidR="00815C33" w:rsidRPr="00891D02" w:rsidRDefault="00815C33" w:rsidP="00815C33">
      <w:pPr>
        <w:ind w:right="-284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6F6F112A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19"/>
    <w:p w14:paraId="68B2D35F" w14:textId="34C171DA" w:rsidR="00815C33" w:rsidRPr="00891D02" w:rsidRDefault="00815C33" w:rsidP="00815C33">
      <w:pPr>
        <w:pStyle w:val="a3"/>
        <w:tabs>
          <w:tab w:val="left" w:pos="567"/>
        </w:tabs>
        <w:ind w:left="0"/>
        <w:jc w:val="both"/>
        <w:rPr>
          <w:b/>
          <w:color w:val="auto"/>
          <w:lang w:val="uk-UA"/>
        </w:rPr>
      </w:pPr>
    </w:p>
    <w:p w14:paraId="62AF85AD" w14:textId="77777777" w:rsidR="00815C33" w:rsidRPr="00891D02" w:rsidRDefault="00815C33" w:rsidP="00815C33">
      <w:pPr>
        <w:jc w:val="both"/>
        <w:rPr>
          <w:color w:val="auto"/>
          <w:lang w:val="uk-UA"/>
        </w:rPr>
      </w:pPr>
      <w:bookmarkStart w:id="20" w:name="_Hlk25931853"/>
      <w:r w:rsidRPr="00891D02">
        <w:rPr>
          <w:b/>
          <w:color w:val="auto"/>
          <w:lang w:val="uk-UA"/>
        </w:rPr>
        <w:t>8.27</w:t>
      </w:r>
      <w:r w:rsidRPr="00891D02">
        <w:rPr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КП «ДЄЗ «Корабел» та передачу його КП «ДЄЗ «Океан» (протокол №3), а саме:</w:t>
      </w:r>
    </w:p>
    <w:p w14:paraId="02A8360A" w14:textId="77777777" w:rsidR="00815C33" w:rsidRPr="00891D02" w:rsidRDefault="00815C33" w:rsidP="00815C33">
      <w:pPr>
        <w:jc w:val="both"/>
        <w:rPr>
          <w:color w:val="auto"/>
          <w:lang w:val="uk-UA"/>
        </w:rPr>
      </w:pPr>
    </w:p>
    <w:tbl>
      <w:tblPr>
        <w:tblW w:w="978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94"/>
        <w:gridCol w:w="2691"/>
        <w:gridCol w:w="851"/>
        <w:gridCol w:w="1274"/>
        <w:gridCol w:w="1134"/>
        <w:gridCol w:w="1139"/>
        <w:gridCol w:w="1277"/>
      </w:tblGrid>
      <w:tr w:rsidR="00891D02" w:rsidRPr="00891D02" w14:paraId="31756F6B" w14:textId="77777777" w:rsidTr="00815C33">
        <w:trPr>
          <w:trHeight w:val="53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C69F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82F4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Інвентарний №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9628" w14:textId="77777777" w:rsidR="00815C33" w:rsidRPr="00891D02" w:rsidRDefault="00815C33">
            <w:pPr>
              <w:spacing w:line="256" w:lineRule="auto"/>
              <w:ind w:left="-111"/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Найменування основних засобів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7115" w14:textId="77777777" w:rsidR="00815C33" w:rsidRPr="00891D02" w:rsidRDefault="00815C33">
            <w:pPr>
              <w:spacing w:line="256" w:lineRule="auto"/>
              <w:ind w:left="-110" w:right="-102"/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Кількість (шт.)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0E0B" w14:textId="77777777" w:rsidR="00815C33" w:rsidRPr="00891D02" w:rsidRDefault="00815C33">
            <w:pPr>
              <w:spacing w:line="256" w:lineRule="auto"/>
              <w:ind w:left="-110"/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Дата введення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868D" w14:textId="77777777" w:rsidR="00815C33" w:rsidRPr="00891D02" w:rsidRDefault="00815C33">
            <w:pPr>
              <w:spacing w:line="256" w:lineRule="auto"/>
              <w:ind w:left="-110" w:right="-111"/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Балансова вартість на 01.01.19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9ECC" w14:textId="77777777" w:rsidR="00815C33" w:rsidRPr="00891D02" w:rsidRDefault="00815C33">
            <w:pPr>
              <w:spacing w:line="256" w:lineRule="auto"/>
              <w:ind w:left="-45"/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Знос на 01.01.19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CE34" w14:textId="77777777" w:rsidR="00815C33" w:rsidRPr="00891D02" w:rsidRDefault="00815C33">
            <w:pPr>
              <w:tabs>
                <w:tab w:val="left" w:pos="887"/>
              </w:tabs>
              <w:spacing w:line="256" w:lineRule="auto"/>
              <w:ind w:left="-107"/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Залишкова вартість на 01.01.19</w:t>
            </w:r>
          </w:p>
        </w:tc>
      </w:tr>
      <w:tr w:rsidR="00891D02" w:rsidRPr="00891D02" w14:paraId="132353BD" w14:textId="77777777" w:rsidTr="00815C33">
        <w:trPr>
          <w:trHeight w:val="3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1D23" w14:textId="77777777" w:rsidR="00815C33" w:rsidRPr="00891D02" w:rsidRDefault="00815C33">
            <w:pPr>
              <w:spacing w:line="256" w:lineRule="auto"/>
              <w:ind w:left="-851" w:right="-108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A833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Житлові будинки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86AA4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FC127" w14:textId="77777777" w:rsidR="00815C33" w:rsidRPr="00891D02" w:rsidRDefault="00815C33">
            <w:pPr>
              <w:spacing w:line="256" w:lineRule="auto"/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1AD67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61B67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60B7B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</w:tr>
      <w:tr w:rsidR="00891D02" w:rsidRPr="00891D02" w14:paraId="0F0B1E66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3C6C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CF0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4360C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пр.  Богоявленський, 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A5EA5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DDC8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2C36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6844754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EE00B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4619434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5E47B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2225320</w:t>
            </w:r>
          </w:p>
        </w:tc>
      </w:tr>
      <w:tr w:rsidR="00891D02" w:rsidRPr="00891D02" w14:paraId="70C09DC5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EF1F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7375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34F49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58A52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84DB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A7531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7705214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EC1A1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5240282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6F562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2464932</w:t>
            </w:r>
          </w:p>
        </w:tc>
      </w:tr>
      <w:tr w:rsidR="00891D02" w:rsidRPr="00891D02" w14:paraId="22741896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815C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646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40C1F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1D926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4897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B052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6064702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0ADD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4198310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9C555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1866392</w:t>
            </w:r>
          </w:p>
        </w:tc>
      </w:tr>
      <w:tr w:rsidR="00891D02" w:rsidRPr="00891D02" w14:paraId="23E3A17D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E9A3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3066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A793D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9D361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F0F4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8CA0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6548091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AC509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4549091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5ABFB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1999000</w:t>
            </w:r>
          </w:p>
        </w:tc>
      </w:tr>
      <w:tr w:rsidR="00891D02" w:rsidRPr="00891D02" w14:paraId="4F011DA2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0210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70ED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1C8E4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4AADE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BF0E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570C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12837148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3AE1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9230661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9E273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3606487</w:t>
            </w:r>
          </w:p>
        </w:tc>
      </w:tr>
      <w:tr w:rsidR="00891D02" w:rsidRPr="00891D02" w14:paraId="0BADB5DD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B11B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9502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56918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DB813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BA27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5A3B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18970038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5E16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12854073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4B197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6115965</w:t>
            </w:r>
          </w:p>
        </w:tc>
      </w:tr>
      <w:tr w:rsidR="00891D02" w:rsidRPr="00891D02" w14:paraId="36586D72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A81E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C4FA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1101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8A1D2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4BB32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E590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B83DE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6964298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EB950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4425270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7E77D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2539028</w:t>
            </w:r>
          </w:p>
        </w:tc>
      </w:tr>
      <w:tr w:rsidR="00891D02" w:rsidRPr="00891D02" w14:paraId="1CC2A078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8062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924D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1102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81677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2A773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EC6E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1B43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4736281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B2DE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3111172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C7F77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1625109</w:t>
            </w:r>
          </w:p>
        </w:tc>
      </w:tr>
      <w:tr w:rsidR="00891D02" w:rsidRPr="00891D02" w14:paraId="3CF474C5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E3D2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AF36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1007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7FFCC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Новобудівна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,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CFEFD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F0D7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595F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7131774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6A329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6263316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E1690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868458</w:t>
            </w:r>
          </w:p>
        </w:tc>
      </w:tr>
      <w:tr w:rsidR="00891D02" w:rsidRPr="00891D02" w14:paraId="2FE62555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076F9" w14:textId="77777777" w:rsidR="00815C33" w:rsidRPr="00891D02" w:rsidRDefault="00815C33">
            <w:pPr>
              <w:spacing w:line="256" w:lineRule="auto"/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50D3EC" w14:textId="77777777" w:rsidR="00815C33" w:rsidRPr="00891D02" w:rsidRDefault="00815C33">
            <w:pPr>
              <w:spacing w:line="256" w:lineRule="auto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1040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DED7AD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050AF8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82C78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2C59A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991975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77776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873726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2CF600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118249</w:t>
            </w:r>
          </w:p>
        </w:tc>
      </w:tr>
      <w:tr w:rsidR="00891D02" w:rsidRPr="00891D02" w14:paraId="2CA9AAE2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304B9" w14:textId="77777777" w:rsidR="00815C33" w:rsidRPr="00891D02" w:rsidRDefault="00815C33">
            <w:pPr>
              <w:spacing w:line="256" w:lineRule="auto"/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48F4B0" w14:textId="77777777" w:rsidR="00815C33" w:rsidRPr="00891D02" w:rsidRDefault="00815C33">
            <w:pPr>
              <w:spacing w:line="256" w:lineRule="auto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1042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DFE8B8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EF9A16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F6FD2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5AC61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1110374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6E4330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976162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145264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134212</w:t>
            </w:r>
          </w:p>
        </w:tc>
      </w:tr>
      <w:tr w:rsidR="00891D02" w:rsidRPr="00891D02" w14:paraId="52A485C4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D70CE" w14:textId="77777777" w:rsidR="00815C33" w:rsidRPr="00891D02" w:rsidRDefault="00815C33">
            <w:pPr>
              <w:spacing w:line="256" w:lineRule="auto"/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AD3401" w14:textId="77777777" w:rsidR="00815C33" w:rsidRPr="00891D02" w:rsidRDefault="00815C33">
            <w:pPr>
              <w:spacing w:line="256" w:lineRule="auto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1043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B0C170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F9AC92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5E307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74F289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885640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892DF0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885640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B4300F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891D02" w:rsidRPr="00891D02" w14:paraId="7C4CC376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C93A3" w14:textId="77777777" w:rsidR="00815C33" w:rsidRPr="00891D02" w:rsidRDefault="00815C33">
            <w:pPr>
              <w:spacing w:line="256" w:lineRule="auto"/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A8891D" w14:textId="77777777" w:rsidR="00815C33" w:rsidRPr="00891D02" w:rsidRDefault="00815C33">
            <w:pPr>
              <w:spacing w:line="256" w:lineRule="auto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1044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A10085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9D9FC5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071DE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134937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885640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EC8718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885640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075B76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891D02" w:rsidRPr="00891D02" w14:paraId="123C524F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80FA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7BB1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1072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0DA51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4060E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91C8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75D67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147008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6F87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130891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76C23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16117</w:t>
            </w:r>
          </w:p>
        </w:tc>
      </w:tr>
      <w:tr w:rsidR="00891D02" w:rsidRPr="00891D02" w14:paraId="5E9FF7BF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6124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15DA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1073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26C4A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13B8F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6AD4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2257B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4AB5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250527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ED3CC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30839</w:t>
            </w:r>
          </w:p>
        </w:tc>
      </w:tr>
      <w:tr w:rsidR="00891D02" w:rsidRPr="00891D02" w14:paraId="63483306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54E5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5AE5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1074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EB8BF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22925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114E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CD9E8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09C5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246601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A36E0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34765</w:t>
            </w:r>
          </w:p>
        </w:tc>
      </w:tr>
      <w:tr w:rsidR="00891D02" w:rsidRPr="00891D02" w14:paraId="3CD5139C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4C90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812E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1075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A9CB5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AB5B5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98E1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CB7B7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195431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0932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171027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A8820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24404</w:t>
            </w:r>
          </w:p>
        </w:tc>
      </w:tr>
      <w:tr w:rsidR="00891D02" w:rsidRPr="00891D02" w14:paraId="0AEECE96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154C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3E55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1076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2278D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42A1C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03E8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A9587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764D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246188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53FD6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35178</w:t>
            </w:r>
          </w:p>
        </w:tc>
      </w:tr>
      <w:tr w:rsidR="00891D02" w:rsidRPr="00891D02" w14:paraId="4C88AB6E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FBCE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3C0D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1077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AAC82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8E958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CA0F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744C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71AA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246700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56822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34666</w:t>
            </w:r>
          </w:p>
        </w:tc>
      </w:tr>
      <w:tr w:rsidR="00891D02" w:rsidRPr="00891D02" w14:paraId="34714D27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74F3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46DE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1078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86E9C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84C02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8D3C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228A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487984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F6073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427990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3C8F6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59994</w:t>
            </w:r>
          </w:p>
        </w:tc>
      </w:tr>
      <w:tr w:rsidR="00891D02" w:rsidRPr="00891D02" w14:paraId="7722E4D9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908E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B8B0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1079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2481E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56B02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709D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135F9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487984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08C7E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428081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A7B24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59903</w:t>
            </w:r>
          </w:p>
        </w:tc>
      </w:tr>
      <w:tr w:rsidR="00891D02" w:rsidRPr="00891D02" w14:paraId="5623B8F0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51B2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4CCB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1080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D7088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2B6CB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B7C1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44469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140684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16A0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125274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E62DE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15410</w:t>
            </w:r>
          </w:p>
        </w:tc>
      </w:tr>
      <w:tr w:rsidR="00891D02" w:rsidRPr="00891D02" w14:paraId="7C7E80DD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A44F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E2B5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1001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25F41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D43F8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5352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595A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487984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BF82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428576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B1057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59408</w:t>
            </w:r>
          </w:p>
        </w:tc>
      </w:tr>
      <w:tr w:rsidR="00891D02" w:rsidRPr="00891D02" w14:paraId="2F3DB12D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A562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F674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1002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933D4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638BD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B73A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0314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F03F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247154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8547B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34212</w:t>
            </w:r>
          </w:p>
        </w:tc>
      </w:tr>
      <w:tr w:rsidR="00891D02" w:rsidRPr="00891D02" w14:paraId="57E688DB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D18E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E15F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1003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E9035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F2069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B503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0E908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8A15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247107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23A61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34259</w:t>
            </w:r>
          </w:p>
        </w:tc>
      </w:tr>
      <w:tr w:rsidR="00891D02" w:rsidRPr="00891D02" w14:paraId="3E9D6486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2FCC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F70B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1082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3DA85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30970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E07E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1BFE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121371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C918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109985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6FAB9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11386</w:t>
            </w:r>
          </w:p>
        </w:tc>
      </w:tr>
      <w:tr w:rsidR="00891D02" w:rsidRPr="00891D02" w14:paraId="06793436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2FF0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9DA0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1083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F636A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5BDEA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37CC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6655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236802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A70E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214596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B2864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22206</w:t>
            </w:r>
          </w:p>
        </w:tc>
      </w:tr>
      <w:tr w:rsidR="00891D02" w:rsidRPr="00891D02" w14:paraId="0D362162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B1B6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lastRenderedPageBreak/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298D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1084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F38F8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93E0A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DC51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F242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246149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ABE8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223056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B9954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23093</w:t>
            </w:r>
          </w:p>
        </w:tc>
      </w:tr>
      <w:tr w:rsidR="00891D02" w:rsidRPr="00891D02" w14:paraId="5D6DB6F9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555C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6A36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1087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89A49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3CEF1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C70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DF1FE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149820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97BB0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133479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ABD52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16341</w:t>
            </w:r>
          </w:p>
        </w:tc>
      </w:tr>
      <w:tr w:rsidR="00891D02" w:rsidRPr="00891D02" w14:paraId="2D05B0A3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5389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E89E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1134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C7825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A0381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51A3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CA713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33765859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2429F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19104626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28282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14661233</w:t>
            </w:r>
          </w:p>
        </w:tc>
      </w:tr>
      <w:tr w:rsidR="00891D02" w:rsidRPr="00891D02" w14:paraId="0B4502C3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16FC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C9D1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1136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413A9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32817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5D13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75903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37778505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E8681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20610262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AE878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17168243</w:t>
            </w:r>
          </w:p>
        </w:tc>
      </w:tr>
      <w:tr w:rsidR="00891D02" w:rsidRPr="00891D02" w14:paraId="32D2FCEE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AB09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95AF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1140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2FEA8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05FE7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BF7E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27B0F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15171836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7F15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8034687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2C9C2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7137149</w:t>
            </w:r>
          </w:p>
        </w:tc>
      </w:tr>
      <w:tr w:rsidR="00891D02" w:rsidRPr="00891D02" w14:paraId="0CBC2AB8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0E33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3AF4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1008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79D65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Тарле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,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DEF6D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70A3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046F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00B50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246999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EC6C4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34367</w:t>
            </w:r>
          </w:p>
        </w:tc>
      </w:tr>
      <w:tr w:rsidR="00891D02" w:rsidRPr="00891D02" w14:paraId="6643608B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7C55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1982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1009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6F0C0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ED4C2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4FC9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B8FF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150713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EBF6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132362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20054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18351</w:t>
            </w:r>
          </w:p>
        </w:tc>
      </w:tr>
      <w:tr w:rsidR="00891D02" w:rsidRPr="00891D02" w14:paraId="74C1B0CB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A005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6AC6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06A98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62323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EA7F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F908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179943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8F318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158038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2CE51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21905</w:t>
            </w:r>
          </w:p>
        </w:tc>
      </w:tr>
      <w:tr w:rsidR="00891D02" w:rsidRPr="00891D02" w14:paraId="1EEBA368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64DD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25BB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51E65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BFB42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2E27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73171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0B50F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247889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EE7B3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33496</w:t>
            </w:r>
          </w:p>
        </w:tc>
      </w:tr>
      <w:tr w:rsidR="00891D02" w:rsidRPr="00891D02" w14:paraId="169C0D08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9D67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B635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EE22A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72BC4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6D51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AD4B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F2AC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247819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8D40E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33566</w:t>
            </w:r>
          </w:p>
        </w:tc>
      </w:tr>
      <w:tr w:rsidR="00891D02" w:rsidRPr="00891D02" w14:paraId="6C3F3949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ADC4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32B7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1103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675F9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8CF31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1367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408EB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487984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6D8FE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432899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F55E7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55085</w:t>
            </w:r>
          </w:p>
        </w:tc>
      </w:tr>
      <w:tr w:rsidR="00891D02" w:rsidRPr="00891D02" w14:paraId="69602777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9277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0BD4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1104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9B1F8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4FE3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E744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0C10F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B258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249570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AA386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31796</w:t>
            </w:r>
          </w:p>
        </w:tc>
      </w:tr>
      <w:tr w:rsidR="00891D02" w:rsidRPr="00891D02" w14:paraId="3609A234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EDA1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6F47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1105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D0479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152DF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528B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751CB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9886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249280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29EF9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32086</w:t>
            </w:r>
          </w:p>
        </w:tc>
      </w:tr>
      <w:tr w:rsidR="00891D02" w:rsidRPr="00891D02" w14:paraId="5FF5E9AF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660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FD06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1106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B4D8B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AC203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1B1F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48E59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5A25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249229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2557A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32137</w:t>
            </w:r>
          </w:p>
        </w:tc>
      </w:tr>
      <w:tr w:rsidR="00891D02" w:rsidRPr="00891D02" w14:paraId="572E01A7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B989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4AA3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1045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3CE8A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73895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2972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DFF33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4124E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245984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F1ED1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35382</w:t>
            </w:r>
          </w:p>
        </w:tc>
      </w:tr>
      <w:tr w:rsidR="00891D02" w:rsidRPr="00891D02" w14:paraId="13897B1A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59AF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7454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1047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958D6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1CB61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4269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8A32E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169086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8E42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147870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611E7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21216</w:t>
            </w:r>
          </w:p>
        </w:tc>
      </w:tr>
      <w:tr w:rsidR="00891D02" w:rsidRPr="00891D02" w14:paraId="6BFF4544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400E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A27F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1048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CD2A6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A1DEC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AB03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7F54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374607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91B21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327509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28A45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47098</w:t>
            </w:r>
          </w:p>
        </w:tc>
      </w:tr>
      <w:tr w:rsidR="00891D02" w:rsidRPr="00891D02" w14:paraId="6AB8316E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377E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AA4E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1049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6153A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938F2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A84D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604CB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2A26F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245998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E4920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35387</w:t>
            </w:r>
          </w:p>
        </w:tc>
      </w:tr>
      <w:tr w:rsidR="00891D02" w:rsidRPr="00891D02" w14:paraId="58C45145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3CE0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5372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12AC9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3182A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2F77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CAC4E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175561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B13E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153507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6C65A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22054</w:t>
            </w:r>
          </w:p>
        </w:tc>
      </w:tr>
      <w:tr w:rsidR="00891D02" w:rsidRPr="00891D02" w14:paraId="35F996A4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B774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0D2D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1054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5DCD3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54639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3BBB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4697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395972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F4C4B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345736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EA8AB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50236</w:t>
            </w:r>
          </w:p>
        </w:tc>
      </w:tr>
      <w:tr w:rsidR="00891D02" w:rsidRPr="00891D02" w14:paraId="2B274D02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E858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25ED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1055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D6D5F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99461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E0FE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5C3E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92F5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245651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AD057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35734</w:t>
            </w:r>
          </w:p>
        </w:tc>
      </w:tr>
      <w:tr w:rsidR="00891D02" w:rsidRPr="00891D02" w14:paraId="3EDEA374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106F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D297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1056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CD4CE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CD879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97A8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EDF2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34E3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245651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C10D5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35734</w:t>
            </w:r>
          </w:p>
        </w:tc>
      </w:tr>
      <w:tr w:rsidR="00891D02" w:rsidRPr="00891D02" w14:paraId="092461DA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7E84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84F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1057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BD61B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1D1BA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7B99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7BAC8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144902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57E4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126460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A0165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18442</w:t>
            </w:r>
          </w:p>
        </w:tc>
      </w:tr>
      <w:tr w:rsidR="00891D02" w:rsidRPr="00891D02" w14:paraId="01B0A32E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99B9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82A8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1058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401C4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480B0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9BA8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5AEA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AF05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245630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272F3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35755</w:t>
            </w:r>
          </w:p>
        </w:tc>
      </w:tr>
      <w:tr w:rsidR="00891D02" w:rsidRPr="00891D02" w14:paraId="52634B89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D973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3046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1059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C6B95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82B9C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E02E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100F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E3F40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245629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D2CFB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35756</w:t>
            </w:r>
          </w:p>
        </w:tc>
      </w:tr>
      <w:tr w:rsidR="00891D02" w:rsidRPr="00891D02" w14:paraId="2F412011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A302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B4E3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1060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40FDB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14523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61DD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4926F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487978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27C6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426059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C1BBE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61919</w:t>
            </w:r>
          </w:p>
        </w:tc>
      </w:tr>
      <w:tr w:rsidR="00891D02" w:rsidRPr="00891D02" w14:paraId="1ABFAA55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F00F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15F0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1061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70821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F8E24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CBEB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E335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264798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3C8C0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231313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9402C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33485</w:t>
            </w:r>
          </w:p>
        </w:tc>
      </w:tr>
      <w:tr w:rsidR="00891D02" w:rsidRPr="00891D02" w14:paraId="1160F150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4A42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B957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23872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C400F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266B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AC68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851254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0142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748739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1B246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102515</w:t>
            </w:r>
          </w:p>
        </w:tc>
      </w:tr>
      <w:tr w:rsidR="00891D02" w:rsidRPr="00891D02" w14:paraId="595758B6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4149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3625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1062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06EC1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вул. Вітрильна, 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5E970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922F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F16D3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B863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246129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9365D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35256</w:t>
            </w:r>
          </w:p>
        </w:tc>
      </w:tr>
      <w:tr w:rsidR="00891D02" w:rsidRPr="00891D02" w14:paraId="1F56FB32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3089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9B94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1063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4E960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9DDE4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261C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CC823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6A1D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246151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B4E48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35234</w:t>
            </w:r>
          </w:p>
        </w:tc>
      </w:tr>
      <w:tr w:rsidR="00891D02" w:rsidRPr="00891D02" w14:paraId="503DFFAF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7B3D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7B75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1064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158D4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976C9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ED89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7A49F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32F2B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246293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5626E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35092</w:t>
            </w:r>
          </w:p>
        </w:tc>
      </w:tr>
      <w:tr w:rsidR="00891D02" w:rsidRPr="00891D02" w14:paraId="1C6738B8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C1B9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2DEA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1065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47DAA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5CA29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953D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27437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487978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12749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441249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D1C65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46729</w:t>
            </w:r>
          </w:p>
        </w:tc>
      </w:tr>
      <w:tr w:rsidR="00891D02" w:rsidRPr="00891D02" w14:paraId="0073062E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9F25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1200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1067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6F20F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0D56E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8CEB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E9F0B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366379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81FB1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302559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4BA11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63820</w:t>
            </w:r>
          </w:p>
        </w:tc>
      </w:tr>
      <w:tr w:rsidR="00891D02" w:rsidRPr="00891D02" w14:paraId="415CA794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CAAE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C695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1066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27577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132EC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B2F4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24CDB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B23A8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268969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3C36B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12416</w:t>
            </w:r>
          </w:p>
        </w:tc>
      </w:tr>
      <w:tr w:rsidR="00891D02" w:rsidRPr="00891D02" w14:paraId="09499712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AC17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7A13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1068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13B17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48F23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40AE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2396B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281222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1BC6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245638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6737E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35584</w:t>
            </w:r>
          </w:p>
        </w:tc>
      </w:tr>
      <w:tr w:rsidR="00891D02" w:rsidRPr="00891D02" w14:paraId="1AF77EC7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4F66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3EF4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1069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FF805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AC79D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89CE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79BE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5259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246212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0EE6C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35154</w:t>
            </w:r>
          </w:p>
        </w:tc>
      </w:tr>
      <w:tr w:rsidR="00891D02" w:rsidRPr="00891D02" w14:paraId="3C0C770D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4E18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BB23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1089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14E29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054BC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F81F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9E07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487984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5C34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403828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1202E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84156</w:t>
            </w:r>
          </w:p>
        </w:tc>
      </w:tr>
      <w:tr w:rsidR="00891D02" w:rsidRPr="00891D02" w14:paraId="121F15B9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0E9B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D24D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1091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AAEA8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B5478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4801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3064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4279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246212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05B65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35154</w:t>
            </w:r>
          </w:p>
        </w:tc>
      </w:tr>
      <w:tr w:rsidR="00891D02" w:rsidRPr="00891D02" w14:paraId="6FBC56BC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207D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843C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1092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D50D6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2DAE9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50D3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7BD88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487880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EF51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426959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DD975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60921</w:t>
            </w:r>
          </w:p>
        </w:tc>
      </w:tr>
      <w:tr w:rsidR="00891D02" w:rsidRPr="00891D02" w14:paraId="25387E2E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669B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508F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1093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608EF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16F73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D523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7CDB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CA99E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246189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40A35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35177</w:t>
            </w:r>
          </w:p>
        </w:tc>
      </w:tr>
      <w:tr w:rsidR="00891D02" w:rsidRPr="00891D02" w14:paraId="77DE3210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65E9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B3BC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1094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18B4E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9EE6E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CA32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D4F3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5B918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246220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A90B4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35146</w:t>
            </w:r>
          </w:p>
        </w:tc>
      </w:tr>
      <w:tr w:rsidR="00891D02" w:rsidRPr="00891D02" w14:paraId="32CD31AE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8693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E8B7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1095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A55AA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51C04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0CDA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F38F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86053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249145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423C5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32221</w:t>
            </w:r>
          </w:p>
        </w:tc>
      </w:tr>
      <w:tr w:rsidR="00891D02" w:rsidRPr="00891D02" w14:paraId="42EBA84E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B675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F5C9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1096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05F55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5FC1F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60C9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E3389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487962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BBC19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432249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C072A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55713</w:t>
            </w:r>
          </w:p>
        </w:tc>
      </w:tr>
      <w:tr w:rsidR="00891D02" w:rsidRPr="00891D02" w14:paraId="6F4A1770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8E34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040D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1098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59F00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1A3BB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329E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7AA0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369242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F167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326966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D412C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42276</w:t>
            </w:r>
          </w:p>
        </w:tc>
      </w:tr>
      <w:tr w:rsidR="00891D02" w:rsidRPr="00891D02" w14:paraId="04600C9A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1775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A890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1107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844E8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вул. Спортивна,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87749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500D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EF3D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487984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DDCD1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442221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D29FA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45763</w:t>
            </w:r>
          </w:p>
        </w:tc>
      </w:tr>
      <w:tr w:rsidR="00891D02" w:rsidRPr="00891D02" w14:paraId="578AEBD3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2CEF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8C77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1108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9A0DD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CF656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2EF9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F914F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668C8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249134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E7569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32232</w:t>
            </w:r>
          </w:p>
        </w:tc>
      </w:tr>
      <w:tr w:rsidR="00891D02" w:rsidRPr="00891D02" w14:paraId="29F61BF6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DDB7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763B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1109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919BB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CE1E5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2C23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0ADE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BC05E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249134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FCD5D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32232</w:t>
            </w:r>
          </w:p>
        </w:tc>
      </w:tr>
      <w:tr w:rsidR="00891D02" w:rsidRPr="00891D02" w14:paraId="10C3B791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8887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18CE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1052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7E019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CF8EC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6476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E3A2B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A783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245621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27B60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35763</w:t>
            </w:r>
          </w:p>
        </w:tc>
      </w:tr>
      <w:tr w:rsidR="00891D02" w:rsidRPr="00891D02" w14:paraId="5D462A25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F72A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lastRenderedPageBreak/>
              <w:t>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7D6A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1053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2C10D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вул. Спартака,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4D748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3AA8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2519E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1D9F0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245630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2A73A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35754</w:t>
            </w:r>
          </w:p>
        </w:tc>
      </w:tr>
      <w:tr w:rsidR="00891D02" w:rsidRPr="00891D02" w14:paraId="0FABE903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B19E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9F4F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1004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82151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2FBFC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9F16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EC3D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B537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247110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DBF97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34256</w:t>
            </w:r>
          </w:p>
        </w:tc>
      </w:tr>
      <w:tr w:rsidR="00891D02" w:rsidRPr="00891D02" w14:paraId="447DFAA7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D3CF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87D1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1005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4EEB1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5F3D0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7419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CEFB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5047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247110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A146A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34256</w:t>
            </w:r>
          </w:p>
        </w:tc>
      </w:tr>
      <w:tr w:rsidR="00891D02" w:rsidRPr="00891D02" w14:paraId="622BA413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B1D5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4180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1006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BF5EE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67650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5C68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D5533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384532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A558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337662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0DBC2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46870</w:t>
            </w:r>
          </w:p>
        </w:tc>
      </w:tr>
      <w:tr w:rsidR="00891D02" w:rsidRPr="00891D02" w14:paraId="42EB9864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5DD2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610D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1C461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78BD7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C7F5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DE3F9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182834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FD0A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160902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460A0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21932</w:t>
            </w:r>
          </w:p>
        </w:tc>
      </w:tr>
      <w:tr w:rsidR="00891D02" w:rsidRPr="00891D02" w14:paraId="7C97C4B2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0BFE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2FD0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26CCE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50490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CC72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1F26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182834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CFFD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160765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0555D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22069</w:t>
            </w:r>
          </w:p>
        </w:tc>
      </w:tr>
      <w:tr w:rsidR="00891D02" w:rsidRPr="00891D02" w14:paraId="641179FA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E0CA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9969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1070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35707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E93AA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3BEB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86A23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274732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CC3F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240857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7A3BE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33875</w:t>
            </w:r>
          </w:p>
        </w:tc>
      </w:tr>
      <w:tr w:rsidR="00891D02" w:rsidRPr="00891D02" w14:paraId="49C3972F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15061" w14:textId="77777777" w:rsidR="00815C33" w:rsidRPr="00891D02" w:rsidRDefault="00815C33">
            <w:pPr>
              <w:spacing w:line="256" w:lineRule="auto"/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F54393" w14:textId="77777777" w:rsidR="00815C33" w:rsidRPr="00891D02" w:rsidRDefault="00815C33">
            <w:pPr>
              <w:spacing w:line="256" w:lineRule="auto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2E29EE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Ольшанців</w:t>
            </w:r>
            <w:proofErr w:type="spellEnd"/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, 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0B6CE5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5D7A70" w14:textId="77777777" w:rsidR="00815C33" w:rsidRPr="00891D02" w:rsidRDefault="00815C33">
            <w:pPr>
              <w:spacing w:line="256" w:lineRule="auto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2EEE1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4154490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07BD7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3289922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4BA347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864568</w:t>
            </w:r>
          </w:p>
        </w:tc>
      </w:tr>
      <w:tr w:rsidR="00891D02" w:rsidRPr="00891D02" w14:paraId="2B432125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CF59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E6B0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1132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D3314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вул. Глінки,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D54F0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070C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24F70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37463913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E65C9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20968636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3B1A6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16495277</w:t>
            </w:r>
          </w:p>
        </w:tc>
      </w:tr>
      <w:tr w:rsidR="00891D02" w:rsidRPr="00891D02" w14:paraId="1C5BF2B6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5B3D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801F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1133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0FDAF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вул. Глінки,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0F3F2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B6EC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6407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19705385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392C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11362933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1F68B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8342452</w:t>
            </w:r>
          </w:p>
        </w:tc>
      </w:tr>
      <w:tr w:rsidR="00891D02" w:rsidRPr="00891D02" w14:paraId="34F24014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FD26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E43C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1137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B83F0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вул. Металургів,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142B6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9269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B67D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44043582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AB6C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24031572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217A8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20012010</w:t>
            </w:r>
          </w:p>
        </w:tc>
      </w:tr>
      <w:tr w:rsidR="00891D02" w:rsidRPr="00891D02" w14:paraId="3FDFD8E5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1402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97B4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1139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B1183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B836A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D558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6AB40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23882864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4B1A8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12874686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05A2A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11008178</w:t>
            </w:r>
          </w:p>
        </w:tc>
      </w:tr>
      <w:tr w:rsidR="00891D02" w:rsidRPr="00891D02" w14:paraId="448F5F4B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A8A7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2D1E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1138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A7BF5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229F7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0B8E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25D6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29804779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5BF9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16447379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4AE4C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13357400</w:t>
            </w:r>
          </w:p>
        </w:tc>
      </w:tr>
      <w:tr w:rsidR="00891D02" w:rsidRPr="00891D02" w14:paraId="4DF11FF1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973D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1D49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50E4D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пр. Корабелів, 10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28653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7FCA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3D4EE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37931404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C6E87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21918627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8F023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16012777</w:t>
            </w:r>
          </w:p>
        </w:tc>
      </w:tr>
      <w:tr w:rsidR="00891D02" w:rsidRPr="00891D02" w14:paraId="3B422857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475A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529A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AC879" w14:textId="77777777" w:rsidR="00815C33" w:rsidRPr="00891D02" w:rsidRDefault="00815C33">
            <w:pPr>
              <w:spacing w:line="256" w:lineRule="auto"/>
              <w:ind w:left="-61" w:right="1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9B2A1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6C12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DAA6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17983299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ED6BB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10389260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0AF4E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7594039</w:t>
            </w:r>
          </w:p>
        </w:tc>
      </w:tr>
      <w:tr w:rsidR="00891D02" w:rsidRPr="00891D02" w14:paraId="583926A7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65BF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64FE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4A3D8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вул. Самойловича,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E5528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5D3F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1B56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3306734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9D26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2483429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91E39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823305</w:t>
            </w:r>
          </w:p>
        </w:tc>
      </w:tr>
      <w:tr w:rsidR="00891D02" w:rsidRPr="00891D02" w14:paraId="3F818638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CC7B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D4F2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1141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2FF36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пр. Корабелів,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58553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8784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BEFD3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1399076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C40EE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1140948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3A4AF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258128</w:t>
            </w:r>
          </w:p>
        </w:tc>
      </w:tr>
      <w:tr w:rsidR="00891D02" w:rsidRPr="00891D02" w14:paraId="79872CD3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F878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7038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F86D9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Океанівська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,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4F1C6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C029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BFD2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20652903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C622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12811915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ED5A7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7840988</w:t>
            </w:r>
          </w:p>
        </w:tc>
      </w:tr>
      <w:tr w:rsidR="00891D02" w:rsidRPr="00891D02" w14:paraId="254B67CA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8D97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7CC4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45AEA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Океанівська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,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0B9C6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3909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E920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17613737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5C21B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11050305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4674B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6563432</w:t>
            </w:r>
          </w:p>
        </w:tc>
      </w:tr>
      <w:tr w:rsidR="00891D02" w:rsidRPr="00891D02" w14:paraId="1C4E8E8D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650E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6BE8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7FEDC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вул. Айвазовського    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91224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9CF3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F262F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14544833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88B33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9144503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1113A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5400330</w:t>
            </w:r>
          </w:p>
        </w:tc>
      </w:tr>
      <w:tr w:rsidR="00891D02" w:rsidRPr="00891D02" w14:paraId="10D8FCEA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7EB5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CA42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2EB39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пр. Корабелів,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6CF3C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90F5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EF8B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13992524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94D0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9003838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D656E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4988686</w:t>
            </w:r>
          </w:p>
        </w:tc>
      </w:tr>
      <w:tr w:rsidR="00891D02" w:rsidRPr="00891D02" w14:paraId="3E50F675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B4937" w14:textId="77777777" w:rsidR="00815C33" w:rsidRPr="00891D02" w:rsidRDefault="00815C33">
            <w:pPr>
              <w:spacing w:line="256" w:lineRule="auto"/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E4A34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582AEA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732A3A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27CE0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17F661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14398996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53A92E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9214049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8DF732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5184947</w:t>
            </w:r>
          </w:p>
        </w:tc>
      </w:tr>
      <w:tr w:rsidR="00891D02" w:rsidRPr="00891D02" w14:paraId="2FB0C47A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BBBCF" w14:textId="77777777" w:rsidR="00815C33" w:rsidRPr="00891D02" w:rsidRDefault="00815C33">
            <w:pPr>
              <w:spacing w:line="256" w:lineRule="auto"/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30C28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A27B38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5E0190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6ED29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90FC30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12706381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278C6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8130720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428338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4575661</w:t>
            </w:r>
          </w:p>
        </w:tc>
      </w:tr>
      <w:tr w:rsidR="00891D02" w:rsidRPr="00891D02" w14:paraId="3CDB167B" w14:textId="77777777" w:rsidTr="00815C33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E3A96" w14:textId="77777777" w:rsidR="00815C33" w:rsidRPr="00891D02" w:rsidRDefault="00815C33">
            <w:pPr>
              <w:spacing w:line="256" w:lineRule="auto"/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CA642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1130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71404C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BCA7C9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7D8D6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A5A763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30993966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13896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17789554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8B5225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13204412</w:t>
            </w:r>
          </w:p>
        </w:tc>
      </w:tr>
      <w:tr w:rsidR="00891D02" w:rsidRPr="00891D02" w14:paraId="0EAAABA0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39A3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1EA9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1131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1B4E4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пр.  Богоявленський, 327/2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56958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718A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8B328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51301085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DB0EB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29481359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8E15E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21819726</w:t>
            </w:r>
          </w:p>
        </w:tc>
      </w:tr>
      <w:tr w:rsidR="00891D02" w:rsidRPr="00891D02" w14:paraId="64C1A865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C1F6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BD3F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02751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Океанівська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,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10DD2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BE38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49703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5158027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222AF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3562823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97030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1595204</w:t>
            </w:r>
          </w:p>
        </w:tc>
      </w:tr>
      <w:tr w:rsidR="00891D02" w:rsidRPr="00891D02" w14:paraId="255E6321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050D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CC62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B68F8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6A38D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D073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A2B77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2232767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228F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1550088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AFA3A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682679</w:t>
            </w:r>
          </w:p>
        </w:tc>
      </w:tr>
      <w:tr w:rsidR="00891D02" w:rsidRPr="00891D02" w14:paraId="6AC898CF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BD95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ED9B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414FB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5BBA0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BA5D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521B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2232767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B1457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1588793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8238B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643974</w:t>
            </w:r>
          </w:p>
        </w:tc>
      </w:tr>
      <w:tr w:rsidR="00891D02" w:rsidRPr="00891D02" w14:paraId="74415C8D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2D38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2861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F553C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5A4B5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C794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5D4EF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7574222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6D8E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4921229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CB891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2652993</w:t>
            </w:r>
          </w:p>
        </w:tc>
      </w:tr>
      <w:tr w:rsidR="00891D02" w:rsidRPr="00891D02" w14:paraId="36F1DD32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912D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619E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B9EDD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A3AC1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D005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2D7C1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2537677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BF243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1820722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9C471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716955</w:t>
            </w:r>
          </w:p>
        </w:tc>
      </w:tr>
      <w:tr w:rsidR="00891D02" w:rsidRPr="00891D02" w14:paraId="3334D337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9F34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B782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CC66F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5637E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6CA7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1199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2031368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F3C61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1426131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C0127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605237</w:t>
            </w:r>
          </w:p>
        </w:tc>
      </w:tr>
      <w:tr w:rsidR="00891D02" w:rsidRPr="00891D02" w14:paraId="13C3DDC1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B89B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1C91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BFBFF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F6FE1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3E98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28AE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2172905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795D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1488682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CFFF3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684223</w:t>
            </w:r>
          </w:p>
        </w:tc>
      </w:tr>
      <w:tr w:rsidR="00891D02" w:rsidRPr="00891D02" w14:paraId="6BCED64E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F95F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19D8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64DF0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18/1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8EBF7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165A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4B7EB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2121580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0717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1432668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D9376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688912</w:t>
            </w:r>
          </w:p>
        </w:tc>
      </w:tr>
      <w:tr w:rsidR="00891D02" w:rsidRPr="00891D02" w14:paraId="5C187FF7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5044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42A2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0FD58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18/2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EC23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6EC6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7342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1788323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7CF99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1279956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3F2DB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508367</w:t>
            </w:r>
          </w:p>
        </w:tc>
      </w:tr>
      <w:tr w:rsidR="00891D02" w:rsidRPr="00891D02" w14:paraId="5D276783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20B7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DDB3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1021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03C9B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1B570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A6D3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BD309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1786195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BB8C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1290059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C0F65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496136</w:t>
            </w:r>
          </w:p>
        </w:tc>
      </w:tr>
      <w:tr w:rsidR="00891D02" w:rsidRPr="00891D02" w14:paraId="50921336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F3EA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C445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1020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7238F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C103F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81EE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71C00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2738199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A04C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1853120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69C96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885079</w:t>
            </w:r>
          </w:p>
        </w:tc>
      </w:tr>
      <w:tr w:rsidR="00891D02" w:rsidRPr="00891D02" w14:paraId="3900155A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EDF7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0CD0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1026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7985B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CC814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48C3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32757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3029697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911E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2255526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03723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774171</w:t>
            </w:r>
          </w:p>
        </w:tc>
      </w:tr>
      <w:tr w:rsidR="00891D02" w:rsidRPr="00891D02" w14:paraId="0AF95C6D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FD27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FAAB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6123E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6987B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49D3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054D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10139230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D03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6892345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A6BE1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3246885</w:t>
            </w:r>
          </w:p>
        </w:tc>
      </w:tr>
      <w:tr w:rsidR="00891D02" w:rsidRPr="00891D02" w14:paraId="3028680F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723B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9F07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BC7F3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27544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9903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D5D27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3132745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B613B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2432043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DF9E4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700702</w:t>
            </w:r>
          </w:p>
        </w:tc>
      </w:tr>
      <w:tr w:rsidR="00891D02" w:rsidRPr="00891D02" w14:paraId="5CF39173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E530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11ED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8944B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DBC97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8C14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C75A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11867180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A308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7429590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39E7B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4437590</w:t>
            </w:r>
          </w:p>
        </w:tc>
      </w:tr>
      <w:tr w:rsidR="00891D02" w:rsidRPr="00891D02" w14:paraId="25A69331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CE89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31B8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33DD8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8455C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9B59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8FDB0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15712224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8FE8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9831266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8BC90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5880958</w:t>
            </w:r>
          </w:p>
        </w:tc>
      </w:tr>
      <w:tr w:rsidR="00891D02" w:rsidRPr="00891D02" w14:paraId="5A7296FC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7F18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D695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1135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F6CED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30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298A9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7801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8923E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57630023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F49B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31959432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BA841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25670591</w:t>
            </w:r>
          </w:p>
        </w:tc>
      </w:tr>
      <w:tr w:rsidR="00891D02" w:rsidRPr="00891D02" w14:paraId="57B9CE98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256C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3A55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1027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991F5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пр.  Богоявленський, 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117B5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73AF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E091F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3029697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0B99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2311169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D7D39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718528</w:t>
            </w:r>
          </w:p>
        </w:tc>
      </w:tr>
      <w:tr w:rsidR="00891D02" w:rsidRPr="00891D02" w14:paraId="6C1A973F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83B9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5164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4022C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43929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1CF4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AD57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2012867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B8F1E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1449650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E52C9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563217</w:t>
            </w:r>
          </w:p>
        </w:tc>
      </w:tr>
      <w:tr w:rsidR="00891D02" w:rsidRPr="00891D02" w14:paraId="7D114390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4EDD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346C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F3FF8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5FAB7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00E5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384A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2070676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52BC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1491359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E1A3D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579317</w:t>
            </w:r>
          </w:p>
        </w:tc>
      </w:tr>
      <w:tr w:rsidR="00891D02" w:rsidRPr="00891D02" w14:paraId="250D0BAF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EE5D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lastRenderedPageBreak/>
              <w:t>121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A33C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1833C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446C6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BF9B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6B40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15424797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510E9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9863612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6A677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5561185</w:t>
            </w:r>
          </w:p>
        </w:tc>
      </w:tr>
      <w:tr w:rsidR="00891D02" w:rsidRPr="00891D02" w14:paraId="723B5D6A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F3FF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E32B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B547F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540DA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5A99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73B58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15272254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C5897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9523445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F667B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5748809</w:t>
            </w:r>
          </w:p>
        </w:tc>
      </w:tr>
      <w:tr w:rsidR="00891D02" w:rsidRPr="00891D02" w14:paraId="1BD5F9B1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B9874" w14:textId="77777777" w:rsidR="00815C33" w:rsidRPr="00891D02" w:rsidRDefault="00815C33">
            <w:pPr>
              <w:spacing w:line="256" w:lineRule="auto"/>
              <w:ind w:left="-105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94782E" w14:textId="77777777" w:rsidR="00815C33" w:rsidRPr="00891D02" w:rsidRDefault="00815C33">
            <w:pPr>
              <w:spacing w:line="256" w:lineRule="auto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1115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D32E9D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пр. Корабелів,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B015D4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4222D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01848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21005083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F04B23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13111550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7F5468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7893533</w:t>
            </w:r>
          </w:p>
        </w:tc>
      </w:tr>
      <w:tr w:rsidR="00891D02" w:rsidRPr="00891D02" w14:paraId="3309C400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C1F4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5B8D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19647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F1123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1426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D6FB0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16211407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29FF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10026114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F5EEF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6185293</w:t>
            </w:r>
          </w:p>
        </w:tc>
      </w:tr>
      <w:tr w:rsidR="00891D02" w:rsidRPr="00891D02" w14:paraId="12822B58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114A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0FCD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02CA7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DE221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8CF3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1AEBF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21158656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9995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12572500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CBB81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8586156</w:t>
            </w:r>
          </w:p>
        </w:tc>
      </w:tr>
      <w:tr w:rsidR="00891D02" w:rsidRPr="00891D02" w14:paraId="51140F21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7C87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0B4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97506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B17CF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D411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8070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20602150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3277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12054338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D9403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8547812</w:t>
            </w:r>
          </w:p>
        </w:tc>
      </w:tr>
      <w:tr w:rsidR="00891D02" w:rsidRPr="00891D02" w14:paraId="3D16BD7A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4F3E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DA05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DFB61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1B226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C239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E0BC8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32705074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6CCC6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18833577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AAEF5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13871497</w:t>
            </w:r>
          </w:p>
        </w:tc>
      </w:tr>
      <w:tr w:rsidR="00891D02" w:rsidRPr="00891D02" w14:paraId="4E8F24EC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CE4F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702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CB479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вул. 295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Стрілецьк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. див.,  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463EA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9FFA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2201B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1270582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6959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1016703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6476E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253879</w:t>
            </w:r>
          </w:p>
        </w:tc>
      </w:tr>
      <w:tr w:rsidR="00891D02" w:rsidRPr="00891D02" w14:paraId="648F4F1F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4308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066D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542C2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ED65A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3EA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A14D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2894843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E27D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1141991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C261E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1752852</w:t>
            </w:r>
          </w:p>
        </w:tc>
      </w:tr>
      <w:tr w:rsidR="00891D02" w:rsidRPr="00891D02" w14:paraId="4464C6CE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4CC6" w14:textId="77777777" w:rsidR="00815C33" w:rsidRPr="00891D02" w:rsidRDefault="00815C33">
            <w:pPr>
              <w:spacing w:line="256" w:lineRule="auto"/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D331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D565D" w14:textId="77777777" w:rsidR="00815C33" w:rsidRPr="00891D02" w:rsidRDefault="00815C33">
            <w:pPr>
              <w:spacing w:line="256" w:lineRule="auto"/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пр. Богоявленський   323/3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70E4B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C2B4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579C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43714740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D43C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15784975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DC82A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27929765</w:t>
            </w:r>
          </w:p>
        </w:tc>
      </w:tr>
      <w:tr w:rsidR="00891D02" w:rsidRPr="00891D02" w14:paraId="5CD13A06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949D" w14:textId="77777777" w:rsidR="00815C33" w:rsidRPr="00891D02" w:rsidRDefault="00815C33">
            <w:pPr>
              <w:spacing w:line="256" w:lineRule="auto"/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14BB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1740F" w14:textId="77777777" w:rsidR="00815C33" w:rsidRPr="00891D02" w:rsidRDefault="00815C33">
            <w:pPr>
              <w:spacing w:line="256" w:lineRule="auto"/>
              <w:ind w:left="-111" w:right="-106"/>
              <w:jc w:val="right"/>
              <w:rPr>
                <w:b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color w:val="auto"/>
                <w:sz w:val="24"/>
                <w:szCs w:val="24"/>
                <w:lang w:val="uk-UA" w:eastAsia="uk-UA"/>
              </w:rPr>
              <w:t>Всього житлові будинки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E241C" w14:textId="77777777" w:rsidR="00815C33" w:rsidRPr="00891D02" w:rsidRDefault="00815C33">
            <w:pPr>
              <w:spacing w:line="256" w:lineRule="auto"/>
              <w:ind w:left="-851" w:right="-675"/>
              <w:jc w:val="center"/>
              <w:rPr>
                <w:b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color w:val="auto"/>
                <w:sz w:val="24"/>
                <w:szCs w:val="24"/>
                <w:lang w:val="uk-UA" w:eastAsia="uk-UA"/>
              </w:rPr>
              <w:t>130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C3D02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D52B6" w14:textId="77777777" w:rsidR="00815C33" w:rsidRPr="00891D02" w:rsidRDefault="00815C33">
            <w:pPr>
              <w:spacing w:line="256" w:lineRule="auto"/>
              <w:ind w:left="-107" w:right="-108"/>
              <w:jc w:val="center"/>
              <w:rPr>
                <w:b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color w:val="auto"/>
                <w:sz w:val="24"/>
                <w:szCs w:val="24"/>
                <w:lang w:val="uk-UA" w:eastAsia="uk-UA"/>
              </w:rPr>
              <w:t>915680936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AF9EA" w14:textId="77777777" w:rsidR="00815C33" w:rsidRPr="00891D02" w:rsidRDefault="00815C33">
            <w:pPr>
              <w:spacing w:line="256" w:lineRule="auto"/>
              <w:ind w:left="-98" w:right="-108"/>
              <w:jc w:val="center"/>
              <w:rPr>
                <w:b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color w:val="auto"/>
                <w:sz w:val="24"/>
                <w:szCs w:val="24"/>
                <w:lang w:val="uk-UA" w:eastAsia="uk-UA"/>
              </w:rPr>
              <w:t>547311610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27221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 w:right="-108"/>
              <w:jc w:val="center"/>
              <w:rPr>
                <w:b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color w:val="auto"/>
                <w:sz w:val="24"/>
                <w:szCs w:val="24"/>
                <w:lang w:val="uk-UA" w:eastAsia="uk-UA"/>
              </w:rPr>
              <w:t>368369326</w:t>
            </w:r>
          </w:p>
        </w:tc>
      </w:tr>
      <w:tr w:rsidR="00891D02" w:rsidRPr="00891D02" w14:paraId="0A0EC36F" w14:textId="77777777" w:rsidTr="00815C33">
        <w:trPr>
          <w:trHeight w:val="2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D072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87E35" w14:textId="77777777" w:rsidR="00815C33" w:rsidRPr="00891D02" w:rsidRDefault="00815C33">
            <w:pPr>
              <w:spacing w:line="256" w:lineRule="auto"/>
              <w:jc w:val="both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Будівлі  виробничі та    невиробничі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BE7419" w14:textId="77777777" w:rsidR="00815C33" w:rsidRPr="00891D02" w:rsidRDefault="00815C33">
            <w:pPr>
              <w:spacing w:line="256" w:lineRule="auto"/>
              <w:ind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8A97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91D08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B929A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23D77D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</w:tr>
      <w:tr w:rsidR="00891D02" w:rsidRPr="00891D02" w14:paraId="3E43F218" w14:textId="77777777" w:rsidTr="00815C33">
        <w:trPr>
          <w:trHeight w:val="5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7D0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1.</w:t>
            </w:r>
          </w:p>
          <w:p w14:paraId="19A61323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8E0D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1306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63149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Приміщ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. служ.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працевлашт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.,</w:t>
            </w:r>
          </w:p>
          <w:p w14:paraId="566D7231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вул. Металургів, 8;</w:t>
            </w:r>
          </w:p>
          <w:p w14:paraId="3FC2B63D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(214,4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кв.м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62657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9ABD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19DC9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51122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F039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26891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9439F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24231</w:t>
            </w:r>
          </w:p>
        </w:tc>
      </w:tr>
      <w:tr w:rsidR="00891D02" w:rsidRPr="00891D02" w14:paraId="70E14719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598F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7B0C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1307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64087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Центр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обслуг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. пенсіон., вул. Металургів, 8;</w:t>
            </w:r>
          </w:p>
          <w:p w14:paraId="3EC63A5C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(403,0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. 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9A18E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79F0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C8C3D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112714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CB89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59332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1FD5B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53382</w:t>
            </w:r>
          </w:p>
        </w:tc>
      </w:tr>
      <w:tr w:rsidR="00891D02" w:rsidRPr="00891D02" w14:paraId="1BB1E7D1" w14:textId="77777777" w:rsidTr="00815C33">
        <w:trPr>
          <w:trHeight w:val="5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8F62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65B7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1308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005A1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Центр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соц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доп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насел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., вул.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Новобудівна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, 1; (1677,0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. 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4AEB5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F189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F3398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163985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B3DC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85217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E33B1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78768</w:t>
            </w:r>
          </w:p>
        </w:tc>
      </w:tr>
      <w:tr w:rsidR="00891D02" w:rsidRPr="00891D02" w14:paraId="1C2F4E35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0097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E552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1309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5B121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Спорт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кл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. "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Тоір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", вул.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Новобудівна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, 2а; 248,6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9117C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09B5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5060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6061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5A3F3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4649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F4D90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1412</w:t>
            </w:r>
          </w:p>
        </w:tc>
      </w:tr>
      <w:tr w:rsidR="00891D02" w:rsidRPr="00891D02" w14:paraId="23EE7458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F6E8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8103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1311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26046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Диспетчерський пункт, пр. Корабелів, 12/1; 85,1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43EEA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E568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B13E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49700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72CA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42450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800AC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7250</w:t>
            </w:r>
          </w:p>
        </w:tc>
      </w:tr>
      <w:tr w:rsidR="00891D02" w:rsidRPr="00891D02" w14:paraId="4CA70A23" w14:textId="77777777" w:rsidTr="00815C33">
        <w:trPr>
          <w:trHeight w:val="5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0DBE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5E73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1406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44E32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Тротуар 1040 м., від заводу "Океан" до пр. Богоявленський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8C1DC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1EBC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E85AF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52010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B6F5A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52010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BB54C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891D02" w:rsidRPr="00891D02" w14:paraId="037F4C5D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BF46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2C31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3EB7A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Дорога 595 м., від пр. Корабелів до д/с 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D8D26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CBEF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4972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14133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C53BB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14133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52B6A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891D02" w:rsidRPr="00891D02" w14:paraId="789162D9" w14:textId="77777777" w:rsidTr="00815C33">
        <w:trPr>
          <w:trHeight w:val="5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50DE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8409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3E3C9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Мережі зовнішні водопостачання,</w:t>
            </w:r>
          </w:p>
          <w:p w14:paraId="7B066F8E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пр. Богоявленський, 323/2, 323/3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29D1C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2253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9C9D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71154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09B9C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46993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EA875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24161</w:t>
            </w:r>
          </w:p>
        </w:tc>
      </w:tr>
      <w:tr w:rsidR="00891D02" w:rsidRPr="00891D02" w14:paraId="5F669BF9" w14:textId="77777777" w:rsidTr="00815C33">
        <w:trPr>
          <w:trHeight w:val="5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1092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AA70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77ADC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Мережі зовнішні  каналізації, пр. Богоявленський, 323/2, 323/3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11B4C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0F02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8DA5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25925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CDF7F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17104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6E546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8821</w:t>
            </w:r>
          </w:p>
        </w:tc>
      </w:tr>
      <w:tr w:rsidR="00891D02" w:rsidRPr="00891D02" w14:paraId="72E527E9" w14:textId="77777777" w:rsidTr="00815C33">
        <w:trPr>
          <w:trHeight w:val="5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8EB9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2454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93247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Мережі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зовніш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електропост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.,</w:t>
            </w:r>
          </w:p>
          <w:p w14:paraId="363A9414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пр. Богоявленський, 323/2, 323/3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F8548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8CF9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14CD9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61096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DD305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40336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54496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20760</w:t>
            </w:r>
          </w:p>
        </w:tc>
      </w:tr>
      <w:tr w:rsidR="00891D02" w:rsidRPr="00891D02" w14:paraId="26A722A0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1013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lastRenderedPageBreak/>
              <w:t>11.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AA19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1421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6CF6A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Дитячий ігровий майданчик,</w:t>
            </w:r>
          </w:p>
          <w:p w14:paraId="48CFE502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Новобудівна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,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14CD9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E19D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2345B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15796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F6C70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10091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FD550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5705</w:t>
            </w:r>
          </w:p>
        </w:tc>
      </w:tr>
      <w:tr w:rsidR="00891D02" w:rsidRPr="00891D02" w14:paraId="4D60B19B" w14:textId="77777777" w:rsidTr="00815C33">
        <w:trPr>
          <w:trHeight w:val="5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0F51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0834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1507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9D199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Дитячий спортивно - ігровий майданчик, вул.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Океанівська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, 14/1, 14/2 та пр. Корабелів,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AD65D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E8A5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D522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91654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50D90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81472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62905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10182</w:t>
            </w:r>
          </w:p>
        </w:tc>
      </w:tr>
      <w:tr w:rsidR="00891D02" w:rsidRPr="00891D02" w14:paraId="4D68C991" w14:textId="77777777" w:rsidTr="00815C33">
        <w:trPr>
          <w:trHeight w:val="5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6CD7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E2C4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1508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668A8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Дитячий спортивно - ігровий майданчик, вул.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Океанівська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, 2, 4 та вул. Айвазовського, 2А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9B0FA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7264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49298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53324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87D3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47392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7FF44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5932</w:t>
            </w:r>
          </w:p>
        </w:tc>
      </w:tr>
      <w:tr w:rsidR="00891D02" w:rsidRPr="00891D02" w14:paraId="1B3C2AB9" w14:textId="77777777" w:rsidTr="00815C33">
        <w:trPr>
          <w:trHeight w:val="5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8ECD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8211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1509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632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Дитячий спортивно - ігровий майданчик, вул. Глінки, 5, 7, 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78E2F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671C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78476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228261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159F1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117924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4396F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110337</w:t>
            </w:r>
          </w:p>
        </w:tc>
      </w:tr>
      <w:tr w:rsidR="00891D02" w:rsidRPr="00891D02" w14:paraId="7D3F5573" w14:textId="77777777" w:rsidTr="00815C33">
        <w:trPr>
          <w:trHeight w:val="5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B50D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1964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100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Трансформаторна підстанція КТП 160-10/04 9-1, новобудова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мкр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. Балабанівка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ADE21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840D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BB844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224357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8EBD5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37380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C3022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186977</w:t>
            </w:r>
          </w:p>
        </w:tc>
      </w:tr>
      <w:tr w:rsidR="00891D02" w:rsidRPr="00891D02" w14:paraId="4A1978AA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1976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380E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2C1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Дитячий ігровий майданчик,</w:t>
            </w:r>
          </w:p>
          <w:p w14:paraId="7166420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пр. Корабелів, 12б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0C270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03B1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80406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215779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F4122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119880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27EDA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95899</w:t>
            </w:r>
          </w:p>
        </w:tc>
      </w:tr>
      <w:tr w:rsidR="00891D02" w:rsidRPr="00891D02" w14:paraId="00BB5946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FB2E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17.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F035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864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Дитячий ігровий майданчик,</w:t>
            </w:r>
          </w:p>
          <w:p w14:paraId="4E6B87C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пр. Богоявленський, 327/2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4325D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CCA3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57A50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100320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237F7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50166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9BD99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50154</w:t>
            </w:r>
          </w:p>
        </w:tc>
      </w:tr>
      <w:tr w:rsidR="00891D02" w:rsidRPr="00891D02" w14:paraId="3A94A6DB" w14:textId="77777777" w:rsidTr="00815C33">
        <w:trPr>
          <w:trHeight w:val="5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845F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18.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EF99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1543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88C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Металева огорожа дитячого спортивного майданчику по</w:t>
            </w:r>
          </w:p>
          <w:p w14:paraId="42EDE92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вул. Глінки,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53842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C085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85BE0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69984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986A6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4279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F8C43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65705</w:t>
            </w:r>
          </w:p>
        </w:tc>
      </w:tr>
      <w:tr w:rsidR="00891D02" w:rsidRPr="00891D02" w14:paraId="51C8FCB2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E218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B97F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1544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080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Дитячий ігровий майданчик, вул.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Океанівська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, 35, 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E3B66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9BB1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BC8CF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102483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38A7B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25623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4965B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76860</w:t>
            </w:r>
          </w:p>
        </w:tc>
      </w:tr>
      <w:tr w:rsidR="00891D02" w:rsidRPr="00891D02" w14:paraId="6751F26D" w14:textId="77777777" w:rsidTr="00815C33">
        <w:trPr>
          <w:trHeight w:val="280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1820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Всього будови виробничі та невиробничі: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146D5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756F5" w14:textId="77777777" w:rsidR="00815C33" w:rsidRPr="00891D02" w:rsidRDefault="00815C33">
            <w:pPr>
              <w:spacing w:line="256" w:lineRule="auto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FDF54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1709858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769B0" w14:textId="77777777" w:rsidR="00815C33" w:rsidRPr="00891D02" w:rsidRDefault="00815C33">
            <w:pPr>
              <w:spacing w:line="256" w:lineRule="auto"/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883322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E6C6A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826536</w:t>
            </w:r>
          </w:p>
        </w:tc>
      </w:tr>
      <w:tr w:rsidR="00891D02" w:rsidRPr="00891D02" w14:paraId="79369263" w14:textId="77777777" w:rsidTr="00815C33">
        <w:trPr>
          <w:trHeight w:val="280"/>
        </w:trPr>
        <w:tc>
          <w:tcPr>
            <w:tcW w:w="9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2A38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Рахунок 104 Машини та обладнання</w:t>
            </w:r>
          </w:p>
        </w:tc>
      </w:tr>
      <w:tr w:rsidR="00891D02" w:rsidRPr="00891D02" w14:paraId="2ACE9813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DD52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9684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2112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275A9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Тепловий лічильник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Новобудівна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,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8B6A0" w14:textId="77777777" w:rsidR="00815C33" w:rsidRPr="00891D02" w:rsidRDefault="00815C33">
            <w:pPr>
              <w:spacing w:line="256" w:lineRule="auto"/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2F6F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9F9BD" w14:textId="77777777" w:rsidR="00815C33" w:rsidRPr="00891D02" w:rsidRDefault="00815C33">
            <w:pPr>
              <w:spacing w:line="256" w:lineRule="auto"/>
              <w:ind w:left="-103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21959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E997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21878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2EB04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81</w:t>
            </w:r>
          </w:p>
        </w:tc>
      </w:tr>
      <w:tr w:rsidR="00891D02" w:rsidRPr="00891D02" w14:paraId="585AF595" w14:textId="77777777" w:rsidTr="00815C33">
        <w:trPr>
          <w:trHeight w:val="280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DD68" w14:textId="77777777" w:rsidR="00815C33" w:rsidRPr="00891D02" w:rsidRDefault="00815C33">
            <w:pPr>
              <w:spacing w:line="256" w:lineRule="auto"/>
              <w:ind w:left="-11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Всього рахунок 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6BAB8" w14:textId="77777777" w:rsidR="00815C33" w:rsidRPr="00891D02" w:rsidRDefault="00815C33">
            <w:pPr>
              <w:spacing w:line="256" w:lineRule="auto"/>
              <w:ind w:right="-189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5F9D1" w14:textId="77777777" w:rsidR="00815C33" w:rsidRPr="00891D02" w:rsidRDefault="00815C33">
            <w:pPr>
              <w:spacing w:line="256" w:lineRule="auto"/>
              <w:ind w:left="-85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D79A7" w14:textId="77777777" w:rsidR="00815C33" w:rsidRPr="00891D02" w:rsidRDefault="00815C33">
            <w:pPr>
              <w:spacing w:line="256" w:lineRule="auto"/>
              <w:ind w:left="-103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21959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0D463" w14:textId="77777777" w:rsidR="00815C33" w:rsidRPr="00891D02" w:rsidRDefault="00815C33">
            <w:pPr>
              <w:spacing w:line="256" w:lineRule="auto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21878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08FD7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81</w:t>
            </w:r>
          </w:p>
        </w:tc>
      </w:tr>
      <w:tr w:rsidR="00891D02" w:rsidRPr="00891D02" w14:paraId="041D4D4D" w14:textId="77777777" w:rsidTr="00815C33">
        <w:trPr>
          <w:trHeight w:val="280"/>
        </w:trPr>
        <w:tc>
          <w:tcPr>
            <w:tcW w:w="9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4419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 РАХУНОК 109 ІНШІ ОСНОВНІ ЗАСОБИ</w:t>
            </w:r>
          </w:p>
        </w:tc>
      </w:tr>
      <w:tr w:rsidR="00891D02" w:rsidRPr="00891D02" w14:paraId="4AB18299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2AC2" w14:textId="77777777" w:rsidR="00815C33" w:rsidRPr="00891D02" w:rsidRDefault="00815C33">
            <w:pPr>
              <w:spacing w:line="256" w:lineRule="auto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3F9F" w14:textId="77777777" w:rsidR="00815C33" w:rsidRPr="00891D02" w:rsidRDefault="00815C33">
            <w:pPr>
              <w:spacing w:line="256" w:lineRule="auto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4007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AD5F" w14:textId="77777777" w:rsidR="00815C33" w:rsidRPr="00891D02" w:rsidRDefault="00815C33">
            <w:pPr>
              <w:spacing w:line="256" w:lineRule="auto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Верстак металевий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D03F5" w14:textId="77777777" w:rsidR="00815C33" w:rsidRPr="00891D02" w:rsidRDefault="00815C33">
            <w:pPr>
              <w:spacing w:line="256" w:lineRule="auto"/>
              <w:ind w:right="-189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D9DCE" w14:textId="77777777" w:rsidR="00815C33" w:rsidRPr="00891D02" w:rsidRDefault="00815C33">
            <w:pPr>
              <w:spacing w:line="256" w:lineRule="auto"/>
              <w:ind w:left="-10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BAC78" w14:textId="77777777" w:rsidR="00815C33" w:rsidRPr="00891D02" w:rsidRDefault="00815C33">
            <w:pPr>
              <w:spacing w:line="256" w:lineRule="auto"/>
              <w:ind w:left="-10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4601F" w14:textId="77777777" w:rsidR="00815C33" w:rsidRPr="00891D02" w:rsidRDefault="00815C33">
            <w:pPr>
              <w:spacing w:line="256" w:lineRule="auto"/>
              <w:ind w:left="-9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847A7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891D02" w:rsidRPr="00891D02" w14:paraId="7C2F7BE7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FE04" w14:textId="77777777" w:rsidR="00815C33" w:rsidRPr="00891D02" w:rsidRDefault="00815C33">
            <w:pPr>
              <w:spacing w:line="256" w:lineRule="auto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93C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4008;</w:t>
            </w:r>
          </w:p>
          <w:p w14:paraId="243D24B6" w14:textId="77777777" w:rsidR="00815C33" w:rsidRPr="00891D02" w:rsidRDefault="00815C33">
            <w:pPr>
              <w:spacing w:line="256" w:lineRule="auto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4013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2C9D" w14:textId="77777777" w:rsidR="00815C33" w:rsidRPr="00891D02" w:rsidRDefault="00815C33">
            <w:pPr>
              <w:spacing w:line="256" w:lineRule="auto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Ніша верхня мет. - 2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A5C59" w14:textId="77777777" w:rsidR="00815C33" w:rsidRPr="00891D02" w:rsidRDefault="00815C33">
            <w:pPr>
              <w:spacing w:line="256" w:lineRule="auto"/>
              <w:ind w:right="-189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5AFF3" w14:textId="77777777" w:rsidR="00815C33" w:rsidRPr="00891D02" w:rsidRDefault="00815C33">
            <w:pPr>
              <w:spacing w:line="256" w:lineRule="auto"/>
              <w:ind w:left="-10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BF383" w14:textId="77777777" w:rsidR="00815C33" w:rsidRPr="00891D02" w:rsidRDefault="00815C33">
            <w:pPr>
              <w:spacing w:line="256" w:lineRule="auto"/>
              <w:ind w:left="-10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537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9DA8E" w14:textId="77777777" w:rsidR="00815C33" w:rsidRPr="00891D02" w:rsidRDefault="00815C33">
            <w:pPr>
              <w:spacing w:line="256" w:lineRule="auto"/>
              <w:ind w:left="-9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5E11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891D02" w:rsidRPr="00891D02" w14:paraId="251B0557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42EE" w14:textId="77777777" w:rsidR="00815C33" w:rsidRPr="00891D02" w:rsidRDefault="00815C33">
            <w:pPr>
              <w:spacing w:line="256" w:lineRule="auto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8198" w14:textId="77777777" w:rsidR="00815C33" w:rsidRPr="00891D02" w:rsidRDefault="00815C33">
            <w:pPr>
              <w:spacing w:line="256" w:lineRule="auto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4009-4011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9BF4" w14:textId="77777777" w:rsidR="00815C33" w:rsidRPr="00891D02" w:rsidRDefault="00815C33">
            <w:pPr>
              <w:spacing w:line="256" w:lineRule="auto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Верстак слюсарний - 3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CC385" w14:textId="77777777" w:rsidR="00815C33" w:rsidRPr="00891D02" w:rsidRDefault="00815C33">
            <w:pPr>
              <w:spacing w:line="256" w:lineRule="auto"/>
              <w:ind w:right="-189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5A407" w14:textId="77777777" w:rsidR="00815C33" w:rsidRPr="00891D02" w:rsidRDefault="00815C33">
            <w:pPr>
              <w:spacing w:line="256" w:lineRule="auto"/>
              <w:ind w:left="-10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26ACD" w14:textId="77777777" w:rsidR="00815C33" w:rsidRPr="00891D02" w:rsidRDefault="00815C33">
            <w:pPr>
              <w:spacing w:line="256" w:lineRule="auto"/>
              <w:ind w:left="-10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1048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7EE2D" w14:textId="77777777" w:rsidR="00815C33" w:rsidRPr="00891D02" w:rsidRDefault="00815C33">
            <w:pPr>
              <w:spacing w:line="256" w:lineRule="auto"/>
              <w:ind w:left="-9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8F48F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891D02" w:rsidRPr="00891D02" w14:paraId="5BC5985A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A9F5" w14:textId="77777777" w:rsidR="00815C33" w:rsidRPr="00891D02" w:rsidRDefault="00815C33">
            <w:pPr>
              <w:spacing w:line="256" w:lineRule="auto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DD32" w14:textId="77777777" w:rsidR="00815C33" w:rsidRPr="00891D02" w:rsidRDefault="00815C33">
            <w:pPr>
              <w:spacing w:line="256" w:lineRule="auto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4012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7BB0" w14:textId="77777777" w:rsidR="00815C33" w:rsidRPr="00891D02" w:rsidRDefault="00815C33">
            <w:pPr>
              <w:spacing w:line="256" w:lineRule="auto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Стіл металевий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BF570" w14:textId="77777777" w:rsidR="00815C33" w:rsidRPr="00891D02" w:rsidRDefault="00815C33">
            <w:pPr>
              <w:spacing w:line="256" w:lineRule="auto"/>
              <w:ind w:right="-189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3B61B" w14:textId="77777777" w:rsidR="00815C33" w:rsidRPr="00891D02" w:rsidRDefault="00815C33">
            <w:pPr>
              <w:spacing w:line="256" w:lineRule="auto"/>
              <w:ind w:left="-10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E23A5" w14:textId="77777777" w:rsidR="00815C33" w:rsidRPr="00891D02" w:rsidRDefault="00815C33">
            <w:pPr>
              <w:spacing w:line="256" w:lineRule="auto"/>
              <w:ind w:left="-10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A31E7" w14:textId="77777777" w:rsidR="00815C33" w:rsidRPr="00891D02" w:rsidRDefault="00815C33">
            <w:pPr>
              <w:spacing w:line="256" w:lineRule="auto"/>
              <w:ind w:left="-9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95743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891D02" w:rsidRPr="00891D02" w14:paraId="209329B7" w14:textId="77777777" w:rsidTr="00815C33">
        <w:trPr>
          <w:trHeight w:val="2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ADEE" w14:textId="77777777" w:rsidR="00815C33" w:rsidRPr="00891D02" w:rsidRDefault="00815C33">
            <w:pPr>
              <w:spacing w:line="256" w:lineRule="auto"/>
              <w:rPr>
                <w:bCs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5941" w14:textId="77777777" w:rsidR="00815C33" w:rsidRPr="00891D02" w:rsidRDefault="00815C33">
            <w:pPr>
              <w:spacing w:line="256" w:lineRule="auto"/>
              <w:rPr>
                <w:bCs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EBA1" w14:textId="77777777" w:rsidR="00815C33" w:rsidRPr="00891D02" w:rsidRDefault="00815C33">
            <w:pPr>
              <w:spacing w:line="256" w:lineRule="auto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/>
              </w:rPr>
              <w:t>Всього рахунок 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7513D" w14:textId="77777777" w:rsidR="00815C33" w:rsidRPr="00891D02" w:rsidRDefault="00815C33">
            <w:pPr>
              <w:spacing w:line="256" w:lineRule="auto"/>
              <w:ind w:right="-189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44B29" w14:textId="77777777" w:rsidR="00815C33" w:rsidRPr="00891D02" w:rsidRDefault="00815C33">
            <w:pPr>
              <w:spacing w:line="256" w:lineRule="auto"/>
              <w:ind w:left="-85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407A3" w14:textId="77777777" w:rsidR="00815C33" w:rsidRPr="00891D02" w:rsidRDefault="00815C33">
            <w:pPr>
              <w:spacing w:line="256" w:lineRule="auto"/>
              <w:ind w:left="-10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/>
              </w:rPr>
              <w:t>2033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5DB57" w14:textId="77777777" w:rsidR="00815C33" w:rsidRPr="00891D02" w:rsidRDefault="00815C33">
            <w:pPr>
              <w:spacing w:line="256" w:lineRule="auto"/>
              <w:ind w:left="-9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/>
              </w:rPr>
              <w:t>2033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C76B8" w14:textId="77777777" w:rsidR="00815C33" w:rsidRPr="00891D02" w:rsidRDefault="00815C33">
            <w:pPr>
              <w:tabs>
                <w:tab w:val="left" w:pos="317"/>
              </w:tabs>
              <w:spacing w:line="256" w:lineRule="auto"/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Cs/>
                <w:color w:val="auto"/>
                <w:sz w:val="24"/>
                <w:szCs w:val="24"/>
                <w:lang w:val="uk-UA"/>
              </w:rPr>
              <w:t>0</w:t>
            </w:r>
          </w:p>
        </w:tc>
      </w:tr>
    </w:tbl>
    <w:p w14:paraId="78CD3656" w14:textId="77777777" w:rsidR="00C900B4" w:rsidRPr="00891D02" w:rsidRDefault="00C900B4" w:rsidP="00815C33">
      <w:pPr>
        <w:jc w:val="both"/>
        <w:rPr>
          <w:b/>
          <w:color w:val="auto"/>
          <w:lang w:val="uk-UA"/>
        </w:rPr>
      </w:pPr>
    </w:p>
    <w:p w14:paraId="0CB37548" w14:textId="4248AACC" w:rsidR="00815C33" w:rsidRPr="00891D02" w:rsidRDefault="00815C33" w:rsidP="00815C33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lastRenderedPageBreak/>
        <w:t xml:space="preserve">ВИРІШИЛИ: </w:t>
      </w:r>
      <w:r w:rsidRPr="00891D02">
        <w:rPr>
          <w:color w:val="auto"/>
          <w:lang w:val="uk-UA"/>
        </w:rPr>
        <w:t xml:space="preserve">відмовити управлінню комунального майна Миколаївської міської ради у </w:t>
      </w:r>
      <w:r w:rsidRPr="00891D02">
        <w:rPr>
          <w:rFonts w:eastAsia="Times New Roman"/>
          <w:color w:val="auto"/>
          <w:lang w:val="uk-UA"/>
        </w:rPr>
        <w:t xml:space="preserve">вилученні вищезазначеного комунального майна </w:t>
      </w:r>
      <w:r w:rsidR="00693076" w:rsidRPr="00891D02">
        <w:rPr>
          <w:color w:val="auto"/>
          <w:lang w:val="uk-UA"/>
        </w:rPr>
        <w:t>з балансу</w:t>
      </w:r>
      <w:r w:rsidRPr="00891D02">
        <w:rPr>
          <w:color w:val="auto"/>
          <w:lang w:val="uk-UA"/>
        </w:rPr>
        <w:t xml:space="preserve"> КП «ДЄЗ «Корабел» та передачу його КП «ДЄЗ «Океан» (протокол №3).</w:t>
      </w:r>
    </w:p>
    <w:p w14:paraId="5BA6FEDB" w14:textId="77777777" w:rsidR="00815C33" w:rsidRPr="00891D02" w:rsidRDefault="00815C33" w:rsidP="00815C33">
      <w:pPr>
        <w:ind w:right="-284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12F26355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20"/>
    <w:p w14:paraId="42286362" w14:textId="77777777" w:rsidR="00815C33" w:rsidRPr="00891D02" w:rsidRDefault="00815C33" w:rsidP="00815C33">
      <w:pPr>
        <w:jc w:val="both"/>
        <w:rPr>
          <w:bCs/>
          <w:color w:val="auto"/>
          <w:lang w:val="uk-UA"/>
        </w:rPr>
      </w:pPr>
    </w:p>
    <w:p w14:paraId="22798FCE" w14:textId="77777777" w:rsidR="00815C33" w:rsidRPr="00891D02" w:rsidRDefault="00815C33" w:rsidP="00815C33">
      <w:pPr>
        <w:jc w:val="both"/>
        <w:rPr>
          <w:color w:val="auto"/>
          <w:lang w:val="uk-UA" w:bidi="uk-UA"/>
        </w:rPr>
      </w:pPr>
      <w:bookmarkStart w:id="21" w:name="_Hlk25931872"/>
      <w:r w:rsidRPr="00891D02">
        <w:rPr>
          <w:b/>
          <w:color w:val="auto"/>
          <w:lang w:val="uk-UA"/>
        </w:rPr>
        <w:t xml:space="preserve">8.28 </w:t>
      </w:r>
      <w:r w:rsidRPr="00891D02">
        <w:rPr>
          <w:color w:val="auto"/>
          <w:lang w:val="uk-UA"/>
        </w:rPr>
        <w:t xml:space="preserve">Проєкт розпорядження управління комунального майна </w:t>
      </w:r>
      <w:r w:rsidRPr="00891D02">
        <w:rPr>
          <w:color w:val="auto"/>
          <w:lang w:val="uk-UA" w:bidi="uk-UA"/>
        </w:rPr>
        <w:t>«Про вилучення комунального майна у КП «ДЄЗ «Пілот» та передачу його КП «ДЄЗ «Океан» (02.05.2019 №770/10.01-07/19), а саме:</w:t>
      </w:r>
    </w:p>
    <w:p w14:paraId="2C8E8636" w14:textId="77777777" w:rsidR="00815C33" w:rsidRPr="00891D02" w:rsidRDefault="00815C33" w:rsidP="00815C33">
      <w:pPr>
        <w:jc w:val="both"/>
        <w:rPr>
          <w:color w:val="auto"/>
          <w:lang w:val="uk-UA" w:bidi="uk-UA"/>
        </w:rPr>
      </w:pPr>
    </w:p>
    <w:tbl>
      <w:tblPr>
        <w:tblW w:w="523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1"/>
        <w:gridCol w:w="1134"/>
        <w:gridCol w:w="1275"/>
        <w:gridCol w:w="1416"/>
        <w:gridCol w:w="1418"/>
        <w:gridCol w:w="1559"/>
      </w:tblGrid>
      <w:tr w:rsidR="00891D02" w:rsidRPr="00891D02" w14:paraId="41FB92CD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9E2E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b/>
                <w:iCs/>
                <w:color w:val="auto"/>
                <w:sz w:val="22"/>
                <w:szCs w:val="24"/>
                <w:lang w:val="uk-UA"/>
              </w:rPr>
            </w:pPr>
            <w:r w:rsidRPr="00891D02">
              <w:rPr>
                <w:b/>
                <w:iCs/>
                <w:color w:val="auto"/>
                <w:sz w:val="22"/>
                <w:szCs w:val="24"/>
                <w:lang w:val="uk-UA"/>
              </w:rPr>
              <w:t>№ з/п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3F60" w14:textId="77777777" w:rsidR="00815C33" w:rsidRPr="00891D02" w:rsidRDefault="00815C33" w:rsidP="00FA4F10">
            <w:pPr>
              <w:spacing w:line="256" w:lineRule="auto"/>
              <w:ind w:left="-109" w:right="-107"/>
              <w:jc w:val="center"/>
              <w:rPr>
                <w:b/>
                <w:iCs/>
                <w:color w:val="auto"/>
                <w:sz w:val="22"/>
                <w:szCs w:val="24"/>
                <w:lang w:val="uk-UA"/>
              </w:rPr>
            </w:pPr>
            <w:r w:rsidRPr="00891D02">
              <w:rPr>
                <w:b/>
                <w:iCs/>
                <w:color w:val="auto"/>
                <w:sz w:val="22"/>
                <w:szCs w:val="24"/>
                <w:lang w:val="uk-UA"/>
              </w:rPr>
              <w:t>Найменування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18AB" w14:textId="77777777" w:rsidR="00815C33" w:rsidRPr="00891D02" w:rsidRDefault="00815C33">
            <w:pPr>
              <w:spacing w:line="256" w:lineRule="auto"/>
              <w:ind w:left="-60" w:right="-107"/>
              <w:jc w:val="center"/>
              <w:rPr>
                <w:b/>
                <w:iCs/>
                <w:color w:val="auto"/>
                <w:sz w:val="22"/>
                <w:szCs w:val="24"/>
                <w:lang w:val="uk-UA"/>
              </w:rPr>
            </w:pPr>
            <w:r w:rsidRPr="00891D02">
              <w:rPr>
                <w:b/>
                <w:iCs/>
                <w:color w:val="auto"/>
                <w:sz w:val="22"/>
                <w:szCs w:val="24"/>
                <w:lang w:val="uk-UA"/>
              </w:rPr>
              <w:t xml:space="preserve">Рік введення до </w:t>
            </w:r>
            <w:proofErr w:type="spellStart"/>
            <w:r w:rsidRPr="00891D02">
              <w:rPr>
                <w:b/>
                <w:iCs/>
                <w:color w:val="auto"/>
                <w:sz w:val="22"/>
                <w:szCs w:val="24"/>
                <w:lang w:val="uk-UA"/>
              </w:rPr>
              <w:t>експлуат</w:t>
            </w:r>
            <w:proofErr w:type="spellEnd"/>
            <w:r w:rsidRPr="00891D02">
              <w:rPr>
                <w:b/>
                <w:iCs/>
                <w:color w:val="auto"/>
                <w:sz w:val="22"/>
                <w:szCs w:val="24"/>
                <w:lang w:val="uk-UA"/>
              </w:rPr>
              <w:t>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4D4E" w14:textId="77777777" w:rsidR="00815C33" w:rsidRPr="00891D02" w:rsidRDefault="00815C33">
            <w:pPr>
              <w:spacing w:line="256" w:lineRule="auto"/>
              <w:ind w:left="-104" w:right="-139"/>
              <w:jc w:val="center"/>
              <w:rPr>
                <w:b/>
                <w:iCs/>
                <w:color w:val="auto"/>
                <w:sz w:val="22"/>
                <w:szCs w:val="24"/>
                <w:lang w:val="uk-UA"/>
              </w:rPr>
            </w:pPr>
            <w:r w:rsidRPr="00891D02">
              <w:rPr>
                <w:b/>
                <w:iCs/>
                <w:color w:val="auto"/>
                <w:sz w:val="22"/>
                <w:szCs w:val="24"/>
                <w:lang w:val="uk-UA"/>
              </w:rPr>
              <w:t>Інвентарний номер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ACD7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b/>
                <w:iCs/>
                <w:color w:val="auto"/>
                <w:sz w:val="22"/>
                <w:szCs w:val="24"/>
                <w:lang w:val="uk-UA"/>
              </w:rPr>
            </w:pPr>
            <w:r w:rsidRPr="00891D02">
              <w:rPr>
                <w:b/>
                <w:iCs/>
                <w:color w:val="auto"/>
                <w:sz w:val="22"/>
                <w:szCs w:val="24"/>
                <w:lang w:val="uk-UA"/>
              </w:rPr>
              <w:t>Відновна вартість, грн.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5F31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b/>
                <w:iCs/>
                <w:color w:val="auto"/>
                <w:sz w:val="22"/>
                <w:szCs w:val="24"/>
                <w:lang w:val="uk-UA"/>
              </w:rPr>
            </w:pPr>
            <w:r w:rsidRPr="00891D02">
              <w:rPr>
                <w:b/>
                <w:iCs/>
                <w:color w:val="auto"/>
                <w:sz w:val="22"/>
                <w:szCs w:val="24"/>
                <w:lang w:val="uk-UA"/>
              </w:rPr>
              <w:t>Знос,</w:t>
            </w:r>
          </w:p>
          <w:p w14:paraId="00249F4A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b/>
                <w:iCs/>
                <w:color w:val="auto"/>
                <w:sz w:val="22"/>
                <w:szCs w:val="24"/>
                <w:lang w:val="uk-UA"/>
              </w:rPr>
            </w:pPr>
            <w:r w:rsidRPr="00891D02">
              <w:rPr>
                <w:b/>
                <w:iCs/>
                <w:color w:val="auto"/>
                <w:sz w:val="22"/>
                <w:szCs w:val="24"/>
                <w:lang w:val="uk-UA"/>
              </w:rPr>
              <w:t>грн.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8E1C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b/>
                <w:iCs/>
                <w:color w:val="auto"/>
                <w:sz w:val="22"/>
                <w:szCs w:val="24"/>
                <w:lang w:val="uk-UA"/>
              </w:rPr>
            </w:pPr>
            <w:r w:rsidRPr="00891D02">
              <w:rPr>
                <w:b/>
                <w:iCs/>
                <w:color w:val="auto"/>
                <w:sz w:val="22"/>
                <w:szCs w:val="24"/>
                <w:lang w:val="uk-UA"/>
              </w:rPr>
              <w:t>Залишкова вартість, грн.</w:t>
            </w:r>
          </w:p>
        </w:tc>
      </w:tr>
      <w:tr w:rsidR="00891D02" w:rsidRPr="00891D02" w14:paraId="4AD17A10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A761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2FA5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Нежитлове приміщення, вул.Знаменська,10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AD13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22" w:name="765"/>
            <w:bookmarkEnd w:id="22"/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8D76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23" w:name="766"/>
            <w:bookmarkEnd w:id="23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12021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E6B8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24" w:name="768"/>
            <w:bookmarkStart w:id="25" w:name="767"/>
            <w:bookmarkEnd w:id="24"/>
            <w:bookmarkEnd w:id="25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10800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0E9D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3283,33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7AEB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7516,67</w:t>
            </w:r>
          </w:p>
        </w:tc>
      </w:tr>
      <w:tr w:rsidR="00891D02" w:rsidRPr="00891D02" w14:paraId="2429EB9E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98D8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78ED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Адмін.будинок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 ЖКП, вул.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Знаменська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, 33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E980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26" w:name="776"/>
            <w:bookmarkEnd w:id="26"/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1977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9F53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27" w:name="777"/>
            <w:bookmarkEnd w:id="27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12020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2C76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28" w:name="779"/>
            <w:bookmarkStart w:id="29" w:name="778"/>
            <w:bookmarkEnd w:id="28"/>
            <w:bookmarkEnd w:id="29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1210683,71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87B4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975391,50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E041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235292,21</w:t>
            </w:r>
          </w:p>
        </w:tc>
      </w:tr>
      <w:tr w:rsidR="00891D02" w:rsidRPr="00891D02" w14:paraId="55E41D1E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C33E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203B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Дороги та майдани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30E8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1956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F3F8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25008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5A12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364011,25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2A72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364011,25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4350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0,00</w:t>
            </w:r>
          </w:p>
        </w:tc>
      </w:tr>
      <w:tr w:rsidR="00891D02" w:rsidRPr="00891D02" w14:paraId="5092DEEB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E58F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7ABE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Житловий будинок вул. Вокзальна, 49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6BB2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30" w:name="787"/>
            <w:bookmarkEnd w:id="30"/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1986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46A3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31" w:name="788"/>
            <w:bookmarkEnd w:id="31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23375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9851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32" w:name="790"/>
            <w:bookmarkStart w:id="33" w:name="789"/>
            <w:bookmarkEnd w:id="32"/>
            <w:bookmarkEnd w:id="33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5440729,09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4D5B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3381747,03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69E9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2058982,06</w:t>
            </w:r>
          </w:p>
        </w:tc>
      </w:tr>
      <w:tr w:rsidR="00891D02" w:rsidRPr="00891D02" w14:paraId="378F5511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BDF5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18A6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51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7E6F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34" w:name="798"/>
            <w:bookmarkEnd w:id="34"/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31FA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35" w:name="799"/>
            <w:bookmarkEnd w:id="35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23372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32DE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36" w:name="801"/>
            <w:bookmarkStart w:id="37" w:name="800"/>
            <w:bookmarkEnd w:id="36"/>
            <w:bookmarkEnd w:id="37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1048368,51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299E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708426,06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6A5E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339942,45</w:t>
            </w:r>
          </w:p>
        </w:tc>
      </w:tr>
      <w:tr w:rsidR="00891D02" w:rsidRPr="00891D02" w14:paraId="6F516E93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3A81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2BBA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53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2F46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38" w:name="809"/>
            <w:bookmarkEnd w:id="38"/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1986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6CD1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39" w:name="810"/>
            <w:bookmarkEnd w:id="39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23374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6658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40" w:name="812"/>
            <w:bookmarkStart w:id="41" w:name="811"/>
            <w:bookmarkEnd w:id="40"/>
            <w:bookmarkEnd w:id="41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5115332,65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FE55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3500865,48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DDD9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1614467,17</w:t>
            </w:r>
          </w:p>
        </w:tc>
      </w:tr>
      <w:tr w:rsidR="00891D02" w:rsidRPr="00891D02" w14:paraId="05206519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E5B5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1550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55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7F9F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42" w:name="820"/>
            <w:bookmarkEnd w:id="42"/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1995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BD45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43" w:name="821"/>
            <w:bookmarkEnd w:id="43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24465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D6FB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44" w:name="823"/>
            <w:bookmarkStart w:id="45" w:name="822"/>
            <w:bookmarkEnd w:id="44"/>
            <w:bookmarkEnd w:id="45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239087,32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5000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182615,23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CA5F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56472,09</w:t>
            </w:r>
          </w:p>
        </w:tc>
      </w:tr>
      <w:tr w:rsidR="00891D02" w:rsidRPr="00891D02" w14:paraId="5509B2FC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279B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2FA4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57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613F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1968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9057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23376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4D5E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3710398,33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0157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2512765,64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398E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1197632,69</w:t>
            </w:r>
          </w:p>
        </w:tc>
      </w:tr>
      <w:tr w:rsidR="00891D02" w:rsidRPr="00891D02" w14:paraId="6648EAC4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4270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BB2C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59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63D1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46" w:name="831"/>
            <w:bookmarkEnd w:id="46"/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1984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4B26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47" w:name="832"/>
            <w:bookmarkEnd w:id="47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25040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E551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48" w:name="834"/>
            <w:bookmarkStart w:id="49" w:name="833"/>
            <w:bookmarkEnd w:id="48"/>
            <w:bookmarkEnd w:id="49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6727083,14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3FA6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4674384,49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9A73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2052698,65</w:t>
            </w:r>
          </w:p>
        </w:tc>
      </w:tr>
      <w:tr w:rsidR="00891D02" w:rsidRPr="00891D02" w14:paraId="0B3F1E00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5BDD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EE05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61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33A0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50" w:name="842"/>
            <w:bookmarkEnd w:id="50"/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1983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33B4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51" w:name="843"/>
            <w:bookmarkEnd w:id="51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25024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4B2C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52" w:name="845"/>
            <w:bookmarkStart w:id="53" w:name="844"/>
            <w:bookmarkEnd w:id="52"/>
            <w:bookmarkEnd w:id="53"/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4078657,35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951A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2765733,01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D02E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1312924,34</w:t>
            </w:r>
          </w:p>
        </w:tc>
      </w:tr>
      <w:tr w:rsidR="00891D02" w:rsidRPr="00891D02" w14:paraId="2201761C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9CB3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496F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39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E8F7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1979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03B4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25025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DE2B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573546,14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DFED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323554,51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6BCE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249991,63</w:t>
            </w:r>
          </w:p>
        </w:tc>
      </w:tr>
      <w:tr w:rsidR="00891D02" w:rsidRPr="00891D02" w14:paraId="1124CE95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D375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0DB0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Житловий будинок вул.Знаменська,41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FF24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1978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D8A0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25025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5614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1624594,05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2319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1205099,41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23CA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419494,64</w:t>
            </w:r>
          </w:p>
        </w:tc>
      </w:tr>
      <w:tr w:rsidR="00891D02" w:rsidRPr="00891D02" w14:paraId="0404B5A3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E792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A3C7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43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FE08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1976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52C0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23378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3B10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3944276,7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87D7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2745337,35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1154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1198939,35</w:t>
            </w:r>
          </w:p>
        </w:tc>
      </w:tr>
      <w:tr w:rsidR="00891D02" w:rsidRPr="00891D02" w14:paraId="33FC0613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D3E7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2CC5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45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51F8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1967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46C0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23377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FB4F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3571714,24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CB16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2425406,22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C61C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1146308,02</w:t>
            </w:r>
          </w:p>
        </w:tc>
      </w:tr>
      <w:tr w:rsidR="00891D02" w:rsidRPr="00891D02" w14:paraId="54ED0DC3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E1F0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A8A1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47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E64D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1967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128F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23370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B1B8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2324581,12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BB68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1607632,18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5D46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716948,94</w:t>
            </w:r>
          </w:p>
        </w:tc>
      </w:tr>
      <w:tr w:rsidR="00891D02" w:rsidRPr="00891D02" w14:paraId="7BC18FC0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C8AF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A90F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49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62DD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54" w:name="853"/>
            <w:bookmarkEnd w:id="54"/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1966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9DE4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55" w:name="854"/>
            <w:bookmarkEnd w:id="55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25026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F2FE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56" w:name="856"/>
            <w:bookmarkStart w:id="57" w:name="855"/>
            <w:bookmarkEnd w:id="56"/>
            <w:bookmarkEnd w:id="57"/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2729847,01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D8D6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1964416,92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460F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765430,09</w:t>
            </w:r>
          </w:p>
        </w:tc>
      </w:tr>
      <w:tr w:rsidR="00891D02" w:rsidRPr="00891D02" w14:paraId="54F92802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C4F1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25B1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51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F6D4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1962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02D9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23380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24E2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2630221,03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DB13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1851355,32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541A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778865,71</w:t>
            </w:r>
          </w:p>
        </w:tc>
      </w:tr>
      <w:tr w:rsidR="00891D02" w:rsidRPr="00891D02" w14:paraId="0F4431D6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C843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B5FD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8A4B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58" w:name="864"/>
            <w:bookmarkEnd w:id="58"/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1962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41DA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59" w:name="865"/>
            <w:bookmarkEnd w:id="59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24452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2388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60" w:name="867"/>
            <w:bookmarkStart w:id="61" w:name="866"/>
            <w:bookmarkEnd w:id="60"/>
            <w:bookmarkEnd w:id="61"/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1537378,73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025B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1131928,27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30C0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405450,46</w:t>
            </w:r>
          </w:p>
        </w:tc>
      </w:tr>
      <w:tr w:rsidR="00891D02" w:rsidRPr="00891D02" w14:paraId="1BD96240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8A6D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4D78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 32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AE37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1961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419C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24450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CF0C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1621540,74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BCE1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1187390,83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BC15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434149,91</w:t>
            </w:r>
          </w:p>
        </w:tc>
      </w:tr>
      <w:tr w:rsidR="00891D02" w:rsidRPr="00891D02" w14:paraId="44CFA06A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E4F2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24DB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 43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B2A8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1957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D3B7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23379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D08C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1459725,66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661F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1063680,80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963E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396044,86</w:t>
            </w:r>
          </w:p>
        </w:tc>
      </w:tr>
      <w:tr w:rsidR="00891D02" w:rsidRPr="00891D02" w14:paraId="69EA4513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DED1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EFBC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 45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EA38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1958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47E6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24982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2F6E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912681,52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3F85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697937,33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7968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214744,19</w:t>
            </w:r>
          </w:p>
        </w:tc>
      </w:tr>
      <w:tr w:rsidR="00891D02" w:rsidRPr="00891D02" w14:paraId="0173EBF2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CFE1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CCBE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47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8556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1971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3F29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23305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D8BE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897318,94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CA7E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689513,26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F29B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207805,68</w:t>
            </w:r>
          </w:p>
        </w:tc>
      </w:tr>
      <w:tr w:rsidR="00891D02" w:rsidRPr="00891D02" w14:paraId="50966601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48E7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A348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 49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CC89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1971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7345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24987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ED30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942293,74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4373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705769,12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53BE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236524,62</w:t>
            </w:r>
          </w:p>
        </w:tc>
      </w:tr>
      <w:tr w:rsidR="00891D02" w:rsidRPr="00891D02" w14:paraId="6A7449BF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273B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C75E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 51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3F2F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1972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C656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21661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D064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895225,17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95F8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741965,36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3EDD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153259,81</w:t>
            </w:r>
          </w:p>
        </w:tc>
      </w:tr>
      <w:tr w:rsidR="00891D02" w:rsidRPr="00891D02" w14:paraId="5F31A1DE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1DB3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126E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53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B47D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62" w:name="875"/>
            <w:bookmarkEnd w:id="62"/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1975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17E6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63" w:name="876"/>
            <w:bookmarkEnd w:id="63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24999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8908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64" w:name="877"/>
            <w:bookmarkStart w:id="65" w:name="149"/>
            <w:bookmarkEnd w:id="64"/>
            <w:bookmarkEnd w:id="65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888222,72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AD68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719238,89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3CC8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168983,83</w:t>
            </w:r>
          </w:p>
        </w:tc>
      </w:tr>
      <w:tr w:rsidR="00891D02" w:rsidRPr="00891D02" w14:paraId="5BBC693D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99FE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5EAB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 55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A535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66" w:name="885"/>
            <w:bookmarkEnd w:id="66"/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1973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A8FC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67" w:name="886"/>
            <w:bookmarkEnd w:id="67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23371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B75F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68" w:name="150"/>
            <w:bookmarkStart w:id="69" w:name="887"/>
            <w:bookmarkEnd w:id="68"/>
            <w:bookmarkEnd w:id="69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2186333,59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79AC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1588307,45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A43C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598026,14</w:t>
            </w:r>
          </w:p>
        </w:tc>
      </w:tr>
      <w:tr w:rsidR="00891D02" w:rsidRPr="00891D02" w14:paraId="376A4468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2206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2A5B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 57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A74C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D7F8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F1E7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1841146,25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F639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1337738,95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B13E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503407,30</w:t>
            </w:r>
          </w:p>
        </w:tc>
      </w:tr>
      <w:tr w:rsidR="00891D02" w:rsidRPr="00891D02" w14:paraId="1D1F3780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1C0E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28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097E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 59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20C3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983B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DC89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2114840,45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4A16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1538212,32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116C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576628,13</w:t>
            </w:r>
          </w:p>
        </w:tc>
      </w:tr>
      <w:tr w:rsidR="00891D02" w:rsidRPr="00891D02" w14:paraId="03647CF1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E61E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E4B7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 61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15D2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1973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1539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184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EFF8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2332235,92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C2C7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1663471,75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2348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668764,17</w:t>
            </w:r>
          </w:p>
        </w:tc>
      </w:tr>
      <w:tr w:rsidR="00891D02" w:rsidRPr="00891D02" w14:paraId="5CF8C936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DFB9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A290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 63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2670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1990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4C09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20044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DBB2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3505982,2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211E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2498454,33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537D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1007527,87</w:t>
            </w:r>
          </w:p>
        </w:tc>
      </w:tr>
      <w:tr w:rsidR="00891D02" w:rsidRPr="00891D02" w14:paraId="6E5673B2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FE8C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31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2A36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Пітомник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 д.5 (кв1; кв2)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1BED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1976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49C9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13029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7312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76904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4537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76904,00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3A5A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0,00</w:t>
            </w:r>
          </w:p>
        </w:tc>
      </w:tr>
      <w:tr w:rsidR="00891D02" w:rsidRPr="00891D02" w14:paraId="43F33494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6E2D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32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673A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Пітомник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 д.5 (кв4; кв5; кв6)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DC5B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896A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12031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992C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613</w:t>
            </w: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03,31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1BF4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61303,31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39EE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22433897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F8CA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33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5438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вул.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Пригородна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 11-а (кв1; кв2; кв3)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C555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1997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1150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24365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1630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70032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E709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70032,00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1590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2D4159E5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B554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34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FB09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Інформац.стенд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43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3F7E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1990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9999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20044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275F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3535,1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4878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2944,20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FF3B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590,90</w:t>
            </w:r>
          </w:p>
        </w:tc>
      </w:tr>
      <w:tr w:rsidR="00891D02" w:rsidRPr="00891D02" w14:paraId="7361D613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6967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35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6BA3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Кладова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 ЖКП по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51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102C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1976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5E86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13029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FBF2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30621,97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2E68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21738,48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2E29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8883,49</w:t>
            </w:r>
          </w:p>
        </w:tc>
      </w:tr>
      <w:tr w:rsidR="00891D02" w:rsidRPr="00891D02" w14:paraId="6034930D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886C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36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51E7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Куточок відпочинку,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43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ED5F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4947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12031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F4B2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35136,23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2A95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29653,26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4868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5482,97</w:t>
            </w:r>
          </w:p>
        </w:tc>
      </w:tr>
      <w:tr w:rsidR="00891D02" w:rsidRPr="00891D02" w14:paraId="7BFCE524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3F53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37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38AF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Майстерня ліфтерів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39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49C6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1997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ED3F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24365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6C32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1164,58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79A1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769,59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E98E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394,99</w:t>
            </w:r>
          </w:p>
        </w:tc>
      </w:tr>
      <w:tr w:rsidR="00891D02" w:rsidRPr="00891D02" w14:paraId="2940FD2A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A052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38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4894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Майстерня сантехніків ЖКП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00A1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011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12033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0320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5788,23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D27F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5788,23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0CE2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7843C473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FD8A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39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6355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Овочесховище(склад)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33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A9AA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CD47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12034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F390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3767,22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9BD3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3767,22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D68D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68A99937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58D3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40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89F8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Прим. д/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сбереж.фарби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51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B779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88A2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10122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6300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9008,5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E105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9008,5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7DD8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3F1CCCD0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B356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lastRenderedPageBreak/>
              <w:t>41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DAB6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Приміщення для ліфтерів ул.Вокзальна,59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443F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ED58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23372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153E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16700,35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E848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16700,35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D644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625C5651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26CC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42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34C8" w14:textId="75F67530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ТУ -16 на п'єдесталі,  вул.</w:t>
            </w:r>
            <w:r w:rsidR="00CA4423"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Знаменська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6А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99E0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E937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20027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975B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12922,55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56A0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12922,55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066D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3A6EC125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4FA6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43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E33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вул. 295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Стр.Дивізії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 75А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CB86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1982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BB16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24853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E194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2626077,24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D982" w14:textId="77777777" w:rsidR="00815C33" w:rsidRPr="00891D02" w:rsidRDefault="00815C33">
            <w:pPr>
              <w:pStyle w:val="42"/>
              <w:spacing w:line="240" w:lineRule="auto"/>
              <w:ind w:left="-111" w:right="-101" w:hanging="16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1757111,22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3BE6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868966,02</w:t>
            </w:r>
          </w:p>
        </w:tc>
      </w:tr>
      <w:tr w:rsidR="00891D02" w:rsidRPr="00891D02" w14:paraId="35114620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7312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44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5015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вул. 295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Стр.Дивізії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 75/1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0799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1978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6DD8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24854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DBA7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1528252,6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4387" w14:textId="77777777" w:rsidR="00815C33" w:rsidRPr="00891D02" w:rsidRDefault="00815C33">
            <w:pPr>
              <w:pStyle w:val="42"/>
              <w:spacing w:line="240" w:lineRule="auto"/>
              <w:ind w:left="-111" w:right="-101" w:hanging="16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1114925,45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4BD1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413327,15</w:t>
            </w:r>
          </w:p>
        </w:tc>
      </w:tr>
      <w:tr w:rsidR="00891D02" w:rsidRPr="00891D02" w14:paraId="50C5568D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121D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45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D03B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вул. 295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Стр.Дивізії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 75/2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3E46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F146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24758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EF35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857685,9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A9DC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667617,97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1C15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190067,93</w:t>
            </w:r>
          </w:p>
        </w:tc>
      </w:tr>
      <w:tr w:rsidR="00891D02" w:rsidRPr="00891D02" w14:paraId="0A37DA92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420E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46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DCF7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Житловий будинок вул. Молодіжна, 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CD51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713F" w14:textId="77777777" w:rsidR="00815C33" w:rsidRPr="00891D02" w:rsidRDefault="00815C33">
            <w:pPr>
              <w:spacing w:line="256" w:lineRule="auto"/>
              <w:ind w:right="-106" w:hanging="126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10500002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490B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701861,9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E596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500372,66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AD58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201489,24</w:t>
            </w:r>
          </w:p>
        </w:tc>
      </w:tr>
      <w:tr w:rsidR="00891D02" w:rsidRPr="00891D02" w14:paraId="062F1188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BF19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47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F46D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Житловий будинок вул. Молодіжна, 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EB56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2002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3841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51171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F2BF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646170,48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811F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466777,08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664B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179393,40</w:t>
            </w:r>
          </w:p>
        </w:tc>
      </w:tr>
      <w:tr w:rsidR="00891D02" w:rsidRPr="00891D02" w14:paraId="50EB5E07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506B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48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F3B0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Житловий будинок вул. Молодіжна, 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601D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DC5A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00040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3BCB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966216,19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9F14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685328,03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B547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280888,16</w:t>
            </w:r>
          </w:p>
        </w:tc>
      </w:tr>
      <w:tr w:rsidR="00891D02" w:rsidRPr="00891D02" w14:paraId="40C0ACA0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087C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49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63FF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8А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1DA8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1999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7ECA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00001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CD2C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9519925,56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D6E4" w14:textId="77777777" w:rsidR="00815C33" w:rsidRPr="00891D02" w:rsidRDefault="00815C33">
            <w:pPr>
              <w:pStyle w:val="42"/>
              <w:spacing w:line="240" w:lineRule="auto"/>
              <w:ind w:left="-111" w:right="-101" w:hanging="16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3659258,09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D4BA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5860667,47</w:t>
            </w:r>
          </w:p>
        </w:tc>
      </w:tr>
      <w:tr w:rsidR="00891D02" w:rsidRPr="00891D02" w14:paraId="62D73CAD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53C9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50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21CE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Нежитловий будинок магазин "Овочевий" вул.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Знаменська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2а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C93B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1963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BDC3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12003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E02B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53800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B50C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53800,00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8EFB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228B2D7A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9EAC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51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26EC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Нежитловий будинок магазин фірма "Слов'янка", вул.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Знаменська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, 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D7B7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1973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793A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12017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6635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164100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EBAD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139947,94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1F65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24152,06</w:t>
            </w:r>
          </w:p>
        </w:tc>
      </w:tr>
      <w:tr w:rsidR="00891D02" w:rsidRPr="00891D02" w14:paraId="3FF462E8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553F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52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2702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Нежитловий будинок магазин УТБ ОПС, вул. Знаменська,5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3863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24CE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10115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B500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8363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1100,00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4441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57410F19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2A56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53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E6BB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Нежитловий будинок магазин УТБ ОПС, вул. Знаменська,5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6456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1955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E6E6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12002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CD1D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13800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96EC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13800,00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96DB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1F1DBA3E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0D1E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54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2C57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 xml:space="preserve">Нежитловий будинок столяр. 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мастер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. МВП "</w:t>
            </w:r>
            <w:proofErr w:type="spellStart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Гром</w:t>
            </w:r>
            <w:proofErr w:type="spellEnd"/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", вул.Знаменська,5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C392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noProof/>
                <w:color w:val="auto"/>
                <w:sz w:val="24"/>
                <w:szCs w:val="24"/>
                <w:lang w:val="uk-UA"/>
              </w:rPr>
              <w:t>1955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9A31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12001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480F" w14:textId="77777777" w:rsidR="00815C33" w:rsidRPr="00891D02" w:rsidRDefault="00815C33" w:rsidP="00815C33">
            <w:pPr>
              <w:pStyle w:val="42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8200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1D79" w14:textId="77777777" w:rsidR="00815C33" w:rsidRPr="00891D02" w:rsidRDefault="00815C33">
            <w:pPr>
              <w:pStyle w:val="42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8200,00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835F" w14:textId="77777777" w:rsidR="00815C33" w:rsidRPr="00891D02" w:rsidRDefault="00815C33">
            <w:pPr>
              <w:pStyle w:val="42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15F96F75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911F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55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23FBB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Автомобіль ЗАЗ 1102 Е6139АО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3D13B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2012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EBEA5" w14:textId="77777777" w:rsidR="00815C33" w:rsidRPr="00891D02" w:rsidRDefault="00815C33">
            <w:pPr>
              <w:spacing w:line="256" w:lineRule="auto"/>
              <w:ind w:right="-125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10500002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47D4F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4880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81079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4880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CC475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0</w:t>
            </w:r>
          </w:p>
        </w:tc>
      </w:tr>
      <w:tr w:rsidR="00891D02" w:rsidRPr="00891D02" w14:paraId="5F1EB0B2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A2C3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56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1E2B7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Ком'ютер</w:t>
            </w:r>
            <w:proofErr w:type="spellEnd"/>
            <w:r w:rsidRPr="00891D02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 xml:space="preserve"> у комплекті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5216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0D408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51171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32008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2176,77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0A6AD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2176,77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71789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0</w:t>
            </w:r>
          </w:p>
        </w:tc>
      </w:tr>
      <w:tr w:rsidR="00891D02" w:rsidRPr="00891D02" w14:paraId="0DF97041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72E8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57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E0ABD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Телевізор "</w:t>
            </w:r>
            <w:proofErr w:type="spellStart"/>
            <w:r w:rsidRPr="00891D02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Samsyng</w:t>
            </w:r>
            <w:proofErr w:type="spellEnd"/>
            <w:r w:rsidRPr="00891D02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EFA68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2004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94A77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40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A733F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2031,64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424AF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2031,64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01D86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0</w:t>
            </w:r>
          </w:p>
        </w:tc>
      </w:tr>
      <w:tr w:rsidR="00891D02" w:rsidRPr="00891D02" w14:paraId="41AFBC95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2789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58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D75E7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Факс</w:t>
            </w: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-апарат "</w:t>
            </w:r>
            <w:proofErr w:type="spellStart"/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Раnаsопіc</w:t>
            </w:r>
            <w:proofErr w:type="spellEnd"/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11589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1999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3CA91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ECD15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1169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E6D83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1169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C002F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0</w:t>
            </w:r>
          </w:p>
        </w:tc>
      </w:tr>
      <w:tr w:rsidR="00891D02" w:rsidRPr="00891D02" w14:paraId="79E15806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8450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59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A9EEB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Комп'ютер - ноутбук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F7D81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2006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E996C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51171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0C317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2990,83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910C2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2990,83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4E6A6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891D02" w:rsidRPr="00891D02" w14:paraId="5C8D2924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E9B2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60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433E5" w14:textId="41692A66" w:rsidR="00815C33" w:rsidRPr="00891D02" w:rsidRDefault="00FA4F10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Автомобіль "</w:t>
            </w:r>
            <w:r w:rsidR="00815C33"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ZUKA" Е1645АО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7B70D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645EA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51172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4F3D5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3333,33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AF358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3333,33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63CF4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891D02" w:rsidRPr="00891D02" w14:paraId="2DFD07C5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3560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61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C81EA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 xml:space="preserve">Принтер МФУ </w:t>
            </w:r>
            <w:proofErr w:type="spellStart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Саnоn</w:t>
            </w:r>
            <w:proofErr w:type="spellEnd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 xml:space="preserve"> МF 4018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09FE9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3866E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51173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93388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1398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AAEC4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1398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F5E2F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891D02" w:rsidRPr="00891D02" w14:paraId="7D805E13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CA1C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62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98131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Касовий апарат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E19A7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B083E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51174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7ED91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1238,17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1B29C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1130,1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DE9D4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108,07</w:t>
            </w:r>
          </w:p>
        </w:tc>
      </w:tr>
      <w:tr w:rsidR="00891D02" w:rsidRPr="00891D02" w14:paraId="001E4645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0CF7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63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C488E" w14:textId="77777777" w:rsidR="00815C33" w:rsidRPr="00891D02" w:rsidRDefault="00815C33" w:rsidP="00FA4F10">
            <w:pPr>
              <w:pStyle w:val="42"/>
              <w:shd w:val="clear" w:color="auto" w:fill="auto"/>
              <w:spacing w:line="240" w:lineRule="auto"/>
              <w:ind w:left="-109" w:right="-107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 xml:space="preserve">Ноутбук для роботи з офіс. </w:t>
            </w: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НР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84DD9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F44A4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51175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91401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2406,67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14EB2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2316,21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4BE88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90,46</w:t>
            </w:r>
          </w:p>
        </w:tc>
      </w:tr>
      <w:tr w:rsidR="00891D02" w:rsidRPr="00891D02" w14:paraId="0508478A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76E5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lastRenderedPageBreak/>
              <w:t>64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00105" w14:textId="7C22831C" w:rsidR="00815C33" w:rsidRPr="00891D02" w:rsidRDefault="00FA4F10" w:rsidP="00FA4F10">
            <w:pPr>
              <w:pStyle w:val="42"/>
              <w:shd w:val="clear" w:color="auto" w:fill="auto"/>
              <w:spacing w:line="240" w:lineRule="auto"/>
              <w:ind w:left="-109" w:right="-107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Ноутбук LE</w:t>
            </w:r>
            <w:r w:rsidR="00815C33"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NOVO В5900GА1005V2G500R8ЕUА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3C5CE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83106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51176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D8E12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2415,83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008AE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1944,53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9C146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471,3</w:t>
            </w:r>
          </w:p>
        </w:tc>
      </w:tr>
      <w:tr w:rsidR="00891D02" w:rsidRPr="00891D02" w14:paraId="3772EDC1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39F3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65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4D752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 xml:space="preserve">Агрегат насос </w:t>
            </w:r>
            <w:proofErr w:type="spellStart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самовсасив</w:t>
            </w:r>
            <w:proofErr w:type="spellEnd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. АНС-60Д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55FE5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1992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CBED0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11D9B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245,09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9C0AA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245,09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10F41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0</w:t>
            </w:r>
          </w:p>
        </w:tc>
      </w:tr>
      <w:tr w:rsidR="00891D02" w:rsidRPr="00891D02" w14:paraId="19942A8E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E758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66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2F9D3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Ацетиленовий генератор АСП-10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71234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5"/>
                <w:iCs/>
                <w:color w:val="auto"/>
                <w:sz w:val="24"/>
                <w:szCs w:val="24"/>
                <w:lang w:val="uk-UA"/>
              </w:rPr>
              <w:t>19</w:t>
            </w: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24D14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3B93A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79,02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5D26B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79,02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61F85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0</w:t>
            </w:r>
          </w:p>
        </w:tc>
      </w:tr>
      <w:tr w:rsidR="00891D02" w:rsidRPr="00891D02" w14:paraId="0D1C54A6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3903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67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52778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Ацетиленовий генератор АСП</w:t>
            </w: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-10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7F856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5"/>
                <w:iCs/>
                <w:color w:val="auto"/>
                <w:sz w:val="24"/>
                <w:szCs w:val="24"/>
                <w:lang w:val="uk-UA"/>
              </w:rPr>
              <w:t>19</w:t>
            </w: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92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F01F7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B2AFD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79,02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CDF9D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79,02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B4A40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0</w:t>
            </w:r>
          </w:p>
        </w:tc>
      </w:tr>
      <w:tr w:rsidR="00891D02" w:rsidRPr="00891D02" w14:paraId="78858808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105E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68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89221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Віз під газозварювальний</w:t>
            </w: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 xml:space="preserve"> апарат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AEDBC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Style w:val="35"/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19</w:t>
            </w: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EEE95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3A730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101,58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1CD35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101,58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A2BF7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891D02" w:rsidRPr="00891D02" w14:paraId="65C1B3AB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8AED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69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E6EDB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Віз для електрозварювальних апарату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F8958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Style w:val="35"/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19</w:t>
            </w: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4E13E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1CD21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145,11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76161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145,11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F796A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891D02" w:rsidRPr="00891D02" w14:paraId="3CAF3935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90FE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70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5535E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Ваги настільні НЗЦІЗУ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BF09F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Style w:val="35"/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19</w:t>
            </w: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AFBCD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A9A80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12,9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5EEB9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12,9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42152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891D02" w:rsidRPr="00891D02" w14:paraId="34CAFC08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67D1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71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5944C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Компресор ГСВО 6/12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6D324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Style w:val="35"/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19</w:t>
            </w: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EFA60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7F6BC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594,98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17D8A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594,98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9D8B3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891D02" w:rsidRPr="00891D02" w14:paraId="5E510C39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90CD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72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6F6C4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Метал.сейф</w:t>
            </w:r>
            <w:proofErr w:type="spellEnd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 xml:space="preserve"> для </w:t>
            </w:r>
            <w:proofErr w:type="spellStart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сбер.прил</w:t>
            </w:r>
            <w:proofErr w:type="spellEnd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. Т-44168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A56D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Style w:val="35"/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19</w:t>
            </w: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39D7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AE85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27,42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EDBE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27,42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9287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891D02" w:rsidRPr="00891D02" w14:paraId="1FF53445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D5F9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73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3A78A" w14:textId="77777777" w:rsidR="00815C33" w:rsidRPr="00891D02" w:rsidRDefault="00815C33" w:rsidP="00FA4F10">
            <w:pPr>
              <w:pStyle w:val="42"/>
              <w:shd w:val="clear" w:color="auto" w:fill="auto"/>
              <w:spacing w:line="240" w:lineRule="auto"/>
              <w:ind w:left="-109" w:right="-107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Метал.сейф</w:t>
            </w:r>
            <w:proofErr w:type="spellEnd"/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 для </w:t>
            </w:r>
            <w:proofErr w:type="spellStart"/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сбер.прил</w:t>
            </w:r>
            <w:proofErr w:type="spellEnd"/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. Т-44168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F6386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Style w:val="35"/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19</w:t>
            </w: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9F866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B5066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27,42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82FC0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27,42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C924C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891D02" w:rsidRPr="00891D02" w14:paraId="62ADCF60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F98F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74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CA928" w14:textId="77777777" w:rsidR="00815C33" w:rsidRPr="00891D02" w:rsidRDefault="00815C33" w:rsidP="00FA4F10">
            <w:pPr>
              <w:pStyle w:val="42"/>
              <w:shd w:val="clear" w:color="auto" w:fill="auto"/>
              <w:spacing w:line="240" w:lineRule="auto"/>
              <w:ind w:left="-109" w:right="-107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Мийна установка М-217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244F1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Style w:val="35"/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19</w:t>
            </w: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B8A1F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EA66B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894,9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34AEF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894,9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E9A9A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891D02" w:rsidRPr="00891D02" w14:paraId="7E9E841B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7004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75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B10A3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Насос К 20/30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A061F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1999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9A2FD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E8194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1074,94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DD10D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1074,94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9A1BB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891D02" w:rsidRPr="00891D02" w14:paraId="5A5830F6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05B5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76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ABB01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 xml:space="preserve">Верстат токарно - </w:t>
            </w:r>
            <w:proofErr w:type="spellStart"/>
            <w:r w:rsidRPr="00891D02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гвінтонарізний</w:t>
            </w:r>
            <w:proofErr w:type="spellEnd"/>
            <w:r w:rsidRPr="00891D02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 xml:space="preserve"> 1К-62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515CB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1970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1CCF6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0C665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8150,76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7E00B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8150,76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AC72E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891D02" w:rsidRPr="00891D02" w14:paraId="466C94AE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33F3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77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497F1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Стелаж для майстерні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5C7E7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1992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2AA1C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33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4A8B2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109,65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89B2B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109,65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586AD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891D02" w:rsidRPr="00891D02" w14:paraId="54F74CA1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BE89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78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A7A1E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Стіл-верстак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B9D67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1994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23D5A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34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883BC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61,</w:t>
            </w: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27532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61,27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6FE51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0</w:t>
            </w:r>
          </w:p>
        </w:tc>
      </w:tr>
      <w:tr w:rsidR="00891D02" w:rsidRPr="00891D02" w14:paraId="08F15E29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A936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79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F4598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Установка оперативного зв'язку  "Псков-25"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DD546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19</w:t>
            </w: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BBE6A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4B621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564,34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C1716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564,34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E6DA6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0</w:t>
            </w:r>
          </w:p>
        </w:tc>
      </w:tr>
      <w:tr w:rsidR="00891D02" w:rsidRPr="00891D02" w14:paraId="0C2C3B0E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111B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80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AF3DB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Насос 9/</w:t>
            </w:r>
            <w:proofErr w:type="spellStart"/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дВ</w:t>
            </w:r>
            <w:proofErr w:type="spellEnd"/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 xml:space="preserve"> 8-16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9D121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8BE26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38581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1132,5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58D90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965,16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4B624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167,34</w:t>
            </w:r>
          </w:p>
        </w:tc>
      </w:tr>
      <w:tr w:rsidR="00891D02" w:rsidRPr="00891D02" w14:paraId="0175BC09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2F80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81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509CE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Водолічильник</w:t>
            </w:r>
            <w:proofErr w:type="spellEnd"/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 xml:space="preserve"> КВБ-100 без </w:t>
            </w:r>
            <w:proofErr w:type="spellStart"/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імп.вих</w:t>
            </w:r>
            <w:proofErr w:type="spellEnd"/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. (вул.Райдужна,43)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6088B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274C4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66CDB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2121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ADC63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1212,91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578BD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908,09</w:t>
            </w:r>
          </w:p>
        </w:tc>
      </w:tr>
      <w:tr w:rsidR="00891D02" w:rsidRPr="00891D02" w14:paraId="33077398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62CA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82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997BB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 xml:space="preserve">Лічильник обліку </w:t>
            </w:r>
            <w:proofErr w:type="spellStart"/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тепл.енергіі</w:t>
            </w:r>
            <w:proofErr w:type="spellEnd"/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 xml:space="preserve"> СВТУ-10М (вул. </w:t>
            </w:r>
            <w:proofErr w:type="spellStart"/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Знаменська</w:t>
            </w:r>
            <w:proofErr w:type="spellEnd"/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, 51)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EB6B0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366B1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7453A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27053,4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7B35D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22139,08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8C2D7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4914,32</w:t>
            </w:r>
          </w:p>
        </w:tc>
      </w:tr>
      <w:tr w:rsidR="00891D02" w:rsidRPr="00891D02" w14:paraId="6B103B53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5E9E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83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CA96B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Пісочниця велика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C356E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A8259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74B73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22</w:t>
            </w: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660AF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1765,11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7CE40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451,39</w:t>
            </w:r>
          </w:p>
        </w:tc>
      </w:tr>
      <w:tr w:rsidR="00891D02" w:rsidRPr="00891D02" w14:paraId="095DB3CA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C354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84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2682C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Гойдалка - балансир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34716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AEE70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9F131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1858,17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6A89D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1479,76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F5146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378,41</w:t>
            </w:r>
          </w:p>
        </w:tc>
      </w:tr>
      <w:tr w:rsidR="00891D02" w:rsidRPr="00891D02" w14:paraId="575EC4AA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F930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85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2981A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Карусель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20C69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318CB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B1F4E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5020,42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CBB0A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3998,01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06851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1022,41</w:t>
            </w:r>
          </w:p>
        </w:tc>
      </w:tr>
      <w:tr w:rsidR="00891D02" w:rsidRPr="00891D02" w14:paraId="64D5E5AD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9468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86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95423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Гойдалки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DB44E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AFC44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C6DB4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4739,92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98AA7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3774,63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8F0AC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965,29</w:t>
            </w:r>
          </w:p>
        </w:tc>
      </w:tr>
      <w:tr w:rsidR="00891D02" w:rsidRPr="00891D02" w14:paraId="6A5C2AD1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0CF7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87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347E2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Лавка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96F29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A4B5D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A15F6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1170,75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95CC7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932,32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9130A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238,43</w:t>
            </w:r>
          </w:p>
        </w:tc>
      </w:tr>
      <w:tr w:rsidR="00891D02" w:rsidRPr="00891D02" w14:paraId="3F47D452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7900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88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5F679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Лавка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D7B5E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27EEB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BD8EE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1170,75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E2150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932,32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0E7C1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238,43</w:t>
            </w:r>
          </w:p>
        </w:tc>
      </w:tr>
      <w:tr w:rsidR="00891D02" w:rsidRPr="00891D02" w14:paraId="7E9A4B5F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1559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89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4BCB8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Лавка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899F6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75845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22A1A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1591,5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61BE3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1267,39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89149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324,11</w:t>
            </w:r>
          </w:p>
        </w:tc>
      </w:tr>
      <w:tr w:rsidR="00891D02" w:rsidRPr="00891D02" w14:paraId="1B94DC6D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8203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90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A625D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Балансир великий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C693F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E677D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4D279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2091,5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B17F0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1665,57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243ED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425,93</w:t>
            </w:r>
          </w:p>
        </w:tc>
      </w:tr>
      <w:tr w:rsidR="00891D02" w:rsidRPr="00891D02" w14:paraId="7AA85008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08DB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91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5896E" w14:textId="77777777" w:rsidR="00815C33" w:rsidRPr="00891D02" w:rsidRDefault="00815C33" w:rsidP="00FA4F10">
            <w:pPr>
              <w:pStyle w:val="42"/>
              <w:shd w:val="clear" w:color="auto" w:fill="auto"/>
              <w:spacing w:line="240" w:lineRule="auto"/>
              <w:ind w:left="-109" w:right="-107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Ігровий комплекс "Малюк"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632EE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C9294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0017F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10040,83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634C9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7996,01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3E014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2044,82</w:t>
            </w:r>
          </w:p>
        </w:tc>
      </w:tr>
      <w:tr w:rsidR="00891D02" w:rsidRPr="00891D02" w14:paraId="43BF74BE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2AE9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92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1E49E" w14:textId="77777777" w:rsidR="00815C33" w:rsidRPr="00891D02" w:rsidRDefault="00815C33" w:rsidP="00FA4F10">
            <w:pPr>
              <w:pStyle w:val="42"/>
              <w:shd w:val="clear" w:color="auto" w:fill="auto"/>
              <w:spacing w:line="240" w:lineRule="auto"/>
              <w:ind w:left="-109" w:right="-107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Карусель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C4F2C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639A8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EA073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4266,33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E1B05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3397,49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F4DFB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868,84</w:t>
            </w:r>
          </w:p>
        </w:tc>
      </w:tr>
      <w:tr w:rsidR="00891D02" w:rsidRPr="00891D02" w14:paraId="3AE7D576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7FB5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93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5FEB3" w14:textId="77777777" w:rsidR="00815C33" w:rsidRPr="00891D02" w:rsidRDefault="00815C33" w:rsidP="00FA4F10">
            <w:pPr>
              <w:pStyle w:val="42"/>
              <w:shd w:val="clear" w:color="auto" w:fill="auto"/>
              <w:spacing w:line="240" w:lineRule="auto"/>
              <w:ind w:left="-109" w:right="-107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Гойдалка на пружині "Скутер "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8D87E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62DD8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989AB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1666,67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32291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1327,26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1C60D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339,41</w:t>
            </w:r>
          </w:p>
        </w:tc>
      </w:tr>
      <w:tr w:rsidR="00891D02" w:rsidRPr="00891D02" w14:paraId="1C72BA12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E9B4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lastRenderedPageBreak/>
              <w:t>94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6966D" w14:textId="77777777" w:rsidR="00815C33" w:rsidRPr="00891D02" w:rsidRDefault="00815C33" w:rsidP="00FA4F10">
            <w:pPr>
              <w:pStyle w:val="42"/>
              <w:shd w:val="clear" w:color="auto" w:fill="auto"/>
              <w:spacing w:line="240" w:lineRule="auto"/>
              <w:ind w:left="-109" w:right="-107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Мотокоса</w:t>
            </w:r>
            <w:proofErr w:type="spellEnd"/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 Р855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5AD24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FF3E0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BC23F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2291,67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7DDFB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1727,13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B99A9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564,54</w:t>
            </w:r>
          </w:p>
        </w:tc>
      </w:tr>
      <w:tr w:rsidR="00891D02" w:rsidRPr="00891D02" w14:paraId="1167B433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F790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95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E43E8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 xml:space="preserve">Столи </w:t>
            </w:r>
            <w:proofErr w:type="spellStart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депутацкі</w:t>
            </w:r>
            <w:proofErr w:type="spellEnd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 xml:space="preserve"> (3 </w:t>
            </w:r>
            <w:proofErr w:type="spellStart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шт</w:t>
            </w:r>
            <w:proofErr w:type="spellEnd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FC0AD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F5276" w14:textId="77777777" w:rsidR="00815C33" w:rsidRPr="00891D02" w:rsidRDefault="00815C33">
            <w:pPr>
              <w:spacing w:line="256" w:lineRule="auto"/>
              <w:ind w:left="-109"/>
              <w:jc w:val="right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113001291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B59BF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642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EEF46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599,35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DFFB5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42,65</w:t>
            </w:r>
          </w:p>
        </w:tc>
      </w:tr>
      <w:tr w:rsidR="00891D02" w:rsidRPr="00891D02" w14:paraId="1C83C8A9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D328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96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97C14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 xml:space="preserve">Стільці Тема без </w:t>
            </w:r>
            <w:proofErr w:type="spellStart"/>
            <w:r w:rsidRPr="00891D02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подлакот</w:t>
            </w:r>
            <w:proofErr w:type="spellEnd"/>
            <w:r w:rsidRPr="00891D02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.(10</w:t>
            </w:r>
            <w:r w:rsidRPr="00891D02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91D02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891D02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9B6E0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97E47" w14:textId="77777777" w:rsidR="00815C33" w:rsidRPr="00891D02" w:rsidRDefault="00815C33">
            <w:pPr>
              <w:spacing w:line="256" w:lineRule="auto"/>
              <w:ind w:lef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11300129</w:t>
            </w: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E35EC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1970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76730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1836,8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E8F15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133,2</w:t>
            </w:r>
          </w:p>
        </w:tc>
      </w:tr>
      <w:tr w:rsidR="00891D02" w:rsidRPr="00891D02" w14:paraId="6AD69EDA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BF6F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97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DB61B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rStyle w:val="3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Кушоріз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FE6CD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61AC4" w14:textId="77777777" w:rsidR="00815C33" w:rsidRPr="00891D02" w:rsidRDefault="00815C33">
            <w:pPr>
              <w:spacing w:line="256" w:lineRule="auto"/>
              <w:ind w:lef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10630024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DB84F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3680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45FC6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2453,35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B2E29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1</w:t>
            </w: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226,65</w:t>
            </w:r>
          </w:p>
        </w:tc>
      </w:tr>
      <w:tr w:rsidR="00891D02" w:rsidRPr="00891D02" w14:paraId="1A65009D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07BB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98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A788E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Кушоріз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FE7CF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CAC5E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10630025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D6684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3680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2C406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2862,24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6ED93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817,76</w:t>
            </w:r>
          </w:p>
        </w:tc>
      </w:tr>
      <w:tr w:rsidR="00891D02" w:rsidRPr="00891D02" w14:paraId="5316C23B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4334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99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FF643" w14:textId="77777777" w:rsidR="00815C33" w:rsidRPr="00891D02" w:rsidRDefault="00815C33" w:rsidP="00FA4F10">
            <w:pPr>
              <w:spacing w:line="256" w:lineRule="auto"/>
              <w:ind w:left="-109" w:right="-107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Дитячий ігровий майданчик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7300B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B0FAE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1030318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55F73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51262,13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BA56F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5801,42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640F5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45460,71</w:t>
            </w:r>
          </w:p>
        </w:tc>
      </w:tr>
      <w:tr w:rsidR="00891D02" w:rsidRPr="00891D02" w14:paraId="2A902910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395C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100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355C9" w14:textId="77777777" w:rsidR="00815C33" w:rsidRPr="00891D02" w:rsidRDefault="00815C33" w:rsidP="00FA4F10">
            <w:pPr>
              <w:pStyle w:val="42"/>
              <w:shd w:val="clear" w:color="auto" w:fill="auto"/>
              <w:spacing w:line="240" w:lineRule="auto"/>
              <w:ind w:left="-109" w:right="-107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Дитячий ігровий майданчик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EF849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7AA29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1030320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7D617" w14:textId="77777777" w:rsidR="00815C33" w:rsidRPr="00891D02" w:rsidRDefault="00815C33" w:rsidP="00815C33">
            <w:pPr>
              <w:pStyle w:val="42"/>
              <w:shd w:val="clear" w:color="auto" w:fill="auto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27932,92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CF91D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3561,43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D8F53" w14:textId="77777777" w:rsidR="00815C33" w:rsidRPr="00891D02" w:rsidRDefault="00815C33">
            <w:pPr>
              <w:pStyle w:val="42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1D02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24371,49</w:t>
            </w:r>
          </w:p>
        </w:tc>
      </w:tr>
      <w:tr w:rsidR="00891D02" w:rsidRPr="00891D02" w14:paraId="42AB56BE" w14:textId="77777777" w:rsidTr="00815C33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1058" w14:textId="77777777" w:rsidR="00815C33" w:rsidRPr="00891D02" w:rsidRDefault="00815C33" w:rsidP="00CA4423">
            <w:pPr>
              <w:spacing w:line="256" w:lineRule="auto"/>
              <w:ind w:left="-108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EF64" w14:textId="77777777" w:rsidR="00815C33" w:rsidRPr="00891D02" w:rsidRDefault="00815C33" w:rsidP="00FA4F10">
            <w:pPr>
              <w:spacing w:line="256" w:lineRule="auto"/>
              <w:ind w:left="-109" w:right="-107"/>
              <w:jc w:val="right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iCs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86B4" w14:textId="77777777" w:rsidR="00815C33" w:rsidRPr="00891D02" w:rsidRDefault="00815C33">
            <w:pPr>
              <w:spacing w:line="256" w:lineRule="auto"/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3C8" w14:textId="77777777" w:rsidR="00815C33" w:rsidRPr="00891D02" w:rsidRDefault="00815C33">
            <w:pPr>
              <w:spacing w:line="256" w:lineRule="auto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7D8EE" w14:textId="77777777" w:rsidR="00815C33" w:rsidRPr="00891D02" w:rsidRDefault="00815C33" w:rsidP="00815C33">
            <w:pPr>
              <w:spacing w:line="256" w:lineRule="auto"/>
              <w:ind w:left="-108" w:righ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84086738,78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A043E" w14:textId="77777777" w:rsidR="00815C33" w:rsidRPr="00891D02" w:rsidRDefault="00815C33">
            <w:pPr>
              <w:spacing w:line="256" w:lineRule="auto"/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56242637,27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199F0" w14:textId="77777777" w:rsidR="00815C33" w:rsidRPr="00891D02" w:rsidRDefault="00815C33">
            <w:pPr>
              <w:spacing w:line="256" w:lineRule="auto"/>
              <w:ind w:left="-119" w:right="-112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Style w:val="27"/>
                <w:rFonts w:ascii="Times New Roman" w:eastAsia="Palatino Linotype" w:hAnsi="Times New Roman" w:cs="Times New Roman"/>
                <w:b w:val="0"/>
                <w:bCs w:val="0"/>
                <w:iCs/>
                <w:color w:val="auto"/>
                <w:spacing w:val="10"/>
                <w:sz w:val="24"/>
                <w:szCs w:val="24"/>
              </w:rPr>
              <w:t>27844101,51</w:t>
            </w:r>
          </w:p>
        </w:tc>
      </w:tr>
    </w:tbl>
    <w:p w14:paraId="59DADC5A" w14:textId="77777777" w:rsidR="00C900B4" w:rsidRPr="00891D02" w:rsidRDefault="00C900B4" w:rsidP="00815C33">
      <w:pPr>
        <w:jc w:val="both"/>
        <w:rPr>
          <w:b/>
          <w:color w:val="auto"/>
          <w:lang w:val="uk-UA"/>
        </w:rPr>
      </w:pPr>
    </w:p>
    <w:p w14:paraId="047CAA6D" w14:textId="5F4AF661" w:rsidR="00815C33" w:rsidRPr="00891D02" w:rsidRDefault="00815C33" w:rsidP="00815C33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 xml:space="preserve">відмовити управлінню комунального майна Миколаївської міської ради у </w:t>
      </w:r>
      <w:r w:rsidRPr="00891D02">
        <w:rPr>
          <w:rFonts w:eastAsia="Times New Roman"/>
          <w:color w:val="auto"/>
          <w:lang w:val="uk-UA"/>
        </w:rPr>
        <w:t xml:space="preserve">вилученні вищезазначеного комунального майна </w:t>
      </w:r>
      <w:r w:rsidR="00693076" w:rsidRPr="00891D02">
        <w:rPr>
          <w:color w:val="auto"/>
          <w:lang w:val="uk-UA"/>
        </w:rPr>
        <w:t>з балансу</w:t>
      </w:r>
      <w:r w:rsidRPr="00891D02">
        <w:rPr>
          <w:color w:val="auto"/>
          <w:lang w:val="uk-UA"/>
        </w:rPr>
        <w:t xml:space="preserve"> </w:t>
      </w:r>
      <w:r w:rsidRPr="00891D02">
        <w:rPr>
          <w:color w:val="auto"/>
          <w:lang w:val="uk-UA" w:bidi="uk-UA"/>
        </w:rPr>
        <w:t>КП «ДЄЗ «Пілот» та передачу його КП «ДЄЗ «Океан» (02.05.2019 №770/10.01-07/19</w:t>
      </w:r>
      <w:r w:rsidR="00FA4F10" w:rsidRPr="00891D02">
        <w:rPr>
          <w:color w:val="auto"/>
          <w:lang w:val="uk-UA" w:bidi="uk-UA"/>
        </w:rPr>
        <w:t>).</w:t>
      </w:r>
    </w:p>
    <w:p w14:paraId="596BBB0E" w14:textId="77777777" w:rsidR="00815C33" w:rsidRPr="00891D02" w:rsidRDefault="00815C33" w:rsidP="00815C33">
      <w:pPr>
        <w:ind w:right="-284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77D97D15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21"/>
    <w:p w14:paraId="1AD771AD" w14:textId="77777777" w:rsidR="00815C33" w:rsidRPr="00891D02" w:rsidRDefault="00815C33" w:rsidP="00815C33">
      <w:pPr>
        <w:jc w:val="both"/>
        <w:rPr>
          <w:b/>
          <w:color w:val="auto"/>
          <w:lang w:val="uk-UA"/>
        </w:rPr>
      </w:pPr>
    </w:p>
    <w:p w14:paraId="5630C85F" w14:textId="77777777" w:rsidR="00815C33" w:rsidRPr="00891D02" w:rsidRDefault="00815C33" w:rsidP="00815C33">
      <w:pPr>
        <w:jc w:val="both"/>
        <w:rPr>
          <w:color w:val="auto"/>
          <w:lang w:val="uk-UA" w:bidi="uk-UA"/>
        </w:rPr>
      </w:pPr>
      <w:bookmarkStart w:id="70" w:name="_Hlk25931880"/>
      <w:r w:rsidRPr="00891D02">
        <w:rPr>
          <w:b/>
          <w:color w:val="auto"/>
          <w:lang w:val="uk-UA" w:bidi="uk-UA"/>
        </w:rPr>
        <w:t>8.29</w:t>
      </w:r>
      <w:r w:rsidRPr="00891D02">
        <w:rPr>
          <w:color w:val="auto"/>
          <w:lang w:val="uk-UA" w:bidi="uk-UA"/>
        </w:rPr>
        <w:t xml:space="preserve"> </w:t>
      </w:r>
      <w:r w:rsidRPr="00891D02">
        <w:rPr>
          <w:color w:val="auto"/>
          <w:lang w:val="uk-UA"/>
        </w:rPr>
        <w:t xml:space="preserve">Проєкт розпорядження управління комунального майна </w:t>
      </w:r>
      <w:r w:rsidRPr="00891D02">
        <w:rPr>
          <w:color w:val="auto"/>
          <w:lang w:val="uk-UA" w:bidi="uk-UA"/>
        </w:rPr>
        <w:t>«Про вилучення комунального майна у ЖКП ММР «Південь» та передачу його КЖЕП Центрального району м. Миколаєва (протокол), а саме:</w:t>
      </w:r>
    </w:p>
    <w:p w14:paraId="2883CC24" w14:textId="77777777" w:rsidR="00815C33" w:rsidRPr="00891D02" w:rsidRDefault="00815C33" w:rsidP="00815C33">
      <w:pPr>
        <w:jc w:val="both"/>
        <w:rPr>
          <w:color w:val="auto"/>
          <w:lang w:val="uk-UA" w:bidi="uk-UA"/>
        </w:rPr>
      </w:pP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2378"/>
        <w:gridCol w:w="1276"/>
        <w:gridCol w:w="1418"/>
        <w:gridCol w:w="1417"/>
        <w:gridCol w:w="992"/>
        <w:gridCol w:w="1418"/>
      </w:tblGrid>
      <w:tr w:rsidR="00891D02" w:rsidRPr="00891D02" w14:paraId="3FF0F543" w14:textId="77777777" w:rsidTr="00E23318">
        <w:trPr>
          <w:trHeight w:hRule="exact" w:val="98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B3C92" w14:textId="77777777" w:rsidR="00815C33" w:rsidRPr="00891D02" w:rsidRDefault="00815C33" w:rsidP="00E23318">
            <w:pPr>
              <w:spacing w:after="120" w:line="230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color w:val="auto"/>
                <w:sz w:val="23"/>
                <w:szCs w:val="23"/>
              </w:rPr>
              <w:t>№</w:t>
            </w:r>
          </w:p>
          <w:p w14:paraId="728F8F6B" w14:textId="77777777" w:rsidR="00815C33" w:rsidRPr="00891D02" w:rsidRDefault="00815C33" w:rsidP="00E23318">
            <w:pPr>
              <w:spacing w:before="120" w:line="230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color w:val="auto"/>
                <w:sz w:val="23"/>
                <w:szCs w:val="23"/>
              </w:rPr>
              <w:t>з/п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DE8AC" w14:textId="77777777" w:rsidR="00815C33" w:rsidRPr="00891D02" w:rsidRDefault="00815C33">
            <w:pPr>
              <w:spacing w:line="322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color w:val="auto"/>
                <w:sz w:val="23"/>
                <w:szCs w:val="23"/>
              </w:rPr>
              <w:t>Найменування комунального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3B811" w14:textId="77777777" w:rsidR="00815C33" w:rsidRPr="00891D02" w:rsidRDefault="00815C33">
            <w:pPr>
              <w:spacing w:line="322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Рік введення до </w:t>
            </w:r>
            <w:proofErr w:type="spellStart"/>
            <w:r w:rsidRPr="00891D02">
              <w:rPr>
                <w:rStyle w:val="27"/>
                <w:rFonts w:ascii="Times New Roman" w:hAnsi="Times New Roman" w:cs="Times New Roman"/>
                <w:color w:val="auto"/>
                <w:sz w:val="23"/>
                <w:szCs w:val="23"/>
              </w:rPr>
              <w:t>експл</w:t>
            </w:r>
            <w:proofErr w:type="spellEnd"/>
            <w:r w:rsidRPr="00891D02">
              <w:rPr>
                <w:rStyle w:val="27"/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95D1C" w14:textId="77777777" w:rsidR="00815C33" w:rsidRPr="00891D02" w:rsidRDefault="00815C33">
            <w:pPr>
              <w:spacing w:after="180" w:line="230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color w:val="auto"/>
                <w:sz w:val="23"/>
                <w:szCs w:val="23"/>
              </w:rPr>
              <w:t>Інвентарний</w:t>
            </w:r>
          </w:p>
          <w:p w14:paraId="3F05DB75" w14:textId="77777777" w:rsidR="00815C33" w:rsidRPr="00891D02" w:rsidRDefault="00815C33">
            <w:pPr>
              <w:spacing w:before="180" w:line="230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color w:val="auto"/>
                <w:sz w:val="23"/>
                <w:szCs w:val="23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C0DAA3" w14:textId="77777777" w:rsidR="00815C33" w:rsidRPr="00891D02" w:rsidRDefault="00815C33">
            <w:pPr>
              <w:spacing w:line="317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color w:val="auto"/>
                <w:sz w:val="23"/>
                <w:szCs w:val="23"/>
              </w:rPr>
              <w:t>Балансова</w:t>
            </w:r>
          </w:p>
          <w:p w14:paraId="279095D4" w14:textId="77777777" w:rsidR="00815C33" w:rsidRPr="00891D02" w:rsidRDefault="00815C33">
            <w:pPr>
              <w:spacing w:line="317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color w:val="auto"/>
                <w:sz w:val="23"/>
                <w:szCs w:val="23"/>
              </w:rPr>
              <w:t>вартість,</w:t>
            </w:r>
          </w:p>
          <w:p w14:paraId="70D0AE18" w14:textId="77777777" w:rsidR="00815C33" w:rsidRPr="00891D02" w:rsidRDefault="00815C33">
            <w:pPr>
              <w:spacing w:line="317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color w:val="auto"/>
                <w:sz w:val="23"/>
                <w:szCs w:val="23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B3C4E2" w14:textId="77777777" w:rsidR="00815C33" w:rsidRPr="00891D02" w:rsidRDefault="00815C33">
            <w:pPr>
              <w:spacing w:line="322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color w:val="auto"/>
                <w:sz w:val="23"/>
                <w:szCs w:val="23"/>
              </w:rPr>
              <w:t>Сума</w:t>
            </w:r>
          </w:p>
          <w:p w14:paraId="5B94D6CF" w14:textId="77777777" w:rsidR="00815C33" w:rsidRPr="00891D02" w:rsidRDefault="00815C33">
            <w:pPr>
              <w:spacing w:line="322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color w:val="auto"/>
                <w:sz w:val="23"/>
                <w:szCs w:val="23"/>
              </w:rPr>
              <w:t>зносу,</w:t>
            </w:r>
          </w:p>
          <w:p w14:paraId="7801B2B0" w14:textId="77777777" w:rsidR="00815C33" w:rsidRPr="00891D02" w:rsidRDefault="00815C33">
            <w:pPr>
              <w:spacing w:line="322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color w:val="auto"/>
                <w:sz w:val="23"/>
                <w:szCs w:val="23"/>
              </w:rPr>
              <w:t>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3114ED" w14:textId="77777777" w:rsidR="00815C33" w:rsidRPr="00891D02" w:rsidRDefault="00815C33">
            <w:pPr>
              <w:spacing w:line="322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color w:val="auto"/>
                <w:sz w:val="23"/>
                <w:szCs w:val="23"/>
              </w:rPr>
              <w:t>Залишкова</w:t>
            </w:r>
          </w:p>
          <w:p w14:paraId="19FCC634" w14:textId="77777777" w:rsidR="00815C33" w:rsidRPr="00891D02" w:rsidRDefault="00815C33">
            <w:pPr>
              <w:spacing w:line="322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color w:val="auto"/>
                <w:sz w:val="23"/>
                <w:szCs w:val="23"/>
              </w:rPr>
              <w:t>вартість,</w:t>
            </w:r>
          </w:p>
          <w:p w14:paraId="114C8758" w14:textId="77777777" w:rsidR="00815C33" w:rsidRPr="00891D02" w:rsidRDefault="00815C33">
            <w:pPr>
              <w:spacing w:line="322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color w:val="auto"/>
                <w:sz w:val="23"/>
                <w:szCs w:val="23"/>
              </w:rPr>
              <w:t>грн.</w:t>
            </w:r>
          </w:p>
        </w:tc>
      </w:tr>
      <w:tr w:rsidR="00891D02" w:rsidRPr="00891D02" w14:paraId="4A6899B9" w14:textId="77777777" w:rsidTr="00E23318">
        <w:trPr>
          <w:trHeight w:hRule="exact" w:val="33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FDF152" w14:textId="77777777" w:rsidR="00815C33" w:rsidRPr="00891D02" w:rsidRDefault="00815C33" w:rsidP="00E233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1F926F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Ел. тельфер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417647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01.02.2004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636658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109001343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5A3508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B13F70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1071,03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DB62C3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28,97</w:t>
            </w:r>
          </w:p>
        </w:tc>
      </w:tr>
      <w:tr w:rsidR="00891D02" w:rsidRPr="00891D02" w14:paraId="12411302" w14:textId="77777777" w:rsidTr="00E23318">
        <w:trPr>
          <w:trHeight w:hRule="exact" w:val="33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DE219B" w14:textId="77777777" w:rsidR="00815C33" w:rsidRPr="00891D02" w:rsidRDefault="00815C33" w:rsidP="00E233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BBF127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Кран козловий КК-12.5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1F47B3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30.12.1987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0E7266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109001377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477AC3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23492,70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3D5E29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21744,36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522422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1748,34</w:t>
            </w:r>
          </w:p>
        </w:tc>
      </w:tr>
      <w:tr w:rsidR="00891D02" w:rsidRPr="00891D02" w14:paraId="223F80AC" w14:textId="77777777" w:rsidTr="00E23318">
        <w:trPr>
          <w:trHeight w:hRule="exact" w:val="65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2E15B" w14:textId="77777777" w:rsidR="00815C33" w:rsidRPr="00891D02" w:rsidRDefault="00815C33" w:rsidP="00E233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0C51A6" w14:textId="77777777" w:rsidR="00815C33" w:rsidRPr="00891D02" w:rsidRDefault="00815C33">
            <w:pPr>
              <w:spacing w:line="322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 xml:space="preserve">Автомобіль ВАЗ-21063, </w:t>
            </w:r>
            <w:proofErr w:type="spellStart"/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держ</w:t>
            </w:r>
            <w:proofErr w:type="spellEnd"/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.№ 15-90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5353C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30.12.2000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F7EFCE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105000922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75D60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10266,00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5CD71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9537,81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75046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728,19</w:t>
            </w:r>
          </w:p>
        </w:tc>
      </w:tr>
      <w:tr w:rsidR="00891D02" w:rsidRPr="00891D02" w14:paraId="299AF350" w14:textId="77777777" w:rsidTr="00E23318">
        <w:trPr>
          <w:trHeight w:hRule="exact" w:val="65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8080B" w14:textId="77777777" w:rsidR="00815C33" w:rsidRPr="00891D02" w:rsidRDefault="00815C33" w:rsidP="00E233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998BB9" w14:textId="77777777" w:rsidR="00815C33" w:rsidRPr="00891D02" w:rsidRDefault="00815C33">
            <w:pPr>
              <w:spacing w:line="322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 xml:space="preserve">Автомобіль ИЖ02715, </w:t>
            </w:r>
            <w:proofErr w:type="spellStart"/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держ</w:t>
            </w:r>
            <w:proofErr w:type="spellEnd"/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. №15-79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2309F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16.04.2003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FF357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105100917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7378F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8900,00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B3275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8746,46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B6D3F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153,54</w:t>
            </w:r>
          </w:p>
        </w:tc>
      </w:tr>
      <w:tr w:rsidR="00891D02" w:rsidRPr="00891D02" w14:paraId="45C08238" w14:textId="77777777" w:rsidTr="00E23318">
        <w:trPr>
          <w:trHeight w:hRule="exact" w:val="65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50D58" w14:textId="77777777" w:rsidR="00815C33" w:rsidRPr="00891D02" w:rsidRDefault="00815C33" w:rsidP="00E233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8DB52B" w14:textId="77777777" w:rsidR="00815C33" w:rsidRPr="00891D02" w:rsidRDefault="00815C33">
            <w:pPr>
              <w:spacing w:line="322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 xml:space="preserve">Автомобіль ЗАЗ 1102, </w:t>
            </w:r>
            <w:proofErr w:type="spellStart"/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держ</w:t>
            </w:r>
            <w:proofErr w:type="spellEnd"/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. №ВЕ6429ВН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C2869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05.01.1993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70C4E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105020481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FBCBD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31181,00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8858A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31181,00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7C1BF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0,00</w:t>
            </w:r>
          </w:p>
        </w:tc>
      </w:tr>
      <w:tr w:rsidR="00891D02" w:rsidRPr="00891D02" w14:paraId="28D15A40" w14:textId="77777777" w:rsidTr="00E23318">
        <w:trPr>
          <w:trHeight w:hRule="exact" w:val="33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508347" w14:textId="77777777" w:rsidR="00815C33" w:rsidRPr="00891D02" w:rsidRDefault="00815C33" w:rsidP="00E233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C8E19A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Трактор ЮМЗ-6 №40509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83D498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30.12.1996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7FAA99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105000933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C0B88D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12972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74D48F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12672,54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0B5BE6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299,46</w:t>
            </w:r>
          </w:p>
        </w:tc>
      </w:tr>
      <w:tr w:rsidR="00891D02" w:rsidRPr="00891D02" w14:paraId="543A8DCE" w14:textId="77777777" w:rsidTr="00E23318">
        <w:trPr>
          <w:trHeight w:hRule="exact" w:val="33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801EF9" w14:textId="77777777" w:rsidR="00815C33" w:rsidRPr="00891D02" w:rsidRDefault="00815C33" w:rsidP="00E233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30E225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Ел. тельфер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6054F2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30.12.1996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A7BEE4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105000940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530C77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1210B1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1495,78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171984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46,22</w:t>
            </w:r>
          </w:p>
        </w:tc>
      </w:tr>
      <w:tr w:rsidR="00891D02" w:rsidRPr="00891D02" w14:paraId="0446FEAF" w14:textId="77777777" w:rsidTr="00E23318">
        <w:trPr>
          <w:trHeight w:hRule="exact" w:val="33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5F0228" w14:textId="77777777" w:rsidR="00815C33" w:rsidRPr="00891D02" w:rsidRDefault="00815C33" w:rsidP="00E233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E2AF12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Компресор КРС-2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6306A6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30.12.1996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030897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105000942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6D4D1E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317,55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343D95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316,87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2B541E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0,68</w:t>
            </w:r>
          </w:p>
        </w:tc>
      </w:tr>
      <w:tr w:rsidR="00891D02" w:rsidRPr="00891D02" w14:paraId="25F87172" w14:textId="77777777" w:rsidTr="00E23318">
        <w:trPr>
          <w:trHeight w:hRule="exact" w:val="33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A535C0" w14:textId="77777777" w:rsidR="00815C33" w:rsidRPr="00891D02" w:rsidRDefault="00815C33" w:rsidP="00E233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0BC6BE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Трансформатор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D41F24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30.12.1995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BBAA28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105000947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7B8097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012CAC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1130,09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1B9A3B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219,91</w:t>
            </w:r>
          </w:p>
        </w:tc>
      </w:tr>
      <w:tr w:rsidR="00891D02" w:rsidRPr="00891D02" w14:paraId="13D26B44" w14:textId="77777777" w:rsidTr="00E23318">
        <w:trPr>
          <w:trHeight w:hRule="exact" w:val="33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24FC1A" w14:textId="77777777" w:rsidR="00815C33" w:rsidRPr="00891D02" w:rsidRDefault="00815C33" w:rsidP="00E233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E85B8B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Каток инв.3/04150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0CC521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01.04.1978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F3508B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109001429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6597E6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1604,63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811D42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1604,83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4C4A7D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0,00</w:t>
            </w:r>
          </w:p>
        </w:tc>
      </w:tr>
      <w:tr w:rsidR="00891D02" w:rsidRPr="00891D02" w14:paraId="75362405" w14:textId="77777777" w:rsidTr="00E23318">
        <w:trPr>
          <w:trHeight w:hRule="exact" w:val="66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9B89E" w14:textId="77777777" w:rsidR="00815C33" w:rsidRPr="00891D02" w:rsidRDefault="00815C33" w:rsidP="00E233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DC3F9F" w14:textId="77777777" w:rsidR="00815C33" w:rsidRPr="00891D02" w:rsidRDefault="00815C33">
            <w:pPr>
              <w:spacing w:line="322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Лічильник гарячої води 38130-3, МКДу25 12 Поздовжня,49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16F68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30.12.2013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BCEE8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10400004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D8A39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2056,00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C94C9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1966,50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4A1F5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89,5</w:t>
            </w:r>
          </w:p>
        </w:tc>
      </w:tr>
      <w:tr w:rsidR="00891D02" w:rsidRPr="00891D02" w14:paraId="5A62EDBC" w14:textId="77777777" w:rsidTr="00E23318">
        <w:trPr>
          <w:trHeight w:hRule="exact" w:val="33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10C2DC" w14:textId="77777777" w:rsidR="00815C33" w:rsidRPr="00891D02" w:rsidRDefault="00815C33" w:rsidP="00E233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105341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Бочка для квасу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56BC95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01.04.1996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8D5D0B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109001430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3762B0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981,66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D1BECC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865,22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916F2E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116,44</w:t>
            </w:r>
          </w:p>
        </w:tc>
      </w:tr>
      <w:tr w:rsidR="00891D02" w:rsidRPr="00891D02" w14:paraId="0CB7B2BE" w14:textId="77777777" w:rsidTr="00E23318">
        <w:trPr>
          <w:trHeight w:hRule="exact" w:val="36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471DB7" w14:textId="77777777" w:rsidR="00815C33" w:rsidRPr="00891D02" w:rsidRDefault="00815C33" w:rsidP="00E233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4BB5D8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Станок токарний ТА-62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8BFA6E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30.12.1996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133B6F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105000945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DBD343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1762,36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448530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1709,56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B63FBC" w14:textId="77777777" w:rsidR="00815C33" w:rsidRPr="00891D02" w:rsidRDefault="00815C33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891D02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52,81</w:t>
            </w:r>
          </w:p>
        </w:tc>
      </w:tr>
    </w:tbl>
    <w:p w14:paraId="212C79C8" w14:textId="77777777" w:rsidR="00C900B4" w:rsidRPr="00891D02" w:rsidRDefault="00C900B4" w:rsidP="00E23318">
      <w:pPr>
        <w:jc w:val="both"/>
        <w:rPr>
          <w:b/>
          <w:color w:val="auto"/>
          <w:lang w:val="uk-UA"/>
        </w:rPr>
      </w:pPr>
    </w:p>
    <w:p w14:paraId="12FDDE95" w14:textId="3C443EDD" w:rsidR="00E23318" w:rsidRPr="00891D02" w:rsidRDefault="00E23318" w:rsidP="00E23318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lastRenderedPageBreak/>
        <w:t xml:space="preserve">ВИРІШИЛИ: </w:t>
      </w:r>
      <w:r w:rsidRPr="00891D02">
        <w:rPr>
          <w:color w:val="auto"/>
          <w:lang w:val="uk-UA"/>
        </w:rPr>
        <w:t xml:space="preserve">відмовити управлінню комунального майна Миколаївської міської ради у </w:t>
      </w:r>
      <w:r w:rsidRPr="00891D02">
        <w:rPr>
          <w:rFonts w:eastAsia="Times New Roman"/>
          <w:color w:val="auto"/>
          <w:lang w:val="uk-UA"/>
        </w:rPr>
        <w:t xml:space="preserve">вилученні вищезазначеного комунального майна </w:t>
      </w:r>
      <w:r w:rsidR="00693076" w:rsidRPr="00891D02">
        <w:rPr>
          <w:color w:val="auto"/>
          <w:lang w:val="uk-UA"/>
        </w:rPr>
        <w:t>з балансу</w:t>
      </w:r>
      <w:r w:rsidRPr="00891D02">
        <w:rPr>
          <w:color w:val="auto"/>
          <w:lang w:val="uk-UA"/>
        </w:rPr>
        <w:t xml:space="preserve"> </w:t>
      </w:r>
      <w:r w:rsidRPr="00891D02">
        <w:rPr>
          <w:color w:val="auto"/>
          <w:lang w:val="uk-UA" w:bidi="uk-UA"/>
        </w:rPr>
        <w:t>ЖКП ММР «Південь» та передачу його КЖЕП Центрального району м. Миколаєва (протокол).</w:t>
      </w:r>
    </w:p>
    <w:p w14:paraId="3050B15A" w14:textId="77777777" w:rsidR="00E23318" w:rsidRPr="00891D02" w:rsidRDefault="00E23318" w:rsidP="00E23318">
      <w:pPr>
        <w:ind w:right="-284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6DA07A39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bookmarkStart w:id="71" w:name="_Hlk25931887"/>
      <w:bookmarkEnd w:id="70"/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71"/>
    <w:p w14:paraId="7DC623BB" w14:textId="77777777" w:rsidR="00815C33" w:rsidRPr="00891D02" w:rsidRDefault="00815C33" w:rsidP="00815C33">
      <w:pPr>
        <w:jc w:val="both"/>
        <w:rPr>
          <w:bCs/>
          <w:color w:val="auto"/>
          <w:lang w:val="uk-UA"/>
        </w:rPr>
      </w:pPr>
    </w:p>
    <w:p w14:paraId="3555AE27" w14:textId="77777777" w:rsidR="00815C33" w:rsidRPr="00891D02" w:rsidRDefault="00815C33" w:rsidP="00815C33">
      <w:pPr>
        <w:jc w:val="both"/>
        <w:rPr>
          <w:color w:val="auto"/>
          <w:lang w:val="uk-UA" w:bidi="uk-UA"/>
        </w:rPr>
      </w:pPr>
      <w:bookmarkStart w:id="72" w:name="_Hlk25931894"/>
      <w:r w:rsidRPr="00891D02">
        <w:rPr>
          <w:b/>
          <w:color w:val="auto"/>
          <w:lang w:val="uk-UA"/>
        </w:rPr>
        <w:t xml:space="preserve">8.30 </w:t>
      </w:r>
      <w:r w:rsidRPr="00891D02">
        <w:rPr>
          <w:color w:val="auto"/>
          <w:lang w:val="uk-UA"/>
        </w:rPr>
        <w:t xml:space="preserve">Проєкт розпорядження управління комунального майна </w:t>
      </w:r>
      <w:r w:rsidRPr="00891D02">
        <w:rPr>
          <w:color w:val="auto"/>
          <w:lang w:val="uk-UA" w:bidi="uk-UA"/>
        </w:rPr>
        <w:t>«Про вилучення комунального майна у ЖКП ММР «Південь» та передачу його Миколаївському міському палацу культури «Молодіжний» (21.03.2019 №3760/020201-13/14/19), а саме:</w:t>
      </w:r>
    </w:p>
    <w:p w14:paraId="3306D354" w14:textId="77777777" w:rsidR="00815C33" w:rsidRPr="00891D02" w:rsidRDefault="00815C33" w:rsidP="00815C33">
      <w:pPr>
        <w:jc w:val="both"/>
        <w:rPr>
          <w:color w:val="auto"/>
          <w:lang w:val="uk-UA" w:bidi="uk-UA"/>
        </w:rPr>
      </w:pPr>
      <w:r w:rsidRPr="00891D02">
        <w:rPr>
          <w:color w:val="auto"/>
          <w:lang w:val="uk-UA" w:bidi="uk-UA"/>
        </w:rPr>
        <w:t xml:space="preserve">-нежитлові приміщення за адресою: </w:t>
      </w:r>
      <w:proofErr w:type="spellStart"/>
      <w:r w:rsidRPr="00891D02">
        <w:rPr>
          <w:color w:val="auto"/>
          <w:lang w:val="uk-UA" w:bidi="uk-UA"/>
        </w:rPr>
        <w:t>пров</w:t>
      </w:r>
      <w:proofErr w:type="spellEnd"/>
      <w:r w:rsidRPr="00891D02">
        <w:rPr>
          <w:color w:val="auto"/>
          <w:lang w:val="uk-UA" w:bidi="uk-UA"/>
        </w:rPr>
        <w:t xml:space="preserve">. Південний, 30/5, які розташовані у житловому будинку по </w:t>
      </w:r>
      <w:proofErr w:type="spellStart"/>
      <w:r w:rsidRPr="00891D02">
        <w:rPr>
          <w:color w:val="auto"/>
          <w:lang w:val="uk-UA" w:bidi="uk-UA"/>
        </w:rPr>
        <w:t>пров</w:t>
      </w:r>
      <w:proofErr w:type="spellEnd"/>
      <w:r w:rsidRPr="00891D02">
        <w:rPr>
          <w:color w:val="auto"/>
          <w:lang w:val="uk-UA" w:bidi="uk-UA"/>
        </w:rPr>
        <w:t>. Південному, 30, дата введення до експлуатації – 1968, загальною площею – 458,40 </w:t>
      </w:r>
      <w:proofErr w:type="spellStart"/>
      <w:r w:rsidRPr="00891D02">
        <w:rPr>
          <w:color w:val="auto"/>
          <w:lang w:val="uk-UA" w:bidi="uk-UA"/>
        </w:rPr>
        <w:t>кв</w:t>
      </w:r>
      <w:proofErr w:type="spellEnd"/>
      <w:r w:rsidRPr="00891D02">
        <w:rPr>
          <w:color w:val="auto"/>
          <w:lang w:val="uk-UA" w:bidi="uk-UA"/>
        </w:rPr>
        <w:t>. м, первісною вартістю – 1238052,66 грн., сумою зносу – 872214,60 грн., залишковою вартістю – 365838,06 грн.</w:t>
      </w:r>
    </w:p>
    <w:p w14:paraId="3F1E069F" w14:textId="3F8B05F7" w:rsidR="00815C33" w:rsidRPr="00891D02" w:rsidRDefault="00FB4948" w:rsidP="00815C33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</w:t>
      </w:r>
      <w:r w:rsidRPr="00891D02">
        <w:rPr>
          <w:rFonts w:eastAsia="Times New Roman"/>
          <w:color w:val="auto"/>
          <w:lang w:val="uk-UA"/>
        </w:rPr>
        <w:t xml:space="preserve"> вилученні вищезазначеного комунального майна </w:t>
      </w:r>
      <w:r w:rsidR="00693076" w:rsidRPr="00891D02">
        <w:rPr>
          <w:color w:val="auto"/>
          <w:lang w:val="uk-UA"/>
        </w:rPr>
        <w:t>з балансу</w:t>
      </w:r>
      <w:r w:rsidRPr="00891D02">
        <w:rPr>
          <w:color w:val="auto"/>
          <w:lang w:val="uk-UA" w:bidi="uk-UA"/>
        </w:rPr>
        <w:t xml:space="preserve"> ЖКП ММР «Південь» та передачу його Миколаївському міському палацу культури «Молодіжний» (21.03.2019 №3760/020201-13/14/19)/</w:t>
      </w:r>
    </w:p>
    <w:p w14:paraId="4C4E9B4D" w14:textId="77777777" w:rsidR="00FB4948" w:rsidRPr="00891D02" w:rsidRDefault="00FB4948" w:rsidP="00FB4948">
      <w:pPr>
        <w:ind w:right="-284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407DD69E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p w14:paraId="24607F33" w14:textId="77777777" w:rsidR="00FB4948" w:rsidRPr="00891D02" w:rsidRDefault="00FB4948" w:rsidP="00815C33">
      <w:pPr>
        <w:jc w:val="both"/>
        <w:rPr>
          <w:b/>
          <w:color w:val="auto"/>
          <w:lang w:val="uk-UA"/>
        </w:rPr>
      </w:pPr>
    </w:p>
    <w:p w14:paraId="7DF0DBAC" w14:textId="77777777" w:rsidR="00815C33" w:rsidRPr="00891D02" w:rsidRDefault="00815C33" w:rsidP="00815C33">
      <w:pPr>
        <w:jc w:val="both"/>
        <w:rPr>
          <w:b/>
          <w:color w:val="auto"/>
          <w:lang w:val="uk-UA" w:bidi="uk-UA"/>
        </w:rPr>
      </w:pPr>
      <w:bookmarkStart w:id="73" w:name="_Hlk25931902"/>
      <w:bookmarkEnd w:id="72"/>
      <w:r w:rsidRPr="00891D02">
        <w:rPr>
          <w:b/>
          <w:color w:val="auto"/>
          <w:lang w:val="uk-UA"/>
        </w:rPr>
        <w:t xml:space="preserve">8.31 </w:t>
      </w:r>
      <w:r w:rsidRPr="00891D02">
        <w:rPr>
          <w:color w:val="auto"/>
          <w:lang w:val="uk-UA"/>
        </w:rPr>
        <w:t xml:space="preserve">Проєкт розпорядження управління комунального майна </w:t>
      </w:r>
      <w:r w:rsidRPr="00891D02">
        <w:rPr>
          <w:color w:val="auto"/>
          <w:lang w:val="uk-UA" w:bidi="uk-UA"/>
        </w:rPr>
        <w:t>«Про надання дозволу КП ДЄЗ «Корабел» на зняття з обліку основних засобів» (13.12.2018 №177-1), а саме:</w:t>
      </w:r>
    </w:p>
    <w:p w14:paraId="1C28547E" w14:textId="77777777" w:rsidR="00815C33" w:rsidRPr="00891D02" w:rsidRDefault="00815C33" w:rsidP="00815C33">
      <w:pPr>
        <w:ind w:right="-1"/>
        <w:jc w:val="both"/>
        <w:rPr>
          <w:color w:val="auto"/>
          <w:lang w:val="uk-UA"/>
        </w:rPr>
      </w:pPr>
      <w:r w:rsidRPr="00891D02">
        <w:rPr>
          <w:color w:val="auto"/>
          <w:lang w:val="uk-UA"/>
        </w:rPr>
        <w:t xml:space="preserve">- автобусна зупинка по </w:t>
      </w:r>
      <w:proofErr w:type="spellStart"/>
      <w:r w:rsidRPr="00891D02">
        <w:rPr>
          <w:color w:val="auto"/>
          <w:lang w:val="uk-UA"/>
        </w:rPr>
        <w:t>просп</w:t>
      </w:r>
      <w:proofErr w:type="spellEnd"/>
      <w:r w:rsidRPr="00891D02">
        <w:rPr>
          <w:color w:val="auto"/>
          <w:lang w:val="uk-UA"/>
        </w:rPr>
        <w:t>. Богоявленському (район будинку №340): інвентарний номер - 1304, рік введення до експлуатації – 1965, первісна вартість – 9881,00 грн., сума зносу – 9881,00 грн., залишкова вартість - 0,00 грн. (обліковується на балансі КП «ЕЛУ автодоріг», інвентарний номер  - 00001666);</w:t>
      </w:r>
    </w:p>
    <w:p w14:paraId="523E14C1" w14:textId="77777777" w:rsidR="00815C33" w:rsidRPr="00891D02" w:rsidRDefault="00815C33" w:rsidP="00815C33">
      <w:pPr>
        <w:ind w:right="-1"/>
        <w:jc w:val="both"/>
        <w:rPr>
          <w:color w:val="auto"/>
          <w:lang w:val="uk-UA"/>
        </w:rPr>
      </w:pPr>
      <w:r w:rsidRPr="00891D02">
        <w:rPr>
          <w:color w:val="auto"/>
          <w:lang w:val="uk-UA"/>
        </w:rPr>
        <w:t xml:space="preserve">- автобусна зупинка (1 шт.) по пр. Корабелів: інвентарний номер -1305, рік введення до експлуатації – 1973, первісна вартість – 6718,00 грн., сума зносу – 6718,00 грн., залишкова вартість - 0,00 грн. (обліковується на балансі КП «ЕЛУ автодоріг», інвентарний номер -  980); </w:t>
      </w:r>
    </w:p>
    <w:p w14:paraId="32AF05AF" w14:textId="77777777" w:rsidR="00815C33" w:rsidRPr="00891D02" w:rsidRDefault="00815C33" w:rsidP="00815C33">
      <w:pPr>
        <w:ind w:right="-1"/>
        <w:jc w:val="both"/>
        <w:rPr>
          <w:color w:val="auto"/>
          <w:lang w:val="uk-UA"/>
        </w:rPr>
      </w:pPr>
      <w:r w:rsidRPr="00891D02">
        <w:rPr>
          <w:color w:val="auto"/>
          <w:lang w:val="uk-UA"/>
        </w:rPr>
        <w:t xml:space="preserve">- дорога по вул. Спортивній від вул. </w:t>
      </w:r>
      <w:proofErr w:type="spellStart"/>
      <w:r w:rsidRPr="00891D02">
        <w:rPr>
          <w:color w:val="auto"/>
          <w:lang w:val="uk-UA"/>
        </w:rPr>
        <w:t>Новобудівної</w:t>
      </w:r>
      <w:proofErr w:type="spellEnd"/>
      <w:r w:rsidRPr="00891D02">
        <w:rPr>
          <w:color w:val="auto"/>
          <w:lang w:val="uk-UA"/>
        </w:rPr>
        <w:t xml:space="preserve"> до залізної дороги, довжиною 130 м: інвентарний номер -1403, рік введення до експлуатації – 1959, первісна вартість – 55139,00 грн., сума зносу – 55139,00 грн., залишкова вартість - 0,00 грн. (обліковується на балансі КП «ЕЛУ автодоріг», інвентарний номер - 001108);</w:t>
      </w:r>
    </w:p>
    <w:p w14:paraId="7F79CEAE" w14:textId="77777777" w:rsidR="00815C33" w:rsidRPr="00891D02" w:rsidRDefault="00815C33" w:rsidP="00815C33">
      <w:pPr>
        <w:ind w:right="-1"/>
        <w:jc w:val="both"/>
        <w:rPr>
          <w:color w:val="auto"/>
          <w:lang w:val="uk-UA"/>
        </w:rPr>
      </w:pPr>
      <w:r w:rsidRPr="00891D02">
        <w:rPr>
          <w:color w:val="auto"/>
          <w:lang w:val="uk-UA"/>
        </w:rPr>
        <w:t>- нежитлові приміщення другого поверху за адресою: вул. Металургів, 8,</w:t>
      </w:r>
      <w:r w:rsidRPr="00891D02">
        <w:rPr>
          <w:color w:val="auto"/>
          <w:sz w:val="24"/>
          <w:lang w:val="uk-UA"/>
        </w:rPr>
        <w:t xml:space="preserve"> </w:t>
      </w:r>
      <w:r w:rsidRPr="00891D02">
        <w:rPr>
          <w:color w:val="auto"/>
          <w:lang w:val="uk-UA"/>
        </w:rPr>
        <w:t>інвентарний номер -1501, рік введення до експлуатації – 1993, первісна вартість – 53273,00 грн., сума зносу – 49082,00 грн., залишкова вартість – 4191,00 грн. (продано ТОВ «Південний медичний центр»  на підставі рішення міської ради від 18.06.2009 № 35/30, договір купівлі-продажу від 18.09 2009).</w:t>
      </w:r>
    </w:p>
    <w:p w14:paraId="7B7D31CE" w14:textId="572E3CF4" w:rsidR="00815C33" w:rsidRPr="00891D02" w:rsidRDefault="00FB4948" w:rsidP="00815C33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lastRenderedPageBreak/>
        <w:t xml:space="preserve">ВИРІШИЛИ: </w:t>
      </w:r>
      <w:r w:rsidRPr="00891D02">
        <w:rPr>
          <w:color w:val="auto"/>
          <w:lang w:val="uk-UA"/>
        </w:rPr>
        <w:t xml:space="preserve">відмовити управлінню комунального майна Миколаївської міської ради у наданні </w:t>
      </w:r>
      <w:r w:rsidRPr="00891D02">
        <w:rPr>
          <w:color w:val="auto"/>
          <w:lang w:val="uk-UA" w:bidi="uk-UA"/>
        </w:rPr>
        <w:t>дозволу КП ДЄЗ «Корабел» на зняття з обліку основних засобів» (13.12.2018 №177-1)</w:t>
      </w:r>
      <w:r w:rsidRPr="00891D02">
        <w:rPr>
          <w:color w:val="auto"/>
          <w:lang w:val="uk-UA"/>
        </w:rPr>
        <w:t>.</w:t>
      </w:r>
    </w:p>
    <w:p w14:paraId="6B1465A9" w14:textId="77777777" w:rsidR="00FB4948" w:rsidRPr="00891D02" w:rsidRDefault="00FB4948" w:rsidP="00FB4948">
      <w:pPr>
        <w:ind w:right="-284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369F3341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73"/>
    <w:p w14:paraId="4C72CC4C" w14:textId="77777777" w:rsidR="00FB4948" w:rsidRPr="00891D02" w:rsidRDefault="00FB4948" w:rsidP="00815C33">
      <w:pPr>
        <w:jc w:val="both"/>
        <w:rPr>
          <w:b/>
          <w:color w:val="auto"/>
          <w:lang w:val="uk-UA"/>
        </w:rPr>
      </w:pPr>
    </w:p>
    <w:p w14:paraId="0CECA6F2" w14:textId="77777777" w:rsidR="00815C33" w:rsidRPr="00891D02" w:rsidRDefault="00815C33" w:rsidP="00815C33">
      <w:pPr>
        <w:jc w:val="both"/>
        <w:rPr>
          <w:color w:val="auto"/>
          <w:lang w:val="uk-UA" w:bidi="uk-UA"/>
        </w:rPr>
      </w:pPr>
      <w:bookmarkStart w:id="74" w:name="_Hlk25931918"/>
      <w:r w:rsidRPr="00891D02">
        <w:rPr>
          <w:b/>
          <w:color w:val="auto"/>
          <w:lang w:val="uk-UA"/>
        </w:rPr>
        <w:t xml:space="preserve">8.32 </w:t>
      </w:r>
      <w:r w:rsidRPr="00891D02">
        <w:rPr>
          <w:color w:val="auto"/>
          <w:lang w:val="uk-UA"/>
        </w:rPr>
        <w:t xml:space="preserve">Проєкт розпорядження управління комунального майна </w:t>
      </w:r>
      <w:r w:rsidRPr="00891D02">
        <w:rPr>
          <w:color w:val="auto"/>
          <w:lang w:val="uk-UA" w:bidi="uk-UA"/>
        </w:rPr>
        <w:t>«Про вилучення комунального майна у КП «ДЄЗ «Корабел» та передачу його КП «Обрій-ДКП» (03.05.2018 №114; 04.05.2018 №995/02.02.01-03/14/18), а саме:</w:t>
      </w:r>
    </w:p>
    <w:p w14:paraId="088CED5F" w14:textId="77777777" w:rsidR="00FB4948" w:rsidRPr="00891D02" w:rsidRDefault="00FB4948" w:rsidP="00815C33">
      <w:pPr>
        <w:jc w:val="both"/>
        <w:rPr>
          <w:b/>
          <w:color w:val="auto"/>
          <w:lang w:val="uk-UA" w:bidi="uk-UA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854"/>
        <w:gridCol w:w="3255"/>
        <w:gridCol w:w="547"/>
        <w:gridCol w:w="20"/>
        <w:gridCol w:w="9"/>
        <w:gridCol w:w="987"/>
        <w:gridCol w:w="6"/>
        <w:gridCol w:w="1071"/>
        <w:gridCol w:w="269"/>
        <w:gridCol w:w="931"/>
        <w:gridCol w:w="120"/>
        <w:gridCol w:w="18"/>
        <w:gridCol w:w="1073"/>
      </w:tblGrid>
      <w:tr w:rsidR="00891D02" w:rsidRPr="00891D02" w14:paraId="3BE6C3D2" w14:textId="77777777" w:rsidTr="00FB4948">
        <w:trPr>
          <w:trHeight w:val="171"/>
        </w:trPr>
        <w:tc>
          <w:tcPr>
            <w:tcW w:w="559" w:type="dxa"/>
            <w:hideMark/>
          </w:tcPr>
          <w:p w14:paraId="6DCD562C" w14:textId="77777777" w:rsidR="00815C33" w:rsidRPr="00891D02" w:rsidRDefault="00815C33">
            <w:pPr>
              <w:spacing w:line="256" w:lineRule="auto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14:paraId="796FC207" w14:textId="77777777" w:rsidR="00815C33" w:rsidRPr="00891D02" w:rsidRDefault="00815C33">
            <w:pPr>
              <w:spacing w:line="256" w:lineRule="auto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bCs/>
                <w:color w:val="auto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854" w:type="dxa"/>
            <w:noWrap/>
            <w:hideMark/>
          </w:tcPr>
          <w:p w14:paraId="4F73840C" w14:textId="77777777" w:rsidR="00815C33" w:rsidRPr="00891D02" w:rsidRDefault="00815C33">
            <w:pPr>
              <w:spacing w:line="256" w:lineRule="auto"/>
              <w:ind w:left="-107" w:right="-113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891D02">
              <w:rPr>
                <w:b/>
                <w:bCs/>
                <w:color w:val="auto"/>
                <w:sz w:val="22"/>
                <w:szCs w:val="22"/>
                <w:lang w:val="uk-UA"/>
              </w:rPr>
              <w:t>Інвент</w:t>
            </w:r>
            <w:proofErr w:type="spellEnd"/>
            <w:r w:rsidRPr="00891D02">
              <w:rPr>
                <w:b/>
                <w:bCs/>
                <w:color w:val="auto"/>
                <w:sz w:val="22"/>
                <w:szCs w:val="22"/>
                <w:lang w:val="uk-UA"/>
              </w:rPr>
              <w:t>. номер</w:t>
            </w:r>
          </w:p>
        </w:tc>
        <w:tc>
          <w:tcPr>
            <w:tcW w:w="3255" w:type="dxa"/>
            <w:hideMark/>
          </w:tcPr>
          <w:p w14:paraId="1D9DA3CB" w14:textId="77777777" w:rsidR="00815C33" w:rsidRPr="00891D02" w:rsidRDefault="00815C33">
            <w:pPr>
              <w:spacing w:line="256" w:lineRule="auto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bCs/>
                <w:color w:val="auto"/>
                <w:sz w:val="22"/>
                <w:szCs w:val="22"/>
                <w:lang w:val="uk-UA"/>
              </w:rPr>
              <w:t>Найменування основних засобів</w:t>
            </w:r>
          </w:p>
        </w:tc>
        <w:tc>
          <w:tcPr>
            <w:tcW w:w="567" w:type="dxa"/>
            <w:gridSpan w:val="2"/>
            <w:noWrap/>
            <w:hideMark/>
          </w:tcPr>
          <w:p w14:paraId="43A157A5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891D02">
              <w:rPr>
                <w:b/>
                <w:bCs/>
                <w:color w:val="auto"/>
                <w:sz w:val="22"/>
                <w:szCs w:val="22"/>
                <w:lang w:val="uk-UA"/>
              </w:rPr>
              <w:t>Кільк</w:t>
            </w:r>
            <w:proofErr w:type="spellEnd"/>
            <w:r w:rsidRPr="00891D02">
              <w:rPr>
                <w:b/>
                <w:bCs/>
                <w:color w:val="auto"/>
                <w:sz w:val="22"/>
                <w:szCs w:val="22"/>
                <w:lang w:val="uk-UA"/>
              </w:rPr>
              <w:t>. шт.</w:t>
            </w:r>
          </w:p>
        </w:tc>
        <w:tc>
          <w:tcPr>
            <w:tcW w:w="996" w:type="dxa"/>
            <w:gridSpan w:val="2"/>
            <w:noWrap/>
            <w:hideMark/>
          </w:tcPr>
          <w:p w14:paraId="1FAC37ED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bCs/>
                <w:color w:val="auto"/>
                <w:sz w:val="22"/>
                <w:szCs w:val="22"/>
                <w:lang w:val="uk-UA"/>
              </w:rPr>
              <w:t xml:space="preserve">Дата </w:t>
            </w:r>
            <w:proofErr w:type="spellStart"/>
            <w:r w:rsidRPr="00891D02">
              <w:rPr>
                <w:b/>
                <w:bCs/>
                <w:color w:val="auto"/>
                <w:sz w:val="22"/>
                <w:szCs w:val="22"/>
                <w:lang w:val="uk-UA"/>
              </w:rPr>
              <w:t>введен</w:t>
            </w:r>
            <w:proofErr w:type="spellEnd"/>
            <w:r w:rsidRPr="00891D02">
              <w:rPr>
                <w:b/>
                <w:bCs/>
                <w:color w:val="auto"/>
                <w:sz w:val="22"/>
                <w:szCs w:val="22"/>
                <w:lang w:val="uk-UA"/>
              </w:rPr>
              <w:t>.</w:t>
            </w:r>
          </w:p>
          <w:p w14:paraId="2CEA308D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bCs/>
                <w:color w:val="auto"/>
                <w:sz w:val="22"/>
                <w:szCs w:val="22"/>
                <w:lang w:val="uk-UA"/>
              </w:rPr>
              <w:t xml:space="preserve">до </w:t>
            </w:r>
            <w:proofErr w:type="spellStart"/>
            <w:r w:rsidRPr="00891D02">
              <w:rPr>
                <w:b/>
                <w:bCs/>
                <w:color w:val="auto"/>
                <w:sz w:val="22"/>
                <w:szCs w:val="22"/>
                <w:lang w:val="uk-UA"/>
              </w:rPr>
              <w:t>експл</w:t>
            </w:r>
            <w:proofErr w:type="spellEnd"/>
            <w:r w:rsidRPr="00891D02">
              <w:rPr>
                <w:b/>
                <w:bCs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077" w:type="dxa"/>
            <w:gridSpan w:val="2"/>
            <w:noWrap/>
            <w:hideMark/>
          </w:tcPr>
          <w:p w14:paraId="2F556691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bCs/>
                <w:color w:val="auto"/>
                <w:sz w:val="22"/>
                <w:szCs w:val="22"/>
                <w:lang w:val="uk-UA"/>
              </w:rPr>
              <w:t>Балансова вартість,</w:t>
            </w:r>
          </w:p>
          <w:p w14:paraId="7A4C9E3E" w14:textId="77777777" w:rsidR="00815C33" w:rsidRPr="00891D02" w:rsidRDefault="00815C33">
            <w:pPr>
              <w:spacing w:line="256" w:lineRule="auto"/>
              <w:ind w:right="172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bCs/>
                <w:color w:val="auto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338" w:type="dxa"/>
            <w:gridSpan w:val="4"/>
            <w:noWrap/>
            <w:hideMark/>
          </w:tcPr>
          <w:p w14:paraId="685F9AFF" w14:textId="77777777" w:rsidR="00815C33" w:rsidRPr="00891D02" w:rsidRDefault="00815C33">
            <w:pPr>
              <w:spacing w:line="256" w:lineRule="auto"/>
              <w:ind w:right="172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bCs/>
                <w:color w:val="auto"/>
                <w:sz w:val="22"/>
                <w:szCs w:val="22"/>
                <w:lang w:val="uk-UA"/>
              </w:rPr>
              <w:t>Сума зносу,</w:t>
            </w:r>
          </w:p>
          <w:p w14:paraId="36CA06D3" w14:textId="77777777" w:rsidR="00815C33" w:rsidRPr="00891D02" w:rsidRDefault="00815C33">
            <w:pPr>
              <w:spacing w:line="256" w:lineRule="auto"/>
              <w:ind w:right="172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bCs/>
                <w:color w:val="auto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073" w:type="dxa"/>
            <w:noWrap/>
            <w:hideMark/>
          </w:tcPr>
          <w:p w14:paraId="7F748C7D" w14:textId="77777777" w:rsidR="00815C33" w:rsidRPr="00891D02" w:rsidRDefault="00815C33">
            <w:pPr>
              <w:spacing w:line="256" w:lineRule="auto"/>
              <w:ind w:right="-97"/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891D02">
              <w:rPr>
                <w:b/>
                <w:bCs/>
                <w:color w:val="auto"/>
                <w:sz w:val="18"/>
                <w:szCs w:val="18"/>
                <w:lang w:val="uk-UA"/>
              </w:rPr>
              <w:t>Залишкова вартість, грн.</w:t>
            </w:r>
          </w:p>
          <w:p w14:paraId="353E8E53" w14:textId="77777777" w:rsidR="00815C33" w:rsidRPr="00891D02" w:rsidRDefault="00815C33">
            <w:pPr>
              <w:spacing w:line="256" w:lineRule="auto"/>
              <w:ind w:right="-97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bCs/>
                <w:color w:val="auto"/>
                <w:sz w:val="18"/>
                <w:szCs w:val="18"/>
                <w:lang w:val="uk-UA"/>
              </w:rPr>
              <w:t>(станом  на 01.12.2018)</w:t>
            </w:r>
          </w:p>
        </w:tc>
      </w:tr>
      <w:tr w:rsidR="00891D02" w:rsidRPr="00891D02" w14:paraId="6E8F6A69" w14:textId="77777777" w:rsidTr="00FB4948">
        <w:trPr>
          <w:trHeight w:val="183"/>
        </w:trPr>
        <w:tc>
          <w:tcPr>
            <w:tcW w:w="9719" w:type="dxa"/>
            <w:gridSpan w:val="14"/>
            <w:hideMark/>
          </w:tcPr>
          <w:p w14:paraId="1EF3159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Рахунок 103</w:t>
            </w:r>
          </w:p>
        </w:tc>
      </w:tr>
      <w:tr w:rsidR="00891D02" w:rsidRPr="00891D02" w14:paraId="68BAAD78" w14:textId="77777777" w:rsidTr="00FB4948">
        <w:trPr>
          <w:trHeight w:val="600"/>
        </w:trPr>
        <w:tc>
          <w:tcPr>
            <w:tcW w:w="559" w:type="dxa"/>
            <w:hideMark/>
          </w:tcPr>
          <w:p w14:paraId="0EF23F5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854" w:type="dxa"/>
            <w:noWrap/>
            <w:hideMark/>
          </w:tcPr>
          <w:p w14:paraId="7E740C5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1301</w:t>
            </w:r>
          </w:p>
        </w:tc>
        <w:tc>
          <w:tcPr>
            <w:tcW w:w="3255" w:type="dxa"/>
            <w:vAlign w:val="bottom"/>
            <w:hideMark/>
          </w:tcPr>
          <w:p w14:paraId="45099655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Склад,вул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Вітрильна, 6; 86,5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З)</w:t>
            </w:r>
          </w:p>
        </w:tc>
        <w:tc>
          <w:tcPr>
            <w:tcW w:w="567" w:type="dxa"/>
            <w:gridSpan w:val="2"/>
            <w:noWrap/>
            <w:hideMark/>
          </w:tcPr>
          <w:p w14:paraId="1BD90E2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70FFB3E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1952</w:t>
            </w:r>
          </w:p>
        </w:tc>
        <w:tc>
          <w:tcPr>
            <w:tcW w:w="1077" w:type="dxa"/>
            <w:gridSpan w:val="2"/>
            <w:noWrap/>
            <w:hideMark/>
          </w:tcPr>
          <w:p w14:paraId="1CA542F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11485</w:t>
            </w:r>
          </w:p>
        </w:tc>
        <w:tc>
          <w:tcPr>
            <w:tcW w:w="1338" w:type="dxa"/>
            <w:gridSpan w:val="4"/>
            <w:noWrap/>
            <w:hideMark/>
          </w:tcPr>
          <w:p w14:paraId="0B06D16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11485</w:t>
            </w:r>
          </w:p>
        </w:tc>
        <w:tc>
          <w:tcPr>
            <w:tcW w:w="1073" w:type="dxa"/>
            <w:noWrap/>
            <w:hideMark/>
          </w:tcPr>
          <w:p w14:paraId="1F9D185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891D02" w:rsidRPr="00891D02" w14:paraId="1810544B" w14:textId="77777777" w:rsidTr="00FB4948">
        <w:trPr>
          <w:trHeight w:val="600"/>
        </w:trPr>
        <w:tc>
          <w:tcPr>
            <w:tcW w:w="559" w:type="dxa"/>
            <w:hideMark/>
          </w:tcPr>
          <w:p w14:paraId="5C9DD0D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2.</w:t>
            </w:r>
          </w:p>
        </w:tc>
        <w:tc>
          <w:tcPr>
            <w:tcW w:w="854" w:type="dxa"/>
            <w:noWrap/>
            <w:hideMark/>
          </w:tcPr>
          <w:p w14:paraId="2D610EA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1310А</w:t>
            </w:r>
          </w:p>
        </w:tc>
        <w:tc>
          <w:tcPr>
            <w:tcW w:w="3255" w:type="dxa"/>
            <w:vAlign w:val="bottom"/>
            <w:hideMark/>
          </w:tcPr>
          <w:p w14:paraId="7F7B50D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Побутова будівля,</w:t>
            </w:r>
          </w:p>
          <w:p w14:paraId="38D928D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вул. Вітрильна, 6 -78,2кв.м.(літера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В)</w:t>
            </w:r>
          </w:p>
        </w:tc>
        <w:tc>
          <w:tcPr>
            <w:tcW w:w="567" w:type="dxa"/>
            <w:gridSpan w:val="2"/>
            <w:noWrap/>
            <w:hideMark/>
          </w:tcPr>
          <w:p w14:paraId="7E0086C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753ECBB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1950</w:t>
            </w:r>
          </w:p>
        </w:tc>
        <w:tc>
          <w:tcPr>
            <w:tcW w:w="1077" w:type="dxa"/>
            <w:gridSpan w:val="2"/>
            <w:noWrap/>
            <w:hideMark/>
          </w:tcPr>
          <w:p w14:paraId="0519320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21675</w:t>
            </w:r>
          </w:p>
        </w:tc>
        <w:tc>
          <w:tcPr>
            <w:tcW w:w="1338" w:type="dxa"/>
            <w:gridSpan w:val="4"/>
            <w:noWrap/>
            <w:hideMark/>
          </w:tcPr>
          <w:p w14:paraId="32A0D93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16466</w:t>
            </w:r>
          </w:p>
        </w:tc>
        <w:tc>
          <w:tcPr>
            <w:tcW w:w="1073" w:type="dxa"/>
            <w:noWrap/>
            <w:hideMark/>
          </w:tcPr>
          <w:p w14:paraId="5FBAB07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5209</w:t>
            </w:r>
          </w:p>
        </w:tc>
      </w:tr>
      <w:tr w:rsidR="00891D02" w:rsidRPr="00891D02" w14:paraId="27158E02" w14:textId="77777777" w:rsidTr="00FB4948">
        <w:trPr>
          <w:trHeight w:val="300"/>
        </w:trPr>
        <w:tc>
          <w:tcPr>
            <w:tcW w:w="559" w:type="dxa"/>
            <w:hideMark/>
          </w:tcPr>
          <w:p w14:paraId="457E884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854" w:type="dxa"/>
            <w:noWrap/>
            <w:hideMark/>
          </w:tcPr>
          <w:p w14:paraId="223EED21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1506</w:t>
            </w:r>
          </w:p>
        </w:tc>
        <w:tc>
          <w:tcPr>
            <w:tcW w:w="3255" w:type="dxa"/>
            <w:vAlign w:val="bottom"/>
            <w:hideMark/>
          </w:tcPr>
          <w:p w14:paraId="631BBC9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Протипильовий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фільтр, вул. Вітрильна, 6</w:t>
            </w:r>
          </w:p>
        </w:tc>
        <w:tc>
          <w:tcPr>
            <w:tcW w:w="567" w:type="dxa"/>
            <w:gridSpan w:val="2"/>
            <w:noWrap/>
            <w:hideMark/>
          </w:tcPr>
          <w:p w14:paraId="3A1ED02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4B239C0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1976</w:t>
            </w:r>
          </w:p>
        </w:tc>
        <w:tc>
          <w:tcPr>
            <w:tcW w:w="1077" w:type="dxa"/>
            <w:gridSpan w:val="2"/>
            <w:noWrap/>
            <w:hideMark/>
          </w:tcPr>
          <w:p w14:paraId="302616D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273</w:t>
            </w:r>
          </w:p>
        </w:tc>
        <w:tc>
          <w:tcPr>
            <w:tcW w:w="1338" w:type="dxa"/>
            <w:gridSpan w:val="4"/>
            <w:noWrap/>
            <w:hideMark/>
          </w:tcPr>
          <w:p w14:paraId="4047A6A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273</w:t>
            </w:r>
          </w:p>
        </w:tc>
        <w:tc>
          <w:tcPr>
            <w:tcW w:w="1073" w:type="dxa"/>
            <w:noWrap/>
            <w:hideMark/>
          </w:tcPr>
          <w:p w14:paraId="17D0248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891D02" w:rsidRPr="00891D02" w14:paraId="551FC6E0" w14:textId="77777777" w:rsidTr="00FB4948">
        <w:trPr>
          <w:trHeight w:val="600"/>
        </w:trPr>
        <w:tc>
          <w:tcPr>
            <w:tcW w:w="559" w:type="dxa"/>
            <w:hideMark/>
          </w:tcPr>
          <w:p w14:paraId="00F5A31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854" w:type="dxa"/>
            <w:noWrap/>
            <w:hideMark/>
          </w:tcPr>
          <w:p w14:paraId="6A7E8451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1513</w:t>
            </w:r>
          </w:p>
        </w:tc>
        <w:tc>
          <w:tcPr>
            <w:tcW w:w="3255" w:type="dxa"/>
            <w:vAlign w:val="bottom"/>
            <w:hideMark/>
          </w:tcPr>
          <w:p w14:paraId="12A704E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101,4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Є)</w:t>
            </w:r>
          </w:p>
        </w:tc>
        <w:tc>
          <w:tcPr>
            <w:tcW w:w="567" w:type="dxa"/>
            <w:gridSpan w:val="2"/>
            <w:noWrap/>
            <w:hideMark/>
          </w:tcPr>
          <w:p w14:paraId="2C73B8F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6E8B5AD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7328705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50700</w:t>
            </w:r>
          </w:p>
        </w:tc>
        <w:tc>
          <w:tcPr>
            <w:tcW w:w="1338" w:type="dxa"/>
            <w:gridSpan w:val="4"/>
            <w:noWrap/>
            <w:hideMark/>
          </w:tcPr>
          <w:p w14:paraId="7169FCF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3376</w:t>
            </w:r>
          </w:p>
        </w:tc>
        <w:tc>
          <w:tcPr>
            <w:tcW w:w="1073" w:type="dxa"/>
            <w:noWrap/>
            <w:hideMark/>
          </w:tcPr>
          <w:p w14:paraId="0A1B51D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47324</w:t>
            </w:r>
          </w:p>
        </w:tc>
      </w:tr>
      <w:tr w:rsidR="00891D02" w:rsidRPr="00891D02" w14:paraId="7CA78078" w14:textId="77777777" w:rsidTr="00FB4948">
        <w:trPr>
          <w:trHeight w:val="600"/>
        </w:trPr>
        <w:tc>
          <w:tcPr>
            <w:tcW w:w="559" w:type="dxa"/>
            <w:hideMark/>
          </w:tcPr>
          <w:p w14:paraId="3F1D5F6F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854" w:type="dxa"/>
            <w:noWrap/>
            <w:hideMark/>
          </w:tcPr>
          <w:p w14:paraId="64E2F9EB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1514</w:t>
            </w:r>
          </w:p>
        </w:tc>
        <w:tc>
          <w:tcPr>
            <w:tcW w:w="3255" w:type="dxa"/>
            <w:vAlign w:val="bottom"/>
            <w:hideMark/>
          </w:tcPr>
          <w:p w14:paraId="729A88FB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41,2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Ж)</w:t>
            </w:r>
          </w:p>
        </w:tc>
        <w:tc>
          <w:tcPr>
            <w:tcW w:w="567" w:type="dxa"/>
            <w:gridSpan w:val="2"/>
            <w:noWrap/>
            <w:hideMark/>
          </w:tcPr>
          <w:p w14:paraId="2D85F28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06B5194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6C98820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16480</w:t>
            </w:r>
          </w:p>
        </w:tc>
        <w:tc>
          <w:tcPr>
            <w:tcW w:w="1338" w:type="dxa"/>
            <w:gridSpan w:val="4"/>
            <w:noWrap/>
            <w:hideMark/>
          </w:tcPr>
          <w:p w14:paraId="31C1255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1104</w:t>
            </w:r>
          </w:p>
        </w:tc>
        <w:tc>
          <w:tcPr>
            <w:tcW w:w="1073" w:type="dxa"/>
            <w:noWrap/>
            <w:hideMark/>
          </w:tcPr>
          <w:p w14:paraId="59C1D8D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15376</w:t>
            </w:r>
          </w:p>
        </w:tc>
      </w:tr>
      <w:tr w:rsidR="00891D02" w:rsidRPr="00891D02" w14:paraId="674C2462" w14:textId="77777777" w:rsidTr="00FB4948">
        <w:trPr>
          <w:trHeight w:val="600"/>
        </w:trPr>
        <w:tc>
          <w:tcPr>
            <w:tcW w:w="559" w:type="dxa"/>
            <w:hideMark/>
          </w:tcPr>
          <w:p w14:paraId="40F884C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854" w:type="dxa"/>
            <w:noWrap/>
            <w:hideMark/>
          </w:tcPr>
          <w:p w14:paraId="190B035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1515</w:t>
            </w:r>
          </w:p>
        </w:tc>
        <w:tc>
          <w:tcPr>
            <w:tcW w:w="3255" w:type="dxa"/>
            <w:vAlign w:val="bottom"/>
            <w:hideMark/>
          </w:tcPr>
          <w:p w14:paraId="568BDECB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24,3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К)</w:t>
            </w:r>
          </w:p>
        </w:tc>
        <w:tc>
          <w:tcPr>
            <w:tcW w:w="567" w:type="dxa"/>
            <w:gridSpan w:val="2"/>
            <w:noWrap/>
            <w:hideMark/>
          </w:tcPr>
          <w:p w14:paraId="4EEF08C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4331B8B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6588950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12150</w:t>
            </w:r>
          </w:p>
        </w:tc>
        <w:tc>
          <w:tcPr>
            <w:tcW w:w="1338" w:type="dxa"/>
            <w:gridSpan w:val="4"/>
            <w:noWrap/>
            <w:hideMark/>
          </w:tcPr>
          <w:p w14:paraId="43C9349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816</w:t>
            </w:r>
          </w:p>
        </w:tc>
        <w:tc>
          <w:tcPr>
            <w:tcW w:w="1073" w:type="dxa"/>
            <w:noWrap/>
            <w:hideMark/>
          </w:tcPr>
          <w:p w14:paraId="18F4181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11334</w:t>
            </w:r>
          </w:p>
        </w:tc>
      </w:tr>
      <w:tr w:rsidR="00891D02" w:rsidRPr="00891D02" w14:paraId="62B811A0" w14:textId="77777777" w:rsidTr="00FB4948">
        <w:trPr>
          <w:trHeight w:val="600"/>
        </w:trPr>
        <w:tc>
          <w:tcPr>
            <w:tcW w:w="559" w:type="dxa"/>
            <w:hideMark/>
          </w:tcPr>
          <w:p w14:paraId="6F1CA621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7.</w:t>
            </w:r>
          </w:p>
        </w:tc>
        <w:tc>
          <w:tcPr>
            <w:tcW w:w="854" w:type="dxa"/>
            <w:noWrap/>
            <w:hideMark/>
          </w:tcPr>
          <w:p w14:paraId="391E3AB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1516</w:t>
            </w:r>
          </w:p>
        </w:tc>
        <w:tc>
          <w:tcPr>
            <w:tcW w:w="3255" w:type="dxa"/>
            <w:vAlign w:val="bottom"/>
            <w:hideMark/>
          </w:tcPr>
          <w:p w14:paraId="57BF931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12,1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Л)</w:t>
            </w:r>
          </w:p>
        </w:tc>
        <w:tc>
          <w:tcPr>
            <w:tcW w:w="567" w:type="dxa"/>
            <w:gridSpan w:val="2"/>
            <w:noWrap/>
            <w:hideMark/>
          </w:tcPr>
          <w:p w14:paraId="6B79AE1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3617B98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4735A43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6050</w:t>
            </w:r>
          </w:p>
        </w:tc>
        <w:tc>
          <w:tcPr>
            <w:tcW w:w="1338" w:type="dxa"/>
            <w:gridSpan w:val="4"/>
            <w:noWrap/>
            <w:hideMark/>
          </w:tcPr>
          <w:p w14:paraId="6FEAD8C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400</w:t>
            </w:r>
          </w:p>
        </w:tc>
        <w:tc>
          <w:tcPr>
            <w:tcW w:w="1073" w:type="dxa"/>
            <w:noWrap/>
            <w:hideMark/>
          </w:tcPr>
          <w:p w14:paraId="1F8C417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5650</w:t>
            </w:r>
          </w:p>
        </w:tc>
      </w:tr>
      <w:tr w:rsidR="00891D02" w:rsidRPr="00891D02" w14:paraId="61D926A5" w14:textId="77777777" w:rsidTr="00FB4948">
        <w:trPr>
          <w:trHeight w:val="600"/>
        </w:trPr>
        <w:tc>
          <w:tcPr>
            <w:tcW w:w="559" w:type="dxa"/>
            <w:hideMark/>
          </w:tcPr>
          <w:p w14:paraId="4A89051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854" w:type="dxa"/>
            <w:noWrap/>
            <w:hideMark/>
          </w:tcPr>
          <w:p w14:paraId="0594EE4B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1517</w:t>
            </w:r>
          </w:p>
        </w:tc>
        <w:tc>
          <w:tcPr>
            <w:tcW w:w="3255" w:type="dxa"/>
            <w:vAlign w:val="bottom"/>
            <w:hideMark/>
          </w:tcPr>
          <w:p w14:paraId="3D8669CB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21,9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М)</w:t>
            </w:r>
          </w:p>
        </w:tc>
        <w:tc>
          <w:tcPr>
            <w:tcW w:w="567" w:type="dxa"/>
            <w:gridSpan w:val="2"/>
            <w:noWrap/>
            <w:hideMark/>
          </w:tcPr>
          <w:p w14:paraId="6895739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487FBEA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67C19D8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7665</w:t>
            </w:r>
          </w:p>
        </w:tc>
        <w:tc>
          <w:tcPr>
            <w:tcW w:w="1338" w:type="dxa"/>
            <w:gridSpan w:val="4"/>
            <w:noWrap/>
            <w:hideMark/>
          </w:tcPr>
          <w:p w14:paraId="09C518D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512</w:t>
            </w:r>
          </w:p>
        </w:tc>
        <w:tc>
          <w:tcPr>
            <w:tcW w:w="1073" w:type="dxa"/>
            <w:noWrap/>
            <w:hideMark/>
          </w:tcPr>
          <w:p w14:paraId="6957A17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7153</w:t>
            </w:r>
          </w:p>
        </w:tc>
      </w:tr>
      <w:tr w:rsidR="00891D02" w:rsidRPr="00891D02" w14:paraId="3D78C2C2" w14:textId="77777777" w:rsidTr="00FB4948">
        <w:trPr>
          <w:trHeight w:val="600"/>
        </w:trPr>
        <w:tc>
          <w:tcPr>
            <w:tcW w:w="559" w:type="dxa"/>
            <w:hideMark/>
          </w:tcPr>
          <w:p w14:paraId="62AC636D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854" w:type="dxa"/>
            <w:noWrap/>
            <w:hideMark/>
          </w:tcPr>
          <w:p w14:paraId="0A6F447D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1518</w:t>
            </w:r>
          </w:p>
        </w:tc>
        <w:tc>
          <w:tcPr>
            <w:tcW w:w="3255" w:type="dxa"/>
            <w:vAlign w:val="bottom"/>
            <w:hideMark/>
          </w:tcPr>
          <w:p w14:paraId="69A3147F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8,2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Н)</w:t>
            </w:r>
          </w:p>
        </w:tc>
        <w:tc>
          <w:tcPr>
            <w:tcW w:w="567" w:type="dxa"/>
            <w:gridSpan w:val="2"/>
            <w:noWrap/>
            <w:hideMark/>
          </w:tcPr>
          <w:p w14:paraId="305648F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793A1D1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457B1B1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2870</w:t>
            </w:r>
          </w:p>
        </w:tc>
        <w:tc>
          <w:tcPr>
            <w:tcW w:w="1338" w:type="dxa"/>
            <w:gridSpan w:val="4"/>
            <w:noWrap/>
            <w:hideMark/>
          </w:tcPr>
          <w:p w14:paraId="1ECB982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192</w:t>
            </w:r>
          </w:p>
        </w:tc>
        <w:tc>
          <w:tcPr>
            <w:tcW w:w="1073" w:type="dxa"/>
            <w:noWrap/>
            <w:hideMark/>
          </w:tcPr>
          <w:p w14:paraId="0399C72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2678</w:t>
            </w:r>
          </w:p>
        </w:tc>
      </w:tr>
      <w:tr w:rsidR="00891D02" w:rsidRPr="00891D02" w14:paraId="43330426" w14:textId="77777777" w:rsidTr="00FB4948">
        <w:trPr>
          <w:trHeight w:val="600"/>
        </w:trPr>
        <w:tc>
          <w:tcPr>
            <w:tcW w:w="559" w:type="dxa"/>
            <w:hideMark/>
          </w:tcPr>
          <w:p w14:paraId="5CD465C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854" w:type="dxa"/>
            <w:noWrap/>
            <w:hideMark/>
          </w:tcPr>
          <w:p w14:paraId="5B51E40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1519</w:t>
            </w:r>
          </w:p>
        </w:tc>
        <w:tc>
          <w:tcPr>
            <w:tcW w:w="3255" w:type="dxa"/>
            <w:vAlign w:val="bottom"/>
            <w:hideMark/>
          </w:tcPr>
          <w:p w14:paraId="6FA4CA3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33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У)</w:t>
            </w:r>
          </w:p>
        </w:tc>
        <w:tc>
          <w:tcPr>
            <w:tcW w:w="567" w:type="dxa"/>
            <w:gridSpan w:val="2"/>
            <w:noWrap/>
            <w:hideMark/>
          </w:tcPr>
          <w:p w14:paraId="1FEF51C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3B208A5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6A67358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11550</w:t>
            </w:r>
          </w:p>
        </w:tc>
        <w:tc>
          <w:tcPr>
            <w:tcW w:w="1338" w:type="dxa"/>
            <w:gridSpan w:val="4"/>
            <w:noWrap/>
            <w:hideMark/>
          </w:tcPr>
          <w:p w14:paraId="147CFEF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768</w:t>
            </w:r>
          </w:p>
        </w:tc>
        <w:tc>
          <w:tcPr>
            <w:tcW w:w="1073" w:type="dxa"/>
            <w:noWrap/>
            <w:hideMark/>
          </w:tcPr>
          <w:p w14:paraId="1A4E26C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10782</w:t>
            </w:r>
          </w:p>
        </w:tc>
      </w:tr>
      <w:tr w:rsidR="00891D02" w:rsidRPr="00891D02" w14:paraId="2334676B" w14:textId="77777777" w:rsidTr="00FB4948">
        <w:trPr>
          <w:trHeight w:val="600"/>
        </w:trPr>
        <w:tc>
          <w:tcPr>
            <w:tcW w:w="559" w:type="dxa"/>
            <w:hideMark/>
          </w:tcPr>
          <w:p w14:paraId="17330DCF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854" w:type="dxa"/>
            <w:noWrap/>
            <w:hideMark/>
          </w:tcPr>
          <w:p w14:paraId="1CA5762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1520</w:t>
            </w:r>
          </w:p>
        </w:tc>
        <w:tc>
          <w:tcPr>
            <w:tcW w:w="3255" w:type="dxa"/>
            <w:vAlign w:val="bottom"/>
            <w:hideMark/>
          </w:tcPr>
          <w:p w14:paraId="12B343C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6,1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Ф)</w:t>
            </w:r>
          </w:p>
        </w:tc>
        <w:tc>
          <w:tcPr>
            <w:tcW w:w="567" w:type="dxa"/>
            <w:gridSpan w:val="2"/>
            <w:noWrap/>
            <w:hideMark/>
          </w:tcPr>
          <w:p w14:paraId="023B582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39B1682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65F5321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2135</w:t>
            </w:r>
          </w:p>
        </w:tc>
        <w:tc>
          <w:tcPr>
            <w:tcW w:w="1338" w:type="dxa"/>
            <w:gridSpan w:val="4"/>
            <w:noWrap/>
            <w:hideMark/>
          </w:tcPr>
          <w:p w14:paraId="0A8F038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144</w:t>
            </w:r>
          </w:p>
        </w:tc>
        <w:tc>
          <w:tcPr>
            <w:tcW w:w="1073" w:type="dxa"/>
            <w:noWrap/>
            <w:hideMark/>
          </w:tcPr>
          <w:p w14:paraId="2B8833B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1991</w:t>
            </w:r>
          </w:p>
        </w:tc>
      </w:tr>
      <w:tr w:rsidR="00891D02" w:rsidRPr="00891D02" w14:paraId="396D690C" w14:textId="77777777" w:rsidTr="00FB4948">
        <w:trPr>
          <w:trHeight w:val="600"/>
        </w:trPr>
        <w:tc>
          <w:tcPr>
            <w:tcW w:w="559" w:type="dxa"/>
            <w:hideMark/>
          </w:tcPr>
          <w:p w14:paraId="2C70445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12.</w:t>
            </w:r>
          </w:p>
        </w:tc>
        <w:tc>
          <w:tcPr>
            <w:tcW w:w="854" w:type="dxa"/>
            <w:noWrap/>
            <w:hideMark/>
          </w:tcPr>
          <w:p w14:paraId="69FAC0F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1521</w:t>
            </w:r>
          </w:p>
        </w:tc>
        <w:tc>
          <w:tcPr>
            <w:tcW w:w="3255" w:type="dxa"/>
            <w:vAlign w:val="bottom"/>
            <w:hideMark/>
          </w:tcPr>
          <w:p w14:paraId="53C93A7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15,8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Х)</w:t>
            </w:r>
          </w:p>
        </w:tc>
        <w:tc>
          <w:tcPr>
            <w:tcW w:w="567" w:type="dxa"/>
            <w:gridSpan w:val="2"/>
            <w:noWrap/>
            <w:hideMark/>
          </w:tcPr>
          <w:p w14:paraId="69D3C6C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7C7ED12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282AE33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5530</w:t>
            </w:r>
          </w:p>
        </w:tc>
        <w:tc>
          <w:tcPr>
            <w:tcW w:w="1338" w:type="dxa"/>
            <w:gridSpan w:val="4"/>
            <w:noWrap/>
            <w:hideMark/>
          </w:tcPr>
          <w:p w14:paraId="105AABC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368</w:t>
            </w:r>
          </w:p>
        </w:tc>
        <w:tc>
          <w:tcPr>
            <w:tcW w:w="1073" w:type="dxa"/>
            <w:noWrap/>
            <w:hideMark/>
          </w:tcPr>
          <w:p w14:paraId="017D27D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5162</w:t>
            </w:r>
          </w:p>
        </w:tc>
      </w:tr>
      <w:tr w:rsidR="00891D02" w:rsidRPr="00891D02" w14:paraId="1F4F4F9E" w14:textId="77777777" w:rsidTr="00FB4948">
        <w:trPr>
          <w:trHeight w:val="600"/>
        </w:trPr>
        <w:tc>
          <w:tcPr>
            <w:tcW w:w="559" w:type="dxa"/>
            <w:hideMark/>
          </w:tcPr>
          <w:p w14:paraId="3563CF5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lastRenderedPageBreak/>
              <w:t>13.</w:t>
            </w:r>
          </w:p>
        </w:tc>
        <w:tc>
          <w:tcPr>
            <w:tcW w:w="854" w:type="dxa"/>
            <w:noWrap/>
            <w:hideMark/>
          </w:tcPr>
          <w:p w14:paraId="5115598D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1522</w:t>
            </w:r>
          </w:p>
        </w:tc>
        <w:tc>
          <w:tcPr>
            <w:tcW w:w="3255" w:type="dxa"/>
            <w:vAlign w:val="bottom"/>
            <w:hideMark/>
          </w:tcPr>
          <w:p w14:paraId="3B194B1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27,6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Ц)</w:t>
            </w:r>
          </w:p>
        </w:tc>
        <w:tc>
          <w:tcPr>
            <w:tcW w:w="567" w:type="dxa"/>
            <w:gridSpan w:val="2"/>
            <w:noWrap/>
            <w:hideMark/>
          </w:tcPr>
          <w:p w14:paraId="5463900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0A98ECA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27BB9E8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9660</w:t>
            </w:r>
          </w:p>
        </w:tc>
        <w:tc>
          <w:tcPr>
            <w:tcW w:w="1338" w:type="dxa"/>
            <w:gridSpan w:val="4"/>
            <w:noWrap/>
            <w:hideMark/>
          </w:tcPr>
          <w:p w14:paraId="63BD956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640</w:t>
            </w:r>
          </w:p>
        </w:tc>
        <w:tc>
          <w:tcPr>
            <w:tcW w:w="1073" w:type="dxa"/>
            <w:noWrap/>
            <w:hideMark/>
          </w:tcPr>
          <w:p w14:paraId="7B1993F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9020</w:t>
            </w:r>
          </w:p>
        </w:tc>
      </w:tr>
      <w:tr w:rsidR="00891D02" w:rsidRPr="00891D02" w14:paraId="29095378" w14:textId="77777777" w:rsidTr="00FB4948">
        <w:trPr>
          <w:trHeight w:val="600"/>
        </w:trPr>
        <w:tc>
          <w:tcPr>
            <w:tcW w:w="559" w:type="dxa"/>
            <w:hideMark/>
          </w:tcPr>
          <w:p w14:paraId="40AE19D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854" w:type="dxa"/>
            <w:noWrap/>
            <w:hideMark/>
          </w:tcPr>
          <w:p w14:paraId="72233FB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1523</w:t>
            </w:r>
          </w:p>
        </w:tc>
        <w:tc>
          <w:tcPr>
            <w:tcW w:w="3255" w:type="dxa"/>
            <w:vAlign w:val="bottom"/>
            <w:hideMark/>
          </w:tcPr>
          <w:p w14:paraId="4D4F9F0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32,0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Ч)</w:t>
            </w:r>
          </w:p>
        </w:tc>
        <w:tc>
          <w:tcPr>
            <w:tcW w:w="567" w:type="dxa"/>
            <w:gridSpan w:val="2"/>
            <w:noWrap/>
            <w:hideMark/>
          </w:tcPr>
          <w:p w14:paraId="0293AF4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76B7D5F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05982DC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11200</w:t>
            </w:r>
          </w:p>
        </w:tc>
        <w:tc>
          <w:tcPr>
            <w:tcW w:w="1338" w:type="dxa"/>
            <w:gridSpan w:val="4"/>
            <w:noWrap/>
            <w:hideMark/>
          </w:tcPr>
          <w:p w14:paraId="3A216CA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752</w:t>
            </w:r>
          </w:p>
        </w:tc>
        <w:tc>
          <w:tcPr>
            <w:tcW w:w="1073" w:type="dxa"/>
            <w:noWrap/>
            <w:hideMark/>
          </w:tcPr>
          <w:p w14:paraId="2F53484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10448</w:t>
            </w:r>
          </w:p>
        </w:tc>
      </w:tr>
      <w:tr w:rsidR="00891D02" w:rsidRPr="00891D02" w14:paraId="3B1273BB" w14:textId="77777777" w:rsidTr="00FB4948">
        <w:trPr>
          <w:trHeight w:val="600"/>
        </w:trPr>
        <w:tc>
          <w:tcPr>
            <w:tcW w:w="559" w:type="dxa"/>
            <w:hideMark/>
          </w:tcPr>
          <w:p w14:paraId="65D3DD7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15.</w:t>
            </w:r>
          </w:p>
        </w:tc>
        <w:tc>
          <w:tcPr>
            <w:tcW w:w="854" w:type="dxa"/>
            <w:noWrap/>
            <w:hideMark/>
          </w:tcPr>
          <w:p w14:paraId="0BE4D56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1524</w:t>
            </w:r>
          </w:p>
        </w:tc>
        <w:tc>
          <w:tcPr>
            <w:tcW w:w="3255" w:type="dxa"/>
            <w:vAlign w:val="bottom"/>
            <w:hideMark/>
          </w:tcPr>
          <w:p w14:paraId="64DBDE2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79,1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Ш)</w:t>
            </w:r>
          </w:p>
        </w:tc>
        <w:tc>
          <w:tcPr>
            <w:tcW w:w="567" w:type="dxa"/>
            <w:gridSpan w:val="2"/>
            <w:noWrap/>
            <w:hideMark/>
          </w:tcPr>
          <w:p w14:paraId="61E77E0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08DA9AE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45763B6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27685</w:t>
            </w:r>
          </w:p>
        </w:tc>
        <w:tc>
          <w:tcPr>
            <w:tcW w:w="1338" w:type="dxa"/>
            <w:gridSpan w:val="4"/>
            <w:noWrap/>
            <w:hideMark/>
          </w:tcPr>
          <w:p w14:paraId="63D1DF4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1840</w:t>
            </w:r>
          </w:p>
        </w:tc>
        <w:tc>
          <w:tcPr>
            <w:tcW w:w="1073" w:type="dxa"/>
            <w:noWrap/>
            <w:hideMark/>
          </w:tcPr>
          <w:p w14:paraId="05702A4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25845</w:t>
            </w:r>
          </w:p>
        </w:tc>
      </w:tr>
      <w:tr w:rsidR="00891D02" w:rsidRPr="00891D02" w14:paraId="4AC3F930" w14:textId="77777777" w:rsidTr="00FB4948">
        <w:trPr>
          <w:trHeight w:val="600"/>
        </w:trPr>
        <w:tc>
          <w:tcPr>
            <w:tcW w:w="559" w:type="dxa"/>
            <w:hideMark/>
          </w:tcPr>
          <w:p w14:paraId="4DEE9E8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16.</w:t>
            </w:r>
          </w:p>
        </w:tc>
        <w:tc>
          <w:tcPr>
            <w:tcW w:w="854" w:type="dxa"/>
            <w:noWrap/>
            <w:hideMark/>
          </w:tcPr>
          <w:p w14:paraId="564499D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1525</w:t>
            </w:r>
          </w:p>
        </w:tc>
        <w:tc>
          <w:tcPr>
            <w:tcW w:w="3255" w:type="dxa"/>
            <w:vAlign w:val="bottom"/>
            <w:hideMark/>
          </w:tcPr>
          <w:p w14:paraId="20CE2C5D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34,2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Щ)</w:t>
            </w:r>
          </w:p>
        </w:tc>
        <w:tc>
          <w:tcPr>
            <w:tcW w:w="567" w:type="dxa"/>
            <w:gridSpan w:val="2"/>
            <w:noWrap/>
            <w:hideMark/>
          </w:tcPr>
          <w:p w14:paraId="2088B72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37E795C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4A69029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11970</w:t>
            </w:r>
          </w:p>
        </w:tc>
        <w:tc>
          <w:tcPr>
            <w:tcW w:w="1338" w:type="dxa"/>
            <w:gridSpan w:val="4"/>
            <w:noWrap/>
            <w:hideMark/>
          </w:tcPr>
          <w:p w14:paraId="3995A09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800</w:t>
            </w:r>
          </w:p>
        </w:tc>
        <w:tc>
          <w:tcPr>
            <w:tcW w:w="1073" w:type="dxa"/>
            <w:noWrap/>
            <w:hideMark/>
          </w:tcPr>
          <w:p w14:paraId="3C3EA81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11170</w:t>
            </w:r>
          </w:p>
        </w:tc>
      </w:tr>
      <w:tr w:rsidR="00891D02" w:rsidRPr="00891D02" w14:paraId="0341CF72" w14:textId="77777777" w:rsidTr="00FB4948">
        <w:trPr>
          <w:trHeight w:val="284"/>
        </w:trPr>
        <w:tc>
          <w:tcPr>
            <w:tcW w:w="559" w:type="dxa"/>
          </w:tcPr>
          <w:p w14:paraId="5B3B770F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17.</w:t>
            </w:r>
          </w:p>
          <w:p w14:paraId="1353656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  <w:p w14:paraId="0164CF1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noWrap/>
            <w:hideMark/>
          </w:tcPr>
          <w:p w14:paraId="1368AC0D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1526</w:t>
            </w:r>
          </w:p>
        </w:tc>
        <w:tc>
          <w:tcPr>
            <w:tcW w:w="3255" w:type="dxa"/>
            <w:vAlign w:val="bottom"/>
            <w:hideMark/>
          </w:tcPr>
          <w:p w14:paraId="319D1F4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34,2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Я)</w:t>
            </w:r>
          </w:p>
        </w:tc>
        <w:tc>
          <w:tcPr>
            <w:tcW w:w="567" w:type="dxa"/>
            <w:gridSpan w:val="2"/>
            <w:noWrap/>
            <w:hideMark/>
          </w:tcPr>
          <w:p w14:paraId="73C5C0B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0480285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439804F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5130</w:t>
            </w:r>
          </w:p>
        </w:tc>
        <w:tc>
          <w:tcPr>
            <w:tcW w:w="1338" w:type="dxa"/>
            <w:gridSpan w:val="4"/>
            <w:noWrap/>
            <w:hideMark/>
          </w:tcPr>
          <w:p w14:paraId="3A02770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336</w:t>
            </w:r>
          </w:p>
        </w:tc>
        <w:tc>
          <w:tcPr>
            <w:tcW w:w="1073" w:type="dxa"/>
            <w:noWrap/>
            <w:hideMark/>
          </w:tcPr>
          <w:p w14:paraId="0B9C38F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4794</w:t>
            </w:r>
          </w:p>
        </w:tc>
      </w:tr>
      <w:tr w:rsidR="00891D02" w:rsidRPr="00891D02" w14:paraId="05BE55BF" w14:textId="77777777" w:rsidTr="00FB4948">
        <w:trPr>
          <w:trHeight w:val="853"/>
        </w:trPr>
        <w:tc>
          <w:tcPr>
            <w:tcW w:w="559" w:type="dxa"/>
            <w:hideMark/>
          </w:tcPr>
          <w:p w14:paraId="0EC003F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18.</w:t>
            </w:r>
          </w:p>
        </w:tc>
        <w:tc>
          <w:tcPr>
            <w:tcW w:w="854" w:type="dxa"/>
            <w:noWrap/>
            <w:hideMark/>
          </w:tcPr>
          <w:p w14:paraId="77659D8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1527</w:t>
            </w:r>
          </w:p>
        </w:tc>
        <w:tc>
          <w:tcPr>
            <w:tcW w:w="3255" w:type="dxa"/>
            <w:vAlign w:val="bottom"/>
            <w:hideMark/>
          </w:tcPr>
          <w:p w14:paraId="10596A1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Адміністративна будівля, вул. Вітрильна, 6; </w:t>
            </w:r>
          </w:p>
          <w:p w14:paraId="5147954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264,0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А) </w:t>
            </w:r>
          </w:p>
        </w:tc>
        <w:tc>
          <w:tcPr>
            <w:tcW w:w="567" w:type="dxa"/>
            <w:gridSpan w:val="2"/>
            <w:noWrap/>
            <w:hideMark/>
          </w:tcPr>
          <w:p w14:paraId="4235882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1AB3FF3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0653387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264000</w:t>
            </w:r>
          </w:p>
        </w:tc>
        <w:tc>
          <w:tcPr>
            <w:tcW w:w="1338" w:type="dxa"/>
            <w:gridSpan w:val="4"/>
            <w:noWrap/>
            <w:hideMark/>
          </w:tcPr>
          <w:p w14:paraId="41AA631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8800</w:t>
            </w:r>
          </w:p>
        </w:tc>
        <w:tc>
          <w:tcPr>
            <w:tcW w:w="1073" w:type="dxa"/>
            <w:noWrap/>
            <w:hideMark/>
          </w:tcPr>
          <w:p w14:paraId="40A7F06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255200</w:t>
            </w:r>
          </w:p>
        </w:tc>
      </w:tr>
      <w:tr w:rsidR="00891D02" w:rsidRPr="00891D02" w14:paraId="0390E0B7" w14:textId="77777777" w:rsidTr="00FB4948">
        <w:trPr>
          <w:trHeight w:val="600"/>
        </w:trPr>
        <w:tc>
          <w:tcPr>
            <w:tcW w:w="559" w:type="dxa"/>
            <w:hideMark/>
          </w:tcPr>
          <w:p w14:paraId="71EC27F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19.</w:t>
            </w:r>
          </w:p>
        </w:tc>
        <w:tc>
          <w:tcPr>
            <w:tcW w:w="854" w:type="dxa"/>
            <w:noWrap/>
            <w:hideMark/>
          </w:tcPr>
          <w:p w14:paraId="0BC56B8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1528</w:t>
            </w:r>
          </w:p>
        </w:tc>
        <w:tc>
          <w:tcPr>
            <w:tcW w:w="3255" w:type="dxa"/>
            <w:vAlign w:val="bottom"/>
            <w:hideMark/>
          </w:tcPr>
          <w:p w14:paraId="2FBAA9DB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Бокси, вул. Вітрильна, 6; 209,1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Е)</w:t>
            </w:r>
          </w:p>
        </w:tc>
        <w:tc>
          <w:tcPr>
            <w:tcW w:w="567" w:type="dxa"/>
            <w:gridSpan w:val="2"/>
            <w:noWrap/>
            <w:hideMark/>
          </w:tcPr>
          <w:p w14:paraId="2712F68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1D89375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341D06A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104550</w:t>
            </w:r>
          </w:p>
        </w:tc>
        <w:tc>
          <w:tcPr>
            <w:tcW w:w="1338" w:type="dxa"/>
            <w:gridSpan w:val="4"/>
            <w:noWrap/>
            <w:hideMark/>
          </w:tcPr>
          <w:p w14:paraId="589627A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6976</w:t>
            </w:r>
          </w:p>
        </w:tc>
        <w:tc>
          <w:tcPr>
            <w:tcW w:w="1073" w:type="dxa"/>
            <w:noWrap/>
            <w:hideMark/>
          </w:tcPr>
          <w:p w14:paraId="137B7DA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97574</w:t>
            </w:r>
          </w:p>
        </w:tc>
      </w:tr>
      <w:tr w:rsidR="00891D02" w:rsidRPr="00891D02" w14:paraId="7DEF409A" w14:textId="77777777" w:rsidTr="00FB4948">
        <w:trPr>
          <w:trHeight w:val="600"/>
        </w:trPr>
        <w:tc>
          <w:tcPr>
            <w:tcW w:w="559" w:type="dxa"/>
            <w:hideMark/>
          </w:tcPr>
          <w:p w14:paraId="68098CEB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20.</w:t>
            </w:r>
          </w:p>
        </w:tc>
        <w:tc>
          <w:tcPr>
            <w:tcW w:w="854" w:type="dxa"/>
            <w:noWrap/>
            <w:hideMark/>
          </w:tcPr>
          <w:p w14:paraId="516FF54D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1529</w:t>
            </w:r>
          </w:p>
        </w:tc>
        <w:tc>
          <w:tcPr>
            <w:tcW w:w="3255" w:type="dxa"/>
            <w:vAlign w:val="bottom"/>
            <w:hideMark/>
          </w:tcPr>
          <w:p w14:paraId="4F22745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Гараж, вул. Вітрильна, 6; 78,5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И)</w:t>
            </w:r>
          </w:p>
        </w:tc>
        <w:tc>
          <w:tcPr>
            <w:tcW w:w="567" w:type="dxa"/>
            <w:gridSpan w:val="2"/>
            <w:noWrap/>
            <w:hideMark/>
          </w:tcPr>
          <w:p w14:paraId="77D5567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4E62E38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42C08DA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39250</w:t>
            </w:r>
          </w:p>
        </w:tc>
        <w:tc>
          <w:tcPr>
            <w:tcW w:w="1338" w:type="dxa"/>
            <w:gridSpan w:val="4"/>
            <w:noWrap/>
            <w:hideMark/>
          </w:tcPr>
          <w:p w14:paraId="700671E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5232</w:t>
            </w:r>
          </w:p>
        </w:tc>
        <w:tc>
          <w:tcPr>
            <w:tcW w:w="1073" w:type="dxa"/>
            <w:noWrap/>
            <w:hideMark/>
          </w:tcPr>
          <w:p w14:paraId="424C233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34018</w:t>
            </w:r>
          </w:p>
        </w:tc>
      </w:tr>
      <w:tr w:rsidR="00891D02" w:rsidRPr="00891D02" w14:paraId="6E8AF1E8" w14:textId="77777777" w:rsidTr="00FB4948">
        <w:trPr>
          <w:trHeight w:val="600"/>
        </w:trPr>
        <w:tc>
          <w:tcPr>
            <w:tcW w:w="559" w:type="dxa"/>
            <w:hideMark/>
          </w:tcPr>
          <w:p w14:paraId="5E8E556B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21.</w:t>
            </w:r>
          </w:p>
        </w:tc>
        <w:tc>
          <w:tcPr>
            <w:tcW w:w="854" w:type="dxa"/>
            <w:noWrap/>
            <w:hideMark/>
          </w:tcPr>
          <w:p w14:paraId="156FE54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1530</w:t>
            </w:r>
          </w:p>
        </w:tc>
        <w:tc>
          <w:tcPr>
            <w:tcW w:w="3255" w:type="dxa"/>
            <w:vAlign w:val="bottom"/>
            <w:hideMark/>
          </w:tcPr>
          <w:p w14:paraId="00BBB4DB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Гараж, вул. Вітрильна, 6; 44,3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Р)</w:t>
            </w:r>
          </w:p>
        </w:tc>
        <w:tc>
          <w:tcPr>
            <w:tcW w:w="567" w:type="dxa"/>
            <w:gridSpan w:val="2"/>
            <w:noWrap/>
            <w:hideMark/>
          </w:tcPr>
          <w:p w14:paraId="3C15E3C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2ED098F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138A411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22150</w:t>
            </w:r>
          </w:p>
        </w:tc>
        <w:tc>
          <w:tcPr>
            <w:tcW w:w="1338" w:type="dxa"/>
            <w:gridSpan w:val="4"/>
            <w:noWrap/>
            <w:hideMark/>
          </w:tcPr>
          <w:p w14:paraId="39EEAEC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2960</w:t>
            </w:r>
          </w:p>
        </w:tc>
        <w:tc>
          <w:tcPr>
            <w:tcW w:w="1073" w:type="dxa"/>
            <w:noWrap/>
            <w:hideMark/>
          </w:tcPr>
          <w:p w14:paraId="14B4937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19190</w:t>
            </w:r>
          </w:p>
        </w:tc>
      </w:tr>
      <w:tr w:rsidR="00891D02" w:rsidRPr="00891D02" w14:paraId="0E4BB037" w14:textId="77777777" w:rsidTr="00FB4948">
        <w:trPr>
          <w:trHeight w:val="600"/>
        </w:trPr>
        <w:tc>
          <w:tcPr>
            <w:tcW w:w="559" w:type="dxa"/>
            <w:hideMark/>
          </w:tcPr>
          <w:p w14:paraId="636F46C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22.</w:t>
            </w:r>
          </w:p>
        </w:tc>
        <w:tc>
          <w:tcPr>
            <w:tcW w:w="854" w:type="dxa"/>
            <w:noWrap/>
            <w:hideMark/>
          </w:tcPr>
          <w:p w14:paraId="3EFAC63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1531</w:t>
            </w:r>
          </w:p>
        </w:tc>
        <w:tc>
          <w:tcPr>
            <w:tcW w:w="3255" w:type="dxa"/>
            <w:vAlign w:val="bottom"/>
            <w:hideMark/>
          </w:tcPr>
          <w:p w14:paraId="3592ECDF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Побутовий корпус, вул. Вітрильна, 6; 120,4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С)</w:t>
            </w:r>
          </w:p>
        </w:tc>
        <w:tc>
          <w:tcPr>
            <w:tcW w:w="567" w:type="dxa"/>
            <w:gridSpan w:val="2"/>
            <w:noWrap/>
            <w:hideMark/>
          </w:tcPr>
          <w:p w14:paraId="6095E60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71A66B2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186A152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90000</w:t>
            </w:r>
          </w:p>
        </w:tc>
        <w:tc>
          <w:tcPr>
            <w:tcW w:w="1338" w:type="dxa"/>
            <w:gridSpan w:val="4"/>
            <w:noWrap/>
            <w:hideMark/>
          </w:tcPr>
          <w:p w14:paraId="38BB675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12000</w:t>
            </w:r>
          </w:p>
        </w:tc>
        <w:tc>
          <w:tcPr>
            <w:tcW w:w="1073" w:type="dxa"/>
            <w:noWrap/>
            <w:hideMark/>
          </w:tcPr>
          <w:p w14:paraId="0878687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78000</w:t>
            </w:r>
          </w:p>
        </w:tc>
      </w:tr>
      <w:tr w:rsidR="00891D02" w:rsidRPr="00891D02" w14:paraId="52549695" w14:textId="77777777" w:rsidTr="00FB4948">
        <w:trPr>
          <w:trHeight w:val="600"/>
        </w:trPr>
        <w:tc>
          <w:tcPr>
            <w:tcW w:w="559" w:type="dxa"/>
            <w:hideMark/>
          </w:tcPr>
          <w:p w14:paraId="08B3D67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23.</w:t>
            </w:r>
          </w:p>
        </w:tc>
        <w:tc>
          <w:tcPr>
            <w:tcW w:w="854" w:type="dxa"/>
            <w:noWrap/>
            <w:hideMark/>
          </w:tcPr>
          <w:p w14:paraId="76368A2F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1532</w:t>
            </w:r>
          </w:p>
        </w:tc>
        <w:tc>
          <w:tcPr>
            <w:tcW w:w="3255" w:type="dxa"/>
            <w:vAlign w:val="bottom"/>
            <w:hideMark/>
          </w:tcPr>
          <w:p w14:paraId="256024D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Побутовий корпус,</w:t>
            </w:r>
          </w:p>
          <w:p w14:paraId="7470FD3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 вул. Вітрильна, 6;</w:t>
            </w:r>
          </w:p>
          <w:p w14:paraId="2DAF86B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 89,1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Т)</w:t>
            </w:r>
          </w:p>
        </w:tc>
        <w:tc>
          <w:tcPr>
            <w:tcW w:w="567" w:type="dxa"/>
            <w:gridSpan w:val="2"/>
            <w:noWrap/>
            <w:hideMark/>
          </w:tcPr>
          <w:p w14:paraId="41D0030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6410261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5A92FDD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60000</w:t>
            </w:r>
          </w:p>
        </w:tc>
        <w:tc>
          <w:tcPr>
            <w:tcW w:w="1338" w:type="dxa"/>
            <w:gridSpan w:val="4"/>
            <w:noWrap/>
            <w:hideMark/>
          </w:tcPr>
          <w:p w14:paraId="542078F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8000</w:t>
            </w:r>
          </w:p>
        </w:tc>
        <w:tc>
          <w:tcPr>
            <w:tcW w:w="1073" w:type="dxa"/>
            <w:noWrap/>
            <w:hideMark/>
          </w:tcPr>
          <w:p w14:paraId="7CCCA7F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52000</w:t>
            </w:r>
          </w:p>
        </w:tc>
      </w:tr>
      <w:tr w:rsidR="00891D02" w:rsidRPr="00891D02" w14:paraId="44742239" w14:textId="77777777" w:rsidTr="00FB4948">
        <w:trPr>
          <w:trHeight w:val="600"/>
        </w:trPr>
        <w:tc>
          <w:tcPr>
            <w:tcW w:w="559" w:type="dxa"/>
            <w:hideMark/>
          </w:tcPr>
          <w:p w14:paraId="1221A2A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24.</w:t>
            </w:r>
          </w:p>
        </w:tc>
        <w:tc>
          <w:tcPr>
            <w:tcW w:w="854" w:type="dxa"/>
            <w:noWrap/>
            <w:hideMark/>
          </w:tcPr>
          <w:p w14:paraId="2F6AAAC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1533</w:t>
            </w:r>
          </w:p>
        </w:tc>
        <w:tc>
          <w:tcPr>
            <w:tcW w:w="3255" w:type="dxa"/>
            <w:vAlign w:val="bottom"/>
            <w:hideMark/>
          </w:tcPr>
          <w:p w14:paraId="2A27602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Побутова будівля, вул. Вітрильна, 6;</w:t>
            </w:r>
          </w:p>
          <w:p w14:paraId="43A07E4D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 387,7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Ю)</w:t>
            </w:r>
          </w:p>
        </w:tc>
        <w:tc>
          <w:tcPr>
            <w:tcW w:w="567" w:type="dxa"/>
            <w:gridSpan w:val="2"/>
            <w:noWrap/>
            <w:hideMark/>
          </w:tcPr>
          <w:p w14:paraId="7F1A2A6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29D9E13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26A1407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290775</w:t>
            </w:r>
          </w:p>
        </w:tc>
        <w:tc>
          <w:tcPr>
            <w:tcW w:w="1338" w:type="dxa"/>
            <w:gridSpan w:val="4"/>
            <w:noWrap/>
            <w:hideMark/>
          </w:tcPr>
          <w:p w14:paraId="1332CE0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38768</w:t>
            </w:r>
          </w:p>
        </w:tc>
        <w:tc>
          <w:tcPr>
            <w:tcW w:w="1073" w:type="dxa"/>
            <w:noWrap/>
            <w:hideMark/>
          </w:tcPr>
          <w:p w14:paraId="1F16B03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252007</w:t>
            </w:r>
          </w:p>
        </w:tc>
      </w:tr>
      <w:tr w:rsidR="00891D02" w:rsidRPr="00891D02" w14:paraId="13DF84F2" w14:textId="77777777" w:rsidTr="00FB4948">
        <w:trPr>
          <w:trHeight w:val="600"/>
        </w:trPr>
        <w:tc>
          <w:tcPr>
            <w:tcW w:w="559" w:type="dxa"/>
            <w:hideMark/>
          </w:tcPr>
          <w:p w14:paraId="3651CD8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25.</w:t>
            </w:r>
          </w:p>
        </w:tc>
        <w:tc>
          <w:tcPr>
            <w:tcW w:w="854" w:type="dxa"/>
            <w:noWrap/>
            <w:hideMark/>
          </w:tcPr>
          <w:p w14:paraId="7B46B8A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1534</w:t>
            </w:r>
          </w:p>
        </w:tc>
        <w:tc>
          <w:tcPr>
            <w:tcW w:w="3255" w:type="dxa"/>
            <w:vAlign w:val="bottom"/>
            <w:hideMark/>
          </w:tcPr>
          <w:p w14:paraId="63273EED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Навіс, вул. Вітрильна, 6; 76,9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ІК)</w:t>
            </w:r>
          </w:p>
        </w:tc>
        <w:tc>
          <w:tcPr>
            <w:tcW w:w="567" w:type="dxa"/>
            <w:gridSpan w:val="2"/>
            <w:noWrap/>
            <w:hideMark/>
          </w:tcPr>
          <w:p w14:paraId="73A5FCF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41E654A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3C4ADBC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11535</w:t>
            </w:r>
          </w:p>
        </w:tc>
        <w:tc>
          <w:tcPr>
            <w:tcW w:w="1338" w:type="dxa"/>
            <w:gridSpan w:val="4"/>
            <w:noWrap/>
            <w:hideMark/>
          </w:tcPr>
          <w:p w14:paraId="1EDED30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3072</w:t>
            </w:r>
          </w:p>
        </w:tc>
        <w:tc>
          <w:tcPr>
            <w:tcW w:w="1073" w:type="dxa"/>
            <w:noWrap/>
            <w:hideMark/>
          </w:tcPr>
          <w:p w14:paraId="6551F2E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8463</w:t>
            </w:r>
          </w:p>
        </w:tc>
      </w:tr>
      <w:tr w:rsidR="00891D02" w:rsidRPr="00891D02" w14:paraId="4D6A600D" w14:textId="77777777" w:rsidTr="00FB4948">
        <w:trPr>
          <w:trHeight w:val="600"/>
        </w:trPr>
        <w:tc>
          <w:tcPr>
            <w:tcW w:w="559" w:type="dxa"/>
            <w:hideMark/>
          </w:tcPr>
          <w:p w14:paraId="00FBFE4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26.</w:t>
            </w:r>
          </w:p>
        </w:tc>
        <w:tc>
          <w:tcPr>
            <w:tcW w:w="854" w:type="dxa"/>
            <w:noWrap/>
            <w:hideMark/>
          </w:tcPr>
          <w:p w14:paraId="5E568C6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1535</w:t>
            </w:r>
          </w:p>
        </w:tc>
        <w:tc>
          <w:tcPr>
            <w:tcW w:w="3255" w:type="dxa"/>
            <w:vAlign w:val="bottom"/>
            <w:hideMark/>
          </w:tcPr>
          <w:p w14:paraId="39556ED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Навіс, вул. Вітрильна, 6; 15,9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ІН)</w:t>
            </w:r>
          </w:p>
        </w:tc>
        <w:tc>
          <w:tcPr>
            <w:tcW w:w="567" w:type="dxa"/>
            <w:gridSpan w:val="2"/>
            <w:noWrap/>
            <w:hideMark/>
          </w:tcPr>
          <w:p w14:paraId="1D89F31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5040848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5629764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2385</w:t>
            </w:r>
          </w:p>
        </w:tc>
        <w:tc>
          <w:tcPr>
            <w:tcW w:w="1338" w:type="dxa"/>
            <w:gridSpan w:val="4"/>
            <w:noWrap/>
            <w:hideMark/>
          </w:tcPr>
          <w:p w14:paraId="0FAB5AF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640</w:t>
            </w:r>
          </w:p>
        </w:tc>
        <w:tc>
          <w:tcPr>
            <w:tcW w:w="1073" w:type="dxa"/>
            <w:noWrap/>
            <w:hideMark/>
          </w:tcPr>
          <w:p w14:paraId="3BCD48B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1745</w:t>
            </w:r>
          </w:p>
        </w:tc>
      </w:tr>
      <w:tr w:rsidR="00891D02" w:rsidRPr="00891D02" w14:paraId="442EBBC8" w14:textId="77777777" w:rsidTr="00FB4948">
        <w:trPr>
          <w:trHeight w:val="600"/>
        </w:trPr>
        <w:tc>
          <w:tcPr>
            <w:tcW w:w="559" w:type="dxa"/>
            <w:hideMark/>
          </w:tcPr>
          <w:p w14:paraId="04F3C3F1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27.</w:t>
            </w:r>
          </w:p>
        </w:tc>
        <w:tc>
          <w:tcPr>
            <w:tcW w:w="854" w:type="dxa"/>
            <w:noWrap/>
            <w:hideMark/>
          </w:tcPr>
          <w:p w14:paraId="16B0B9A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1536</w:t>
            </w:r>
          </w:p>
        </w:tc>
        <w:tc>
          <w:tcPr>
            <w:tcW w:w="3255" w:type="dxa"/>
            <w:vAlign w:val="bottom"/>
            <w:hideMark/>
          </w:tcPr>
          <w:p w14:paraId="14CE67D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Навіс, вул. Вітрильна, 6; 29,7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ІФ)</w:t>
            </w:r>
          </w:p>
        </w:tc>
        <w:tc>
          <w:tcPr>
            <w:tcW w:w="567" w:type="dxa"/>
            <w:gridSpan w:val="2"/>
            <w:noWrap/>
            <w:hideMark/>
          </w:tcPr>
          <w:p w14:paraId="4D71D9A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23B89B6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7C2E012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4455</w:t>
            </w:r>
          </w:p>
        </w:tc>
        <w:tc>
          <w:tcPr>
            <w:tcW w:w="1338" w:type="dxa"/>
            <w:gridSpan w:val="4"/>
            <w:noWrap/>
            <w:hideMark/>
          </w:tcPr>
          <w:p w14:paraId="0BEE128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1184</w:t>
            </w:r>
          </w:p>
        </w:tc>
        <w:tc>
          <w:tcPr>
            <w:tcW w:w="1073" w:type="dxa"/>
            <w:noWrap/>
            <w:hideMark/>
          </w:tcPr>
          <w:p w14:paraId="4748854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3271</w:t>
            </w:r>
          </w:p>
        </w:tc>
      </w:tr>
      <w:tr w:rsidR="00891D02" w:rsidRPr="00891D02" w14:paraId="6F5DB6A7" w14:textId="77777777" w:rsidTr="00FB4948">
        <w:trPr>
          <w:trHeight w:val="600"/>
        </w:trPr>
        <w:tc>
          <w:tcPr>
            <w:tcW w:w="559" w:type="dxa"/>
            <w:hideMark/>
          </w:tcPr>
          <w:p w14:paraId="4FE6B535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28.</w:t>
            </w:r>
          </w:p>
        </w:tc>
        <w:tc>
          <w:tcPr>
            <w:tcW w:w="854" w:type="dxa"/>
            <w:noWrap/>
            <w:hideMark/>
          </w:tcPr>
          <w:p w14:paraId="60C28C0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1537</w:t>
            </w:r>
          </w:p>
        </w:tc>
        <w:tc>
          <w:tcPr>
            <w:tcW w:w="3255" w:type="dxa"/>
            <w:vAlign w:val="bottom"/>
            <w:hideMark/>
          </w:tcPr>
          <w:p w14:paraId="2282668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Навіс, вул. Вітрильна, 6; 82,7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О)</w:t>
            </w:r>
          </w:p>
        </w:tc>
        <w:tc>
          <w:tcPr>
            <w:tcW w:w="567" w:type="dxa"/>
            <w:gridSpan w:val="2"/>
            <w:noWrap/>
            <w:hideMark/>
          </w:tcPr>
          <w:p w14:paraId="7FA3D9D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4BE867D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2DE57F0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12405</w:t>
            </w:r>
          </w:p>
        </w:tc>
        <w:tc>
          <w:tcPr>
            <w:tcW w:w="1338" w:type="dxa"/>
            <w:gridSpan w:val="4"/>
            <w:noWrap/>
            <w:hideMark/>
          </w:tcPr>
          <w:p w14:paraId="5845E43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3312</w:t>
            </w:r>
          </w:p>
        </w:tc>
        <w:tc>
          <w:tcPr>
            <w:tcW w:w="1073" w:type="dxa"/>
            <w:noWrap/>
            <w:hideMark/>
          </w:tcPr>
          <w:p w14:paraId="0C4FE05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9093</w:t>
            </w:r>
          </w:p>
        </w:tc>
      </w:tr>
      <w:tr w:rsidR="00891D02" w:rsidRPr="00891D02" w14:paraId="78718F45" w14:textId="77777777" w:rsidTr="00FB4948">
        <w:trPr>
          <w:trHeight w:val="600"/>
        </w:trPr>
        <w:tc>
          <w:tcPr>
            <w:tcW w:w="559" w:type="dxa"/>
            <w:hideMark/>
          </w:tcPr>
          <w:p w14:paraId="7935111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lastRenderedPageBreak/>
              <w:t>29.</w:t>
            </w:r>
          </w:p>
        </w:tc>
        <w:tc>
          <w:tcPr>
            <w:tcW w:w="854" w:type="dxa"/>
            <w:noWrap/>
            <w:hideMark/>
          </w:tcPr>
          <w:p w14:paraId="03DD72E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1538</w:t>
            </w:r>
          </w:p>
        </w:tc>
        <w:tc>
          <w:tcPr>
            <w:tcW w:w="3255" w:type="dxa"/>
            <w:vAlign w:val="bottom"/>
            <w:hideMark/>
          </w:tcPr>
          <w:p w14:paraId="618DCFC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Навіс, вул. Вітрильна, 6; 80,1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П)</w:t>
            </w:r>
          </w:p>
        </w:tc>
        <w:tc>
          <w:tcPr>
            <w:tcW w:w="567" w:type="dxa"/>
            <w:gridSpan w:val="2"/>
            <w:noWrap/>
            <w:hideMark/>
          </w:tcPr>
          <w:p w14:paraId="1868C03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05A1C27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29AD03B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12015</w:t>
            </w:r>
          </w:p>
        </w:tc>
        <w:tc>
          <w:tcPr>
            <w:tcW w:w="1338" w:type="dxa"/>
            <w:gridSpan w:val="4"/>
            <w:noWrap/>
            <w:hideMark/>
          </w:tcPr>
          <w:p w14:paraId="6D74C38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3200</w:t>
            </w:r>
          </w:p>
        </w:tc>
        <w:tc>
          <w:tcPr>
            <w:tcW w:w="1073" w:type="dxa"/>
            <w:noWrap/>
            <w:hideMark/>
          </w:tcPr>
          <w:p w14:paraId="337DB41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8815</w:t>
            </w:r>
          </w:p>
        </w:tc>
      </w:tr>
      <w:tr w:rsidR="00891D02" w:rsidRPr="00891D02" w14:paraId="7F2EAF6F" w14:textId="77777777" w:rsidTr="00FB4948">
        <w:trPr>
          <w:trHeight w:val="600"/>
        </w:trPr>
        <w:tc>
          <w:tcPr>
            <w:tcW w:w="559" w:type="dxa"/>
            <w:hideMark/>
          </w:tcPr>
          <w:p w14:paraId="3792328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30.</w:t>
            </w:r>
          </w:p>
        </w:tc>
        <w:tc>
          <w:tcPr>
            <w:tcW w:w="854" w:type="dxa"/>
            <w:noWrap/>
            <w:hideMark/>
          </w:tcPr>
          <w:p w14:paraId="7EA8D3E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1539</w:t>
            </w:r>
          </w:p>
        </w:tc>
        <w:tc>
          <w:tcPr>
            <w:tcW w:w="3255" w:type="dxa"/>
            <w:vAlign w:val="bottom"/>
            <w:hideMark/>
          </w:tcPr>
          <w:p w14:paraId="2DD56E7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Бесідка, вул. Вітрильна, 6; 27,6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ІР)</w:t>
            </w:r>
          </w:p>
        </w:tc>
        <w:tc>
          <w:tcPr>
            <w:tcW w:w="567" w:type="dxa"/>
            <w:gridSpan w:val="2"/>
            <w:noWrap/>
            <w:hideMark/>
          </w:tcPr>
          <w:p w14:paraId="6FFB1A9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0F38643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01690C3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4140</w:t>
            </w:r>
          </w:p>
        </w:tc>
        <w:tc>
          <w:tcPr>
            <w:tcW w:w="1338" w:type="dxa"/>
            <w:gridSpan w:val="4"/>
            <w:noWrap/>
            <w:hideMark/>
          </w:tcPr>
          <w:p w14:paraId="36064DF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1104</w:t>
            </w:r>
          </w:p>
        </w:tc>
        <w:tc>
          <w:tcPr>
            <w:tcW w:w="1073" w:type="dxa"/>
            <w:noWrap/>
            <w:hideMark/>
          </w:tcPr>
          <w:p w14:paraId="2AEA724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3036</w:t>
            </w:r>
          </w:p>
        </w:tc>
      </w:tr>
      <w:tr w:rsidR="00891D02" w:rsidRPr="00891D02" w14:paraId="53129238" w14:textId="77777777" w:rsidTr="00FB4948">
        <w:trPr>
          <w:trHeight w:val="600"/>
        </w:trPr>
        <w:tc>
          <w:tcPr>
            <w:tcW w:w="559" w:type="dxa"/>
            <w:hideMark/>
          </w:tcPr>
          <w:p w14:paraId="3D0D2485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31.</w:t>
            </w:r>
          </w:p>
        </w:tc>
        <w:tc>
          <w:tcPr>
            <w:tcW w:w="854" w:type="dxa"/>
            <w:noWrap/>
            <w:hideMark/>
          </w:tcPr>
          <w:p w14:paraId="3C3ECB1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1540</w:t>
            </w:r>
          </w:p>
        </w:tc>
        <w:tc>
          <w:tcPr>
            <w:tcW w:w="3255" w:type="dxa"/>
            <w:vAlign w:val="bottom"/>
            <w:hideMark/>
          </w:tcPr>
          <w:p w14:paraId="500159B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Бесідка, вул. Вітрильна, 6; 17,7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техпасп.ІС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gridSpan w:val="2"/>
            <w:noWrap/>
            <w:hideMark/>
          </w:tcPr>
          <w:p w14:paraId="5EDAA13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04675A2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0BFA533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2655</w:t>
            </w:r>
          </w:p>
        </w:tc>
        <w:tc>
          <w:tcPr>
            <w:tcW w:w="1338" w:type="dxa"/>
            <w:gridSpan w:val="4"/>
            <w:noWrap/>
            <w:hideMark/>
          </w:tcPr>
          <w:p w14:paraId="1D578F5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704</w:t>
            </w:r>
          </w:p>
        </w:tc>
        <w:tc>
          <w:tcPr>
            <w:tcW w:w="1073" w:type="dxa"/>
            <w:noWrap/>
            <w:hideMark/>
          </w:tcPr>
          <w:p w14:paraId="4323E4F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1951</w:t>
            </w:r>
          </w:p>
        </w:tc>
      </w:tr>
      <w:tr w:rsidR="00891D02" w:rsidRPr="00891D02" w14:paraId="49ED50F3" w14:textId="77777777" w:rsidTr="00FB4948">
        <w:trPr>
          <w:trHeight w:val="600"/>
        </w:trPr>
        <w:tc>
          <w:tcPr>
            <w:tcW w:w="559" w:type="dxa"/>
            <w:hideMark/>
          </w:tcPr>
          <w:p w14:paraId="0A804FA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32.</w:t>
            </w:r>
          </w:p>
        </w:tc>
        <w:tc>
          <w:tcPr>
            <w:tcW w:w="854" w:type="dxa"/>
            <w:noWrap/>
            <w:hideMark/>
          </w:tcPr>
          <w:p w14:paraId="777D77CF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1541</w:t>
            </w:r>
          </w:p>
        </w:tc>
        <w:tc>
          <w:tcPr>
            <w:tcW w:w="3255" w:type="dxa"/>
            <w:vAlign w:val="bottom"/>
            <w:hideMark/>
          </w:tcPr>
          <w:p w14:paraId="236A49D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Огорожа, вул. Вітрильна, 6;  334,0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м.п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(відповідно техпасп.№14-20)</w:t>
            </w:r>
          </w:p>
        </w:tc>
        <w:tc>
          <w:tcPr>
            <w:tcW w:w="567" w:type="dxa"/>
            <w:gridSpan w:val="2"/>
            <w:noWrap/>
            <w:hideMark/>
          </w:tcPr>
          <w:p w14:paraId="3F9FB0D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6C5126D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004BD90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1111300</w:t>
            </w:r>
          </w:p>
        </w:tc>
        <w:tc>
          <w:tcPr>
            <w:tcW w:w="1338" w:type="dxa"/>
            <w:gridSpan w:val="4"/>
            <w:noWrap/>
            <w:hideMark/>
          </w:tcPr>
          <w:p w14:paraId="78D2A48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37040</w:t>
            </w:r>
          </w:p>
        </w:tc>
        <w:tc>
          <w:tcPr>
            <w:tcW w:w="1073" w:type="dxa"/>
            <w:noWrap/>
            <w:hideMark/>
          </w:tcPr>
          <w:p w14:paraId="43FFDDD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1074260</w:t>
            </w:r>
          </w:p>
        </w:tc>
      </w:tr>
      <w:tr w:rsidR="00891D02" w:rsidRPr="00891D02" w14:paraId="0B68ED23" w14:textId="77777777" w:rsidTr="00FB4948">
        <w:trPr>
          <w:trHeight w:val="300"/>
        </w:trPr>
        <w:tc>
          <w:tcPr>
            <w:tcW w:w="559" w:type="dxa"/>
            <w:hideMark/>
          </w:tcPr>
          <w:p w14:paraId="304752B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33.</w:t>
            </w:r>
          </w:p>
        </w:tc>
        <w:tc>
          <w:tcPr>
            <w:tcW w:w="854" w:type="dxa"/>
            <w:noWrap/>
            <w:hideMark/>
          </w:tcPr>
          <w:p w14:paraId="3B3C370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1542</w:t>
            </w:r>
          </w:p>
        </w:tc>
        <w:tc>
          <w:tcPr>
            <w:tcW w:w="3255" w:type="dxa"/>
            <w:vAlign w:val="bottom"/>
            <w:hideMark/>
          </w:tcPr>
          <w:p w14:paraId="1017E28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Естакада, вул. Вітрильна, 6  (відповідно техпасп.№7)</w:t>
            </w:r>
          </w:p>
        </w:tc>
        <w:tc>
          <w:tcPr>
            <w:tcW w:w="567" w:type="dxa"/>
            <w:gridSpan w:val="2"/>
            <w:noWrap/>
            <w:hideMark/>
          </w:tcPr>
          <w:p w14:paraId="7F595C5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2238112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5BF7E58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5000</w:t>
            </w:r>
          </w:p>
        </w:tc>
        <w:tc>
          <w:tcPr>
            <w:tcW w:w="1338" w:type="dxa"/>
            <w:gridSpan w:val="4"/>
            <w:noWrap/>
            <w:hideMark/>
          </w:tcPr>
          <w:p w14:paraId="502E5C3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336</w:t>
            </w:r>
          </w:p>
        </w:tc>
        <w:tc>
          <w:tcPr>
            <w:tcW w:w="1073" w:type="dxa"/>
            <w:noWrap/>
            <w:hideMark/>
          </w:tcPr>
          <w:p w14:paraId="1D95805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4664</w:t>
            </w:r>
          </w:p>
        </w:tc>
      </w:tr>
      <w:tr w:rsidR="00891D02" w:rsidRPr="00891D02" w14:paraId="543C4DE5" w14:textId="77777777" w:rsidTr="00FB4948">
        <w:trPr>
          <w:trHeight w:val="300"/>
        </w:trPr>
        <w:tc>
          <w:tcPr>
            <w:tcW w:w="559" w:type="dxa"/>
            <w:hideMark/>
          </w:tcPr>
          <w:p w14:paraId="535E0A4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34.</w:t>
            </w:r>
          </w:p>
        </w:tc>
        <w:tc>
          <w:tcPr>
            <w:tcW w:w="854" w:type="dxa"/>
            <w:noWrap/>
            <w:hideMark/>
          </w:tcPr>
          <w:p w14:paraId="59BDAA0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1310</w:t>
            </w:r>
          </w:p>
        </w:tc>
        <w:tc>
          <w:tcPr>
            <w:tcW w:w="3255" w:type="dxa"/>
            <w:vAlign w:val="bottom"/>
            <w:hideMark/>
          </w:tcPr>
          <w:p w14:paraId="5C308CA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Побутова будівля,</w:t>
            </w:r>
          </w:p>
          <w:p w14:paraId="4D90F92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вул. Вітрильна, 6 -71,9,2кв.м.(літера відповідно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Д)</w:t>
            </w:r>
          </w:p>
        </w:tc>
        <w:tc>
          <w:tcPr>
            <w:tcW w:w="567" w:type="dxa"/>
            <w:gridSpan w:val="2"/>
            <w:noWrap/>
            <w:hideMark/>
          </w:tcPr>
          <w:p w14:paraId="4DB2104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43272A7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1950</w:t>
            </w:r>
          </w:p>
        </w:tc>
        <w:tc>
          <w:tcPr>
            <w:tcW w:w="1077" w:type="dxa"/>
            <w:gridSpan w:val="2"/>
            <w:noWrap/>
            <w:hideMark/>
          </w:tcPr>
          <w:p w14:paraId="5095EE2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19928</w:t>
            </w:r>
          </w:p>
        </w:tc>
        <w:tc>
          <w:tcPr>
            <w:tcW w:w="1338" w:type="dxa"/>
            <w:gridSpan w:val="4"/>
            <w:noWrap/>
            <w:hideMark/>
          </w:tcPr>
          <w:p w14:paraId="22DF1C5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15136</w:t>
            </w:r>
          </w:p>
        </w:tc>
        <w:tc>
          <w:tcPr>
            <w:tcW w:w="1073" w:type="dxa"/>
            <w:noWrap/>
            <w:hideMark/>
          </w:tcPr>
          <w:p w14:paraId="644F60A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4792</w:t>
            </w:r>
          </w:p>
        </w:tc>
      </w:tr>
      <w:tr w:rsidR="00891D02" w:rsidRPr="00891D02" w14:paraId="33D6B941" w14:textId="77777777" w:rsidTr="00FB4948">
        <w:trPr>
          <w:trHeight w:val="300"/>
        </w:trPr>
        <w:tc>
          <w:tcPr>
            <w:tcW w:w="559" w:type="dxa"/>
          </w:tcPr>
          <w:p w14:paraId="288538DD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noWrap/>
            <w:hideMark/>
          </w:tcPr>
          <w:p w14:paraId="19E334A1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 </w:t>
            </w:r>
          </w:p>
        </w:tc>
        <w:tc>
          <w:tcPr>
            <w:tcW w:w="3255" w:type="dxa"/>
            <w:noWrap/>
            <w:vAlign w:val="bottom"/>
            <w:hideMark/>
          </w:tcPr>
          <w:p w14:paraId="3C66BCC3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Всього рахунок 103</w:t>
            </w:r>
          </w:p>
        </w:tc>
        <w:tc>
          <w:tcPr>
            <w:tcW w:w="567" w:type="dxa"/>
            <w:gridSpan w:val="2"/>
            <w:noWrap/>
            <w:hideMark/>
          </w:tcPr>
          <w:p w14:paraId="4C644820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lang w:val="uk-UA"/>
              </w:rPr>
            </w:pPr>
            <w:r w:rsidRPr="00891D02">
              <w:rPr>
                <w:b/>
                <w:color w:val="auto"/>
                <w:lang w:val="uk-UA"/>
              </w:rPr>
              <w:t>33</w:t>
            </w:r>
          </w:p>
        </w:tc>
        <w:tc>
          <w:tcPr>
            <w:tcW w:w="996" w:type="dxa"/>
            <w:gridSpan w:val="2"/>
            <w:noWrap/>
          </w:tcPr>
          <w:p w14:paraId="3E2FD1CF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14:paraId="4B90D867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color w:val="auto"/>
                <w:sz w:val="24"/>
                <w:szCs w:val="24"/>
                <w:lang w:val="uk-UA"/>
              </w:rPr>
              <w:t>2270751</w:t>
            </w:r>
          </w:p>
        </w:tc>
        <w:tc>
          <w:tcPr>
            <w:tcW w:w="1338" w:type="dxa"/>
            <w:gridSpan w:val="4"/>
            <w:noWrap/>
            <w:hideMark/>
          </w:tcPr>
          <w:p w14:paraId="0ECAB7F8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color w:val="auto"/>
                <w:sz w:val="24"/>
                <w:szCs w:val="24"/>
                <w:lang w:val="uk-UA"/>
              </w:rPr>
              <w:t>188736</w:t>
            </w:r>
          </w:p>
        </w:tc>
        <w:tc>
          <w:tcPr>
            <w:tcW w:w="1073" w:type="dxa"/>
            <w:noWrap/>
            <w:hideMark/>
          </w:tcPr>
          <w:p w14:paraId="120062B0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color w:val="auto"/>
                <w:sz w:val="24"/>
                <w:szCs w:val="24"/>
                <w:lang w:val="uk-UA"/>
              </w:rPr>
              <w:t>2080615</w:t>
            </w:r>
          </w:p>
        </w:tc>
      </w:tr>
      <w:tr w:rsidR="00891D02" w:rsidRPr="00891D02" w14:paraId="0AF551D4" w14:textId="77777777" w:rsidTr="00FB4948">
        <w:trPr>
          <w:trHeight w:val="300"/>
        </w:trPr>
        <w:tc>
          <w:tcPr>
            <w:tcW w:w="9719" w:type="dxa"/>
            <w:gridSpan w:val="14"/>
            <w:hideMark/>
          </w:tcPr>
          <w:p w14:paraId="4F8DB8B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РАХУНОК 104</w:t>
            </w:r>
          </w:p>
        </w:tc>
      </w:tr>
      <w:tr w:rsidR="00891D02" w:rsidRPr="00891D02" w14:paraId="3BE2748A" w14:textId="77777777" w:rsidTr="00FB4948">
        <w:trPr>
          <w:trHeight w:val="300"/>
        </w:trPr>
        <w:tc>
          <w:tcPr>
            <w:tcW w:w="9719" w:type="dxa"/>
            <w:gridSpan w:val="14"/>
            <w:hideMark/>
          </w:tcPr>
          <w:p w14:paraId="0050EEB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 МАШИНИ ТА ОБЛАДНАННЯ   </w:t>
            </w:r>
          </w:p>
        </w:tc>
      </w:tr>
      <w:tr w:rsidR="00891D02" w:rsidRPr="00891D02" w14:paraId="72AF106E" w14:textId="77777777" w:rsidTr="00FB4948">
        <w:trPr>
          <w:trHeight w:val="50"/>
        </w:trPr>
        <w:tc>
          <w:tcPr>
            <w:tcW w:w="559" w:type="dxa"/>
          </w:tcPr>
          <w:p w14:paraId="799DA35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1.</w:t>
            </w:r>
          </w:p>
          <w:p w14:paraId="2F90BE6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noWrap/>
            <w:hideMark/>
          </w:tcPr>
          <w:p w14:paraId="5EE4BE3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2100</w:t>
            </w:r>
          </w:p>
        </w:tc>
        <w:tc>
          <w:tcPr>
            <w:tcW w:w="3255" w:type="dxa"/>
            <w:noWrap/>
            <w:vAlign w:val="bottom"/>
            <w:hideMark/>
          </w:tcPr>
          <w:p w14:paraId="08616307" w14:textId="77777777" w:rsidR="00815C33" w:rsidRPr="00891D02" w:rsidRDefault="00815C33">
            <w:pPr>
              <w:spacing w:line="256" w:lineRule="auto"/>
              <w:ind w:right="-11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Агрегат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зварювальн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САК</w:t>
            </w:r>
          </w:p>
        </w:tc>
        <w:tc>
          <w:tcPr>
            <w:tcW w:w="567" w:type="dxa"/>
            <w:gridSpan w:val="2"/>
            <w:noWrap/>
            <w:hideMark/>
          </w:tcPr>
          <w:p w14:paraId="1B20B55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50DACF5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1985</w:t>
            </w:r>
          </w:p>
        </w:tc>
        <w:tc>
          <w:tcPr>
            <w:tcW w:w="1077" w:type="dxa"/>
            <w:gridSpan w:val="2"/>
            <w:noWrap/>
            <w:hideMark/>
          </w:tcPr>
          <w:p w14:paraId="7550D73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696</w:t>
            </w:r>
          </w:p>
        </w:tc>
        <w:tc>
          <w:tcPr>
            <w:tcW w:w="1338" w:type="dxa"/>
            <w:gridSpan w:val="4"/>
            <w:noWrap/>
            <w:hideMark/>
          </w:tcPr>
          <w:p w14:paraId="395CD23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631</w:t>
            </w:r>
          </w:p>
        </w:tc>
        <w:tc>
          <w:tcPr>
            <w:tcW w:w="1073" w:type="dxa"/>
            <w:noWrap/>
            <w:hideMark/>
          </w:tcPr>
          <w:p w14:paraId="38FA3AD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65</w:t>
            </w:r>
          </w:p>
        </w:tc>
      </w:tr>
      <w:tr w:rsidR="00891D02" w:rsidRPr="00891D02" w14:paraId="23D64B1E" w14:textId="77777777" w:rsidTr="00FB4948">
        <w:trPr>
          <w:trHeight w:val="300"/>
        </w:trPr>
        <w:tc>
          <w:tcPr>
            <w:tcW w:w="559" w:type="dxa"/>
            <w:hideMark/>
          </w:tcPr>
          <w:p w14:paraId="4116481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2.</w:t>
            </w:r>
          </w:p>
        </w:tc>
        <w:tc>
          <w:tcPr>
            <w:tcW w:w="854" w:type="dxa"/>
            <w:noWrap/>
            <w:hideMark/>
          </w:tcPr>
          <w:p w14:paraId="0ED97FF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2102</w:t>
            </w:r>
          </w:p>
        </w:tc>
        <w:tc>
          <w:tcPr>
            <w:tcW w:w="3255" w:type="dxa"/>
            <w:noWrap/>
            <w:vAlign w:val="bottom"/>
            <w:hideMark/>
          </w:tcPr>
          <w:p w14:paraId="490FE5A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Пересувна  компресорна 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станцiя</w:t>
            </w:r>
            <w:proofErr w:type="spellEnd"/>
          </w:p>
        </w:tc>
        <w:tc>
          <w:tcPr>
            <w:tcW w:w="567" w:type="dxa"/>
            <w:gridSpan w:val="2"/>
            <w:noWrap/>
            <w:hideMark/>
          </w:tcPr>
          <w:p w14:paraId="01E9075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63CC454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1986</w:t>
            </w:r>
          </w:p>
        </w:tc>
        <w:tc>
          <w:tcPr>
            <w:tcW w:w="1077" w:type="dxa"/>
            <w:gridSpan w:val="2"/>
            <w:noWrap/>
            <w:hideMark/>
          </w:tcPr>
          <w:p w14:paraId="2E8A0A5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2490</w:t>
            </w:r>
          </w:p>
        </w:tc>
        <w:tc>
          <w:tcPr>
            <w:tcW w:w="1338" w:type="dxa"/>
            <w:gridSpan w:val="4"/>
            <w:noWrap/>
            <w:hideMark/>
          </w:tcPr>
          <w:p w14:paraId="00BA69E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2186</w:t>
            </w:r>
          </w:p>
        </w:tc>
        <w:tc>
          <w:tcPr>
            <w:tcW w:w="1073" w:type="dxa"/>
            <w:noWrap/>
            <w:hideMark/>
          </w:tcPr>
          <w:p w14:paraId="0A7E217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304</w:t>
            </w:r>
          </w:p>
        </w:tc>
      </w:tr>
      <w:tr w:rsidR="00891D02" w:rsidRPr="00891D02" w14:paraId="2BB0647C" w14:textId="77777777" w:rsidTr="00FB4948">
        <w:trPr>
          <w:trHeight w:val="300"/>
        </w:trPr>
        <w:tc>
          <w:tcPr>
            <w:tcW w:w="559" w:type="dxa"/>
            <w:hideMark/>
          </w:tcPr>
          <w:p w14:paraId="6F0C730F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854" w:type="dxa"/>
            <w:noWrap/>
            <w:hideMark/>
          </w:tcPr>
          <w:p w14:paraId="4BA6EEA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2107</w:t>
            </w:r>
          </w:p>
        </w:tc>
        <w:tc>
          <w:tcPr>
            <w:tcW w:w="3255" w:type="dxa"/>
            <w:noWrap/>
            <w:vAlign w:val="bottom"/>
            <w:hideMark/>
          </w:tcPr>
          <w:p w14:paraId="5E1DBFE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Зварювальний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випрям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gridSpan w:val="2"/>
            <w:noWrap/>
            <w:hideMark/>
          </w:tcPr>
          <w:p w14:paraId="3657CED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61A70AB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1988</w:t>
            </w:r>
          </w:p>
        </w:tc>
        <w:tc>
          <w:tcPr>
            <w:tcW w:w="1077" w:type="dxa"/>
            <w:gridSpan w:val="2"/>
            <w:noWrap/>
            <w:hideMark/>
          </w:tcPr>
          <w:p w14:paraId="6052C49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423</w:t>
            </w:r>
          </w:p>
        </w:tc>
        <w:tc>
          <w:tcPr>
            <w:tcW w:w="1338" w:type="dxa"/>
            <w:gridSpan w:val="4"/>
            <w:noWrap/>
            <w:hideMark/>
          </w:tcPr>
          <w:p w14:paraId="624C412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423</w:t>
            </w:r>
          </w:p>
        </w:tc>
        <w:tc>
          <w:tcPr>
            <w:tcW w:w="1073" w:type="dxa"/>
            <w:noWrap/>
            <w:hideMark/>
          </w:tcPr>
          <w:p w14:paraId="226C316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891D02" w:rsidRPr="00891D02" w14:paraId="2504433C" w14:textId="77777777" w:rsidTr="00FB4948">
        <w:trPr>
          <w:trHeight w:val="300"/>
        </w:trPr>
        <w:tc>
          <w:tcPr>
            <w:tcW w:w="559" w:type="dxa"/>
            <w:hideMark/>
          </w:tcPr>
          <w:p w14:paraId="290BACA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854" w:type="dxa"/>
            <w:noWrap/>
            <w:hideMark/>
          </w:tcPr>
          <w:p w14:paraId="3FEA968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2111</w:t>
            </w:r>
          </w:p>
        </w:tc>
        <w:tc>
          <w:tcPr>
            <w:tcW w:w="3255" w:type="dxa"/>
            <w:noWrap/>
            <w:vAlign w:val="bottom"/>
            <w:hideMark/>
          </w:tcPr>
          <w:p w14:paraId="259E4E9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Компресор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стацiонарний</w:t>
            </w:r>
            <w:proofErr w:type="spellEnd"/>
          </w:p>
        </w:tc>
        <w:tc>
          <w:tcPr>
            <w:tcW w:w="567" w:type="dxa"/>
            <w:gridSpan w:val="2"/>
            <w:noWrap/>
            <w:hideMark/>
          </w:tcPr>
          <w:p w14:paraId="453955D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439DE26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1975</w:t>
            </w:r>
          </w:p>
        </w:tc>
        <w:tc>
          <w:tcPr>
            <w:tcW w:w="1077" w:type="dxa"/>
            <w:gridSpan w:val="2"/>
            <w:noWrap/>
            <w:hideMark/>
          </w:tcPr>
          <w:p w14:paraId="1B0475F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500</w:t>
            </w:r>
          </w:p>
        </w:tc>
        <w:tc>
          <w:tcPr>
            <w:tcW w:w="1338" w:type="dxa"/>
            <w:gridSpan w:val="4"/>
            <w:noWrap/>
            <w:hideMark/>
          </w:tcPr>
          <w:p w14:paraId="152D928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500</w:t>
            </w:r>
          </w:p>
        </w:tc>
        <w:tc>
          <w:tcPr>
            <w:tcW w:w="1073" w:type="dxa"/>
            <w:noWrap/>
            <w:hideMark/>
          </w:tcPr>
          <w:p w14:paraId="105B98D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891D02" w:rsidRPr="00891D02" w14:paraId="3F0D8188" w14:textId="77777777" w:rsidTr="00FB4948">
        <w:trPr>
          <w:trHeight w:val="300"/>
        </w:trPr>
        <w:tc>
          <w:tcPr>
            <w:tcW w:w="559" w:type="dxa"/>
            <w:hideMark/>
          </w:tcPr>
          <w:p w14:paraId="2F940C5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854" w:type="dxa"/>
            <w:noWrap/>
            <w:hideMark/>
          </w:tcPr>
          <w:p w14:paraId="5DA9701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2113</w:t>
            </w:r>
          </w:p>
        </w:tc>
        <w:tc>
          <w:tcPr>
            <w:tcW w:w="3255" w:type="dxa"/>
            <w:vAlign w:val="bottom"/>
            <w:hideMark/>
          </w:tcPr>
          <w:p w14:paraId="483F0FE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Мініелектростанція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                 ETALON 950 0,65 кВт</w:t>
            </w:r>
          </w:p>
        </w:tc>
        <w:tc>
          <w:tcPr>
            <w:tcW w:w="567" w:type="dxa"/>
            <w:gridSpan w:val="2"/>
            <w:noWrap/>
            <w:hideMark/>
          </w:tcPr>
          <w:p w14:paraId="3652FFE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2930A7C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2009</w:t>
            </w:r>
          </w:p>
        </w:tc>
        <w:tc>
          <w:tcPr>
            <w:tcW w:w="1077" w:type="dxa"/>
            <w:gridSpan w:val="2"/>
            <w:noWrap/>
            <w:hideMark/>
          </w:tcPr>
          <w:p w14:paraId="4AA122C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1140</w:t>
            </w:r>
          </w:p>
        </w:tc>
        <w:tc>
          <w:tcPr>
            <w:tcW w:w="1338" w:type="dxa"/>
            <w:gridSpan w:val="4"/>
            <w:noWrap/>
            <w:hideMark/>
          </w:tcPr>
          <w:p w14:paraId="22BF3F6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1140</w:t>
            </w:r>
          </w:p>
        </w:tc>
        <w:tc>
          <w:tcPr>
            <w:tcW w:w="1073" w:type="dxa"/>
            <w:noWrap/>
            <w:hideMark/>
          </w:tcPr>
          <w:p w14:paraId="1DF0EEF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891D02" w:rsidRPr="00891D02" w14:paraId="0DA4B6DF" w14:textId="77777777" w:rsidTr="00FB4948">
        <w:trPr>
          <w:trHeight w:val="300"/>
        </w:trPr>
        <w:tc>
          <w:tcPr>
            <w:tcW w:w="559" w:type="dxa"/>
            <w:hideMark/>
          </w:tcPr>
          <w:p w14:paraId="042F108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854" w:type="dxa"/>
            <w:noWrap/>
            <w:hideMark/>
          </w:tcPr>
          <w:p w14:paraId="1C99E7E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2114</w:t>
            </w:r>
          </w:p>
        </w:tc>
        <w:tc>
          <w:tcPr>
            <w:tcW w:w="3255" w:type="dxa"/>
            <w:vAlign w:val="bottom"/>
            <w:hideMark/>
          </w:tcPr>
          <w:p w14:paraId="57617E9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Подрібнювач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деровини</w:t>
            </w:r>
            <w:proofErr w:type="spellEnd"/>
          </w:p>
        </w:tc>
        <w:tc>
          <w:tcPr>
            <w:tcW w:w="567" w:type="dxa"/>
            <w:gridSpan w:val="2"/>
            <w:noWrap/>
            <w:hideMark/>
          </w:tcPr>
          <w:p w14:paraId="5242A7F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6231CC2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noWrap/>
            <w:hideMark/>
          </w:tcPr>
          <w:p w14:paraId="2B70BFF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79000</w:t>
            </w:r>
          </w:p>
        </w:tc>
        <w:tc>
          <w:tcPr>
            <w:tcW w:w="1338" w:type="dxa"/>
            <w:gridSpan w:val="4"/>
            <w:noWrap/>
            <w:hideMark/>
          </w:tcPr>
          <w:p w14:paraId="1F81467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46074</w:t>
            </w:r>
          </w:p>
        </w:tc>
        <w:tc>
          <w:tcPr>
            <w:tcW w:w="1073" w:type="dxa"/>
            <w:noWrap/>
            <w:hideMark/>
          </w:tcPr>
          <w:p w14:paraId="3D7A087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32926</w:t>
            </w:r>
          </w:p>
        </w:tc>
      </w:tr>
      <w:tr w:rsidR="00891D02" w:rsidRPr="00891D02" w14:paraId="1D70F2CC" w14:textId="77777777" w:rsidTr="00FB4948">
        <w:trPr>
          <w:trHeight w:val="300"/>
        </w:trPr>
        <w:tc>
          <w:tcPr>
            <w:tcW w:w="559" w:type="dxa"/>
          </w:tcPr>
          <w:p w14:paraId="03084E79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noWrap/>
            <w:hideMark/>
          </w:tcPr>
          <w:p w14:paraId="70B73A0B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 </w:t>
            </w:r>
          </w:p>
        </w:tc>
        <w:tc>
          <w:tcPr>
            <w:tcW w:w="3255" w:type="dxa"/>
            <w:noWrap/>
            <w:vAlign w:val="center"/>
            <w:hideMark/>
          </w:tcPr>
          <w:p w14:paraId="403A99C8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Всього рахунок 104</w:t>
            </w:r>
          </w:p>
        </w:tc>
        <w:tc>
          <w:tcPr>
            <w:tcW w:w="567" w:type="dxa"/>
            <w:gridSpan w:val="2"/>
            <w:noWrap/>
            <w:hideMark/>
          </w:tcPr>
          <w:p w14:paraId="232A59B6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996" w:type="dxa"/>
            <w:gridSpan w:val="2"/>
            <w:noWrap/>
          </w:tcPr>
          <w:p w14:paraId="2AC05C9B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14:paraId="30AD76B5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84249</w:t>
            </w:r>
          </w:p>
        </w:tc>
        <w:tc>
          <w:tcPr>
            <w:tcW w:w="1338" w:type="dxa"/>
            <w:gridSpan w:val="4"/>
            <w:noWrap/>
            <w:hideMark/>
          </w:tcPr>
          <w:p w14:paraId="09AFD3C6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50954</w:t>
            </w:r>
          </w:p>
        </w:tc>
        <w:tc>
          <w:tcPr>
            <w:tcW w:w="1073" w:type="dxa"/>
            <w:noWrap/>
            <w:hideMark/>
          </w:tcPr>
          <w:p w14:paraId="395C1A7D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4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33295</w:t>
            </w:r>
          </w:p>
        </w:tc>
      </w:tr>
      <w:tr w:rsidR="00891D02" w:rsidRPr="00891D02" w14:paraId="759691F8" w14:textId="77777777" w:rsidTr="00FB4948">
        <w:trPr>
          <w:trHeight w:val="300"/>
        </w:trPr>
        <w:tc>
          <w:tcPr>
            <w:tcW w:w="9719" w:type="dxa"/>
            <w:gridSpan w:val="14"/>
            <w:hideMark/>
          </w:tcPr>
          <w:p w14:paraId="111F373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РАХУНОК 105</w:t>
            </w:r>
          </w:p>
        </w:tc>
      </w:tr>
      <w:tr w:rsidR="00891D02" w:rsidRPr="00891D02" w14:paraId="1A004E4A" w14:textId="77777777" w:rsidTr="00FB4948">
        <w:trPr>
          <w:trHeight w:val="375"/>
        </w:trPr>
        <w:tc>
          <w:tcPr>
            <w:tcW w:w="9719" w:type="dxa"/>
            <w:gridSpan w:val="14"/>
            <w:hideMark/>
          </w:tcPr>
          <w:p w14:paraId="2C6AD87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ТРАНСПОРТНІ ЗАСОБИ</w:t>
            </w:r>
          </w:p>
        </w:tc>
      </w:tr>
      <w:tr w:rsidR="00891D02" w:rsidRPr="00891D02" w14:paraId="5202F037" w14:textId="77777777" w:rsidTr="00FB4948">
        <w:trPr>
          <w:trHeight w:val="300"/>
        </w:trPr>
        <w:tc>
          <w:tcPr>
            <w:tcW w:w="559" w:type="dxa"/>
            <w:hideMark/>
          </w:tcPr>
          <w:p w14:paraId="18C831AB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854" w:type="dxa"/>
            <w:noWrap/>
            <w:hideMark/>
          </w:tcPr>
          <w:p w14:paraId="53263D3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2001</w:t>
            </w:r>
          </w:p>
        </w:tc>
        <w:tc>
          <w:tcPr>
            <w:tcW w:w="3255" w:type="dxa"/>
            <w:hideMark/>
          </w:tcPr>
          <w:p w14:paraId="7D076DD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Автомобiль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ГАЗ - 53,</w:t>
            </w:r>
          </w:p>
          <w:p w14:paraId="210E1C3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№ 67-63</w:t>
            </w:r>
          </w:p>
        </w:tc>
        <w:tc>
          <w:tcPr>
            <w:tcW w:w="576" w:type="dxa"/>
            <w:gridSpan w:val="3"/>
            <w:hideMark/>
          </w:tcPr>
          <w:p w14:paraId="355E141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noWrap/>
            <w:hideMark/>
          </w:tcPr>
          <w:p w14:paraId="7536B96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1981</w:t>
            </w:r>
          </w:p>
        </w:tc>
        <w:tc>
          <w:tcPr>
            <w:tcW w:w="1340" w:type="dxa"/>
            <w:gridSpan w:val="2"/>
            <w:noWrap/>
            <w:hideMark/>
          </w:tcPr>
          <w:p w14:paraId="4F74BEC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2696</w:t>
            </w:r>
          </w:p>
        </w:tc>
        <w:tc>
          <w:tcPr>
            <w:tcW w:w="931" w:type="dxa"/>
            <w:noWrap/>
            <w:hideMark/>
          </w:tcPr>
          <w:p w14:paraId="4CC8927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2696</w:t>
            </w:r>
          </w:p>
        </w:tc>
        <w:tc>
          <w:tcPr>
            <w:tcW w:w="1211" w:type="dxa"/>
            <w:gridSpan w:val="3"/>
            <w:noWrap/>
            <w:hideMark/>
          </w:tcPr>
          <w:p w14:paraId="45A7D0D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891D02" w:rsidRPr="00891D02" w14:paraId="60C79A78" w14:textId="77777777" w:rsidTr="00FB4948">
        <w:trPr>
          <w:trHeight w:val="300"/>
        </w:trPr>
        <w:tc>
          <w:tcPr>
            <w:tcW w:w="559" w:type="dxa"/>
            <w:hideMark/>
          </w:tcPr>
          <w:p w14:paraId="55C6455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2.</w:t>
            </w:r>
          </w:p>
        </w:tc>
        <w:tc>
          <w:tcPr>
            <w:tcW w:w="854" w:type="dxa"/>
            <w:noWrap/>
            <w:hideMark/>
          </w:tcPr>
          <w:p w14:paraId="325F393B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2002</w:t>
            </w:r>
          </w:p>
        </w:tc>
        <w:tc>
          <w:tcPr>
            <w:tcW w:w="3255" w:type="dxa"/>
            <w:hideMark/>
          </w:tcPr>
          <w:p w14:paraId="0A23545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Автомобiль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ГАЗ - 52,</w:t>
            </w:r>
          </w:p>
          <w:p w14:paraId="08685C0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№ 08-42</w:t>
            </w:r>
          </w:p>
        </w:tc>
        <w:tc>
          <w:tcPr>
            <w:tcW w:w="576" w:type="dxa"/>
            <w:gridSpan w:val="3"/>
            <w:hideMark/>
          </w:tcPr>
          <w:p w14:paraId="269EABF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noWrap/>
            <w:hideMark/>
          </w:tcPr>
          <w:p w14:paraId="30380A8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1968</w:t>
            </w:r>
          </w:p>
        </w:tc>
        <w:tc>
          <w:tcPr>
            <w:tcW w:w="1340" w:type="dxa"/>
            <w:gridSpan w:val="2"/>
            <w:noWrap/>
            <w:hideMark/>
          </w:tcPr>
          <w:p w14:paraId="70F7E6A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1304</w:t>
            </w:r>
          </w:p>
        </w:tc>
        <w:tc>
          <w:tcPr>
            <w:tcW w:w="931" w:type="dxa"/>
            <w:noWrap/>
            <w:hideMark/>
          </w:tcPr>
          <w:p w14:paraId="7158952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1304</w:t>
            </w:r>
          </w:p>
        </w:tc>
        <w:tc>
          <w:tcPr>
            <w:tcW w:w="1211" w:type="dxa"/>
            <w:gridSpan w:val="3"/>
            <w:noWrap/>
            <w:hideMark/>
          </w:tcPr>
          <w:p w14:paraId="6E5F803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891D02" w:rsidRPr="00891D02" w14:paraId="3E2FC34F" w14:textId="77777777" w:rsidTr="00FB4948">
        <w:trPr>
          <w:trHeight w:val="300"/>
        </w:trPr>
        <w:tc>
          <w:tcPr>
            <w:tcW w:w="559" w:type="dxa"/>
            <w:hideMark/>
          </w:tcPr>
          <w:p w14:paraId="647DE69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854" w:type="dxa"/>
            <w:noWrap/>
            <w:hideMark/>
          </w:tcPr>
          <w:p w14:paraId="4D04893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2003</w:t>
            </w:r>
          </w:p>
        </w:tc>
        <w:tc>
          <w:tcPr>
            <w:tcW w:w="3255" w:type="dxa"/>
            <w:hideMark/>
          </w:tcPr>
          <w:p w14:paraId="4210288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А/м самоскид ГАЗ - 93,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№ 63-18</w:t>
            </w:r>
          </w:p>
        </w:tc>
        <w:tc>
          <w:tcPr>
            <w:tcW w:w="576" w:type="dxa"/>
            <w:gridSpan w:val="3"/>
            <w:hideMark/>
          </w:tcPr>
          <w:p w14:paraId="00F02D2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noWrap/>
            <w:hideMark/>
          </w:tcPr>
          <w:p w14:paraId="18FFC2D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1972</w:t>
            </w:r>
          </w:p>
        </w:tc>
        <w:tc>
          <w:tcPr>
            <w:tcW w:w="1340" w:type="dxa"/>
            <w:gridSpan w:val="2"/>
            <w:noWrap/>
            <w:hideMark/>
          </w:tcPr>
          <w:p w14:paraId="26E1D3D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1524</w:t>
            </w:r>
          </w:p>
        </w:tc>
        <w:tc>
          <w:tcPr>
            <w:tcW w:w="931" w:type="dxa"/>
            <w:noWrap/>
            <w:hideMark/>
          </w:tcPr>
          <w:p w14:paraId="4088FDD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1524</w:t>
            </w:r>
          </w:p>
        </w:tc>
        <w:tc>
          <w:tcPr>
            <w:tcW w:w="1211" w:type="dxa"/>
            <w:gridSpan w:val="3"/>
            <w:noWrap/>
            <w:hideMark/>
          </w:tcPr>
          <w:p w14:paraId="627F06A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891D02" w:rsidRPr="00891D02" w14:paraId="6D91F151" w14:textId="77777777" w:rsidTr="00FB4948">
        <w:trPr>
          <w:trHeight w:val="300"/>
        </w:trPr>
        <w:tc>
          <w:tcPr>
            <w:tcW w:w="559" w:type="dxa"/>
            <w:hideMark/>
          </w:tcPr>
          <w:p w14:paraId="49648AD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854" w:type="dxa"/>
            <w:noWrap/>
            <w:hideMark/>
          </w:tcPr>
          <w:p w14:paraId="312F051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2020</w:t>
            </w:r>
          </w:p>
        </w:tc>
        <w:tc>
          <w:tcPr>
            <w:tcW w:w="3255" w:type="dxa"/>
            <w:hideMark/>
          </w:tcPr>
          <w:p w14:paraId="73E40D6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Причеп-тракторний</w:t>
            </w:r>
          </w:p>
        </w:tc>
        <w:tc>
          <w:tcPr>
            <w:tcW w:w="576" w:type="dxa"/>
            <w:gridSpan w:val="3"/>
            <w:hideMark/>
          </w:tcPr>
          <w:p w14:paraId="0EE37A3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noWrap/>
            <w:hideMark/>
          </w:tcPr>
          <w:p w14:paraId="47D4809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1985</w:t>
            </w:r>
          </w:p>
        </w:tc>
        <w:tc>
          <w:tcPr>
            <w:tcW w:w="1340" w:type="dxa"/>
            <w:gridSpan w:val="2"/>
            <w:noWrap/>
            <w:hideMark/>
          </w:tcPr>
          <w:p w14:paraId="3E5647A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877</w:t>
            </w:r>
          </w:p>
        </w:tc>
        <w:tc>
          <w:tcPr>
            <w:tcW w:w="931" w:type="dxa"/>
            <w:noWrap/>
            <w:hideMark/>
          </w:tcPr>
          <w:p w14:paraId="0F076B8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877</w:t>
            </w:r>
          </w:p>
        </w:tc>
        <w:tc>
          <w:tcPr>
            <w:tcW w:w="1211" w:type="dxa"/>
            <w:gridSpan w:val="3"/>
            <w:noWrap/>
            <w:hideMark/>
          </w:tcPr>
          <w:p w14:paraId="2AB49A5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891D02" w:rsidRPr="00891D02" w14:paraId="209A9DCC" w14:textId="77777777" w:rsidTr="00FB4948">
        <w:trPr>
          <w:trHeight w:val="300"/>
        </w:trPr>
        <w:tc>
          <w:tcPr>
            <w:tcW w:w="559" w:type="dxa"/>
            <w:hideMark/>
          </w:tcPr>
          <w:p w14:paraId="12E397FB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854" w:type="dxa"/>
            <w:noWrap/>
            <w:hideMark/>
          </w:tcPr>
          <w:p w14:paraId="404A2CD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2024</w:t>
            </w:r>
          </w:p>
        </w:tc>
        <w:tc>
          <w:tcPr>
            <w:tcW w:w="3255" w:type="dxa"/>
            <w:hideMark/>
          </w:tcPr>
          <w:p w14:paraId="78A7C1F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Агрегат рем. буд.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меліор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. ЮМЗ-6,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№ 35299</w:t>
            </w:r>
          </w:p>
        </w:tc>
        <w:tc>
          <w:tcPr>
            <w:tcW w:w="576" w:type="dxa"/>
            <w:gridSpan w:val="3"/>
            <w:hideMark/>
          </w:tcPr>
          <w:p w14:paraId="56CA37D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noWrap/>
            <w:hideMark/>
          </w:tcPr>
          <w:p w14:paraId="26CC213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1993</w:t>
            </w:r>
          </w:p>
        </w:tc>
        <w:tc>
          <w:tcPr>
            <w:tcW w:w="1340" w:type="dxa"/>
            <w:gridSpan w:val="2"/>
            <w:noWrap/>
            <w:hideMark/>
          </w:tcPr>
          <w:p w14:paraId="0023487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3142</w:t>
            </w:r>
          </w:p>
        </w:tc>
        <w:tc>
          <w:tcPr>
            <w:tcW w:w="931" w:type="dxa"/>
            <w:noWrap/>
            <w:hideMark/>
          </w:tcPr>
          <w:p w14:paraId="649F14D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3142</w:t>
            </w:r>
          </w:p>
        </w:tc>
        <w:tc>
          <w:tcPr>
            <w:tcW w:w="1211" w:type="dxa"/>
            <w:gridSpan w:val="3"/>
            <w:noWrap/>
            <w:hideMark/>
          </w:tcPr>
          <w:p w14:paraId="45EFEE6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891D02" w:rsidRPr="00891D02" w14:paraId="421823F2" w14:textId="77777777" w:rsidTr="00FB4948">
        <w:trPr>
          <w:trHeight w:val="300"/>
        </w:trPr>
        <w:tc>
          <w:tcPr>
            <w:tcW w:w="559" w:type="dxa"/>
            <w:hideMark/>
          </w:tcPr>
          <w:p w14:paraId="66A4588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854" w:type="dxa"/>
            <w:noWrap/>
            <w:hideMark/>
          </w:tcPr>
          <w:p w14:paraId="49E5F0F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2025</w:t>
            </w:r>
          </w:p>
        </w:tc>
        <w:tc>
          <w:tcPr>
            <w:tcW w:w="3255" w:type="dxa"/>
            <w:hideMark/>
          </w:tcPr>
          <w:p w14:paraId="155A021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Автомобіль ВАЗ - 21063,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№ 63-19</w:t>
            </w:r>
          </w:p>
        </w:tc>
        <w:tc>
          <w:tcPr>
            <w:tcW w:w="576" w:type="dxa"/>
            <w:gridSpan w:val="3"/>
            <w:hideMark/>
          </w:tcPr>
          <w:p w14:paraId="390F9F8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noWrap/>
            <w:hideMark/>
          </w:tcPr>
          <w:p w14:paraId="2766B53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1990</w:t>
            </w:r>
          </w:p>
        </w:tc>
        <w:tc>
          <w:tcPr>
            <w:tcW w:w="1340" w:type="dxa"/>
            <w:gridSpan w:val="2"/>
            <w:noWrap/>
            <w:hideMark/>
          </w:tcPr>
          <w:p w14:paraId="2A43A06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8454</w:t>
            </w:r>
          </w:p>
        </w:tc>
        <w:tc>
          <w:tcPr>
            <w:tcW w:w="931" w:type="dxa"/>
            <w:noWrap/>
            <w:hideMark/>
          </w:tcPr>
          <w:p w14:paraId="7F6E696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8454</w:t>
            </w:r>
          </w:p>
        </w:tc>
        <w:tc>
          <w:tcPr>
            <w:tcW w:w="1211" w:type="dxa"/>
            <w:gridSpan w:val="3"/>
            <w:noWrap/>
            <w:hideMark/>
          </w:tcPr>
          <w:p w14:paraId="49CFC07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891D02" w:rsidRPr="00891D02" w14:paraId="1C0B3B7A" w14:textId="77777777" w:rsidTr="00FB4948">
        <w:trPr>
          <w:trHeight w:val="300"/>
        </w:trPr>
        <w:tc>
          <w:tcPr>
            <w:tcW w:w="559" w:type="dxa"/>
            <w:hideMark/>
          </w:tcPr>
          <w:p w14:paraId="3327DF05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7.</w:t>
            </w:r>
          </w:p>
        </w:tc>
        <w:tc>
          <w:tcPr>
            <w:tcW w:w="854" w:type="dxa"/>
            <w:noWrap/>
            <w:hideMark/>
          </w:tcPr>
          <w:p w14:paraId="1BA3901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2028</w:t>
            </w:r>
          </w:p>
        </w:tc>
        <w:tc>
          <w:tcPr>
            <w:tcW w:w="3255" w:type="dxa"/>
            <w:hideMark/>
          </w:tcPr>
          <w:p w14:paraId="6CDAC06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Автомобіль ЗАЗ - 1102 07,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№ 63-20</w:t>
            </w:r>
          </w:p>
        </w:tc>
        <w:tc>
          <w:tcPr>
            <w:tcW w:w="576" w:type="dxa"/>
            <w:gridSpan w:val="3"/>
            <w:hideMark/>
          </w:tcPr>
          <w:p w14:paraId="1F15172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noWrap/>
            <w:hideMark/>
          </w:tcPr>
          <w:p w14:paraId="0725E8E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2002</w:t>
            </w:r>
          </w:p>
        </w:tc>
        <w:tc>
          <w:tcPr>
            <w:tcW w:w="1340" w:type="dxa"/>
            <w:gridSpan w:val="2"/>
            <w:noWrap/>
            <w:hideMark/>
          </w:tcPr>
          <w:p w14:paraId="546455B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13690</w:t>
            </w:r>
          </w:p>
        </w:tc>
        <w:tc>
          <w:tcPr>
            <w:tcW w:w="931" w:type="dxa"/>
            <w:noWrap/>
            <w:hideMark/>
          </w:tcPr>
          <w:p w14:paraId="2839DE2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13690</w:t>
            </w:r>
          </w:p>
        </w:tc>
        <w:tc>
          <w:tcPr>
            <w:tcW w:w="1211" w:type="dxa"/>
            <w:gridSpan w:val="3"/>
            <w:noWrap/>
            <w:hideMark/>
          </w:tcPr>
          <w:p w14:paraId="4F0C0AE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891D02" w:rsidRPr="00891D02" w14:paraId="0AB00097" w14:textId="77777777" w:rsidTr="00FB4948">
        <w:trPr>
          <w:trHeight w:val="600"/>
        </w:trPr>
        <w:tc>
          <w:tcPr>
            <w:tcW w:w="559" w:type="dxa"/>
            <w:hideMark/>
          </w:tcPr>
          <w:p w14:paraId="75F57EF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854" w:type="dxa"/>
            <w:noWrap/>
            <w:hideMark/>
          </w:tcPr>
          <w:p w14:paraId="661422F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2030</w:t>
            </w:r>
          </w:p>
        </w:tc>
        <w:tc>
          <w:tcPr>
            <w:tcW w:w="3255" w:type="dxa"/>
            <w:hideMark/>
          </w:tcPr>
          <w:p w14:paraId="2D8F47B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Екскаватор - навантажувач ЕО-2626-01 на базі трактора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Беларус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№ 50068</w:t>
            </w:r>
          </w:p>
        </w:tc>
        <w:tc>
          <w:tcPr>
            <w:tcW w:w="576" w:type="dxa"/>
            <w:gridSpan w:val="3"/>
            <w:hideMark/>
          </w:tcPr>
          <w:p w14:paraId="6CBED7F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70714B6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340" w:type="dxa"/>
            <w:gridSpan w:val="2"/>
            <w:noWrap/>
            <w:hideMark/>
          </w:tcPr>
          <w:p w14:paraId="456641F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859300</w:t>
            </w:r>
          </w:p>
        </w:tc>
        <w:tc>
          <w:tcPr>
            <w:tcW w:w="931" w:type="dxa"/>
            <w:noWrap/>
            <w:hideMark/>
          </w:tcPr>
          <w:p w14:paraId="7EFDD70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121737</w:t>
            </w:r>
          </w:p>
        </w:tc>
        <w:tc>
          <w:tcPr>
            <w:tcW w:w="1211" w:type="dxa"/>
            <w:gridSpan w:val="3"/>
            <w:noWrap/>
            <w:hideMark/>
          </w:tcPr>
          <w:p w14:paraId="6B2F251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737563</w:t>
            </w:r>
          </w:p>
        </w:tc>
      </w:tr>
      <w:tr w:rsidR="00891D02" w:rsidRPr="00891D02" w14:paraId="762DDBDE" w14:textId="77777777" w:rsidTr="00FB4948">
        <w:trPr>
          <w:trHeight w:val="300"/>
        </w:trPr>
        <w:tc>
          <w:tcPr>
            <w:tcW w:w="559" w:type="dxa"/>
          </w:tcPr>
          <w:p w14:paraId="1D134ABE" w14:textId="77777777" w:rsidR="00815C33" w:rsidRPr="00891D02" w:rsidRDefault="00815C33">
            <w:pPr>
              <w:tabs>
                <w:tab w:val="left" w:pos="208"/>
              </w:tabs>
              <w:spacing w:line="256" w:lineRule="auto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noWrap/>
            <w:hideMark/>
          </w:tcPr>
          <w:p w14:paraId="0827231C" w14:textId="77777777" w:rsidR="00815C33" w:rsidRPr="00891D02" w:rsidRDefault="00815C33">
            <w:pPr>
              <w:tabs>
                <w:tab w:val="left" w:pos="208"/>
              </w:tabs>
              <w:spacing w:line="256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255" w:type="dxa"/>
            <w:noWrap/>
            <w:hideMark/>
          </w:tcPr>
          <w:p w14:paraId="607A929B" w14:textId="77777777" w:rsidR="00815C33" w:rsidRPr="00891D02" w:rsidRDefault="00815C33">
            <w:pPr>
              <w:tabs>
                <w:tab w:val="left" w:pos="208"/>
              </w:tabs>
              <w:spacing w:line="256" w:lineRule="auto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color w:val="auto"/>
                <w:sz w:val="24"/>
                <w:szCs w:val="24"/>
                <w:lang w:val="uk-UA"/>
              </w:rPr>
              <w:t>Всього рахунок 105</w:t>
            </w:r>
          </w:p>
        </w:tc>
        <w:tc>
          <w:tcPr>
            <w:tcW w:w="576" w:type="dxa"/>
            <w:gridSpan w:val="3"/>
            <w:noWrap/>
            <w:hideMark/>
          </w:tcPr>
          <w:p w14:paraId="59572F4E" w14:textId="77777777" w:rsidR="00815C33" w:rsidRPr="00891D02" w:rsidRDefault="00815C33">
            <w:pPr>
              <w:tabs>
                <w:tab w:val="left" w:pos="208"/>
              </w:tabs>
              <w:spacing w:line="256" w:lineRule="auto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993" w:type="dxa"/>
            <w:gridSpan w:val="2"/>
            <w:noWrap/>
          </w:tcPr>
          <w:p w14:paraId="00BEABDD" w14:textId="77777777" w:rsidR="00815C33" w:rsidRPr="00891D02" w:rsidRDefault="00815C33">
            <w:pPr>
              <w:tabs>
                <w:tab w:val="left" w:pos="208"/>
              </w:tabs>
              <w:spacing w:line="256" w:lineRule="auto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  <w:gridSpan w:val="2"/>
            <w:noWrap/>
            <w:hideMark/>
          </w:tcPr>
          <w:p w14:paraId="2DD3FFAC" w14:textId="77777777" w:rsidR="00815C33" w:rsidRPr="00891D02" w:rsidRDefault="00815C33">
            <w:pPr>
              <w:tabs>
                <w:tab w:val="left" w:pos="208"/>
              </w:tabs>
              <w:spacing w:line="256" w:lineRule="auto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color w:val="auto"/>
                <w:sz w:val="24"/>
                <w:szCs w:val="24"/>
                <w:lang w:val="uk-UA"/>
              </w:rPr>
              <w:t>890987</w:t>
            </w:r>
          </w:p>
        </w:tc>
        <w:tc>
          <w:tcPr>
            <w:tcW w:w="931" w:type="dxa"/>
            <w:noWrap/>
            <w:hideMark/>
          </w:tcPr>
          <w:p w14:paraId="390440C7" w14:textId="77777777" w:rsidR="00815C33" w:rsidRPr="00891D02" w:rsidRDefault="00815C33">
            <w:pPr>
              <w:tabs>
                <w:tab w:val="left" w:pos="208"/>
              </w:tabs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153424</w:t>
            </w:r>
          </w:p>
        </w:tc>
        <w:tc>
          <w:tcPr>
            <w:tcW w:w="1211" w:type="dxa"/>
            <w:gridSpan w:val="3"/>
            <w:noWrap/>
            <w:hideMark/>
          </w:tcPr>
          <w:p w14:paraId="7335E8B8" w14:textId="77777777" w:rsidR="00815C33" w:rsidRPr="00891D02" w:rsidRDefault="00815C33">
            <w:pPr>
              <w:tabs>
                <w:tab w:val="left" w:pos="208"/>
              </w:tabs>
              <w:spacing w:line="256" w:lineRule="auto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color w:val="auto"/>
                <w:sz w:val="24"/>
                <w:szCs w:val="24"/>
                <w:lang w:val="uk-UA"/>
              </w:rPr>
              <w:t>737563</w:t>
            </w:r>
          </w:p>
        </w:tc>
      </w:tr>
      <w:tr w:rsidR="00891D02" w:rsidRPr="00891D02" w14:paraId="618DB1E8" w14:textId="77777777" w:rsidTr="00FB4948">
        <w:trPr>
          <w:trHeight w:val="300"/>
        </w:trPr>
        <w:tc>
          <w:tcPr>
            <w:tcW w:w="9719" w:type="dxa"/>
            <w:gridSpan w:val="14"/>
            <w:hideMark/>
          </w:tcPr>
          <w:p w14:paraId="5858CBC2" w14:textId="77777777" w:rsidR="00815C33" w:rsidRPr="00891D02" w:rsidRDefault="00815C33">
            <w:pPr>
              <w:tabs>
                <w:tab w:val="left" w:pos="208"/>
              </w:tabs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РАХУНОК 106</w:t>
            </w:r>
          </w:p>
        </w:tc>
      </w:tr>
      <w:tr w:rsidR="00891D02" w:rsidRPr="00891D02" w14:paraId="542E42D9" w14:textId="77777777" w:rsidTr="00FB4948">
        <w:trPr>
          <w:trHeight w:val="300"/>
        </w:trPr>
        <w:tc>
          <w:tcPr>
            <w:tcW w:w="9719" w:type="dxa"/>
            <w:gridSpan w:val="14"/>
            <w:hideMark/>
          </w:tcPr>
          <w:p w14:paraId="13EF08B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lastRenderedPageBreak/>
              <w:t>Інструменти, прилади, інвентар</w:t>
            </w:r>
          </w:p>
        </w:tc>
      </w:tr>
      <w:tr w:rsidR="00891D02" w:rsidRPr="00891D02" w14:paraId="142BB921" w14:textId="77777777" w:rsidTr="00FB4948">
        <w:trPr>
          <w:trHeight w:val="300"/>
        </w:trPr>
        <w:tc>
          <w:tcPr>
            <w:tcW w:w="559" w:type="dxa"/>
            <w:hideMark/>
          </w:tcPr>
          <w:p w14:paraId="0DC76E0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854" w:type="dxa"/>
            <w:noWrap/>
            <w:hideMark/>
          </w:tcPr>
          <w:p w14:paraId="36D4CB4D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2310</w:t>
            </w:r>
          </w:p>
        </w:tc>
        <w:tc>
          <w:tcPr>
            <w:tcW w:w="3255" w:type="dxa"/>
            <w:noWrap/>
            <w:hideMark/>
          </w:tcPr>
          <w:p w14:paraId="1C880AC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Факс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Panasonic</w:t>
            </w:r>
            <w:proofErr w:type="spellEnd"/>
          </w:p>
        </w:tc>
        <w:tc>
          <w:tcPr>
            <w:tcW w:w="576" w:type="dxa"/>
            <w:gridSpan w:val="3"/>
            <w:noWrap/>
            <w:hideMark/>
          </w:tcPr>
          <w:p w14:paraId="2A11A0C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noWrap/>
            <w:hideMark/>
          </w:tcPr>
          <w:p w14:paraId="0150AB4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1998</w:t>
            </w:r>
          </w:p>
        </w:tc>
        <w:tc>
          <w:tcPr>
            <w:tcW w:w="1340" w:type="dxa"/>
            <w:gridSpan w:val="2"/>
            <w:noWrap/>
            <w:hideMark/>
          </w:tcPr>
          <w:p w14:paraId="0EC7D89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783</w:t>
            </w:r>
          </w:p>
        </w:tc>
        <w:tc>
          <w:tcPr>
            <w:tcW w:w="931" w:type="dxa"/>
            <w:noWrap/>
            <w:hideMark/>
          </w:tcPr>
          <w:p w14:paraId="23CC5D1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783</w:t>
            </w:r>
          </w:p>
        </w:tc>
        <w:tc>
          <w:tcPr>
            <w:tcW w:w="1211" w:type="dxa"/>
            <w:gridSpan w:val="3"/>
            <w:noWrap/>
            <w:hideMark/>
          </w:tcPr>
          <w:p w14:paraId="721B161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891D02" w:rsidRPr="00891D02" w14:paraId="5FC7B7D5" w14:textId="77777777" w:rsidTr="00FB4948">
        <w:trPr>
          <w:trHeight w:val="300"/>
        </w:trPr>
        <w:tc>
          <w:tcPr>
            <w:tcW w:w="559" w:type="dxa"/>
            <w:hideMark/>
          </w:tcPr>
          <w:p w14:paraId="6C69E26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2.</w:t>
            </w:r>
          </w:p>
        </w:tc>
        <w:tc>
          <w:tcPr>
            <w:tcW w:w="854" w:type="dxa"/>
            <w:noWrap/>
            <w:hideMark/>
          </w:tcPr>
          <w:p w14:paraId="351F8B3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2315</w:t>
            </w:r>
          </w:p>
        </w:tc>
        <w:tc>
          <w:tcPr>
            <w:tcW w:w="3255" w:type="dxa"/>
            <w:noWrap/>
            <w:hideMark/>
          </w:tcPr>
          <w:p w14:paraId="162BC7B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Газонокосарка G 53 PBX 60</w:t>
            </w:r>
          </w:p>
        </w:tc>
        <w:tc>
          <w:tcPr>
            <w:tcW w:w="576" w:type="dxa"/>
            <w:gridSpan w:val="3"/>
            <w:noWrap/>
            <w:hideMark/>
          </w:tcPr>
          <w:p w14:paraId="2899AD6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noWrap/>
            <w:hideMark/>
          </w:tcPr>
          <w:p w14:paraId="2A9EB7F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2011</w:t>
            </w:r>
          </w:p>
        </w:tc>
        <w:tc>
          <w:tcPr>
            <w:tcW w:w="1340" w:type="dxa"/>
            <w:gridSpan w:val="2"/>
            <w:noWrap/>
            <w:hideMark/>
          </w:tcPr>
          <w:p w14:paraId="26044D4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4330</w:t>
            </w:r>
          </w:p>
        </w:tc>
        <w:tc>
          <w:tcPr>
            <w:tcW w:w="931" w:type="dxa"/>
            <w:noWrap/>
            <w:hideMark/>
          </w:tcPr>
          <w:p w14:paraId="0E149E3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4330</w:t>
            </w:r>
          </w:p>
        </w:tc>
        <w:tc>
          <w:tcPr>
            <w:tcW w:w="1211" w:type="dxa"/>
            <w:gridSpan w:val="3"/>
            <w:noWrap/>
            <w:hideMark/>
          </w:tcPr>
          <w:p w14:paraId="48076C0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891D02" w:rsidRPr="00891D02" w14:paraId="2E0D827F" w14:textId="77777777" w:rsidTr="00FB4948">
        <w:trPr>
          <w:trHeight w:val="300"/>
        </w:trPr>
        <w:tc>
          <w:tcPr>
            <w:tcW w:w="559" w:type="dxa"/>
            <w:hideMark/>
          </w:tcPr>
          <w:p w14:paraId="0BE4532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854" w:type="dxa"/>
            <w:noWrap/>
            <w:hideMark/>
          </w:tcPr>
          <w:p w14:paraId="5157B54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2316, 18</w:t>
            </w:r>
          </w:p>
        </w:tc>
        <w:tc>
          <w:tcPr>
            <w:tcW w:w="3255" w:type="dxa"/>
            <w:noWrap/>
            <w:hideMark/>
          </w:tcPr>
          <w:p w14:paraId="2CD2F72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Кущоріз SPARTTA 44 - 2 шт.</w:t>
            </w:r>
          </w:p>
        </w:tc>
        <w:tc>
          <w:tcPr>
            <w:tcW w:w="576" w:type="dxa"/>
            <w:gridSpan w:val="3"/>
            <w:noWrap/>
            <w:hideMark/>
          </w:tcPr>
          <w:p w14:paraId="34617FF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gridSpan w:val="2"/>
            <w:noWrap/>
            <w:hideMark/>
          </w:tcPr>
          <w:p w14:paraId="1B781CC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2011</w:t>
            </w:r>
          </w:p>
        </w:tc>
        <w:tc>
          <w:tcPr>
            <w:tcW w:w="1340" w:type="dxa"/>
            <w:gridSpan w:val="2"/>
            <w:noWrap/>
            <w:hideMark/>
          </w:tcPr>
          <w:p w14:paraId="69F4A82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7360</w:t>
            </w:r>
          </w:p>
        </w:tc>
        <w:tc>
          <w:tcPr>
            <w:tcW w:w="931" w:type="dxa"/>
            <w:noWrap/>
            <w:hideMark/>
          </w:tcPr>
          <w:p w14:paraId="69E4B4C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7360</w:t>
            </w:r>
          </w:p>
        </w:tc>
        <w:tc>
          <w:tcPr>
            <w:tcW w:w="1211" w:type="dxa"/>
            <w:gridSpan w:val="3"/>
            <w:noWrap/>
            <w:hideMark/>
          </w:tcPr>
          <w:p w14:paraId="05F89F8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891D02" w:rsidRPr="00891D02" w14:paraId="43CF30ED" w14:textId="77777777" w:rsidTr="00FB4948">
        <w:trPr>
          <w:trHeight w:val="600"/>
        </w:trPr>
        <w:tc>
          <w:tcPr>
            <w:tcW w:w="559" w:type="dxa"/>
            <w:hideMark/>
          </w:tcPr>
          <w:p w14:paraId="5754044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854" w:type="dxa"/>
            <w:hideMark/>
          </w:tcPr>
          <w:p w14:paraId="4D35C05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4501-4502</w:t>
            </w:r>
          </w:p>
        </w:tc>
        <w:tc>
          <w:tcPr>
            <w:tcW w:w="3255" w:type="dxa"/>
            <w:noWrap/>
            <w:hideMark/>
          </w:tcPr>
          <w:p w14:paraId="222160B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Комп'ютерна техніка - 2 шт.</w:t>
            </w:r>
          </w:p>
        </w:tc>
        <w:tc>
          <w:tcPr>
            <w:tcW w:w="576" w:type="dxa"/>
            <w:gridSpan w:val="3"/>
            <w:noWrap/>
            <w:hideMark/>
          </w:tcPr>
          <w:p w14:paraId="7588176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gridSpan w:val="2"/>
            <w:noWrap/>
            <w:hideMark/>
          </w:tcPr>
          <w:p w14:paraId="00F6E33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2007</w:t>
            </w:r>
          </w:p>
        </w:tc>
        <w:tc>
          <w:tcPr>
            <w:tcW w:w="1340" w:type="dxa"/>
            <w:gridSpan w:val="2"/>
            <w:noWrap/>
            <w:hideMark/>
          </w:tcPr>
          <w:p w14:paraId="1A76DD1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5900</w:t>
            </w:r>
          </w:p>
        </w:tc>
        <w:tc>
          <w:tcPr>
            <w:tcW w:w="931" w:type="dxa"/>
            <w:noWrap/>
            <w:hideMark/>
          </w:tcPr>
          <w:p w14:paraId="5D0C92B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5900</w:t>
            </w:r>
          </w:p>
        </w:tc>
        <w:tc>
          <w:tcPr>
            <w:tcW w:w="1211" w:type="dxa"/>
            <w:gridSpan w:val="3"/>
            <w:noWrap/>
            <w:hideMark/>
          </w:tcPr>
          <w:p w14:paraId="4665A09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891D02" w:rsidRPr="00891D02" w14:paraId="11A18340" w14:textId="77777777" w:rsidTr="00FB4948">
        <w:trPr>
          <w:trHeight w:val="600"/>
        </w:trPr>
        <w:tc>
          <w:tcPr>
            <w:tcW w:w="559" w:type="dxa"/>
            <w:hideMark/>
          </w:tcPr>
          <w:p w14:paraId="7E94CD0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854" w:type="dxa"/>
            <w:hideMark/>
          </w:tcPr>
          <w:p w14:paraId="2D8AC36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4503-4504</w:t>
            </w:r>
          </w:p>
        </w:tc>
        <w:tc>
          <w:tcPr>
            <w:tcW w:w="3255" w:type="dxa"/>
            <w:noWrap/>
            <w:hideMark/>
          </w:tcPr>
          <w:p w14:paraId="3F7777C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Мотокоса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Stihl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FS 250 - 2 шт.</w:t>
            </w:r>
          </w:p>
        </w:tc>
        <w:tc>
          <w:tcPr>
            <w:tcW w:w="576" w:type="dxa"/>
            <w:gridSpan w:val="3"/>
            <w:noWrap/>
            <w:hideMark/>
          </w:tcPr>
          <w:p w14:paraId="653ABE9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gridSpan w:val="2"/>
            <w:noWrap/>
            <w:hideMark/>
          </w:tcPr>
          <w:p w14:paraId="19AEBAF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340" w:type="dxa"/>
            <w:gridSpan w:val="2"/>
            <w:noWrap/>
            <w:hideMark/>
          </w:tcPr>
          <w:p w14:paraId="5F4859B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18400</w:t>
            </w:r>
          </w:p>
        </w:tc>
        <w:tc>
          <w:tcPr>
            <w:tcW w:w="931" w:type="dxa"/>
            <w:noWrap/>
            <w:hideMark/>
          </w:tcPr>
          <w:p w14:paraId="75A6D19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9824</w:t>
            </w:r>
          </w:p>
        </w:tc>
        <w:tc>
          <w:tcPr>
            <w:tcW w:w="1211" w:type="dxa"/>
            <w:gridSpan w:val="3"/>
            <w:noWrap/>
            <w:hideMark/>
          </w:tcPr>
          <w:p w14:paraId="1BC28CD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8576</w:t>
            </w:r>
          </w:p>
        </w:tc>
      </w:tr>
      <w:tr w:rsidR="00891D02" w:rsidRPr="00891D02" w14:paraId="615D62F0" w14:textId="77777777" w:rsidTr="00FB4948">
        <w:trPr>
          <w:trHeight w:val="300"/>
        </w:trPr>
        <w:tc>
          <w:tcPr>
            <w:tcW w:w="559" w:type="dxa"/>
            <w:hideMark/>
          </w:tcPr>
          <w:p w14:paraId="7C34E6B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854" w:type="dxa"/>
            <w:noWrap/>
            <w:hideMark/>
          </w:tcPr>
          <w:p w14:paraId="14850595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4505</w:t>
            </w:r>
          </w:p>
        </w:tc>
        <w:tc>
          <w:tcPr>
            <w:tcW w:w="3255" w:type="dxa"/>
            <w:hideMark/>
          </w:tcPr>
          <w:p w14:paraId="4E33D0A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Газонокосарка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бензиноваViking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MB2R</w:t>
            </w:r>
          </w:p>
        </w:tc>
        <w:tc>
          <w:tcPr>
            <w:tcW w:w="576" w:type="dxa"/>
            <w:gridSpan w:val="3"/>
            <w:noWrap/>
            <w:hideMark/>
          </w:tcPr>
          <w:p w14:paraId="34D8D1B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noWrap/>
            <w:hideMark/>
          </w:tcPr>
          <w:p w14:paraId="7CF1352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340" w:type="dxa"/>
            <w:gridSpan w:val="2"/>
            <w:noWrap/>
            <w:hideMark/>
          </w:tcPr>
          <w:p w14:paraId="4C91592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7499</w:t>
            </w:r>
          </w:p>
        </w:tc>
        <w:tc>
          <w:tcPr>
            <w:tcW w:w="931" w:type="dxa"/>
            <w:noWrap/>
            <w:hideMark/>
          </w:tcPr>
          <w:p w14:paraId="7F15554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3744</w:t>
            </w:r>
          </w:p>
        </w:tc>
        <w:tc>
          <w:tcPr>
            <w:tcW w:w="1211" w:type="dxa"/>
            <w:gridSpan w:val="3"/>
            <w:noWrap/>
            <w:hideMark/>
          </w:tcPr>
          <w:p w14:paraId="70755C2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3755</w:t>
            </w:r>
          </w:p>
        </w:tc>
      </w:tr>
      <w:tr w:rsidR="00891D02" w:rsidRPr="00891D02" w14:paraId="384C0F4B" w14:textId="77777777" w:rsidTr="00FB4948">
        <w:trPr>
          <w:trHeight w:val="600"/>
        </w:trPr>
        <w:tc>
          <w:tcPr>
            <w:tcW w:w="559" w:type="dxa"/>
            <w:hideMark/>
          </w:tcPr>
          <w:p w14:paraId="56A98D7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7.</w:t>
            </w:r>
          </w:p>
        </w:tc>
        <w:tc>
          <w:tcPr>
            <w:tcW w:w="854" w:type="dxa"/>
            <w:hideMark/>
          </w:tcPr>
          <w:p w14:paraId="41A601B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4506-4507</w:t>
            </w:r>
          </w:p>
        </w:tc>
        <w:tc>
          <w:tcPr>
            <w:tcW w:w="3255" w:type="dxa"/>
            <w:hideMark/>
          </w:tcPr>
          <w:p w14:paraId="189D061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Тример GTR -2800 - 2 шт.</w:t>
            </w:r>
          </w:p>
        </w:tc>
        <w:tc>
          <w:tcPr>
            <w:tcW w:w="576" w:type="dxa"/>
            <w:gridSpan w:val="3"/>
            <w:noWrap/>
            <w:hideMark/>
          </w:tcPr>
          <w:p w14:paraId="5AFEE80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gridSpan w:val="2"/>
            <w:noWrap/>
            <w:hideMark/>
          </w:tcPr>
          <w:p w14:paraId="00177E2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340" w:type="dxa"/>
            <w:gridSpan w:val="2"/>
            <w:noWrap/>
            <w:hideMark/>
          </w:tcPr>
          <w:p w14:paraId="204F677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8480</w:t>
            </w:r>
          </w:p>
        </w:tc>
        <w:tc>
          <w:tcPr>
            <w:tcW w:w="931" w:type="dxa"/>
            <w:noWrap/>
            <w:hideMark/>
          </w:tcPr>
          <w:p w14:paraId="214072F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2478</w:t>
            </w:r>
          </w:p>
        </w:tc>
        <w:tc>
          <w:tcPr>
            <w:tcW w:w="1211" w:type="dxa"/>
            <w:gridSpan w:val="3"/>
            <w:noWrap/>
            <w:hideMark/>
          </w:tcPr>
          <w:p w14:paraId="4087E43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6002</w:t>
            </w:r>
          </w:p>
        </w:tc>
      </w:tr>
      <w:tr w:rsidR="00891D02" w:rsidRPr="00891D02" w14:paraId="4A273B90" w14:textId="77777777" w:rsidTr="00FB4948">
        <w:trPr>
          <w:trHeight w:val="300"/>
        </w:trPr>
        <w:tc>
          <w:tcPr>
            <w:tcW w:w="559" w:type="dxa"/>
          </w:tcPr>
          <w:p w14:paraId="58F371E2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noWrap/>
            <w:hideMark/>
          </w:tcPr>
          <w:p w14:paraId="0E64C971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 </w:t>
            </w:r>
          </w:p>
        </w:tc>
        <w:tc>
          <w:tcPr>
            <w:tcW w:w="3255" w:type="dxa"/>
            <w:noWrap/>
            <w:hideMark/>
          </w:tcPr>
          <w:p w14:paraId="4B909B76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Всього рахунок 106</w:t>
            </w:r>
          </w:p>
        </w:tc>
        <w:tc>
          <w:tcPr>
            <w:tcW w:w="576" w:type="dxa"/>
            <w:gridSpan w:val="3"/>
            <w:noWrap/>
            <w:hideMark/>
          </w:tcPr>
          <w:p w14:paraId="05A8EC8A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11</w:t>
            </w:r>
          </w:p>
        </w:tc>
        <w:tc>
          <w:tcPr>
            <w:tcW w:w="993" w:type="dxa"/>
            <w:gridSpan w:val="2"/>
            <w:noWrap/>
          </w:tcPr>
          <w:p w14:paraId="3C872879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0" w:type="dxa"/>
            <w:gridSpan w:val="2"/>
            <w:noWrap/>
            <w:hideMark/>
          </w:tcPr>
          <w:p w14:paraId="28288898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52752</w:t>
            </w:r>
          </w:p>
        </w:tc>
        <w:tc>
          <w:tcPr>
            <w:tcW w:w="931" w:type="dxa"/>
            <w:noWrap/>
            <w:hideMark/>
          </w:tcPr>
          <w:p w14:paraId="360CF281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34419</w:t>
            </w:r>
          </w:p>
        </w:tc>
        <w:tc>
          <w:tcPr>
            <w:tcW w:w="1211" w:type="dxa"/>
            <w:gridSpan w:val="3"/>
            <w:noWrap/>
            <w:hideMark/>
          </w:tcPr>
          <w:p w14:paraId="29C01D0D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18333</w:t>
            </w:r>
          </w:p>
        </w:tc>
      </w:tr>
      <w:tr w:rsidR="00891D02" w:rsidRPr="00891D02" w14:paraId="45E082E0" w14:textId="77777777" w:rsidTr="00FB4948">
        <w:trPr>
          <w:trHeight w:val="300"/>
        </w:trPr>
        <w:tc>
          <w:tcPr>
            <w:tcW w:w="9719" w:type="dxa"/>
            <w:gridSpan w:val="14"/>
            <w:hideMark/>
          </w:tcPr>
          <w:p w14:paraId="5E24D3D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РАХУНОК 112</w:t>
            </w:r>
          </w:p>
        </w:tc>
      </w:tr>
      <w:tr w:rsidR="00891D02" w:rsidRPr="00891D02" w14:paraId="7BDA2C37" w14:textId="77777777" w:rsidTr="00FB4948">
        <w:trPr>
          <w:trHeight w:val="315"/>
        </w:trPr>
        <w:tc>
          <w:tcPr>
            <w:tcW w:w="9719" w:type="dxa"/>
            <w:gridSpan w:val="14"/>
            <w:hideMark/>
          </w:tcPr>
          <w:p w14:paraId="5109B10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Необоротні матеріальні активи</w:t>
            </w:r>
          </w:p>
        </w:tc>
      </w:tr>
      <w:tr w:rsidR="00891D02" w:rsidRPr="00891D02" w14:paraId="22E89F98" w14:textId="77777777" w:rsidTr="00FB4948">
        <w:trPr>
          <w:trHeight w:val="300"/>
        </w:trPr>
        <w:tc>
          <w:tcPr>
            <w:tcW w:w="559" w:type="dxa"/>
            <w:hideMark/>
          </w:tcPr>
          <w:p w14:paraId="7BDF3AC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854" w:type="dxa"/>
            <w:noWrap/>
            <w:hideMark/>
          </w:tcPr>
          <w:p w14:paraId="3DDEEDC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001</w:t>
            </w:r>
          </w:p>
        </w:tc>
        <w:tc>
          <w:tcPr>
            <w:tcW w:w="3255" w:type="dxa"/>
            <w:noWrap/>
            <w:vAlign w:val="bottom"/>
            <w:hideMark/>
          </w:tcPr>
          <w:p w14:paraId="2C551DD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Монітор LG17 L1742S-SF.Silver</w:t>
            </w:r>
          </w:p>
        </w:tc>
        <w:tc>
          <w:tcPr>
            <w:tcW w:w="547" w:type="dxa"/>
            <w:noWrap/>
            <w:hideMark/>
          </w:tcPr>
          <w:p w14:paraId="5866E1E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4"/>
            <w:noWrap/>
            <w:hideMark/>
          </w:tcPr>
          <w:p w14:paraId="7DF52D1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2009</w:t>
            </w:r>
          </w:p>
        </w:tc>
        <w:tc>
          <w:tcPr>
            <w:tcW w:w="1340" w:type="dxa"/>
            <w:gridSpan w:val="2"/>
            <w:noWrap/>
            <w:hideMark/>
          </w:tcPr>
          <w:p w14:paraId="41D0955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745,83</w:t>
            </w:r>
          </w:p>
        </w:tc>
        <w:tc>
          <w:tcPr>
            <w:tcW w:w="1051" w:type="dxa"/>
            <w:gridSpan w:val="2"/>
            <w:noWrap/>
            <w:hideMark/>
          </w:tcPr>
          <w:p w14:paraId="79FE025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745,83</w:t>
            </w:r>
          </w:p>
        </w:tc>
        <w:tc>
          <w:tcPr>
            <w:tcW w:w="1091" w:type="dxa"/>
            <w:gridSpan w:val="2"/>
            <w:noWrap/>
            <w:hideMark/>
          </w:tcPr>
          <w:p w14:paraId="20ACDEB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449F5943" w14:textId="77777777" w:rsidTr="00FB4948">
        <w:trPr>
          <w:trHeight w:val="300"/>
        </w:trPr>
        <w:tc>
          <w:tcPr>
            <w:tcW w:w="559" w:type="dxa"/>
            <w:hideMark/>
          </w:tcPr>
          <w:p w14:paraId="513F5BE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2.</w:t>
            </w:r>
          </w:p>
        </w:tc>
        <w:tc>
          <w:tcPr>
            <w:tcW w:w="854" w:type="dxa"/>
            <w:noWrap/>
            <w:hideMark/>
          </w:tcPr>
          <w:p w14:paraId="06B5133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002</w:t>
            </w:r>
          </w:p>
        </w:tc>
        <w:tc>
          <w:tcPr>
            <w:tcW w:w="3255" w:type="dxa"/>
            <w:noWrap/>
            <w:vAlign w:val="bottom"/>
            <w:hideMark/>
          </w:tcPr>
          <w:p w14:paraId="6BAF1991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Принтер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Canon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LBP-3010</w:t>
            </w:r>
          </w:p>
        </w:tc>
        <w:tc>
          <w:tcPr>
            <w:tcW w:w="547" w:type="dxa"/>
            <w:noWrap/>
            <w:hideMark/>
          </w:tcPr>
          <w:p w14:paraId="3774C1C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4"/>
            <w:noWrap/>
            <w:hideMark/>
          </w:tcPr>
          <w:p w14:paraId="153B54C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2009</w:t>
            </w:r>
          </w:p>
        </w:tc>
        <w:tc>
          <w:tcPr>
            <w:tcW w:w="1340" w:type="dxa"/>
            <w:gridSpan w:val="2"/>
            <w:noWrap/>
            <w:hideMark/>
          </w:tcPr>
          <w:p w14:paraId="2030FDF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746,67</w:t>
            </w:r>
          </w:p>
        </w:tc>
        <w:tc>
          <w:tcPr>
            <w:tcW w:w="1051" w:type="dxa"/>
            <w:gridSpan w:val="2"/>
            <w:noWrap/>
            <w:hideMark/>
          </w:tcPr>
          <w:p w14:paraId="128B96C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746,67</w:t>
            </w:r>
          </w:p>
        </w:tc>
        <w:tc>
          <w:tcPr>
            <w:tcW w:w="1091" w:type="dxa"/>
            <w:gridSpan w:val="2"/>
            <w:noWrap/>
            <w:hideMark/>
          </w:tcPr>
          <w:p w14:paraId="1023B33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1E56140A" w14:textId="77777777" w:rsidTr="00FB4948">
        <w:trPr>
          <w:trHeight w:val="300"/>
        </w:trPr>
        <w:tc>
          <w:tcPr>
            <w:tcW w:w="559" w:type="dxa"/>
            <w:hideMark/>
          </w:tcPr>
          <w:p w14:paraId="30304B1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854" w:type="dxa"/>
            <w:noWrap/>
            <w:hideMark/>
          </w:tcPr>
          <w:p w14:paraId="47BD6C7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003</w:t>
            </w:r>
          </w:p>
        </w:tc>
        <w:tc>
          <w:tcPr>
            <w:tcW w:w="3255" w:type="dxa"/>
            <w:noWrap/>
            <w:vAlign w:val="bottom"/>
            <w:hideMark/>
          </w:tcPr>
          <w:p w14:paraId="48F743D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Електричний котел "Титан"</w:t>
            </w:r>
          </w:p>
        </w:tc>
        <w:tc>
          <w:tcPr>
            <w:tcW w:w="547" w:type="dxa"/>
            <w:noWrap/>
            <w:hideMark/>
          </w:tcPr>
          <w:p w14:paraId="50F329F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4"/>
            <w:noWrap/>
            <w:hideMark/>
          </w:tcPr>
          <w:p w14:paraId="1B9D907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2012</w:t>
            </w:r>
          </w:p>
        </w:tc>
        <w:tc>
          <w:tcPr>
            <w:tcW w:w="1340" w:type="dxa"/>
            <w:gridSpan w:val="2"/>
            <w:noWrap/>
            <w:hideMark/>
          </w:tcPr>
          <w:p w14:paraId="06BB233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2470,43</w:t>
            </w:r>
          </w:p>
        </w:tc>
        <w:tc>
          <w:tcPr>
            <w:tcW w:w="1051" w:type="dxa"/>
            <w:gridSpan w:val="2"/>
            <w:noWrap/>
            <w:hideMark/>
          </w:tcPr>
          <w:p w14:paraId="544362A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2470,43</w:t>
            </w:r>
          </w:p>
        </w:tc>
        <w:tc>
          <w:tcPr>
            <w:tcW w:w="1091" w:type="dxa"/>
            <w:gridSpan w:val="2"/>
            <w:noWrap/>
            <w:hideMark/>
          </w:tcPr>
          <w:p w14:paraId="382C80C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273424AD" w14:textId="77777777" w:rsidTr="00FB4948">
        <w:trPr>
          <w:trHeight w:val="300"/>
        </w:trPr>
        <w:tc>
          <w:tcPr>
            <w:tcW w:w="559" w:type="dxa"/>
            <w:hideMark/>
          </w:tcPr>
          <w:p w14:paraId="674B75C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854" w:type="dxa"/>
            <w:noWrap/>
            <w:hideMark/>
          </w:tcPr>
          <w:p w14:paraId="54F1812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004</w:t>
            </w:r>
          </w:p>
        </w:tc>
        <w:tc>
          <w:tcPr>
            <w:tcW w:w="3255" w:type="dxa"/>
            <w:vAlign w:val="bottom"/>
            <w:hideMark/>
          </w:tcPr>
          <w:p w14:paraId="4FF54BD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Системний блок AMD/MB/4G/500G/DVD/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Case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7" w:type="dxa"/>
            <w:noWrap/>
            <w:hideMark/>
          </w:tcPr>
          <w:p w14:paraId="106ACB8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4"/>
            <w:noWrap/>
            <w:hideMark/>
          </w:tcPr>
          <w:p w14:paraId="6C0DABE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340" w:type="dxa"/>
            <w:gridSpan w:val="2"/>
            <w:noWrap/>
            <w:hideMark/>
          </w:tcPr>
          <w:p w14:paraId="6389159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1708,33</w:t>
            </w:r>
          </w:p>
        </w:tc>
        <w:tc>
          <w:tcPr>
            <w:tcW w:w="1051" w:type="dxa"/>
            <w:gridSpan w:val="2"/>
            <w:noWrap/>
            <w:hideMark/>
          </w:tcPr>
          <w:p w14:paraId="1D0EE73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1708,33</w:t>
            </w:r>
          </w:p>
        </w:tc>
        <w:tc>
          <w:tcPr>
            <w:tcW w:w="1091" w:type="dxa"/>
            <w:gridSpan w:val="2"/>
            <w:noWrap/>
            <w:hideMark/>
          </w:tcPr>
          <w:p w14:paraId="5FC86E1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494DA3C7" w14:textId="77777777" w:rsidTr="00FB4948">
        <w:trPr>
          <w:trHeight w:val="300"/>
        </w:trPr>
        <w:tc>
          <w:tcPr>
            <w:tcW w:w="559" w:type="dxa"/>
            <w:hideMark/>
          </w:tcPr>
          <w:p w14:paraId="166FBCCB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854" w:type="dxa"/>
            <w:noWrap/>
            <w:hideMark/>
          </w:tcPr>
          <w:p w14:paraId="57AA773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005</w:t>
            </w:r>
          </w:p>
        </w:tc>
        <w:tc>
          <w:tcPr>
            <w:tcW w:w="3255" w:type="dxa"/>
            <w:vAlign w:val="bottom"/>
            <w:hideMark/>
          </w:tcPr>
          <w:p w14:paraId="41AC26B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Трос сантехнічний 30м.</w:t>
            </w:r>
          </w:p>
        </w:tc>
        <w:tc>
          <w:tcPr>
            <w:tcW w:w="547" w:type="dxa"/>
            <w:noWrap/>
            <w:hideMark/>
          </w:tcPr>
          <w:p w14:paraId="0455002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4"/>
            <w:noWrap/>
            <w:hideMark/>
          </w:tcPr>
          <w:p w14:paraId="4BF2FC2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340" w:type="dxa"/>
            <w:gridSpan w:val="2"/>
            <w:noWrap/>
            <w:hideMark/>
          </w:tcPr>
          <w:p w14:paraId="43C0624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1836,00</w:t>
            </w:r>
          </w:p>
        </w:tc>
        <w:tc>
          <w:tcPr>
            <w:tcW w:w="1051" w:type="dxa"/>
            <w:gridSpan w:val="2"/>
            <w:noWrap/>
            <w:hideMark/>
          </w:tcPr>
          <w:p w14:paraId="4686E5C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1836,00</w:t>
            </w:r>
          </w:p>
        </w:tc>
        <w:tc>
          <w:tcPr>
            <w:tcW w:w="1091" w:type="dxa"/>
            <w:gridSpan w:val="2"/>
            <w:noWrap/>
            <w:hideMark/>
          </w:tcPr>
          <w:p w14:paraId="402AE98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08A9F810" w14:textId="77777777" w:rsidTr="00FB4948">
        <w:trPr>
          <w:trHeight w:val="300"/>
        </w:trPr>
        <w:tc>
          <w:tcPr>
            <w:tcW w:w="559" w:type="dxa"/>
            <w:hideMark/>
          </w:tcPr>
          <w:p w14:paraId="4290EAED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854" w:type="dxa"/>
            <w:noWrap/>
            <w:hideMark/>
          </w:tcPr>
          <w:p w14:paraId="4C91539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006</w:t>
            </w:r>
          </w:p>
        </w:tc>
        <w:tc>
          <w:tcPr>
            <w:tcW w:w="3255" w:type="dxa"/>
            <w:vAlign w:val="bottom"/>
            <w:hideMark/>
          </w:tcPr>
          <w:p w14:paraId="7E40013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Пилка ланцюгова бензинова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Husqvarna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135 (16''3/8'')</w:t>
            </w:r>
          </w:p>
        </w:tc>
        <w:tc>
          <w:tcPr>
            <w:tcW w:w="547" w:type="dxa"/>
            <w:noWrap/>
            <w:hideMark/>
          </w:tcPr>
          <w:p w14:paraId="787AD05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4"/>
            <w:noWrap/>
            <w:hideMark/>
          </w:tcPr>
          <w:p w14:paraId="1A97E9D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340" w:type="dxa"/>
            <w:gridSpan w:val="2"/>
            <w:noWrap/>
            <w:hideMark/>
          </w:tcPr>
          <w:p w14:paraId="50F261D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1787,50</w:t>
            </w:r>
          </w:p>
        </w:tc>
        <w:tc>
          <w:tcPr>
            <w:tcW w:w="1051" w:type="dxa"/>
            <w:gridSpan w:val="2"/>
            <w:noWrap/>
            <w:hideMark/>
          </w:tcPr>
          <w:p w14:paraId="7D9FC67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1787,50</w:t>
            </w:r>
          </w:p>
        </w:tc>
        <w:tc>
          <w:tcPr>
            <w:tcW w:w="1091" w:type="dxa"/>
            <w:gridSpan w:val="2"/>
            <w:noWrap/>
            <w:hideMark/>
          </w:tcPr>
          <w:p w14:paraId="758EF71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50043021" w14:textId="77777777" w:rsidTr="00FB4948">
        <w:trPr>
          <w:trHeight w:val="300"/>
        </w:trPr>
        <w:tc>
          <w:tcPr>
            <w:tcW w:w="559" w:type="dxa"/>
            <w:hideMark/>
          </w:tcPr>
          <w:p w14:paraId="7B9E350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7.</w:t>
            </w:r>
          </w:p>
        </w:tc>
        <w:tc>
          <w:tcPr>
            <w:tcW w:w="854" w:type="dxa"/>
            <w:noWrap/>
            <w:hideMark/>
          </w:tcPr>
          <w:p w14:paraId="7F656F1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007</w:t>
            </w:r>
          </w:p>
        </w:tc>
        <w:tc>
          <w:tcPr>
            <w:tcW w:w="3255" w:type="dxa"/>
            <w:vAlign w:val="bottom"/>
            <w:hideMark/>
          </w:tcPr>
          <w:p w14:paraId="7163908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Електричний котел "Титан"</w:t>
            </w:r>
          </w:p>
        </w:tc>
        <w:tc>
          <w:tcPr>
            <w:tcW w:w="547" w:type="dxa"/>
            <w:noWrap/>
            <w:hideMark/>
          </w:tcPr>
          <w:p w14:paraId="13ABAC4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4"/>
            <w:noWrap/>
            <w:hideMark/>
          </w:tcPr>
          <w:p w14:paraId="3BFC428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340" w:type="dxa"/>
            <w:gridSpan w:val="2"/>
            <w:noWrap/>
            <w:hideMark/>
          </w:tcPr>
          <w:p w14:paraId="5790499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2000,00</w:t>
            </w:r>
          </w:p>
        </w:tc>
        <w:tc>
          <w:tcPr>
            <w:tcW w:w="1051" w:type="dxa"/>
            <w:gridSpan w:val="2"/>
            <w:noWrap/>
            <w:hideMark/>
          </w:tcPr>
          <w:p w14:paraId="55643A4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2000,00</w:t>
            </w:r>
          </w:p>
        </w:tc>
        <w:tc>
          <w:tcPr>
            <w:tcW w:w="1091" w:type="dxa"/>
            <w:gridSpan w:val="2"/>
            <w:noWrap/>
            <w:hideMark/>
          </w:tcPr>
          <w:p w14:paraId="011CFC3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36664BBE" w14:textId="77777777" w:rsidTr="00FB4948">
        <w:trPr>
          <w:trHeight w:val="300"/>
        </w:trPr>
        <w:tc>
          <w:tcPr>
            <w:tcW w:w="559" w:type="dxa"/>
            <w:hideMark/>
          </w:tcPr>
          <w:p w14:paraId="4BB748A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854" w:type="dxa"/>
            <w:noWrap/>
            <w:hideMark/>
          </w:tcPr>
          <w:p w14:paraId="516A9B0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008</w:t>
            </w:r>
          </w:p>
        </w:tc>
        <w:tc>
          <w:tcPr>
            <w:tcW w:w="3255" w:type="dxa"/>
            <w:noWrap/>
            <w:vAlign w:val="bottom"/>
            <w:hideMark/>
          </w:tcPr>
          <w:p w14:paraId="01CA91D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Бензопила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Foresta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FA-45P  </w:t>
            </w:r>
          </w:p>
        </w:tc>
        <w:tc>
          <w:tcPr>
            <w:tcW w:w="547" w:type="dxa"/>
            <w:noWrap/>
            <w:hideMark/>
          </w:tcPr>
          <w:p w14:paraId="5349E2A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4"/>
            <w:noWrap/>
            <w:hideMark/>
          </w:tcPr>
          <w:p w14:paraId="548A3DE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340" w:type="dxa"/>
            <w:gridSpan w:val="2"/>
            <w:noWrap/>
            <w:hideMark/>
          </w:tcPr>
          <w:p w14:paraId="567587B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4600,00</w:t>
            </w:r>
          </w:p>
        </w:tc>
        <w:tc>
          <w:tcPr>
            <w:tcW w:w="1051" w:type="dxa"/>
            <w:gridSpan w:val="2"/>
            <w:noWrap/>
            <w:hideMark/>
          </w:tcPr>
          <w:p w14:paraId="75E4EF5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4600,00</w:t>
            </w:r>
          </w:p>
        </w:tc>
        <w:tc>
          <w:tcPr>
            <w:tcW w:w="1091" w:type="dxa"/>
            <w:gridSpan w:val="2"/>
            <w:noWrap/>
            <w:hideMark/>
          </w:tcPr>
          <w:p w14:paraId="6ABED7B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0CEAEAB1" w14:textId="77777777" w:rsidTr="00FB4948">
        <w:trPr>
          <w:trHeight w:val="300"/>
        </w:trPr>
        <w:tc>
          <w:tcPr>
            <w:tcW w:w="559" w:type="dxa"/>
            <w:hideMark/>
          </w:tcPr>
          <w:p w14:paraId="0D747DB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854" w:type="dxa"/>
            <w:noWrap/>
            <w:hideMark/>
          </w:tcPr>
          <w:p w14:paraId="49075FBF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009</w:t>
            </w:r>
          </w:p>
        </w:tc>
        <w:tc>
          <w:tcPr>
            <w:tcW w:w="3255" w:type="dxa"/>
            <w:noWrap/>
            <w:vAlign w:val="bottom"/>
            <w:hideMark/>
          </w:tcPr>
          <w:p w14:paraId="3AF0F7C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Сходи висувні  </w:t>
            </w:r>
          </w:p>
        </w:tc>
        <w:tc>
          <w:tcPr>
            <w:tcW w:w="547" w:type="dxa"/>
            <w:noWrap/>
            <w:hideMark/>
          </w:tcPr>
          <w:p w14:paraId="495F765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4"/>
            <w:noWrap/>
            <w:hideMark/>
          </w:tcPr>
          <w:p w14:paraId="6E4D00D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340" w:type="dxa"/>
            <w:gridSpan w:val="2"/>
            <w:noWrap/>
            <w:hideMark/>
          </w:tcPr>
          <w:p w14:paraId="1B26FCC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2500,00</w:t>
            </w:r>
          </w:p>
        </w:tc>
        <w:tc>
          <w:tcPr>
            <w:tcW w:w="1051" w:type="dxa"/>
            <w:gridSpan w:val="2"/>
            <w:noWrap/>
            <w:hideMark/>
          </w:tcPr>
          <w:p w14:paraId="41BBED5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2500,00</w:t>
            </w:r>
          </w:p>
        </w:tc>
        <w:tc>
          <w:tcPr>
            <w:tcW w:w="1091" w:type="dxa"/>
            <w:gridSpan w:val="2"/>
            <w:noWrap/>
            <w:hideMark/>
          </w:tcPr>
          <w:p w14:paraId="618D831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15C33" w:rsidRPr="00891D02" w14:paraId="4A23FB34" w14:textId="77777777" w:rsidTr="00FB4948">
        <w:trPr>
          <w:trHeight w:val="300"/>
        </w:trPr>
        <w:tc>
          <w:tcPr>
            <w:tcW w:w="559" w:type="dxa"/>
          </w:tcPr>
          <w:p w14:paraId="2B3A39E8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noWrap/>
            <w:hideMark/>
          </w:tcPr>
          <w:p w14:paraId="73CC3632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 </w:t>
            </w:r>
          </w:p>
        </w:tc>
        <w:tc>
          <w:tcPr>
            <w:tcW w:w="3255" w:type="dxa"/>
            <w:noWrap/>
            <w:vAlign w:val="bottom"/>
            <w:hideMark/>
          </w:tcPr>
          <w:p w14:paraId="7C480FDA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Всього  рахунок 112</w:t>
            </w:r>
          </w:p>
        </w:tc>
        <w:tc>
          <w:tcPr>
            <w:tcW w:w="547" w:type="dxa"/>
            <w:noWrap/>
            <w:hideMark/>
          </w:tcPr>
          <w:p w14:paraId="7395096A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1022" w:type="dxa"/>
            <w:gridSpan w:val="4"/>
            <w:noWrap/>
          </w:tcPr>
          <w:p w14:paraId="37972503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0" w:type="dxa"/>
            <w:gridSpan w:val="2"/>
            <w:noWrap/>
            <w:hideMark/>
          </w:tcPr>
          <w:p w14:paraId="3C73C785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18394,76</w:t>
            </w:r>
          </w:p>
        </w:tc>
        <w:tc>
          <w:tcPr>
            <w:tcW w:w="1051" w:type="dxa"/>
            <w:gridSpan w:val="2"/>
            <w:noWrap/>
            <w:hideMark/>
          </w:tcPr>
          <w:p w14:paraId="40BA1494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18394,76</w:t>
            </w:r>
          </w:p>
        </w:tc>
        <w:tc>
          <w:tcPr>
            <w:tcW w:w="1091" w:type="dxa"/>
            <w:gridSpan w:val="2"/>
            <w:noWrap/>
            <w:hideMark/>
          </w:tcPr>
          <w:p w14:paraId="3DB454BF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891D02">
              <w:rPr>
                <w:b/>
                <w:color w:val="auto"/>
                <w:sz w:val="22"/>
                <w:szCs w:val="22"/>
                <w:lang w:val="uk-UA"/>
              </w:rPr>
              <w:t>0,00</w:t>
            </w:r>
          </w:p>
        </w:tc>
      </w:tr>
    </w:tbl>
    <w:p w14:paraId="7388B9C0" w14:textId="77777777" w:rsidR="00C900B4" w:rsidRPr="00891D02" w:rsidRDefault="00C900B4" w:rsidP="006B3CF1">
      <w:pPr>
        <w:jc w:val="both"/>
        <w:rPr>
          <w:b/>
          <w:color w:val="auto"/>
          <w:lang w:val="uk-UA"/>
        </w:rPr>
      </w:pPr>
    </w:p>
    <w:p w14:paraId="22175E37" w14:textId="616179C1" w:rsidR="00FB4948" w:rsidRPr="00891D02" w:rsidRDefault="00FB4948" w:rsidP="006B3CF1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</w:t>
      </w:r>
      <w:r w:rsidRPr="00891D02">
        <w:rPr>
          <w:rFonts w:eastAsia="Times New Roman"/>
          <w:color w:val="auto"/>
          <w:lang w:val="uk-UA"/>
        </w:rPr>
        <w:t xml:space="preserve"> вилученні вищезазначеного комунального майна </w:t>
      </w:r>
      <w:r w:rsidR="00693076" w:rsidRPr="00891D02">
        <w:rPr>
          <w:color w:val="auto"/>
          <w:lang w:val="uk-UA"/>
        </w:rPr>
        <w:t>з балансу</w:t>
      </w:r>
      <w:r w:rsidRPr="00891D02">
        <w:rPr>
          <w:color w:val="auto"/>
          <w:lang w:val="uk-UA" w:bidi="uk-UA"/>
        </w:rPr>
        <w:t xml:space="preserve"> КП «ДЄЗ «Корабел» та передачу його КП «Обрій-ДКП» (03.05.2018 №114; 04.05.2018 №995/02.02.01-03/14/18).</w:t>
      </w:r>
    </w:p>
    <w:p w14:paraId="75861EF2" w14:textId="77777777" w:rsidR="00FB4948" w:rsidRPr="00891D02" w:rsidRDefault="00FB4948" w:rsidP="006B3CF1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147E25E0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74"/>
    <w:p w14:paraId="0CE3065E" w14:textId="77777777" w:rsidR="00815C33" w:rsidRPr="00891D02" w:rsidRDefault="00815C33" w:rsidP="006B3CF1">
      <w:pPr>
        <w:jc w:val="both"/>
        <w:rPr>
          <w:b/>
          <w:color w:val="auto"/>
          <w:lang w:val="uk-UA"/>
        </w:rPr>
      </w:pPr>
    </w:p>
    <w:p w14:paraId="7C780841" w14:textId="77777777" w:rsidR="00815C33" w:rsidRPr="00891D02" w:rsidRDefault="00815C33" w:rsidP="006B3CF1">
      <w:pPr>
        <w:jc w:val="both"/>
        <w:rPr>
          <w:color w:val="auto"/>
          <w:lang w:val="uk-UA" w:bidi="uk-UA"/>
        </w:rPr>
      </w:pPr>
      <w:bookmarkStart w:id="75" w:name="_Hlk25931925"/>
      <w:r w:rsidRPr="00891D02">
        <w:rPr>
          <w:b/>
          <w:color w:val="auto"/>
          <w:lang w:val="uk-UA" w:bidi="uk-UA"/>
        </w:rPr>
        <w:t>8.33</w:t>
      </w:r>
      <w:r w:rsidRPr="00891D02">
        <w:rPr>
          <w:color w:val="auto"/>
          <w:lang w:val="uk-UA" w:bidi="uk-UA"/>
        </w:rPr>
        <w:t xml:space="preserve"> </w:t>
      </w:r>
      <w:r w:rsidRPr="00891D02">
        <w:rPr>
          <w:color w:val="auto"/>
          <w:lang w:val="uk-UA"/>
        </w:rPr>
        <w:t xml:space="preserve">Проєкт розпорядження управління комунального майна </w:t>
      </w:r>
      <w:r w:rsidRPr="00891D02">
        <w:rPr>
          <w:color w:val="auto"/>
          <w:lang w:val="uk-UA" w:bidi="uk-UA"/>
        </w:rPr>
        <w:t>«Про надання дозволу ОКП «Миколаївоблтеплоенерго» на оприбуткування майна – мережі теплопостачання до житлового будинку по вул. Чкалова, 110» (12.07.2018 №1642/10.01-07/18), а саме:</w:t>
      </w:r>
    </w:p>
    <w:p w14:paraId="23E1AA17" w14:textId="41D30022" w:rsidR="00815C33" w:rsidRPr="00891D02" w:rsidRDefault="00815C33" w:rsidP="006B3CF1">
      <w:pPr>
        <w:jc w:val="both"/>
        <w:rPr>
          <w:color w:val="auto"/>
          <w:lang w:val="uk-UA"/>
        </w:rPr>
      </w:pPr>
      <w:r w:rsidRPr="00891D02">
        <w:rPr>
          <w:color w:val="auto"/>
          <w:lang w:val="uk-UA"/>
        </w:rPr>
        <w:t xml:space="preserve">- зовнішня мережа теплопостачання, 2 d 150, довжина </w:t>
      </w:r>
      <w:r w:rsidR="00FB4948" w:rsidRPr="00891D02">
        <w:rPr>
          <w:color w:val="auto"/>
          <w:lang w:val="uk-UA"/>
        </w:rPr>
        <w:t xml:space="preserve">– </w:t>
      </w:r>
      <w:r w:rsidRPr="00891D02">
        <w:rPr>
          <w:color w:val="auto"/>
          <w:lang w:val="uk-UA"/>
        </w:rPr>
        <w:t xml:space="preserve">  30 м, матеріал труб – сталь, підземна, рік забудови </w:t>
      </w:r>
      <w:r w:rsidR="00FB4948" w:rsidRPr="00891D02">
        <w:rPr>
          <w:color w:val="auto"/>
          <w:lang w:val="uk-UA"/>
        </w:rPr>
        <w:t xml:space="preserve">– 1980-ті,  оціночна  вартість – </w:t>
      </w:r>
      <w:r w:rsidRPr="00891D02">
        <w:rPr>
          <w:color w:val="auto"/>
          <w:lang w:val="uk-UA"/>
        </w:rPr>
        <w:t>17 000,00 грн. (відповідно до висновків ПП «Експертно-діловий центр «Лідер» про вартість об’єкта станом на 31.07.2018).</w:t>
      </w:r>
    </w:p>
    <w:p w14:paraId="73079EBD" w14:textId="7F1815F1" w:rsidR="00815C33" w:rsidRPr="00891D02" w:rsidRDefault="00FB4948" w:rsidP="00815C33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="000B5FC6">
        <w:rPr>
          <w:color w:val="auto"/>
          <w:lang w:val="uk-UA"/>
        </w:rPr>
        <w:t>Погодити</w:t>
      </w:r>
      <w:r w:rsidRPr="00891D02">
        <w:rPr>
          <w:color w:val="auto"/>
          <w:lang w:val="uk-UA"/>
        </w:rPr>
        <w:t xml:space="preserve"> управлінню комунального майна Миколаївської міської ради у</w:t>
      </w:r>
      <w:r w:rsidRPr="00891D02">
        <w:rPr>
          <w:rFonts w:eastAsia="Times New Roman"/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 xml:space="preserve">наданні </w:t>
      </w:r>
      <w:r w:rsidRPr="00891D02">
        <w:rPr>
          <w:color w:val="auto"/>
          <w:lang w:val="uk-UA" w:bidi="uk-UA"/>
        </w:rPr>
        <w:t xml:space="preserve">дозволу ОКП «Миколаївоблтеплоенерго» на </w:t>
      </w:r>
      <w:r w:rsidRPr="00891D02">
        <w:rPr>
          <w:color w:val="auto"/>
          <w:lang w:val="uk-UA" w:bidi="uk-UA"/>
        </w:rPr>
        <w:lastRenderedPageBreak/>
        <w:t>оприбуткування майна – мережі теплопостачання до житлового будинку по вул. Чкалова, 110» (12.07.2018 №1642/10.01-07/18)</w:t>
      </w:r>
      <w:r w:rsidR="006B3CF1" w:rsidRPr="00891D02">
        <w:rPr>
          <w:color w:val="auto"/>
          <w:lang w:val="uk-UA" w:bidi="uk-UA"/>
        </w:rPr>
        <w:t>.</w:t>
      </w:r>
    </w:p>
    <w:p w14:paraId="25A3A5D0" w14:textId="77777777" w:rsidR="006B3CF1" w:rsidRPr="00891D02" w:rsidRDefault="006B3CF1" w:rsidP="006B3CF1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467FAD02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75"/>
    <w:p w14:paraId="37F22305" w14:textId="77777777" w:rsidR="00FB4948" w:rsidRPr="00891D02" w:rsidRDefault="00FB4948" w:rsidP="00815C33">
      <w:pPr>
        <w:jc w:val="both"/>
        <w:rPr>
          <w:b/>
          <w:color w:val="auto"/>
          <w:lang w:val="uk-UA"/>
        </w:rPr>
      </w:pPr>
    </w:p>
    <w:p w14:paraId="06619C3E" w14:textId="77777777" w:rsidR="00815C33" w:rsidRPr="00891D02" w:rsidRDefault="00815C33" w:rsidP="00815C33">
      <w:pPr>
        <w:jc w:val="both"/>
        <w:rPr>
          <w:color w:val="auto"/>
          <w:lang w:val="uk-UA" w:bidi="uk-UA"/>
        </w:rPr>
      </w:pPr>
      <w:bookmarkStart w:id="76" w:name="_Hlk25931932"/>
      <w:r w:rsidRPr="00891D02">
        <w:rPr>
          <w:b/>
          <w:color w:val="auto"/>
          <w:lang w:val="uk-UA" w:bidi="uk-UA"/>
        </w:rPr>
        <w:t>8.34</w:t>
      </w:r>
      <w:r w:rsidRPr="00891D02">
        <w:rPr>
          <w:color w:val="auto"/>
          <w:lang w:val="uk-UA" w:bidi="uk-UA"/>
        </w:rPr>
        <w:t xml:space="preserve"> </w:t>
      </w:r>
      <w:r w:rsidRPr="00891D02">
        <w:rPr>
          <w:color w:val="auto"/>
          <w:lang w:val="uk-UA"/>
        </w:rPr>
        <w:t xml:space="preserve">Проєкт розпорядження управління комунального майна </w:t>
      </w:r>
      <w:r w:rsidRPr="00891D02">
        <w:rPr>
          <w:color w:val="auto"/>
          <w:lang w:val="uk-UA" w:bidi="uk-UA"/>
        </w:rPr>
        <w:t>«Про вилучення комунального майна у КП «Капітальне будівництво міста Миколаєва» та передачу його МКП «Миколаївводоканал» (27.06.2018 №1502-10.01-07/18), а саме:</w:t>
      </w:r>
    </w:p>
    <w:p w14:paraId="69B3B96F" w14:textId="77777777" w:rsidR="00815C33" w:rsidRPr="00891D02" w:rsidRDefault="00815C33" w:rsidP="00815C33">
      <w:pPr>
        <w:ind w:right="42"/>
        <w:jc w:val="both"/>
        <w:rPr>
          <w:color w:val="auto"/>
          <w:lang w:val="uk-UA"/>
        </w:rPr>
      </w:pPr>
      <w:r w:rsidRPr="00891D02">
        <w:rPr>
          <w:color w:val="auto"/>
          <w:lang w:val="uk-UA"/>
        </w:rPr>
        <w:t>- проектно-кошторисна документація (ПДК) по об’єкту  «Нове будівництво дюкеру через річку Південний Буг та магістральних мереж водопостачання мікрорайону Варварівка у м. Миколаєві»,  вартістю - 1 401 302,07 грн.</w:t>
      </w:r>
    </w:p>
    <w:p w14:paraId="0B103C5B" w14:textId="0C0F15C8" w:rsidR="00815C33" w:rsidRPr="00891D02" w:rsidRDefault="006B3CF1" w:rsidP="00815C33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 вилученні вищезазначеного</w:t>
      </w:r>
      <w:r w:rsidRPr="00891D02">
        <w:rPr>
          <w:color w:val="auto"/>
          <w:lang w:val="uk-UA" w:bidi="uk-UA"/>
        </w:rPr>
        <w:t xml:space="preserve"> комунального майна </w:t>
      </w:r>
      <w:r w:rsidR="00693076" w:rsidRPr="00891D02">
        <w:rPr>
          <w:color w:val="auto"/>
          <w:lang w:val="uk-UA"/>
        </w:rPr>
        <w:t>з балансу</w:t>
      </w:r>
      <w:r w:rsidRPr="00891D02">
        <w:rPr>
          <w:color w:val="auto"/>
          <w:lang w:val="uk-UA" w:bidi="uk-UA"/>
        </w:rPr>
        <w:t xml:space="preserve"> КП «Капітальне будівництво міста Миколаєва» та передачу його МКП</w:t>
      </w:r>
      <w:r w:rsidR="00693076" w:rsidRPr="00891D02">
        <w:rPr>
          <w:color w:val="auto"/>
          <w:lang w:val="uk-UA" w:bidi="uk-UA"/>
        </w:rPr>
        <w:t> </w:t>
      </w:r>
      <w:r w:rsidRPr="00891D02">
        <w:rPr>
          <w:color w:val="auto"/>
          <w:lang w:val="uk-UA" w:bidi="uk-UA"/>
        </w:rPr>
        <w:t>«Миколаївводоканал» (27.06.2018 №1502-10.01-07/18).</w:t>
      </w:r>
    </w:p>
    <w:p w14:paraId="03EB2ABD" w14:textId="6EEAA9F8" w:rsidR="006B3CF1" w:rsidRPr="00891D02" w:rsidRDefault="006B3CF1" w:rsidP="00815C33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2B1D0D21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76"/>
    <w:p w14:paraId="3B878542" w14:textId="77777777" w:rsidR="00FB44BE" w:rsidRPr="00891D02" w:rsidRDefault="00FB44BE" w:rsidP="00815C33">
      <w:pPr>
        <w:jc w:val="both"/>
        <w:rPr>
          <w:color w:val="auto"/>
          <w:lang w:val="uk-UA"/>
        </w:rPr>
      </w:pPr>
    </w:p>
    <w:p w14:paraId="08E81760" w14:textId="4B9B640C" w:rsidR="00815C33" w:rsidRPr="00891D02" w:rsidRDefault="00815C33" w:rsidP="00815C33">
      <w:pPr>
        <w:jc w:val="both"/>
        <w:rPr>
          <w:color w:val="auto"/>
          <w:lang w:val="uk-UA" w:bidi="uk-UA"/>
        </w:rPr>
      </w:pPr>
      <w:bookmarkStart w:id="77" w:name="_Hlk25931939"/>
      <w:r w:rsidRPr="00891D02">
        <w:rPr>
          <w:b/>
          <w:color w:val="auto"/>
          <w:lang w:val="uk-UA"/>
        </w:rPr>
        <w:t>8.35</w:t>
      </w:r>
      <w:r w:rsidRPr="00891D02">
        <w:rPr>
          <w:color w:val="auto"/>
          <w:lang w:val="uk-UA"/>
        </w:rPr>
        <w:t xml:space="preserve"> Про</w:t>
      </w:r>
      <w:r w:rsidR="00FB44BE" w:rsidRPr="00891D02">
        <w:rPr>
          <w:color w:val="auto"/>
          <w:lang w:val="uk-UA"/>
        </w:rPr>
        <w:t>є</w:t>
      </w:r>
      <w:r w:rsidRPr="00891D02">
        <w:rPr>
          <w:color w:val="auto"/>
          <w:lang w:val="uk-UA"/>
        </w:rPr>
        <w:t xml:space="preserve">кт розпорядження управління комунального майна </w:t>
      </w:r>
      <w:r w:rsidRPr="00891D02">
        <w:rPr>
          <w:color w:val="auto"/>
          <w:lang w:val="uk-UA" w:bidi="uk-UA"/>
        </w:rPr>
        <w:t xml:space="preserve">«Про вилучення комунального майна (житлові будинки, на базі яких створено дитячі будинки сімейного типу) у виконкому Миколаївської міської ради та передачу його КП ДЄЗ «Океан» (протокол </w:t>
      </w:r>
      <w:r w:rsidR="00FB44BE" w:rsidRPr="00891D02">
        <w:rPr>
          <w:color w:val="auto"/>
          <w:lang w:val="uk-UA" w:bidi="uk-UA"/>
        </w:rPr>
        <w:t>від </w:t>
      </w:r>
      <w:r w:rsidRPr="00891D02">
        <w:rPr>
          <w:color w:val="auto"/>
          <w:lang w:val="uk-UA" w:bidi="uk-UA"/>
        </w:rPr>
        <w:t>05.06.2019), а саме:</w:t>
      </w:r>
    </w:p>
    <w:p w14:paraId="4AD566B6" w14:textId="77777777" w:rsidR="00815C33" w:rsidRPr="00891D02" w:rsidRDefault="00815C33" w:rsidP="00815C33">
      <w:pPr>
        <w:jc w:val="both"/>
        <w:rPr>
          <w:color w:val="auto"/>
          <w:lang w:val="uk-UA" w:bidi="uk-UA"/>
        </w:rPr>
      </w:pPr>
      <w:r w:rsidRPr="00891D02">
        <w:rPr>
          <w:color w:val="auto"/>
          <w:lang w:val="uk-UA" w:bidi="uk-UA"/>
        </w:rPr>
        <w:t xml:space="preserve">- двоповерховий житловий будинок за адресою: вул. Приозерна,7, загальною площею - 238,90 </w:t>
      </w:r>
      <w:proofErr w:type="spellStart"/>
      <w:r w:rsidRPr="00891D02">
        <w:rPr>
          <w:color w:val="auto"/>
          <w:lang w:val="uk-UA" w:bidi="uk-UA"/>
        </w:rPr>
        <w:t>кв.м</w:t>
      </w:r>
      <w:proofErr w:type="spellEnd"/>
      <w:r w:rsidRPr="00891D02">
        <w:rPr>
          <w:color w:val="auto"/>
          <w:lang w:val="uk-UA" w:bidi="uk-UA"/>
        </w:rPr>
        <w:t>, дата придбання - 19.10.2018 (договір купівлі-продажу від 19.10.2018, №7233), інвентарний номер - 1311027349, балансова вартість - 3 031 000,00 грн., сума зносу - 0,00 грн., залишкова вартість - 3 031 000,00 грн.;</w:t>
      </w:r>
    </w:p>
    <w:p w14:paraId="77D22DBA" w14:textId="77777777" w:rsidR="00815C33" w:rsidRPr="00891D02" w:rsidRDefault="00815C33" w:rsidP="00815C33">
      <w:pPr>
        <w:jc w:val="both"/>
        <w:rPr>
          <w:color w:val="auto"/>
          <w:lang w:val="uk-UA" w:bidi="uk-UA"/>
        </w:rPr>
      </w:pPr>
      <w:r w:rsidRPr="00891D02">
        <w:rPr>
          <w:color w:val="auto"/>
          <w:lang w:val="uk-UA" w:bidi="uk-UA"/>
        </w:rPr>
        <w:t xml:space="preserve">- житловий будинок за адресою: </w:t>
      </w:r>
      <w:proofErr w:type="spellStart"/>
      <w:r w:rsidRPr="00891D02">
        <w:rPr>
          <w:color w:val="auto"/>
          <w:lang w:val="uk-UA" w:bidi="uk-UA"/>
        </w:rPr>
        <w:t>пров</w:t>
      </w:r>
      <w:proofErr w:type="spellEnd"/>
      <w:r w:rsidRPr="00891D02">
        <w:rPr>
          <w:color w:val="auto"/>
          <w:lang w:val="uk-UA" w:bidi="uk-UA"/>
        </w:rPr>
        <w:t>. Металургів,4, загальною площею -196.60 </w:t>
      </w:r>
      <w:proofErr w:type="spellStart"/>
      <w:r w:rsidRPr="00891D02">
        <w:rPr>
          <w:color w:val="auto"/>
          <w:lang w:val="uk-UA" w:bidi="uk-UA"/>
        </w:rPr>
        <w:t>кв.м</w:t>
      </w:r>
      <w:proofErr w:type="spellEnd"/>
      <w:r w:rsidRPr="00891D02">
        <w:rPr>
          <w:color w:val="auto"/>
          <w:lang w:val="uk-UA" w:bidi="uk-UA"/>
        </w:rPr>
        <w:t>, дата придбання - 23.10.2018 (договір купівлі - продажу від 23.10.2018, №7347), інвентарний номер - 1311027350, балансова вартість - 2 681 120,87 грн., сума зносу - 0,00 грн., залишкова вартість - 2 681 120,87 грн.</w:t>
      </w:r>
    </w:p>
    <w:p w14:paraId="5DC045A3" w14:textId="5B44644C" w:rsidR="00815C33" w:rsidRPr="00891D02" w:rsidRDefault="00FB44BE" w:rsidP="00815C33">
      <w:pPr>
        <w:jc w:val="both"/>
        <w:rPr>
          <w:color w:val="auto"/>
          <w:lang w:val="uk-UA" w:bidi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 вилученні вищезазначеного</w:t>
      </w:r>
      <w:r w:rsidRPr="00891D02">
        <w:rPr>
          <w:color w:val="auto"/>
          <w:lang w:val="uk-UA" w:bidi="uk-UA"/>
        </w:rPr>
        <w:t xml:space="preserve"> комунального майна (житлові будинки, на базі яких створено дитячі будинки сімейного типу) </w:t>
      </w:r>
      <w:r w:rsidR="00693076" w:rsidRPr="00891D02">
        <w:rPr>
          <w:color w:val="auto"/>
          <w:lang w:val="uk-UA"/>
        </w:rPr>
        <w:t>з балансу</w:t>
      </w:r>
      <w:r w:rsidRPr="00891D02">
        <w:rPr>
          <w:color w:val="auto"/>
          <w:lang w:val="uk-UA" w:bidi="uk-UA"/>
        </w:rPr>
        <w:t xml:space="preserve"> виконкому Миколаївської міської ради та передачу його КП ДЄЗ «Океан» (протокол від 05.06.2019).</w:t>
      </w:r>
    </w:p>
    <w:p w14:paraId="3491EDFA" w14:textId="77777777" w:rsidR="00FB44BE" w:rsidRPr="00891D02" w:rsidRDefault="00FB44BE" w:rsidP="00FB44BE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148D77F1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77"/>
    <w:p w14:paraId="66A77E4D" w14:textId="77777777" w:rsidR="00FB44BE" w:rsidRPr="00891D02" w:rsidRDefault="00FB44BE" w:rsidP="00815C33">
      <w:pPr>
        <w:jc w:val="both"/>
        <w:rPr>
          <w:bCs/>
          <w:color w:val="auto"/>
          <w:lang w:val="uk-UA"/>
        </w:rPr>
      </w:pPr>
    </w:p>
    <w:p w14:paraId="343C78A6" w14:textId="7F437480" w:rsidR="00815C33" w:rsidRPr="00891D02" w:rsidRDefault="00815C33" w:rsidP="00815C33">
      <w:pPr>
        <w:jc w:val="both"/>
        <w:rPr>
          <w:color w:val="auto"/>
          <w:lang w:val="uk-UA"/>
        </w:rPr>
      </w:pPr>
      <w:bookmarkStart w:id="78" w:name="_Hlk25931950"/>
      <w:r w:rsidRPr="00891D02">
        <w:rPr>
          <w:b/>
          <w:bCs/>
          <w:color w:val="auto"/>
          <w:lang w:val="uk-UA"/>
        </w:rPr>
        <w:t>8.36</w:t>
      </w:r>
      <w:r w:rsidR="00FB44BE" w:rsidRPr="00891D02">
        <w:rPr>
          <w:color w:val="auto"/>
          <w:lang w:val="uk-UA"/>
        </w:rPr>
        <w:t xml:space="preserve"> Проє</w:t>
      </w:r>
      <w:r w:rsidRPr="00891D02">
        <w:rPr>
          <w:color w:val="auto"/>
          <w:lang w:val="uk-UA"/>
        </w:rPr>
        <w:t>кт розпорядження управління комунального майна «Про вилучення комунального майна у КП «Обрій-ДКП» та передачу його на баланс КП «ДЄЗ «Океан» (1121/10.01-07/19 від 02.07.2019), а саме:</w:t>
      </w:r>
    </w:p>
    <w:p w14:paraId="0EED4A81" w14:textId="05976E6C" w:rsidR="00815C33" w:rsidRPr="00891D02" w:rsidRDefault="005A4349" w:rsidP="005A4349">
      <w:pPr>
        <w:jc w:val="both"/>
        <w:rPr>
          <w:color w:val="auto"/>
          <w:lang w:val="uk-UA" w:eastAsia="uk-UA"/>
        </w:rPr>
      </w:pPr>
      <w:r w:rsidRPr="00891D02">
        <w:rPr>
          <w:color w:val="auto"/>
          <w:lang w:val="uk-UA" w:eastAsia="uk-UA"/>
        </w:rPr>
        <w:t>-</w:t>
      </w:r>
      <w:r w:rsidR="00815C33" w:rsidRPr="00891D02">
        <w:rPr>
          <w:color w:val="auto"/>
          <w:lang w:val="uk-UA" w:eastAsia="uk-UA"/>
        </w:rPr>
        <w:t>комунальне  майно, що розташоване по вул.Рибній,1Б:</w:t>
      </w:r>
    </w:p>
    <w:p w14:paraId="404FF44E" w14:textId="77777777" w:rsidR="00815C33" w:rsidRPr="00891D02" w:rsidRDefault="00815C33" w:rsidP="00815C33">
      <w:pPr>
        <w:ind w:left="360"/>
        <w:jc w:val="both"/>
        <w:rPr>
          <w:color w:val="auto"/>
          <w:lang w:val="uk-UA" w:eastAsia="uk-UA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276"/>
        <w:gridCol w:w="1404"/>
        <w:gridCol w:w="1276"/>
        <w:gridCol w:w="1134"/>
        <w:gridCol w:w="1280"/>
        <w:gridCol w:w="972"/>
      </w:tblGrid>
      <w:tr w:rsidR="00891D02" w:rsidRPr="00891D02" w14:paraId="146415FF" w14:textId="77777777" w:rsidTr="005A4349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C2C13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 w:eastAsia="uk-UA"/>
              </w:rPr>
              <w:lastRenderedPageBreak/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3C9A4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 w:eastAsia="uk-UA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B7244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18"/>
                <w:szCs w:val="18"/>
                <w:lang w:val="uk-UA" w:eastAsia="uk-UA"/>
              </w:rPr>
            </w:pPr>
            <w:proofErr w:type="spellStart"/>
            <w:r w:rsidRPr="00891D02">
              <w:rPr>
                <w:b/>
                <w:color w:val="auto"/>
                <w:sz w:val="18"/>
                <w:szCs w:val="18"/>
                <w:lang w:val="uk-UA" w:eastAsia="uk-UA"/>
              </w:rPr>
              <w:t>Інв.номер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B84CD" w14:textId="77777777" w:rsidR="00815C33" w:rsidRPr="00891D02" w:rsidRDefault="00815C33">
            <w:pPr>
              <w:spacing w:line="256" w:lineRule="auto"/>
              <w:ind w:right="44"/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 w:eastAsia="uk-UA"/>
              </w:rPr>
              <w:t xml:space="preserve">Рік вводу до </w:t>
            </w:r>
            <w:proofErr w:type="spellStart"/>
            <w:r w:rsidRPr="00891D02">
              <w:rPr>
                <w:b/>
                <w:color w:val="auto"/>
                <w:sz w:val="18"/>
                <w:szCs w:val="18"/>
                <w:lang w:val="uk-UA" w:eastAsia="uk-UA"/>
              </w:rPr>
              <w:t>експл</w:t>
            </w:r>
            <w:proofErr w:type="spellEnd"/>
            <w:r w:rsidRPr="00891D02">
              <w:rPr>
                <w:b/>
                <w:color w:val="auto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28E1B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 w:eastAsia="uk-UA"/>
              </w:rPr>
              <w:t>Загальна площа</w:t>
            </w:r>
          </w:p>
          <w:p w14:paraId="67026F48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18"/>
                <w:szCs w:val="18"/>
                <w:lang w:val="uk-UA" w:eastAsia="uk-UA"/>
              </w:rPr>
            </w:pPr>
            <w:proofErr w:type="spellStart"/>
            <w:r w:rsidRPr="00891D02">
              <w:rPr>
                <w:b/>
                <w:color w:val="auto"/>
                <w:sz w:val="18"/>
                <w:szCs w:val="18"/>
                <w:lang w:val="uk-UA" w:eastAsia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41650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 w:eastAsia="uk-UA"/>
              </w:rPr>
              <w:t>Балансова вартість  грн.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8F03F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 w:eastAsia="uk-UA"/>
              </w:rPr>
              <w:t xml:space="preserve">Сума, </w:t>
            </w:r>
          </w:p>
          <w:p w14:paraId="5B75A462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 w:eastAsia="uk-UA"/>
              </w:rPr>
              <w:t>грн.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03B69" w14:textId="77777777" w:rsidR="00815C33" w:rsidRPr="00891D02" w:rsidRDefault="00815C33">
            <w:pPr>
              <w:spacing w:line="256" w:lineRule="auto"/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 w:eastAsia="uk-UA"/>
              </w:rPr>
              <w:t>Сума зносу грн.</w:t>
            </w:r>
          </w:p>
        </w:tc>
      </w:tr>
      <w:tr w:rsidR="00891D02" w:rsidRPr="00891D02" w14:paraId="61A79383" w14:textId="77777777" w:rsidTr="005A4349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C8BD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E67EB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Бокс №1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5528D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103059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CBD3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2F61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85,91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6A7E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1037,56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4AF9F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194,40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24B1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843,16</w:t>
            </w:r>
          </w:p>
        </w:tc>
      </w:tr>
      <w:tr w:rsidR="00891D02" w:rsidRPr="00891D02" w14:paraId="423AA952" w14:textId="77777777" w:rsidTr="005A4349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2E0A1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06AB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Бокс №2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B9E0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103060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9D29F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20F6D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48,36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6C52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584,35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558A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109,35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60A01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474,16</w:t>
            </w:r>
          </w:p>
        </w:tc>
      </w:tr>
      <w:tr w:rsidR="00891D02" w:rsidRPr="00891D02" w14:paraId="5A27996F" w14:textId="77777777" w:rsidTr="005A4349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E8A4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B9751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Бокс №3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8C9E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103061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5933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D234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48,36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E6E1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584,06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1933D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109,35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A57D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474,71</w:t>
            </w:r>
          </w:p>
        </w:tc>
      </w:tr>
      <w:tr w:rsidR="00891D02" w:rsidRPr="00891D02" w14:paraId="4AA93E36" w14:textId="77777777" w:rsidTr="005A4349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60D1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210EB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Приміщення №7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FB2C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103062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9767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2D58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6602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523,78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3964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98,10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9010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425,68</w:t>
            </w:r>
          </w:p>
        </w:tc>
      </w:tr>
      <w:tr w:rsidR="00891D02" w:rsidRPr="00891D02" w14:paraId="6D6A929D" w14:textId="77777777" w:rsidTr="005A4349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4815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3041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Приміщення №8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1524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103063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F53A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8F4E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30,83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8F7F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216,90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DD71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40,50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055D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176,40</w:t>
            </w:r>
          </w:p>
        </w:tc>
      </w:tr>
      <w:tr w:rsidR="00891D02" w:rsidRPr="00891D02" w14:paraId="54B66ADD" w14:textId="77777777" w:rsidTr="005A4349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78BF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26BF5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Приміщення №9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48A4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103064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A357D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2D8DF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30,83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6C26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216,90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C7F4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40,50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C61F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176,40</w:t>
            </w:r>
          </w:p>
        </w:tc>
      </w:tr>
      <w:tr w:rsidR="00891D02" w:rsidRPr="00891D02" w14:paraId="5EB1D6FF" w14:textId="77777777" w:rsidTr="005A4349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E73F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439E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Приміщення №10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E24F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103065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CED9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3E691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30,84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1164D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216,97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168B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40,50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AAE6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176,47</w:t>
            </w:r>
          </w:p>
        </w:tc>
      </w:tr>
      <w:tr w:rsidR="00891D02" w:rsidRPr="00891D02" w14:paraId="241D1469" w14:textId="77777777" w:rsidTr="005A4349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1E15B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F4F6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Бокс №4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5F91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103066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2871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4F74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F907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262,30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558F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47,96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265E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214,34</w:t>
            </w:r>
          </w:p>
        </w:tc>
      </w:tr>
      <w:tr w:rsidR="00891D02" w:rsidRPr="00891D02" w14:paraId="5B90B179" w14:textId="77777777" w:rsidTr="005A4349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4B56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0A95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 xml:space="preserve"> Бокс №5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CE51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103067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D7AA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6FD3B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DB2D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952,92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316AF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174,68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A07F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 w:eastAsia="uk-UA"/>
              </w:rPr>
            </w:pPr>
            <w:r w:rsidRPr="00891D02">
              <w:rPr>
                <w:color w:val="auto"/>
                <w:sz w:val="22"/>
                <w:szCs w:val="22"/>
                <w:lang w:val="uk-UA" w:eastAsia="uk-UA"/>
              </w:rPr>
              <w:t>778,24</w:t>
            </w:r>
          </w:p>
        </w:tc>
      </w:tr>
    </w:tbl>
    <w:p w14:paraId="6050B957" w14:textId="77777777" w:rsidR="00C900B4" w:rsidRPr="00891D02" w:rsidRDefault="00C900B4" w:rsidP="005A4349">
      <w:pPr>
        <w:jc w:val="both"/>
        <w:rPr>
          <w:b/>
          <w:color w:val="auto"/>
          <w:lang w:val="uk-UA"/>
        </w:rPr>
      </w:pPr>
    </w:p>
    <w:p w14:paraId="1BF77331" w14:textId="4E2443FA" w:rsidR="005A4349" w:rsidRPr="00891D02" w:rsidRDefault="005A4349" w:rsidP="005A4349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 вилученні вищезазначеного</w:t>
      </w:r>
      <w:r w:rsidRPr="00891D02">
        <w:rPr>
          <w:color w:val="auto"/>
          <w:lang w:val="uk-UA" w:bidi="uk-UA"/>
        </w:rPr>
        <w:t xml:space="preserve"> комунального майна </w:t>
      </w:r>
      <w:r w:rsidR="00693076" w:rsidRPr="00891D02">
        <w:rPr>
          <w:color w:val="auto"/>
          <w:lang w:val="uk-UA"/>
        </w:rPr>
        <w:t>з балансу</w:t>
      </w:r>
      <w:r w:rsidRPr="00891D02">
        <w:rPr>
          <w:color w:val="auto"/>
          <w:lang w:val="uk-UA"/>
        </w:rPr>
        <w:t xml:space="preserve"> КП «Обрій-ДКП» та передачу його на баланс КП «ДЄЗ «Океан» (1121/10.01-07/19 від 02.07.2019).</w:t>
      </w:r>
    </w:p>
    <w:p w14:paraId="7F0AD8A4" w14:textId="77777777" w:rsidR="005A4349" w:rsidRPr="00891D02" w:rsidRDefault="005A4349" w:rsidP="005A4349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123F20EF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78"/>
    <w:p w14:paraId="57F8E91F" w14:textId="77777777" w:rsidR="00815C33" w:rsidRPr="00891D02" w:rsidRDefault="00815C33" w:rsidP="00815C33">
      <w:pPr>
        <w:jc w:val="both"/>
        <w:rPr>
          <w:bCs/>
          <w:color w:val="auto"/>
          <w:lang w:val="uk-UA"/>
        </w:rPr>
      </w:pPr>
    </w:p>
    <w:p w14:paraId="03142BBF" w14:textId="77777777" w:rsidR="00815C33" w:rsidRPr="00891D02" w:rsidRDefault="00815C33" w:rsidP="00815C33">
      <w:pPr>
        <w:jc w:val="both"/>
        <w:rPr>
          <w:color w:val="auto"/>
          <w:lang w:val="uk-UA"/>
        </w:rPr>
      </w:pPr>
      <w:bookmarkStart w:id="79" w:name="_Hlk25931959"/>
      <w:r w:rsidRPr="00891D02">
        <w:rPr>
          <w:b/>
          <w:color w:val="auto"/>
          <w:lang w:val="uk-UA"/>
        </w:rPr>
        <w:t>8.37</w:t>
      </w:r>
      <w:r w:rsidRPr="00891D02">
        <w:rPr>
          <w:bCs/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>Проєкт розпорядження управління комунального майна «Про вилучення комунального майна, що розташоване по вул. Кузнецькій, 209 у КП ММР «Капітальне будівництво міста Миколаєва» та передачу його КП «Експлуатаційне лінійне управління автодоріг» (від 22.07.2019 №458/39-04; №631/08.01.01-11/19-2), а саме:</w:t>
      </w:r>
    </w:p>
    <w:p w14:paraId="37DEFDED" w14:textId="77777777" w:rsidR="00815C33" w:rsidRPr="00891D02" w:rsidRDefault="00815C33" w:rsidP="00815C33">
      <w:pPr>
        <w:jc w:val="both"/>
        <w:rPr>
          <w:color w:val="auto"/>
          <w:lang w:val="uk-UA"/>
        </w:rPr>
      </w:pPr>
    </w:p>
    <w:tbl>
      <w:tblPr>
        <w:tblW w:w="968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089"/>
        <w:gridCol w:w="1257"/>
        <w:gridCol w:w="1581"/>
        <w:gridCol w:w="1089"/>
        <w:gridCol w:w="1032"/>
        <w:gridCol w:w="232"/>
        <w:gridCol w:w="902"/>
        <w:gridCol w:w="94"/>
        <w:gridCol w:w="903"/>
      </w:tblGrid>
      <w:tr w:rsidR="00891D02" w:rsidRPr="00891D02" w14:paraId="6B9C4BCA" w14:textId="77777777" w:rsidTr="005A4349">
        <w:trPr>
          <w:trHeight w:val="312"/>
        </w:trPr>
        <w:tc>
          <w:tcPr>
            <w:tcW w:w="9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04824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1. Основні засоби</w:t>
            </w:r>
          </w:p>
        </w:tc>
      </w:tr>
      <w:tr w:rsidR="00891D02" w:rsidRPr="00891D02" w14:paraId="660F6B30" w14:textId="77777777" w:rsidTr="005A4349">
        <w:trPr>
          <w:trHeight w:val="10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85D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№          з/п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298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Найменування, адреса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18D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Інв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. 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092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Рік введення в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екслуатацію</w:t>
            </w:r>
            <w:proofErr w:type="spellEnd"/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73A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Балансова вартість,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DC1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Сума зносу, грн.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DD1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Залишкова вартість, грн.</w:t>
            </w:r>
          </w:p>
        </w:tc>
      </w:tr>
      <w:tr w:rsidR="00891D02" w:rsidRPr="00891D02" w14:paraId="7FBAAA33" w14:textId="77777777" w:rsidTr="005A4349">
        <w:trPr>
          <w:trHeight w:val="187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FF8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D2B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Складські будівлі                            м. Миколаїв,             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вул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 Кузнецька, 209 (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заг.площа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зем.ділянки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 - 6177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кв.м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) в тому числі:                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062B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10310003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8005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0E43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16697,00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D692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14459,42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473C8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2237,58</w:t>
            </w:r>
          </w:p>
        </w:tc>
      </w:tr>
      <w:tr w:rsidR="00891D02" w:rsidRPr="00891D02" w14:paraId="295CB2A5" w14:textId="77777777" w:rsidTr="005A4349">
        <w:trPr>
          <w:trHeight w:val="64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71F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124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Склад з прохідною (А-I),   S = 198,7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7302A" w14:textId="77777777" w:rsidR="00815C33" w:rsidRPr="00891D02" w:rsidRDefault="00815C33">
            <w:pPr>
              <w:spacing w:line="256" w:lineRule="auto"/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FBD90" w14:textId="77777777" w:rsidR="00815C33" w:rsidRPr="00891D02" w:rsidRDefault="00815C33">
            <w:pPr>
              <w:spacing w:line="256" w:lineRule="auto"/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7EBFE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54F54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1447A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891D02" w:rsidRPr="00296F94" w14:paraId="34997E31" w14:textId="77777777" w:rsidTr="005A4349">
        <w:trPr>
          <w:trHeight w:val="132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31D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E7E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Склад з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адмінпобутовим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 приміщенням (Б-I),   S = 278,1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BF24B" w14:textId="77777777" w:rsidR="00815C33" w:rsidRPr="00891D02" w:rsidRDefault="00815C33">
            <w:pPr>
              <w:spacing w:line="256" w:lineRule="auto"/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E045" w14:textId="77777777" w:rsidR="00815C33" w:rsidRPr="00891D02" w:rsidRDefault="00815C33">
            <w:pPr>
              <w:spacing w:line="256" w:lineRule="auto"/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734F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6848A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77468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891D02" w:rsidRPr="00891D02" w14:paraId="3B134C39" w14:textId="77777777" w:rsidTr="005A4349">
        <w:trPr>
          <w:trHeight w:val="64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F16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8AF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Склад - ангар (В-I),  S = 544,9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CBBCA" w14:textId="77777777" w:rsidR="00815C33" w:rsidRPr="00891D02" w:rsidRDefault="00815C33">
            <w:pPr>
              <w:spacing w:line="256" w:lineRule="auto"/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D10D9" w14:textId="77777777" w:rsidR="00815C33" w:rsidRPr="00891D02" w:rsidRDefault="00815C33">
            <w:pPr>
              <w:spacing w:line="256" w:lineRule="auto"/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C0DDB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C46CC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01D0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891D02" w:rsidRPr="00891D02" w14:paraId="1A7EEFCE" w14:textId="77777777" w:rsidTr="005A4349">
        <w:trPr>
          <w:trHeight w:val="64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015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769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Склад (Г-I),                                      S = 448,5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EAFF5" w14:textId="77777777" w:rsidR="00815C33" w:rsidRPr="00891D02" w:rsidRDefault="00815C33">
            <w:pPr>
              <w:spacing w:line="256" w:lineRule="auto"/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19A8" w14:textId="77777777" w:rsidR="00815C33" w:rsidRPr="00891D02" w:rsidRDefault="00815C33">
            <w:pPr>
              <w:spacing w:line="256" w:lineRule="auto"/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1F8BA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E855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11351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891D02" w:rsidRPr="00891D02" w14:paraId="12D44EEC" w14:textId="77777777" w:rsidTr="005A4349">
        <w:trPr>
          <w:trHeight w:val="399"/>
        </w:trPr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8289" w14:textId="77777777" w:rsidR="00815C33" w:rsidRPr="00891D02" w:rsidRDefault="00815C33">
            <w:pPr>
              <w:spacing w:line="256" w:lineRule="auto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 xml:space="preserve">Всього по </w:t>
            </w:r>
            <w:proofErr w:type="spellStart"/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рах</w:t>
            </w:r>
            <w:proofErr w:type="spellEnd"/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. 103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68D4C" w14:textId="77777777" w:rsidR="00815C33" w:rsidRPr="00891D02" w:rsidRDefault="00815C33">
            <w:pPr>
              <w:spacing w:line="256" w:lineRule="auto"/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16697,00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7A0C" w14:textId="77777777" w:rsidR="00815C33" w:rsidRPr="00891D02" w:rsidRDefault="00815C33">
            <w:pPr>
              <w:spacing w:line="256" w:lineRule="auto"/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14459,42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1E53E" w14:textId="77777777" w:rsidR="00815C33" w:rsidRPr="00891D02" w:rsidRDefault="00815C33">
            <w:pPr>
              <w:spacing w:line="256" w:lineRule="auto"/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2237,58</w:t>
            </w:r>
          </w:p>
        </w:tc>
      </w:tr>
      <w:tr w:rsidR="00891D02" w:rsidRPr="00891D02" w14:paraId="574CA94C" w14:textId="77777777" w:rsidTr="005A4349">
        <w:trPr>
          <w:trHeight w:val="312"/>
        </w:trPr>
        <w:tc>
          <w:tcPr>
            <w:tcW w:w="9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46D93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2. Інші необоротні матеріальні активи</w:t>
            </w:r>
          </w:p>
        </w:tc>
      </w:tr>
      <w:tr w:rsidR="00891D02" w:rsidRPr="00891D02" w14:paraId="03C6352E" w14:textId="77777777" w:rsidTr="005A4349">
        <w:trPr>
          <w:trHeight w:val="104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9D0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№          з/п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F0C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Найменування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1380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Інв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. 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B14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Кількість та одиниця виміру (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A10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Рік введення в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експл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FC3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Балансова вартість, грн.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4A5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Сума зносу, грн.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5B73" w14:textId="77777777" w:rsidR="00815C33" w:rsidRPr="00891D02" w:rsidRDefault="00815C33">
            <w:pPr>
              <w:spacing w:line="256" w:lineRule="auto"/>
              <w:ind w:left="-53" w:right="-112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Залишкова вартість, грн.</w:t>
            </w:r>
          </w:p>
        </w:tc>
      </w:tr>
      <w:tr w:rsidR="00891D02" w:rsidRPr="00891D02" w14:paraId="57A58AE4" w14:textId="77777777" w:rsidTr="005A4349">
        <w:trPr>
          <w:trHeight w:val="39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2D67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B5CC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Стіл 2-х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тумбовий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9F8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1120216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B23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BA59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CDDD0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77,00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63860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77,00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D7D1C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127879F7" w14:textId="77777777" w:rsidTr="005A4349">
        <w:trPr>
          <w:trHeight w:val="39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E200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E6B4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Стіл 2-х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тумбовий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57D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1120217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2E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CD7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12A4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77,00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FF133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77,00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50046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42A98514" w14:textId="77777777" w:rsidTr="005A4349">
        <w:trPr>
          <w:trHeight w:val="39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BA80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9462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Тепловентилятор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B99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1120014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754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61C4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8AB50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250,00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0E0C5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250,00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D50F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7B3A6B65" w14:textId="77777777" w:rsidTr="005A4349">
        <w:trPr>
          <w:trHeight w:val="39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280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2A31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Обігрівач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F64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1120110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203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FE83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B8B52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372,00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CBBBB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372,00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C0FC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162FBFD8" w14:textId="77777777" w:rsidTr="005A4349">
        <w:trPr>
          <w:trHeight w:val="11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6F87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503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Конвектор електричний "Термія" 2.0 кВт (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мбш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0DC5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1120336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1D6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24D5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CB2A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1000,00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4F70E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1000,00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A408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6CA1DBB1" w14:textId="77777777" w:rsidTr="005A4349">
        <w:trPr>
          <w:trHeight w:val="64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F7B6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6E7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Вогнегасник ВП-5  (ОП-5)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39B7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1120361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85C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8800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36AFF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CA12B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F9849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02F499F9" w14:textId="77777777" w:rsidTr="005A4349">
        <w:trPr>
          <w:trHeight w:val="64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617D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E3A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Вогнегасник ВП-5   (ОП-5)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73E8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1120362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F93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578D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A6244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8BC84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510DC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613BB9C5" w14:textId="77777777" w:rsidTr="005A4349">
        <w:trPr>
          <w:trHeight w:val="64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394F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815A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Вогнегасник ВП-5 (ОП-5)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3E5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1120363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CDE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3989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0CC5E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CF5E3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1C0BB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260F2D20" w14:textId="77777777" w:rsidTr="005A4349">
        <w:trPr>
          <w:trHeight w:val="64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2B3E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752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Вогнегасник ВП-5 (ОП-5)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9949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1120364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F6C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6A69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7E11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E2726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08F87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3C9E2A3D" w14:textId="77777777" w:rsidTr="005A4349">
        <w:trPr>
          <w:trHeight w:val="64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2DA8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2AF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Вогнегасник ВП-5  (ОП-5)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EA7C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1120365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CA9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41DB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57A15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947E0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74AD1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0083D7D6" w14:textId="77777777" w:rsidTr="005A4349">
        <w:trPr>
          <w:trHeight w:val="64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38C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1E1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Відеокамера IPC-B1A20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E175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1120389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682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CB4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91DFC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1904,00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0396B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1904,00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794C9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61868EE0" w14:textId="77777777" w:rsidTr="005A4349">
        <w:trPr>
          <w:trHeight w:val="64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BE70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2A3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Відеокамера IPC-B1A20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0A05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1120390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AB5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EBC4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9605C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1904,00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2733A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1904,00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B4EB0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2852576B" w14:textId="77777777" w:rsidTr="005A4349">
        <w:trPr>
          <w:trHeight w:val="64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188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646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Відеокамера IPC-B1A20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2C00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1120391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BFB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E89A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3BD42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1904,00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074E8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1904,00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19949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02FE7A4F" w14:textId="77777777" w:rsidTr="005A4349">
        <w:trPr>
          <w:trHeight w:val="69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6BC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7FB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Монітор 18,5" AOC E970SWN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C2F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1120392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DF9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C82F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9D80F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2690,00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2A178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2690,00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979B2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4228C259" w14:textId="77777777" w:rsidTr="005A4349">
        <w:trPr>
          <w:trHeight w:val="10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6D79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23E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 w:eastAsia="uk-UA"/>
              </w:rPr>
              <w:t>Відеореестратор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 w:eastAsia="uk-UA"/>
              </w:rPr>
              <w:t xml:space="preserve"> NVR1A04-4P в комплекті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80E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1120393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0C6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1D55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3139E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4699,00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49580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4699,00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82823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361C446C" w14:textId="77777777" w:rsidTr="005A4349">
        <w:trPr>
          <w:trHeight w:val="8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49EE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FF0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Прожектор LEO ECO 30W 6500K 2100Lm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299D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1120415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F00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CBF4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29BC7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205,90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ECF61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205,90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6648D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45081457" w14:textId="77777777" w:rsidTr="005A4349">
        <w:trPr>
          <w:trHeight w:val="8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BCD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B3F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Прожектор LEO ECO 30W 6500K 2100Lm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ACA3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1120416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B43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E33F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D7B28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205,90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A65E2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205,90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332FD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52583DFE" w14:textId="77777777" w:rsidTr="005A4349">
        <w:trPr>
          <w:trHeight w:val="16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124E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lastRenderedPageBreak/>
              <w:t>18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567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Електролічильник МТХ 3R30.DF.4L1-YDO4 5-60A 380B реле, PLC-модем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9F1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1120438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69F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7C63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C4EBA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4125,00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4FD21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4125,00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FA05F" w14:textId="77777777" w:rsidR="00815C33" w:rsidRPr="00891D02" w:rsidRDefault="00815C33">
            <w:pPr>
              <w:spacing w:line="256" w:lineRule="auto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891D02" w:rsidRPr="00891D02" w14:paraId="04DB06C9" w14:textId="77777777" w:rsidTr="005A4349">
        <w:trPr>
          <w:trHeight w:val="399"/>
        </w:trPr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1F2E" w14:textId="77777777" w:rsidR="00815C33" w:rsidRPr="00891D02" w:rsidRDefault="00815C33">
            <w:pPr>
              <w:spacing w:line="256" w:lineRule="auto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 xml:space="preserve">Всього по </w:t>
            </w:r>
            <w:proofErr w:type="spellStart"/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рах</w:t>
            </w:r>
            <w:proofErr w:type="spellEnd"/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. 112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DC62" w14:textId="77777777" w:rsidR="00815C33" w:rsidRPr="00891D02" w:rsidRDefault="00815C33">
            <w:pPr>
              <w:spacing w:line="256" w:lineRule="auto"/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20863,80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2900B" w14:textId="77777777" w:rsidR="00815C33" w:rsidRPr="00891D02" w:rsidRDefault="00815C33">
            <w:pPr>
              <w:spacing w:line="256" w:lineRule="auto"/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20863,80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CB3CF" w14:textId="77777777" w:rsidR="00815C33" w:rsidRPr="00891D02" w:rsidRDefault="00815C33">
            <w:pPr>
              <w:spacing w:line="256" w:lineRule="auto"/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815C33" w:rsidRPr="00891D02" w14:paraId="184E7A61" w14:textId="77777777" w:rsidTr="005A4349">
        <w:trPr>
          <w:trHeight w:val="399"/>
        </w:trPr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006CA" w14:textId="77777777" w:rsidR="00815C33" w:rsidRPr="00891D02" w:rsidRDefault="00815C33">
            <w:pPr>
              <w:spacing w:line="256" w:lineRule="auto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Разом по рахунках:   103, 112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4EF2" w14:textId="77777777" w:rsidR="00815C33" w:rsidRPr="00891D02" w:rsidRDefault="00815C33">
            <w:pPr>
              <w:spacing w:line="256" w:lineRule="auto"/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37560,80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E7268" w14:textId="77777777" w:rsidR="00815C33" w:rsidRPr="00891D02" w:rsidRDefault="00815C33">
            <w:pPr>
              <w:spacing w:line="256" w:lineRule="auto"/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35323,22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7C71D" w14:textId="77777777" w:rsidR="00815C33" w:rsidRPr="00891D02" w:rsidRDefault="00815C33">
            <w:pPr>
              <w:spacing w:line="256" w:lineRule="auto"/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2237,58</w:t>
            </w:r>
          </w:p>
        </w:tc>
      </w:tr>
    </w:tbl>
    <w:p w14:paraId="0DF093C4" w14:textId="77777777" w:rsidR="00C900B4" w:rsidRPr="00891D02" w:rsidRDefault="00C900B4" w:rsidP="005A4349">
      <w:pPr>
        <w:jc w:val="both"/>
        <w:rPr>
          <w:b/>
          <w:color w:val="auto"/>
          <w:lang w:val="uk-UA"/>
        </w:rPr>
      </w:pPr>
    </w:p>
    <w:p w14:paraId="68D0CC3D" w14:textId="13E3318C" w:rsidR="005A4349" w:rsidRPr="00891D02" w:rsidRDefault="005A4349" w:rsidP="005A4349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 вилученні вищезазначеного</w:t>
      </w:r>
      <w:r w:rsidRPr="00891D02">
        <w:rPr>
          <w:color w:val="auto"/>
          <w:lang w:val="uk-UA" w:bidi="uk-UA"/>
        </w:rPr>
        <w:t xml:space="preserve"> комунального майна, </w:t>
      </w:r>
      <w:r w:rsidRPr="00891D02">
        <w:rPr>
          <w:color w:val="auto"/>
          <w:lang w:val="uk-UA"/>
        </w:rPr>
        <w:t>що розташоване по вул. Кузнецькій, 209 у КП ММР «Капітальне будівництво міста Миколаєва» та передачу його КП «Експлуатаційне лінійне управління автодоріг» (від 22.07.2019 №458/39-04; №631/08.01.01-11/19-2).</w:t>
      </w:r>
    </w:p>
    <w:p w14:paraId="2D383BDE" w14:textId="77777777" w:rsidR="005A4349" w:rsidRPr="00891D02" w:rsidRDefault="005A4349" w:rsidP="005A4349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1ADF3623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79"/>
    <w:p w14:paraId="0DA451A0" w14:textId="77777777" w:rsidR="00815C33" w:rsidRPr="00891D02" w:rsidRDefault="00815C33" w:rsidP="00815C33">
      <w:pPr>
        <w:jc w:val="both"/>
        <w:rPr>
          <w:color w:val="auto"/>
          <w:lang w:val="uk-UA"/>
        </w:rPr>
      </w:pPr>
    </w:p>
    <w:p w14:paraId="73B94CC6" w14:textId="77777777" w:rsidR="00987783" w:rsidRPr="00891D02" w:rsidRDefault="00987783" w:rsidP="00987783">
      <w:pPr>
        <w:jc w:val="both"/>
        <w:rPr>
          <w:color w:val="auto"/>
          <w:lang w:val="uk-UA"/>
        </w:rPr>
      </w:pPr>
      <w:bookmarkStart w:id="80" w:name="_Hlk25931975"/>
      <w:r w:rsidRPr="00891D02">
        <w:rPr>
          <w:b/>
          <w:bCs/>
          <w:color w:val="auto"/>
          <w:lang w:val="uk-UA"/>
        </w:rPr>
        <w:t>8.38</w:t>
      </w:r>
      <w:r w:rsidRPr="00891D02">
        <w:rPr>
          <w:color w:val="auto"/>
          <w:lang w:val="uk-UA"/>
        </w:rPr>
        <w:t xml:space="preserve"> Проєкт розпорядження управління комунального майна «Про вилучення проектно-кошторисної документації, по об’єкту: «Нове будівництво дюкеру через річку Південний Буг та магістральних мереж водопостачання мікрорайону Варварівка у м. Миколаєві» у МКП «Миколаївводоканал» та передачу його департаменту житлово-комунального господарства Миколаївської міської ради» (639/08.01.01-11/19-2 від 23.07.2019), а саме: </w:t>
      </w:r>
    </w:p>
    <w:p w14:paraId="26C34942" w14:textId="77777777" w:rsidR="00987783" w:rsidRPr="00891D02" w:rsidRDefault="00987783" w:rsidP="00987783">
      <w:pPr>
        <w:jc w:val="both"/>
        <w:rPr>
          <w:color w:val="auto"/>
          <w:lang w:val="uk-UA"/>
        </w:rPr>
      </w:pPr>
      <w:r w:rsidRPr="00891D02">
        <w:rPr>
          <w:color w:val="auto"/>
          <w:lang w:val="uk-UA"/>
        </w:rPr>
        <w:t>- вилучення проектно-кошторисної документації, по об’єкту: «Нове будівництво дюкеру через річку Південний Буг та магістральних мереж водопостачання мікрорайону Варварівка у м. Миколаєві» у МКП «Миколаївводоканал» вартістю - 1 401 302,07 грн. та передачу його департаменту житлово-комунального господарства Миколаївської міської ради» (639/08.01.01-11/19-2 від 23.07.2019).</w:t>
      </w:r>
    </w:p>
    <w:p w14:paraId="2CDE303C" w14:textId="77777777" w:rsidR="00987783" w:rsidRPr="00891D02" w:rsidRDefault="00987783" w:rsidP="00987783">
      <w:pPr>
        <w:jc w:val="both"/>
        <w:rPr>
          <w:color w:val="auto"/>
          <w:lang w:val="uk-UA" w:bidi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 вилученні вищезазначеної</w:t>
      </w:r>
      <w:r w:rsidRPr="00891D02">
        <w:rPr>
          <w:color w:val="auto"/>
          <w:lang w:val="uk-UA" w:bidi="uk-UA"/>
        </w:rPr>
        <w:t xml:space="preserve"> </w:t>
      </w:r>
      <w:r w:rsidRPr="00891D02">
        <w:rPr>
          <w:color w:val="auto"/>
          <w:lang w:val="uk-UA"/>
        </w:rPr>
        <w:t>проектно-кошторисної документації, по об’єкту: «Нове будівництво дюкеру через річку Південний Буг та магістральних мереж водопостачання мікрорайону Варварівка у м. Миколаєві» у МКП «Миколаївводоканал» та передачу його департаменту житлово-комунального господарства Миколаївської міської ради» (639/08.01.01-11/19-2 від 23.07.2019).</w:t>
      </w:r>
    </w:p>
    <w:p w14:paraId="62ED3DAB" w14:textId="77777777" w:rsidR="00987783" w:rsidRPr="00891D02" w:rsidRDefault="00987783" w:rsidP="00987783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4263BB16" w14:textId="77777777" w:rsidR="00987783" w:rsidRPr="00891D02" w:rsidRDefault="00987783" w:rsidP="00987783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p w14:paraId="293EC93D" w14:textId="77777777" w:rsidR="005A4349" w:rsidRPr="00891D02" w:rsidRDefault="005A4349" w:rsidP="00815C33">
      <w:pPr>
        <w:jc w:val="both"/>
        <w:rPr>
          <w:b/>
          <w:bCs/>
          <w:color w:val="auto"/>
          <w:lang w:val="uk-UA"/>
        </w:rPr>
      </w:pPr>
    </w:p>
    <w:p w14:paraId="54E47B3F" w14:textId="77777777" w:rsidR="00815C33" w:rsidRPr="00891D02" w:rsidRDefault="00815C33" w:rsidP="00815C33">
      <w:pPr>
        <w:jc w:val="both"/>
        <w:rPr>
          <w:color w:val="auto"/>
          <w:lang w:val="uk-UA"/>
        </w:rPr>
      </w:pPr>
      <w:bookmarkStart w:id="81" w:name="_Hlk25931987"/>
      <w:bookmarkEnd w:id="80"/>
      <w:r w:rsidRPr="00891D02">
        <w:rPr>
          <w:b/>
          <w:bCs/>
          <w:color w:val="auto"/>
          <w:lang w:val="uk-UA"/>
        </w:rPr>
        <w:t>8.39</w:t>
      </w:r>
      <w:r w:rsidRPr="00891D02">
        <w:rPr>
          <w:color w:val="auto"/>
          <w:lang w:val="uk-UA"/>
        </w:rPr>
        <w:t xml:space="preserve"> Проєкт розпорядження управління комунального майна «Про вилучення комунального майна у дошкільного навчального закладу №67 м. Миколаєва та передачу його на баланс управлінню освіти ММР» (9073/02.02.01-11/14/19 від 16.07.2019), а саме:</w:t>
      </w:r>
    </w:p>
    <w:p w14:paraId="5C590616" w14:textId="77777777" w:rsidR="00815C33" w:rsidRPr="00891D02" w:rsidRDefault="00815C33" w:rsidP="00815C33">
      <w:pPr>
        <w:jc w:val="both"/>
        <w:rPr>
          <w:color w:val="auto"/>
          <w:lang w:val="uk-UA"/>
        </w:rPr>
      </w:pP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51"/>
        <w:gridCol w:w="1440"/>
        <w:gridCol w:w="1080"/>
        <w:gridCol w:w="1260"/>
        <w:gridCol w:w="1260"/>
        <w:gridCol w:w="1165"/>
      </w:tblGrid>
      <w:tr w:rsidR="00891D02" w:rsidRPr="00891D02" w14:paraId="203EDF0B" w14:textId="77777777" w:rsidTr="005A4349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70E7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31E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1DB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Інвентар-ний номер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D57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Рік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введен.до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 експлуатації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DDC3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Балансова вартість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64E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Знос грн.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83F9" w14:textId="77777777" w:rsidR="00815C33" w:rsidRPr="00891D02" w:rsidRDefault="00815C33">
            <w:pPr>
              <w:spacing w:line="256" w:lineRule="auto"/>
              <w:ind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Залишкова вартість грн.</w:t>
            </w:r>
          </w:p>
        </w:tc>
      </w:tr>
      <w:tr w:rsidR="00891D02" w:rsidRPr="00891D02" w14:paraId="5816D2F5" w14:textId="77777777" w:rsidTr="005A4349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F7EF1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B5A424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Бал/</w:t>
            </w:r>
            <w:proofErr w:type="spellStart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1013/0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6C29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3AF3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67A3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BA5F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BA71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891D02" w:rsidRPr="00891D02" w14:paraId="0DA9F9DE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7EF85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CBE7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Веранда дерев'яна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3027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101330015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1798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FE6A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447,00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0F19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447,00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FCC3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891D02" w:rsidRPr="00891D02" w14:paraId="5CA80D56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36508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7C444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1014/0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12ECF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D8754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D69F8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741BC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19FB1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891D02" w:rsidRPr="00891D02" w14:paraId="735A06E5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47362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B59F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Шафа пекарська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6E04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7AAB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CDF8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7048,00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949D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7048,00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19AB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891D02" w:rsidRPr="00891D02" w14:paraId="21DE92B0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76EE8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6B3E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Холодильник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Indesit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60041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101490044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A1DD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839A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2726,00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9A59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2726,00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11B87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891D02" w:rsidRPr="00891D02" w14:paraId="75A852F4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E1B50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AC0C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Машина пральна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Веко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3524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101490039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998B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53DB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C573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B91E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891D02" w:rsidRPr="00891D02" w14:paraId="67F8A8D2" w14:textId="77777777" w:rsidTr="005A434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36243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D757D" w14:textId="77777777" w:rsidR="00815C33" w:rsidRPr="00891D02" w:rsidRDefault="00815C33">
            <w:pPr>
              <w:spacing w:line="256" w:lineRule="auto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10B63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E99AD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A4AFA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11474,00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B3D73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11474,00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13C72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891D02" w:rsidRPr="00891D02" w14:paraId="3ECE6DE9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15E19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3CECF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1014/3 </w:t>
            </w:r>
            <w:proofErr w:type="spellStart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доручен</w:t>
            </w:r>
            <w:proofErr w:type="spellEnd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199FD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D60FD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EC131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67B99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06DBC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891D02" w:rsidRPr="00891D02" w14:paraId="4E03A043" w14:textId="77777777" w:rsidTr="005A434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B485B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F3943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Машина пральна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Indesit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8DA1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295D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B46D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ADD2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1704,00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43DC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596,00</w:t>
            </w:r>
          </w:p>
        </w:tc>
      </w:tr>
      <w:tr w:rsidR="00891D02" w:rsidRPr="00891D02" w14:paraId="183F04B9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80C6B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15C29" w14:textId="77777777" w:rsidR="00815C33" w:rsidRPr="00891D02" w:rsidRDefault="00815C33">
            <w:pPr>
              <w:spacing w:line="256" w:lineRule="auto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94AF7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DB6CE" w14:textId="77777777" w:rsidR="00815C33" w:rsidRPr="00891D02" w:rsidRDefault="00815C33">
            <w:pPr>
              <w:spacing w:line="256" w:lineRule="auto"/>
              <w:jc w:val="right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AC4D7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2300,00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E5B4C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1704,00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161BB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596,00</w:t>
            </w:r>
          </w:p>
        </w:tc>
      </w:tr>
      <w:tr w:rsidR="00891D02" w:rsidRPr="00891D02" w14:paraId="62F56840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4F31D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F8B70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Бал/ </w:t>
            </w:r>
            <w:proofErr w:type="spellStart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1014/2 с\фонд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4EA60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068E7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51B7E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C85BE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3A31D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891D02" w:rsidRPr="00891D02" w14:paraId="210618A6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D3B7C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FF4E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Шафа холодильна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2979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E174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12\2016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FEB1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19470,00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9B0B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4056,25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CFF2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15413,75</w:t>
            </w:r>
          </w:p>
        </w:tc>
      </w:tr>
      <w:tr w:rsidR="00891D02" w:rsidRPr="00891D02" w14:paraId="024E4CF2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C4DE2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485B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Машина пральна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Веко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A49D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FD33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12\2016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5AB9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9960,00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54AF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A215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7968,00</w:t>
            </w:r>
          </w:p>
        </w:tc>
      </w:tr>
      <w:tr w:rsidR="00891D02" w:rsidRPr="00891D02" w14:paraId="5F5F5AFD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A8BD4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2F91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Електрична пательня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99DB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55BE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12\2014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2B6E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13664,00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FB8E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4203,05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5287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9460,95</w:t>
            </w:r>
          </w:p>
        </w:tc>
      </w:tr>
      <w:tr w:rsidR="00891D02" w:rsidRPr="00891D02" w14:paraId="7FCDD315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2875B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F9A07" w14:textId="77777777" w:rsidR="00815C33" w:rsidRPr="00891D02" w:rsidRDefault="00815C33">
            <w:pPr>
              <w:spacing w:line="256" w:lineRule="auto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4F4EE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52800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C642A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43094,00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B62C5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10251,30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8EC4C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32842,70</w:t>
            </w:r>
          </w:p>
        </w:tc>
      </w:tr>
      <w:tr w:rsidR="00891D02" w:rsidRPr="00891D02" w14:paraId="0FB8AD0D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7C4AB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092B1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1016 /3 </w:t>
            </w:r>
            <w:proofErr w:type="spellStart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доручен</w:t>
            </w:r>
            <w:proofErr w:type="spellEnd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8371E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730D3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8C799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E1439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A87CD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891D02" w:rsidRPr="00891D02" w14:paraId="48007AE8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37CA7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1DD9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Пенал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F02A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101640030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4E8B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011F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D082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E49C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286,00</w:t>
            </w:r>
          </w:p>
        </w:tc>
      </w:tr>
      <w:tr w:rsidR="00891D02" w:rsidRPr="00891D02" w14:paraId="4A3ACAC8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7F19E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D245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Стінка двосекційна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83E0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101640033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0685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F844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1A9B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2463,00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8FE9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1537,00</w:t>
            </w:r>
          </w:p>
        </w:tc>
      </w:tr>
      <w:tr w:rsidR="00891D02" w:rsidRPr="00891D02" w14:paraId="3D1FEFD8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226C8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6B57A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Стінка двосекційна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CD59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101640029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B24F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64ED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BFEB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1591,00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6FC7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609,00</w:t>
            </w:r>
          </w:p>
        </w:tc>
      </w:tr>
      <w:tr w:rsidR="00891D02" w:rsidRPr="00891D02" w14:paraId="07294A78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40F522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8CDA8" w14:textId="77777777" w:rsidR="00815C33" w:rsidRPr="00891D02" w:rsidRDefault="00815C33">
            <w:pPr>
              <w:spacing w:line="256" w:lineRule="auto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65144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87020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24DF8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7250,00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614D5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4818,00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A2564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2432,00</w:t>
            </w:r>
          </w:p>
        </w:tc>
      </w:tr>
      <w:tr w:rsidR="00891D02" w:rsidRPr="00891D02" w14:paraId="69439DC6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A889A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75FD3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1018/0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4005C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EBA0A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3EBC6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8D21C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16B70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891D02" w:rsidRPr="00891D02" w14:paraId="5F27637A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898F5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0DBA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Блузи українські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757A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101810001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B891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76A9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0C28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84,84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46EB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40,16</w:t>
            </w:r>
          </w:p>
        </w:tc>
      </w:tr>
      <w:tr w:rsidR="00891D02" w:rsidRPr="00891D02" w14:paraId="3592193B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01DBC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163AE" w14:textId="77777777" w:rsidR="00815C33" w:rsidRPr="00891D02" w:rsidRDefault="00815C33">
            <w:pPr>
              <w:spacing w:line="256" w:lineRule="auto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9CE65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FDDC4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BA9AD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125,00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94D40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84,84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596A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40,16</w:t>
            </w:r>
          </w:p>
        </w:tc>
      </w:tr>
      <w:tr w:rsidR="00891D02" w:rsidRPr="00891D02" w14:paraId="07B3D460" w14:textId="77777777" w:rsidTr="005A4349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EB09E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A827A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Бал/ </w:t>
            </w:r>
            <w:proofErr w:type="spellStart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1113/0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C5D7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9405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7363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763D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E587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891D02" w:rsidRPr="00891D02" w14:paraId="5DC12774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71AE1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EDF7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Обруч, 3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F94C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B40C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0EBD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4268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7660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7,00</w:t>
            </w:r>
          </w:p>
        </w:tc>
      </w:tr>
      <w:tr w:rsidR="00891D02" w:rsidRPr="00891D02" w14:paraId="16CF1500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366FB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27CD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Сітка волейбольна,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CB6F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3568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A5E9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C9F6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B06C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5,50</w:t>
            </w:r>
          </w:p>
        </w:tc>
      </w:tr>
      <w:tr w:rsidR="00891D02" w:rsidRPr="00891D02" w14:paraId="37E9AD76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55048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5A53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Відро емальоване, 5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0C8C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11130036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3A6A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C3FA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21F3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48,08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35FA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48,07</w:t>
            </w:r>
          </w:p>
        </w:tc>
      </w:tr>
      <w:tr w:rsidR="00891D02" w:rsidRPr="00891D02" w14:paraId="6830850E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06468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8A9C4" w14:textId="77777777" w:rsidR="00815C33" w:rsidRPr="00891D02" w:rsidRDefault="00815C33">
            <w:pPr>
              <w:spacing w:line="256" w:lineRule="auto"/>
              <w:ind w:right="-108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Веделки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 нержавіючі, 94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5C90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11130038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ED38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50FB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107,60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807F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53,80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6629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53,80</w:t>
            </w:r>
          </w:p>
        </w:tc>
      </w:tr>
      <w:tr w:rsidR="00891D02" w:rsidRPr="00891D02" w14:paraId="237E181A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D5A41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C463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Шафа д/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пос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 6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F1E5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11130041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D13A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7D24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469,00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B855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234,50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79C2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234,50</w:t>
            </w:r>
          </w:p>
        </w:tc>
      </w:tr>
      <w:tr w:rsidR="00891D02" w:rsidRPr="00891D02" w14:paraId="01F61250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F5D0F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1EA7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шафа для одягу 4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C547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11130043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0F10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C9D2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314,21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5865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157,11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F485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157,10</w:t>
            </w:r>
          </w:p>
        </w:tc>
      </w:tr>
      <w:tr w:rsidR="00891D02" w:rsidRPr="00891D02" w14:paraId="24044205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93418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05CE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Котел алюмінієвий 50 л., </w:t>
            </w:r>
          </w:p>
          <w:p w14:paraId="51B9E9A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44B72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3421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A330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2950,00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598B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1475,00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0B59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1475,00</w:t>
            </w:r>
          </w:p>
        </w:tc>
      </w:tr>
      <w:tr w:rsidR="00891D02" w:rsidRPr="00891D02" w14:paraId="3A0F7354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58891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4F8D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Вішалка для рушників, 10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B4BF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11130049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DFFD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DF03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68,83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6597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34,41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2BCB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34,42</w:t>
            </w:r>
          </w:p>
        </w:tc>
      </w:tr>
      <w:tr w:rsidR="00891D02" w:rsidRPr="00891D02" w14:paraId="59803D47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84118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61EE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Шумівка, 5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CF81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722B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C7B1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BC1D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2,08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7C7F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2,09</w:t>
            </w:r>
          </w:p>
        </w:tc>
      </w:tr>
      <w:tr w:rsidR="00891D02" w:rsidRPr="00891D02" w14:paraId="58D68BA8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BBD1D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2BFB9" w14:textId="77777777" w:rsidR="00815C33" w:rsidRPr="00891D02" w:rsidRDefault="00815C33">
            <w:pPr>
              <w:spacing w:line="256" w:lineRule="auto"/>
              <w:ind w:hanging="136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Ліжко дитяче 2-х ярусне, </w:t>
            </w:r>
          </w:p>
          <w:p w14:paraId="4992134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7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A099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11130067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EE9A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698E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51C6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7350,00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F7BA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7350,00</w:t>
            </w:r>
          </w:p>
        </w:tc>
      </w:tr>
      <w:tr w:rsidR="00891D02" w:rsidRPr="00891D02" w14:paraId="22F77E18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88067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2B71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Ліжко-маніж, 18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819F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11130068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8322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8E8D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14760,00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8946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7380,00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33F7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7380,00</w:t>
            </w:r>
          </w:p>
        </w:tc>
      </w:tr>
      <w:tr w:rsidR="00891D02" w:rsidRPr="00891D02" w14:paraId="36FDB91C" w14:textId="77777777" w:rsidTr="005A434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D36D7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D7A9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Шафа для одягу, секція на 5 дітей, 9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504A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0D9B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DAB0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18000,00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7326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5E48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9000,00</w:t>
            </w:r>
          </w:p>
        </w:tc>
      </w:tr>
      <w:tr w:rsidR="00891D02" w:rsidRPr="00891D02" w14:paraId="17CA25E0" w14:textId="77777777" w:rsidTr="005A434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33061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3BE7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Вішалка для рушників на 5 дітей, 12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EFB8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34BB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CB31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5640,00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FBD9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2820,00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93F3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2820,00</w:t>
            </w:r>
          </w:p>
        </w:tc>
      </w:tr>
      <w:tr w:rsidR="00891D02" w:rsidRPr="00891D02" w14:paraId="5206AC11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BCB81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AF87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Стіл дитячий круглий, 10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BD17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EA37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19D5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2355,00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CEFC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1177,50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7D72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1177,50</w:t>
            </w:r>
          </w:p>
        </w:tc>
      </w:tr>
      <w:tr w:rsidR="00891D02" w:rsidRPr="00891D02" w14:paraId="3CA8AED2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3F665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061F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Стіл однотумбовий, 4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A784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34FCD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4445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552,33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4E394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276,16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784A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276,17</w:t>
            </w:r>
          </w:p>
        </w:tc>
      </w:tr>
      <w:tr w:rsidR="00891D02" w:rsidRPr="00891D02" w14:paraId="483095F3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771F3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B51F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Котел алюмінієвий 20 л,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35C2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2F03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6B36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944,00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DDB3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472,00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0F5C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472,00</w:t>
            </w:r>
          </w:p>
        </w:tc>
      </w:tr>
      <w:tr w:rsidR="00891D02" w:rsidRPr="00891D02" w14:paraId="58E14C3C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564E5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C61F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Котел алюмінієвий 30 л,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6D9C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CB49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87F1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0496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580,00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DE40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580,00</w:t>
            </w:r>
          </w:p>
        </w:tc>
      </w:tr>
      <w:tr w:rsidR="00891D02" w:rsidRPr="00891D02" w14:paraId="0DE62167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69162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4328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Стіл для роздачі, 3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C3E57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6364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D494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34,50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078C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17,25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5C07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17,25</w:t>
            </w:r>
          </w:p>
        </w:tc>
      </w:tr>
      <w:tr w:rsidR="00891D02" w:rsidRPr="00891D02" w14:paraId="0F69ADE1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C236A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77FCA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Стіл 2-х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тумбовий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E198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67C9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705F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DF09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493E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51,00</w:t>
            </w:r>
          </w:p>
        </w:tc>
      </w:tr>
      <w:tr w:rsidR="00891D02" w:rsidRPr="00891D02" w14:paraId="7F160510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403860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F981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Ліжка дитячі, 15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A5C5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508A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9344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725,37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834B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362,68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4AC93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362,69</w:t>
            </w:r>
          </w:p>
        </w:tc>
      </w:tr>
      <w:tr w:rsidR="00891D02" w:rsidRPr="00891D02" w14:paraId="6CFF9F86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D3F1C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AD83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Полиця різна, 4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63F1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EAE9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DC0D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B989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32,75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B058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32,75</w:t>
            </w:r>
          </w:p>
        </w:tc>
      </w:tr>
      <w:tr w:rsidR="00891D02" w:rsidRPr="00891D02" w14:paraId="4CD8E38D" w14:textId="77777777" w:rsidTr="005A434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7BA36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F7E1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Стілець п\м,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3FA7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D5C9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6A64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621A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8,61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5C30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8,61</w:t>
            </w:r>
          </w:p>
        </w:tc>
      </w:tr>
      <w:tr w:rsidR="00891D02" w:rsidRPr="00891D02" w14:paraId="1F41B956" w14:textId="77777777" w:rsidTr="005A434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E6E8A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3879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Стілець дитячий на мет. каркасі, 36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47A9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F3C6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C536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2439,90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9053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1219,95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9E48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1219,95</w:t>
            </w:r>
          </w:p>
        </w:tc>
      </w:tr>
      <w:tr w:rsidR="00891D02" w:rsidRPr="00891D02" w14:paraId="6289F566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FE6FE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D747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Тумбочка, 2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8E88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DFFF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2E23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D05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10,20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F854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10,20</w:t>
            </w:r>
          </w:p>
        </w:tc>
      </w:tr>
      <w:tr w:rsidR="00891D02" w:rsidRPr="00891D02" w14:paraId="2C52C0F7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831C1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9A1F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Ложка чайна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нерж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., 30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6527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5CC9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662E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DB5B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8,58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0762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8,59</w:t>
            </w:r>
          </w:p>
        </w:tc>
      </w:tr>
      <w:tr w:rsidR="00891D02" w:rsidRPr="00891D02" w14:paraId="0ADDB5D4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1A00A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5977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Котел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нерж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., 5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FB4F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E960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DDDF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8FD4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61,25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9A7F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61,25</w:t>
            </w:r>
          </w:p>
        </w:tc>
      </w:tr>
      <w:tr w:rsidR="00891D02" w:rsidRPr="00891D02" w14:paraId="1AEF491E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54C98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8677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Котел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ал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., 9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630F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28EA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6E18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345,94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7ABF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172,97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E444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172,97</w:t>
            </w:r>
          </w:p>
        </w:tc>
      </w:tr>
      <w:tr w:rsidR="00891D02" w:rsidRPr="00891D02" w14:paraId="6F0DA161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4C323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EFB3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Кастрюля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емал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., 10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9581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5004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9B90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B583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62,16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3415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62,18</w:t>
            </w:r>
          </w:p>
        </w:tc>
      </w:tr>
      <w:tr w:rsidR="00891D02" w:rsidRPr="00891D02" w14:paraId="7C76E232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50816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4377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Кастрюля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ал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., 2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11AE3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5854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6634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AC7D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13,13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1A6B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13,12</w:t>
            </w:r>
          </w:p>
        </w:tc>
      </w:tr>
      <w:tr w:rsidR="00891D02" w:rsidRPr="00891D02" w14:paraId="3733EA56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09F2F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7B43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Ложка сметанна, 9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8F88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3DB8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A1E5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9D37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1F4A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5,00</w:t>
            </w:r>
          </w:p>
        </w:tc>
      </w:tr>
      <w:tr w:rsidR="00891D02" w:rsidRPr="00891D02" w14:paraId="483151D6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1B125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5B25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Ложка розливна, 14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825B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B194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6475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44,62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C6A9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22,32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1F85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22,30</w:t>
            </w:r>
          </w:p>
        </w:tc>
      </w:tr>
      <w:tr w:rsidR="00891D02" w:rsidRPr="00891D02" w14:paraId="0A507DE9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D60FA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E0F5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Ложка столова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нерж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., 160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E6E9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6753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BCCA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183,31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7A88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91,65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9AFF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91,66</w:t>
            </w:r>
          </w:p>
        </w:tc>
      </w:tr>
      <w:tr w:rsidR="00891D02" w:rsidRPr="00891D02" w14:paraId="5606352E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B0BC4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F39EA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Пательня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DAC6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D03C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6C0E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284E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1,86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173D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1,85</w:t>
            </w:r>
          </w:p>
        </w:tc>
      </w:tr>
      <w:tr w:rsidR="00891D02" w:rsidRPr="00891D02" w14:paraId="579B65BF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30E63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BBC4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Тарілка глибока, 153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331E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F698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F3ED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175,69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BD60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87,85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E2B9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87,84</w:t>
            </w:r>
          </w:p>
        </w:tc>
      </w:tr>
      <w:tr w:rsidR="00891D02" w:rsidRPr="00891D02" w14:paraId="001A118A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B3011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FFAA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Тарілка мілка, 86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FC9E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0CEA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39CB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112,51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F714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56,25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A242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56,26</w:t>
            </w:r>
          </w:p>
        </w:tc>
      </w:tr>
      <w:tr w:rsidR="00891D02" w:rsidRPr="00891D02" w14:paraId="54B475E4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F8A0B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F703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Миска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ал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., 8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1846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13C8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B1FF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63,28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53CC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31,64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9DBD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31,64</w:t>
            </w:r>
          </w:p>
        </w:tc>
      </w:tr>
      <w:tr w:rsidR="00891D02" w:rsidRPr="00891D02" w14:paraId="0CCE48FE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B860B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2222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Чайник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емал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., 4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4D09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3011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E30F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73,50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C94A8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36,75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BD10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36,75</w:t>
            </w:r>
          </w:p>
        </w:tc>
      </w:tr>
      <w:tr w:rsidR="00891D02" w:rsidRPr="00891D02" w14:paraId="134C7078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2F723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FE2C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Черпак, 2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B460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9752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0E68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8EF8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A257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0,50</w:t>
            </w:r>
          </w:p>
        </w:tc>
      </w:tr>
      <w:tr w:rsidR="00891D02" w:rsidRPr="00891D02" w14:paraId="4E67D2A1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37971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6D9B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Чашка, 49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A15A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E2E1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A200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56,30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3CD02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28,15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9D61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28,15</w:t>
            </w:r>
          </w:p>
        </w:tc>
      </w:tr>
      <w:tr w:rsidR="00891D02" w:rsidRPr="00891D02" w14:paraId="29C51FA3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837E5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508A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Люстерко,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A054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939A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592B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B12B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89BF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8,00</w:t>
            </w:r>
          </w:p>
        </w:tc>
      </w:tr>
      <w:tr w:rsidR="00891D02" w:rsidRPr="00891D02" w14:paraId="1DF7F467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B8B2E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72AD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Карніз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, 4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27C3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490E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844A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45,97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EF79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22,98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C25E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22,99</w:t>
            </w:r>
          </w:p>
        </w:tc>
      </w:tr>
      <w:tr w:rsidR="00891D02" w:rsidRPr="00891D02" w14:paraId="745F3C46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7DE32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408A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Вогнегасник, 5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C6BA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B752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9766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728,50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08AE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364,25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DF4A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364,25</w:t>
            </w:r>
          </w:p>
        </w:tc>
      </w:tr>
      <w:tr w:rsidR="00891D02" w:rsidRPr="00891D02" w14:paraId="3D74F562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83D93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ED27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Стілаж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E1E6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19EE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9C7F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8B2C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5,75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F860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5,75</w:t>
            </w:r>
          </w:p>
        </w:tc>
      </w:tr>
      <w:tr w:rsidR="00891D02" w:rsidRPr="00891D02" w14:paraId="5CC6F601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697B4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6ABD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Терка,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AE33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CABD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9741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711B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F42E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2,00</w:t>
            </w:r>
          </w:p>
        </w:tc>
      </w:tr>
      <w:tr w:rsidR="00891D02" w:rsidRPr="00891D02" w14:paraId="39C2589A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86CE3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6293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Ківш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ал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.,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7FA4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91A5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85077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C94C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5999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6,50</w:t>
            </w:r>
          </w:p>
        </w:tc>
      </w:tr>
      <w:tr w:rsidR="00891D02" w:rsidRPr="00891D02" w14:paraId="2B18C279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DD380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7C13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Підставка для взуття,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D6F8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11130221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C0EC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0548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51,40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8275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25,70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951E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25,70</w:t>
            </w:r>
          </w:p>
        </w:tc>
      </w:tr>
      <w:tr w:rsidR="00891D02" w:rsidRPr="00891D02" w14:paraId="504B7635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95978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A55AA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Кошма,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54B6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11130231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97BF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48CC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9083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26,50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D8EC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26,50</w:t>
            </w:r>
          </w:p>
        </w:tc>
      </w:tr>
      <w:tr w:rsidR="00891D02" w:rsidRPr="00891D02" w14:paraId="1B785331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2AA24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60D9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Стелаж д / іграшок, 2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3D33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11130233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9ABE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4CA7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1771,00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7C8F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885,50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66D9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885,50</w:t>
            </w:r>
          </w:p>
        </w:tc>
      </w:tr>
      <w:tr w:rsidR="00891D02" w:rsidRPr="00891D02" w14:paraId="3A9E1C0C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C3DF6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20B4A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Машинка швейна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Janome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7F8B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11130292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D4E5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3FD0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5850,00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E0A8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2925,00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7680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2925,00</w:t>
            </w:r>
          </w:p>
        </w:tc>
      </w:tr>
      <w:tr w:rsidR="00891D02" w:rsidRPr="00891D02" w14:paraId="54BBC8A2" w14:textId="77777777" w:rsidTr="005A43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6D3FF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FBD1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Оверлок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Janome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62B4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11130293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7B37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CA03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5850,00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A480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2925,00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AE2C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2925,00</w:t>
            </w:r>
          </w:p>
        </w:tc>
      </w:tr>
      <w:tr w:rsidR="00891D02" w:rsidRPr="00891D02" w14:paraId="2273D244" w14:textId="77777777" w:rsidTr="005A43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CD9D9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E425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Килим 2х3,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485C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11130070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E2D7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405B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1149,00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B967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574,50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754F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574,50</w:t>
            </w:r>
          </w:p>
        </w:tc>
      </w:tr>
      <w:tr w:rsidR="00891D02" w:rsidRPr="00891D02" w14:paraId="2E76612E" w14:textId="77777777" w:rsidTr="005A43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62D34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10E1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Спідниця українська, 8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5646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11130197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9FFD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9947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117C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21,50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B28B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21,50</w:t>
            </w:r>
          </w:p>
        </w:tc>
      </w:tr>
      <w:tr w:rsidR="00891D02" w:rsidRPr="00891D02" w14:paraId="0707C6AA" w14:textId="77777777" w:rsidTr="005A43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AF40F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1AED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Костюм "осінь",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CCA8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11130223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1F91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D46E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D63FE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E199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17,00</w:t>
            </w:r>
          </w:p>
        </w:tc>
      </w:tr>
      <w:tr w:rsidR="00891D02" w:rsidRPr="00891D02" w14:paraId="40F0EFCC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D2C51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A00FC" w14:textId="77777777" w:rsidR="00815C33" w:rsidRPr="00891D02" w:rsidRDefault="00815C33">
            <w:pPr>
              <w:spacing w:line="256" w:lineRule="auto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48A0E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11200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C7ED0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82531,67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9D238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41265,82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29452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41265,85</w:t>
            </w:r>
          </w:p>
        </w:tc>
      </w:tr>
      <w:tr w:rsidR="00891D02" w:rsidRPr="00891D02" w14:paraId="7F4FA673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C2F10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65D5E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1113/3 </w:t>
            </w:r>
            <w:proofErr w:type="spellStart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доручен</w:t>
            </w:r>
            <w:proofErr w:type="spellEnd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8AFFF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4A31A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1F1A3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FE835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C2BF9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891D02" w:rsidRPr="00891D02" w14:paraId="1763890A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1966B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45E7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Палиці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гімнастіч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., 10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8BBA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11130230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4710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1E91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7405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D0E1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11,50</w:t>
            </w:r>
          </w:p>
        </w:tc>
      </w:tr>
      <w:tr w:rsidR="00891D02" w:rsidRPr="00891D02" w14:paraId="5316F453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D0CF0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637E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Стілець дитячий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дерев.н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, 20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B047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11130003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70C8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8022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6DEE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2ADE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1150,00</w:t>
            </w:r>
          </w:p>
        </w:tc>
      </w:tr>
      <w:tr w:rsidR="00891D02" w:rsidRPr="00891D02" w14:paraId="7BF8ED3F" w14:textId="77777777" w:rsidTr="005A434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7F9D5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83D8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Ролети тканинні (д / закриття дзеркала у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каб.логопеда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),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CC25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11130004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7CE2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DA75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542,00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A366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71B2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271,00</w:t>
            </w:r>
          </w:p>
        </w:tc>
      </w:tr>
      <w:tr w:rsidR="00891D02" w:rsidRPr="00891D02" w14:paraId="1D0ADA72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27A82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2810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Муз.центр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 SONY,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BCA8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11130006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625C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39FE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B2B2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775,00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2574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775,00</w:t>
            </w:r>
          </w:p>
        </w:tc>
      </w:tr>
      <w:tr w:rsidR="00891D02" w:rsidRPr="00891D02" w14:paraId="3FEEE61C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AFBDD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D2CD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Стілець дитячий на метал., 98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3E7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11130009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254B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7CEA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7458,00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F0FD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3729,00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08A8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3729,00</w:t>
            </w:r>
          </w:p>
        </w:tc>
      </w:tr>
      <w:tr w:rsidR="00891D02" w:rsidRPr="00891D02" w14:paraId="552D4E7F" w14:textId="77777777" w:rsidTr="005A434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E9930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7983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Дит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. м’які меблі (крісло + диван),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6236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11130011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A236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DFF1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998,00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FDDD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499,00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D40D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499,00</w:t>
            </w:r>
          </w:p>
        </w:tc>
      </w:tr>
      <w:tr w:rsidR="00891D02" w:rsidRPr="00891D02" w14:paraId="722FDFD7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9489C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366C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Стілець дитячий дерев’яний, 79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AE5E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11130017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2308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B5BB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5980,72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A64A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2990,36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541F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2990,36</w:t>
            </w:r>
          </w:p>
        </w:tc>
      </w:tr>
      <w:tr w:rsidR="00891D02" w:rsidRPr="00891D02" w14:paraId="667025E1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B2FC5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46B5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Шафа д / горщиків,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79D9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11130018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646C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7449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E78E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985,00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1AE1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985,00</w:t>
            </w:r>
          </w:p>
        </w:tc>
      </w:tr>
      <w:tr w:rsidR="00891D02" w:rsidRPr="00891D02" w14:paraId="235D31DA" w14:textId="77777777" w:rsidTr="005A4349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A292A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A16D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Стіл журнальний,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ADCD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11130023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720C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1A27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1F10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8EF9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115,00</w:t>
            </w:r>
          </w:p>
        </w:tc>
      </w:tr>
      <w:tr w:rsidR="00891D02" w:rsidRPr="00891D02" w14:paraId="668127C2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E4D8A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17CB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Шафа книжкова,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9C98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11130029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4119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46CE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2D4F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051D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1150,00</w:t>
            </w:r>
          </w:p>
        </w:tc>
      </w:tr>
      <w:tr w:rsidR="00891D02" w:rsidRPr="00891D02" w14:paraId="29AB3121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F1838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0CE8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Шафа "Паровоз",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09F2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11130031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6BA9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2074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999,00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D29D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499,50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C210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499,50</w:t>
            </w:r>
          </w:p>
        </w:tc>
      </w:tr>
      <w:tr w:rsidR="00891D02" w:rsidRPr="00891D02" w14:paraId="32386C52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88BF1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D64E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Стіл дитячий, 8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5EA2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11130052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3F4D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5AC4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02D5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9316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1750,00</w:t>
            </w:r>
          </w:p>
        </w:tc>
      </w:tr>
      <w:tr w:rsidR="00891D02" w:rsidRPr="00891D02" w14:paraId="6F346A3C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058F6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1A0A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Лава дитяча,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DAF0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11130054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FFFB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71484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F768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320F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275,00</w:t>
            </w:r>
          </w:p>
        </w:tc>
      </w:tr>
      <w:tr w:rsidR="00891D02" w:rsidRPr="00891D02" w14:paraId="70235567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C7D14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736B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Стінка 3-х секційна,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AEB2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11130055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B83B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7FF4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A43A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2423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2000,00</w:t>
            </w:r>
          </w:p>
        </w:tc>
      </w:tr>
      <w:tr w:rsidR="00891D02" w:rsidRPr="00891D02" w14:paraId="0278B703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04250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CAE2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Стіл дит.6-ти кутовий, 31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13B9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11130064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82FF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56A0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12541,72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1711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6270,86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BBA5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6270,86</w:t>
            </w:r>
          </w:p>
        </w:tc>
      </w:tr>
      <w:tr w:rsidR="00891D02" w:rsidRPr="00891D02" w14:paraId="28B598C6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196EC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7DBB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Стіл 1-тумб.,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4CF5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11130066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286E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D5CE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0CFD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3775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250,00</w:t>
            </w:r>
          </w:p>
        </w:tc>
      </w:tr>
      <w:tr w:rsidR="00891D02" w:rsidRPr="00891D02" w14:paraId="4E84B2CB" w14:textId="77777777" w:rsidTr="005A4349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2B3CD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8B17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Шафа платтяна,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BFA1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11130071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62D7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B9B7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2900,00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78DD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8CBF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1450,00</w:t>
            </w:r>
          </w:p>
        </w:tc>
      </w:tr>
      <w:tr w:rsidR="00891D02" w:rsidRPr="00891D02" w14:paraId="400B1339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BF235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7BAA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Полички виставкові, 2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FE1D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11130073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710A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5B42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553,34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CF07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276,67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1FD3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276,67</w:t>
            </w:r>
          </w:p>
        </w:tc>
      </w:tr>
      <w:tr w:rsidR="00891D02" w:rsidRPr="00891D02" w14:paraId="46980794" w14:textId="77777777" w:rsidTr="005A4349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D440F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8987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Полиця для підлоги,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DDCB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11130080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9C10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02F1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290,00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B92F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2197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145,00</w:t>
            </w:r>
          </w:p>
        </w:tc>
      </w:tr>
      <w:tr w:rsidR="00891D02" w:rsidRPr="00891D02" w14:paraId="78230B96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7A3B0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F787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Муз.центр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 LG,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E66A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11130083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49ED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F2C5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1149,00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6192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574,50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06C9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574,50</w:t>
            </w:r>
          </w:p>
        </w:tc>
      </w:tr>
      <w:tr w:rsidR="00891D02" w:rsidRPr="00891D02" w14:paraId="6E87E65E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069CF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80ED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Полка різна, 5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0DB2C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11130089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F8AD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EA6E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366,67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5163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183,33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1842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183,34</w:t>
            </w:r>
          </w:p>
        </w:tc>
      </w:tr>
      <w:tr w:rsidR="00891D02" w:rsidRPr="00891D02" w14:paraId="5D4FF314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D9D4E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8AE9A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М'який куточок,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F07C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11130097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9981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B579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BCAB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425,00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BC0C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425,00</w:t>
            </w:r>
          </w:p>
        </w:tc>
      </w:tr>
      <w:tr w:rsidR="00891D02" w:rsidRPr="00891D02" w14:paraId="3B991FC6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D1D1B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282A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Ліжко дитяче, 5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B257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11130098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86C0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4BAF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2088,13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60DB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1044,06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A14B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1044,07</w:t>
            </w:r>
          </w:p>
        </w:tc>
      </w:tr>
      <w:tr w:rsidR="00891D02" w:rsidRPr="00891D02" w14:paraId="75CC60CB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4B55C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E80B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К-т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дит.меблі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, 48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D7EF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11130099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BCAC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0000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30009,93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CDE8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15004,97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2F6A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15004,96</w:t>
            </w:r>
          </w:p>
        </w:tc>
      </w:tr>
      <w:tr w:rsidR="00891D02" w:rsidRPr="00891D02" w14:paraId="7CF21AA7" w14:textId="77777777" w:rsidTr="005A4349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A3193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CA88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Парта дитяча,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ADC0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11130103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7B1D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F437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C713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0394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65,00</w:t>
            </w:r>
          </w:p>
        </w:tc>
      </w:tr>
      <w:tr w:rsidR="00891D02" w:rsidRPr="00891D02" w14:paraId="4E1E3A1B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56BE8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98B3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Морозил.камера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 б \ в,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E47B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11130105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1508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B353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990,00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567A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495,00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6685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495,00</w:t>
            </w:r>
          </w:p>
        </w:tc>
      </w:tr>
      <w:tr w:rsidR="00891D02" w:rsidRPr="00891D02" w14:paraId="699792FB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80FD9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4E33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Карниз пластмас., 8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D26F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11130109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CD33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F6D4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366,28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0DCB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183,14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1409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183,14</w:t>
            </w:r>
          </w:p>
        </w:tc>
      </w:tr>
      <w:tr w:rsidR="00891D02" w:rsidRPr="00891D02" w14:paraId="29F1E06E" w14:textId="77777777" w:rsidTr="005A4349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E94E0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2529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Тарілки дрібні, 30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6E5A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11130123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6565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A694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561F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C422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300,00</w:t>
            </w:r>
          </w:p>
        </w:tc>
      </w:tr>
      <w:tr w:rsidR="00891D02" w:rsidRPr="00891D02" w14:paraId="102D7039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B99C7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73B8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Ліжко дит.2-х ярус, 7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2F0B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11130131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9C4D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171E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C7AA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2800,00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AEFC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2800,00</w:t>
            </w:r>
          </w:p>
        </w:tc>
      </w:tr>
      <w:tr w:rsidR="00891D02" w:rsidRPr="00891D02" w14:paraId="23999AD8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706C3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B285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Тумбочка, 4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6EEE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11130144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85D1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87CF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F34B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1040,00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675F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1040,00</w:t>
            </w:r>
          </w:p>
        </w:tc>
      </w:tr>
      <w:tr w:rsidR="00891D02" w:rsidRPr="00891D02" w14:paraId="29C53E40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616D3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68BF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Трюмо,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58C5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11130171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5528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AC62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F9A5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61820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600,00</w:t>
            </w:r>
          </w:p>
        </w:tc>
      </w:tr>
      <w:tr w:rsidR="00891D02" w:rsidRPr="00891D02" w14:paraId="551E66F2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1E795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DF9C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Підставка д / взуття, 5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4E99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11130184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12D3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0E3D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106,44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1537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53,22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B19E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53,22</w:t>
            </w:r>
          </w:p>
        </w:tc>
      </w:tr>
      <w:tr w:rsidR="00891D02" w:rsidRPr="00891D02" w14:paraId="3D9B9AA2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047A1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8ACA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Стілець офісний, 15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543B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11130252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469C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BA38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2078,57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D6BE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1039,28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0578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1039,29</w:t>
            </w:r>
          </w:p>
        </w:tc>
      </w:tr>
      <w:tr w:rsidR="00891D02" w:rsidRPr="00891D02" w14:paraId="5D3A25E5" w14:textId="77777777" w:rsidTr="005A4349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80D99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E6AC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Дошка магнітна, 5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2C64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11130259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D934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7931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3793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990,00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EA12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990,00</w:t>
            </w:r>
          </w:p>
        </w:tc>
      </w:tr>
      <w:tr w:rsidR="00891D02" w:rsidRPr="00891D02" w14:paraId="780EC499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CCA746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9DD2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Дошка магнітна, 2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702C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11130260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1862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51A9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97C6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55C3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</w:tr>
      <w:tr w:rsidR="00891D02" w:rsidRPr="00891D02" w14:paraId="646AE005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92B00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37DE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Дошка магнітна, 2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318F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11130261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2493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0DDA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223,33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48C2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111,67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2E79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111,66</w:t>
            </w:r>
          </w:p>
        </w:tc>
      </w:tr>
      <w:tr w:rsidR="00891D02" w:rsidRPr="00891D02" w14:paraId="1D4AC4F4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1160D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7E2B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Шафа д / одягу на 3 дітей, 3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05E6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11130286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2F89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7FB9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BD34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2250,00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53B9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2250,00</w:t>
            </w:r>
          </w:p>
        </w:tc>
      </w:tr>
      <w:tr w:rsidR="00891D02" w:rsidRPr="00891D02" w14:paraId="6311D140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27C9C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lastRenderedPageBreak/>
              <w:t>103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360D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Лава дитяча, 13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5D3D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11130294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DD05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EEB5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6DF2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2600,00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C2C7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2600,00</w:t>
            </w:r>
          </w:p>
        </w:tc>
      </w:tr>
      <w:tr w:rsidR="00891D02" w:rsidRPr="00891D02" w14:paraId="7D7C2B75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57B29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2B7DA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Палас 2 * 3,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3E58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11130059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898B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7CBA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C5C0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2246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135,00</w:t>
            </w:r>
          </w:p>
        </w:tc>
      </w:tr>
      <w:tr w:rsidR="00891D02" w:rsidRPr="00891D02" w14:paraId="3611EEDE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C1ABF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AD2F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Палас 1,8 * 3,8,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B8BA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11130084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90AD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1A20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21B7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5A40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250,00</w:t>
            </w:r>
          </w:p>
        </w:tc>
      </w:tr>
      <w:tr w:rsidR="00891D02" w:rsidRPr="00891D02" w14:paraId="3D51E072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58413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8CD6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Штора-задник 2,7 * 7,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CD5F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11130108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92DA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895E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CFC3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4B6B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90,00</w:t>
            </w:r>
          </w:p>
        </w:tc>
      </w:tr>
      <w:tr w:rsidR="00891D02" w:rsidRPr="00891D02" w14:paraId="1E6C9C7C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C5327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EBB9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Костюм "Гнома", 7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E463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11130146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8DA6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FE8F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8A75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79DC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175,00</w:t>
            </w:r>
          </w:p>
        </w:tc>
      </w:tr>
      <w:tr w:rsidR="00891D02" w:rsidRPr="00891D02" w14:paraId="4F1D07E8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BF592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8C88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Костюм "Снігуронька",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2428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11130147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0150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4A14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B7CC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0DC3C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50,00</w:t>
            </w:r>
          </w:p>
        </w:tc>
      </w:tr>
      <w:tr w:rsidR="00891D02" w:rsidRPr="00891D02" w14:paraId="608BFB39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C51BEF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D72B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Костюм "Їжачок",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5EC7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11130150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D1D8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2490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9CB2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4213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45,00</w:t>
            </w:r>
          </w:p>
        </w:tc>
      </w:tr>
      <w:tr w:rsidR="00891D02" w:rsidRPr="00891D02" w14:paraId="5490B0F7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1A048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EDD8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Костюм "Квіти", 6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6133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11130163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BBFC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A1CD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28B7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C9F1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150,00</w:t>
            </w:r>
          </w:p>
        </w:tc>
      </w:tr>
      <w:tr w:rsidR="00891D02" w:rsidRPr="00891D02" w14:paraId="774E8861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1CB9F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D6F1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Костюм "Курчата", 6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AFD5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11130170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62A2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D014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7B19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5377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150,00</w:t>
            </w:r>
          </w:p>
        </w:tc>
      </w:tr>
      <w:tr w:rsidR="00891D02" w:rsidRPr="00891D02" w14:paraId="26D6745B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2E681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1A0A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Килим 2,3х2,4,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E076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11130185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FE71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15F4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125A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460,00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E2FA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460,00</w:t>
            </w:r>
          </w:p>
        </w:tc>
      </w:tr>
      <w:tr w:rsidR="00891D02" w:rsidRPr="00891D02" w14:paraId="25AAEAAD" w14:textId="77777777" w:rsidTr="005A4349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A8F5E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AC77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Килим 3х1,5,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3E50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11130237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6C0A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9584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C699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172,50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ACE5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172,50</w:t>
            </w:r>
          </w:p>
        </w:tc>
      </w:tr>
      <w:tr w:rsidR="00891D02" w:rsidRPr="00891D02" w14:paraId="77ED564A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9A71F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D138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Килим 3х4,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3C00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11130240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B4C3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7111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6E9D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490,00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65C3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490,00</w:t>
            </w:r>
          </w:p>
        </w:tc>
      </w:tr>
      <w:tr w:rsidR="00891D02" w:rsidRPr="00891D02" w14:paraId="7971F9B1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455AF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7FDB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Килим 3х4,5,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CC82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11130241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7008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CAAD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941,00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1D0F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470,50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B7B9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470,50</w:t>
            </w:r>
          </w:p>
        </w:tc>
      </w:tr>
      <w:tr w:rsidR="00891D02" w:rsidRPr="00891D02" w14:paraId="7BCB8C73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4FC54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0F44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Ковер1,5х3,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78EB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11130248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A332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86B7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0162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E2F5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140,00</w:t>
            </w:r>
          </w:p>
        </w:tc>
      </w:tr>
      <w:tr w:rsidR="00891D02" w:rsidRPr="00891D02" w14:paraId="0ABF0960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8022D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84F7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Палас б\в 2х3,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E51C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11130250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3A07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10F3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26E9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9E2D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25,00</w:t>
            </w:r>
          </w:p>
        </w:tc>
      </w:tr>
      <w:tr w:rsidR="00891D02" w:rsidRPr="00891D02" w14:paraId="5BDB83A3" w14:textId="77777777" w:rsidTr="005A4349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76A1C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EA3E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Ковров.покр.3х4, 2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2350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11130251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80C4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CD4D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F1BE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DF27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850,00</w:t>
            </w:r>
          </w:p>
        </w:tc>
      </w:tr>
      <w:tr w:rsidR="00891D02" w:rsidRPr="00891D02" w14:paraId="13950117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5FE34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5B94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Доріжка 0,55х9,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1AEF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11130257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1E90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4E32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BC2C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B7A0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135,00</w:t>
            </w:r>
          </w:p>
        </w:tc>
      </w:tr>
      <w:tr w:rsidR="00891D02" w:rsidRPr="00891D02" w14:paraId="4C87F5C7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778B7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EE88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К-т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занав.с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ламбрікеном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, 4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AAFD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11130267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9E68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DFE8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1378,40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A0BC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689,20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1EA5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689,20</w:t>
            </w:r>
          </w:p>
        </w:tc>
      </w:tr>
      <w:tr w:rsidR="00891D02" w:rsidRPr="00891D02" w14:paraId="0AD7F133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CBBE5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1098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Доріжка 0,6х7,5, 2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08130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11130275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EE53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C112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AB20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D6EF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135,00</w:t>
            </w:r>
          </w:p>
        </w:tc>
      </w:tr>
      <w:tr w:rsidR="00891D02" w:rsidRPr="00891D02" w14:paraId="4FC8857D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CECCC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51B9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Палас (4х3,0),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01C4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11130278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A11B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629E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836,0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1E13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418,00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9456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418,00</w:t>
            </w:r>
          </w:p>
        </w:tc>
      </w:tr>
      <w:tr w:rsidR="00891D02" w:rsidRPr="00891D02" w14:paraId="6F872947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5FD07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8CF9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Палас (3х1,7), 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0153E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11130280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BF87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8C92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213,00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891D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106,50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EB37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106,50</w:t>
            </w:r>
          </w:p>
        </w:tc>
      </w:tr>
      <w:tr w:rsidR="00891D02" w:rsidRPr="00891D02" w14:paraId="377F87C8" w14:textId="77777777" w:rsidTr="005A434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77537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89286" w14:textId="77777777" w:rsidR="00815C33" w:rsidRPr="00891D02" w:rsidRDefault="00815C33">
            <w:pPr>
              <w:spacing w:line="256" w:lineRule="auto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A0CD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AD4F2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7F6A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119977,53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EE52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59988,76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9B34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59988,77</w:t>
            </w:r>
          </w:p>
        </w:tc>
      </w:tr>
      <w:tr w:rsidR="00891D02" w:rsidRPr="00891D02" w14:paraId="2A01E205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8C718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AA97A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1114/0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48B47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01A74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3B121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F026C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CD55B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891D02" w:rsidRPr="00891D02" w14:paraId="7B6A4666" w14:textId="77777777" w:rsidTr="005A4349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8AB1E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9547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Подушка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синтепонова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  <w:p w14:paraId="7F897C3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50х50, 30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046D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11140002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A8AB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925F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23C2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9E88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750,00</w:t>
            </w:r>
          </w:p>
        </w:tc>
      </w:tr>
      <w:tr w:rsidR="00891D02" w:rsidRPr="00891D02" w14:paraId="5F9E8BD0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BC292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43D4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Матраци ватяні 60х140, 27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F5EE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11140004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9824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822B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5062,50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83AB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2531,25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181D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2531,25</w:t>
            </w:r>
          </w:p>
        </w:tc>
      </w:tr>
      <w:tr w:rsidR="00891D02" w:rsidRPr="00891D02" w14:paraId="22A5A418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696AF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F958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Покривало 85х145, 24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87A1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11140006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FBB1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91DD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4176,00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9F18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2088,00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3CBF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2088,00</w:t>
            </w:r>
          </w:p>
        </w:tc>
      </w:tr>
      <w:tr w:rsidR="00891D02" w:rsidRPr="00891D02" w14:paraId="6CB532F2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4F7DF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606F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Ковдра п / ш, 87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6339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11140007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5ACA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D4E1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1460,29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AD1B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730,14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CBE1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730,15</w:t>
            </w:r>
          </w:p>
        </w:tc>
      </w:tr>
      <w:tr w:rsidR="00891D02" w:rsidRPr="00891D02" w14:paraId="7EF8573C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06FC3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C83C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Простирадло, 92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921F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11140009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9006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1836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438,00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AD64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219,00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BC6D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219,00</w:t>
            </w:r>
          </w:p>
        </w:tc>
      </w:tr>
      <w:tr w:rsidR="00891D02" w:rsidRPr="00891D02" w14:paraId="2AF24E1E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781ED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00E9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Подушка, 72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C276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11140011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1240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06A3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1036,80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8F23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518,40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00CA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518,40</w:t>
            </w:r>
          </w:p>
        </w:tc>
      </w:tr>
      <w:tr w:rsidR="00891D02" w:rsidRPr="00891D02" w14:paraId="77E974AB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B9A82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33D4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Ковдри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синтепонові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 дитячі, 26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199C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11140012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5B68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8DC5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2392,00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AF53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1196,00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EFF0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1196,00</w:t>
            </w:r>
          </w:p>
        </w:tc>
      </w:tr>
      <w:tr w:rsidR="00891D02" w:rsidRPr="00891D02" w14:paraId="648077B3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DC3E0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036A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Покривало, 150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E5D9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11140015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871E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63F7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684,96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CEFC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342,48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7666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342,48</w:t>
            </w:r>
          </w:p>
        </w:tc>
      </w:tr>
      <w:tr w:rsidR="00891D02" w:rsidRPr="00891D02" w14:paraId="75740364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CF8A7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BE45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Підковдра, 81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427B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11140017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3605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45F9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771,00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4309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385,50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82F8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385,50</w:t>
            </w:r>
          </w:p>
        </w:tc>
      </w:tr>
      <w:tr w:rsidR="00891D02" w:rsidRPr="00891D02" w14:paraId="74126513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2F9C0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446A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Матрац, 50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6E03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11140018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4614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44BE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1231,84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029A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615,92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B55A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615,92</w:t>
            </w:r>
          </w:p>
        </w:tc>
      </w:tr>
      <w:tr w:rsidR="00891D02" w:rsidRPr="00891D02" w14:paraId="342D894D" w14:textId="77777777" w:rsidTr="005A434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BC6FBC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72D1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К-т пост. білизни бязь (1-наволочка; 1-простинь; 1-підковдра), 30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9316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11140022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A341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DE64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9630,00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7C59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4815,00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3707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4815,00</w:t>
            </w:r>
          </w:p>
        </w:tc>
      </w:tr>
      <w:tr w:rsidR="00891D02" w:rsidRPr="00891D02" w14:paraId="1760C19E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9182D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161F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Наволочка, 66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B7547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11140024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FFAA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F8C9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1785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82,50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2624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82,50</w:t>
            </w:r>
          </w:p>
        </w:tc>
      </w:tr>
      <w:tr w:rsidR="00891D02" w:rsidRPr="00891D02" w14:paraId="6E9F8C9A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087FD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9DDA9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Ковдри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синтепонові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 дитячі, 30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7991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11140026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7DC3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82F4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2784,00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A95F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1392,00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7965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1392,00</w:t>
            </w:r>
          </w:p>
        </w:tc>
      </w:tr>
      <w:tr w:rsidR="00891D02" w:rsidRPr="00891D02" w14:paraId="26FC75C7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1D997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57A8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Подушка перо 50х50, 50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B677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11140031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C02F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A77F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8845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2500,00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AAA8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2500,00</w:t>
            </w:r>
          </w:p>
        </w:tc>
      </w:tr>
      <w:tr w:rsidR="00891D02" w:rsidRPr="00891D02" w14:paraId="04A33E93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F1561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40C0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Наволочка 50х50, 50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DF73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11140032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25CF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6257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8DC2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21F9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1500,00</w:t>
            </w:r>
          </w:p>
        </w:tc>
      </w:tr>
      <w:tr w:rsidR="00891D02" w:rsidRPr="00891D02" w14:paraId="5CC885D6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448E6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lastRenderedPageBreak/>
              <w:t>140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D5B9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Підковдра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дитяч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., 40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EDCD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11140033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ACDB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1D1F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C0182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3200,00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BE8A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3200,00</w:t>
            </w:r>
          </w:p>
        </w:tc>
      </w:tr>
      <w:tr w:rsidR="00891D02" w:rsidRPr="00891D02" w14:paraId="3A1C2319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34DAB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7545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Наматрацник, 122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A6DE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11140034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840B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8877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18300,00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20D9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9150,00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1260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9150,00</w:t>
            </w:r>
          </w:p>
        </w:tc>
      </w:tr>
      <w:tr w:rsidR="00891D02" w:rsidRPr="00891D02" w14:paraId="3EBC5C11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B4009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47DD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Простирадло дитяче, 50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BD85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11140035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7C03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6282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EDA5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2250,00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A758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2250,00</w:t>
            </w:r>
          </w:p>
        </w:tc>
      </w:tr>
      <w:tr w:rsidR="00891D02" w:rsidRPr="00891D02" w14:paraId="59E4BE8E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4DAB5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7262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Комплект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дит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пост.бязь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, 35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E615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11140036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8CD3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4F6C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12980,00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BA3D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6490,00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9DCB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6490,00</w:t>
            </w:r>
          </w:p>
        </w:tc>
      </w:tr>
      <w:tr w:rsidR="00891D02" w:rsidRPr="00891D02" w14:paraId="3D7FBC5A" w14:textId="77777777" w:rsidTr="005A434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F2D45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8882F" w14:textId="77777777" w:rsidR="00815C33" w:rsidRPr="00891D02" w:rsidRDefault="00815C33">
            <w:pPr>
              <w:spacing w:line="256" w:lineRule="auto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D3DE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D988B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1F87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81512,39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5E39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40756,19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9FDF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40756,20</w:t>
            </w:r>
          </w:p>
        </w:tc>
      </w:tr>
      <w:tr w:rsidR="00891D02" w:rsidRPr="00891D02" w14:paraId="4749E873" w14:textId="77777777" w:rsidTr="005A434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98C34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499FB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1114/3 доруч.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40C05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E13D9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C6B96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827CC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B6978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891D02" w:rsidRPr="00891D02" w14:paraId="21C4BFBD" w14:textId="77777777" w:rsidTr="005A43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76508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BDB4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Подушка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синтепонова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, 16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7A72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11140001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563A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C021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896,00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9D83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448,00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8B35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448,00</w:t>
            </w:r>
          </w:p>
        </w:tc>
      </w:tr>
      <w:tr w:rsidR="00891D02" w:rsidRPr="00891D02" w14:paraId="617CBD5B" w14:textId="77777777" w:rsidTr="005A43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FC72CE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D04B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Матрац б / в, 5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A4C4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11140003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C0B7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FBFD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0B55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26,00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9909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26,00</w:t>
            </w:r>
          </w:p>
        </w:tc>
      </w:tr>
      <w:tr w:rsidR="00891D02" w:rsidRPr="00891D02" w14:paraId="1DD6A65C" w14:textId="77777777" w:rsidTr="005A43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9375C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D7C1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Покривало дитяче, 40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9E7CF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11140005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DA85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FCE7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965,85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FD82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482,93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37FB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482,92</w:t>
            </w:r>
          </w:p>
        </w:tc>
      </w:tr>
      <w:tr w:rsidR="00891D02" w:rsidRPr="00891D02" w14:paraId="5EAB830B" w14:textId="77777777" w:rsidTr="005A43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8D0F7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580C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Рушник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махр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., 70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92A9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11140008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4428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8A35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FDF5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8853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270,00</w:t>
            </w:r>
          </w:p>
        </w:tc>
      </w:tr>
      <w:tr w:rsidR="00891D02" w:rsidRPr="00891D02" w14:paraId="0EB350A5" w14:textId="77777777" w:rsidTr="005A43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F24B2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FA97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Подушка б / у, 30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5FEB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11140010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AB32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81A9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353,64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FEB0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176,82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67D71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176,82</w:t>
            </w:r>
          </w:p>
        </w:tc>
      </w:tr>
      <w:tr w:rsidR="00891D02" w:rsidRPr="00891D02" w14:paraId="5518A9B9" w14:textId="77777777" w:rsidTr="005A43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981C4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3FC0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Підковдра, 125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9028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11140013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3727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A8B7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4128,00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4CDA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1C0A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2064,00</w:t>
            </w:r>
          </w:p>
        </w:tc>
      </w:tr>
      <w:tr w:rsidR="00891D02" w:rsidRPr="00891D02" w14:paraId="79C9CF50" w14:textId="77777777" w:rsidTr="005A43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3FCFE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D6D8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Наволочки, 125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E771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11140014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B213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62AD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1711,00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6A7F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855,50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58B9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855,50</w:t>
            </w:r>
          </w:p>
        </w:tc>
      </w:tr>
      <w:tr w:rsidR="00891D02" w:rsidRPr="00891D02" w14:paraId="42AACF01" w14:textId="77777777" w:rsidTr="005A43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322A1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449F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Простирадло, 87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C73E0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11140016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3B1E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D454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556,44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6DA5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278,22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3A5C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278,22</w:t>
            </w:r>
          </w:p>
        </w:tc>
      </w:tr>
      <w:tr w:rsidR="00891D02" w:rsidRPr="00891D02" w14:paraId="1915D8FC" w14:textId="77777777" w:rsidTr="005A43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436CD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71D5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Рушник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махр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., 140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DFF7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11140019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DE55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469D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681,83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E17A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340,91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E4FB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340,92</w:t>
            </w:r>
          </w:p>
        </w:tc>
      </w:tr>
      <w:tr w:rsidR="00891D02" w:rsidRPr="00891D02" w14:paraId="6B2C9520" w14:textId="77777777" w:rsidTr="005A43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1EE6C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48BE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Рушник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махр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., 59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7579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11140021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8D4E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CD54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292,00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FAF9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146,00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0B5D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146,00</w:t>
            </w:r>
          </w:p>
        </w:tc>
      </w:tr>
      <w:tr w:rsidR="00891D02" w:rsidRPr="00891D02" w14:paraId="592D298F" w14:textId="77777777" w:rsidTr="005A43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1EA6E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B56E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Ковдра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стьогана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синтепон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, 8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1A6B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11140023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4DF2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1582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05FA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260,00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1A6E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260,00</w:t>
            </w:r>
          </w:p>
        </w:tc>
      </w:tr>
      <w:tr w:rsidR="00891D02" w:rsidRPr="00891D02" w14:paraId="4BDC7E24" w14:textId="77777777" w:rsidTr="005A43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048E3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9029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Наволочки, 116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3F67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11140027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3679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9A0F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621,88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1C5E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310,94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301E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310,94</w:t>
            </w:r>
          </w:p>
        </w:tc>
      </w:tr>
      <w:tr w:rsidR="00891D02" w:rsidRPr="00891D02" w14:paraId="0CB545F9" w14:textId="77777777" w:rsidTr="005A43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FFDB9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5897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Простирадло, 125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732E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11140029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7D8B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229C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2458,00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9280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1229,00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0AC7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1229,00</w:t>
            </w:r>
          </w:p>
        </w:tc>
      </w:tr>
      <w:tr w:rsidR="00891D02" w:rsidRPr="00891D02" w14:paraId="19DA4C3E" w14:textId="77777777" w:rsidTr="005A43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A14C9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C26C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Підковдра, 95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79BB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11140030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EBBD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9E01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1266,67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6547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633,33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2C34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633,34</w:t>
            </w:r>
          </w:p>
        </w:tc>
      </w:tr>
      <w:tr w:rsidR="00891D02" w:rsidRPr="00891D02" w14:paraId="147FD1E0" w14:textId="77777777" w:rsidTr="005A434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AB15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262F" w14:textId="77777777" w:rsidR="00815C33" w:rsidRPr="00891D02" w:rsidRDefault="00815C33">
            <w:pPr>
              <w:spacing w:line="256" w:lineRule="auto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C5F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ABD5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D8D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15043,32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1DA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7521,65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357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7521,66</w:t>
            </w:r>
          </w:p>
        </w:tc>
      </w:tr>
      <w:tr w:rsidR="00891D02" w:rsidRPr="00891D02" w14:paraId="0F142F4C" w14:textId="77777777" w:rsidTr="005A4349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4855" w14:textId="77777777" w:rsidR="00815C33" w:rsidRPr="00891D02" w:rsidRDefault="00815C33">
            <w:pPr>
              <w:spacing w:line="256" w:lineRule="auto"/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A312" w14:textId="77777777" w:rsidR="00815C33" w:rsidRPr="00891D02" w:rsidRDefault="00815C33">
            <w:pPr>
              <w:spacing w:line="256" w:lineRule="auto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BA3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81B1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1A6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363754,9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9BC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178311,56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34DF" w14:textId="77777777" w:rsidR="00815C33" w:rsidRPr="00891D02" w:rsidRDefault="00815C33">
            <w:pPr>
              <w:spacing w:line="256" w:lineRule="auto"/>
              <w:ind w:hanging="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185443,34</w:t>
            </w:r>
          </w:p>
        </w:tc>
      </w:tr>
    </w:tbl>
    <w:p w14:paraId="7E278B9F" w14:textId="77777777" w:rsidR="00C900B4" w:rsidRPr="00891D02" w:rsidRDefault="00C900B4" w:rsidP="005A4349">
      <w:pPr>
        <w:jc w:val="both"/>
        <w:rPr>
          <w:b/>
          <w:color w:val="auto"/>
          <w:lang w:val="uk-UA"/>
        </w:rPr>
      </w:pPr>
    </w:p>
    <w:p w14:paraId="4B1462F8" w14:textId="3E99D89B" w:rsidR="005A4349" w:rsidRPr="00891D02" w:rsidRDefault="005A4349" w:rsidP="005A4349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="006969D9">
        <w:rPr>
          <w:color w:val="auto"/>
          <w:lang w:val="uk-UA"/>
        </w:rPr>
        <w:t>Погодити</w:t>
      </w:r>
      <w:r w:rsidRPr="00891D02">
        <w:rPr>
          <w:color w:val="auto"/>
          <w:lang w:val="uk-UA"/>
        </w:rPr>
        <w:t xml:space="preserve"> управлінню комунального майна Миколаївської міської ради у вилученні вищезазначеного</w:t>
      </w:r>
      <w:r w:rsidRPr="00891D02">
        <w:rPr>
          <w:color w:val="auto"/>
          <w:lang w:val="uk-UA" w:bidi="uk-UA"/>
        </w:rPr>
        <w:t xml:space="preserve"> комунального майна</w:t>
      </w:r>
      <w:r w:rsidRPr="00891D02">
        <w:rPr>
          <w:color w:val="auto"/>
          <w:lang w:val="uk-UA"/>
        </w:rPr>
        <w:t xml:space="preserve"> </w:t>
      </w:r>
      <w:r w:rsidR="00693076" w:rsidRPr="00891D02">
        <w:rPr>
          <w:color w:val="auto"/>
          <w:lang w:val="uk-UA"/>
        </w:rPr>
        <w:t>з балансу</w:t>
      </w:r>
      <w:r w:rsidRPr="00891D02">
        <w:rPr>
          <w:color w:val="auto"/>
          <w:lang w:val="uk-UA"/>
        </w:rPr>
        <w:t xml:space="preserve"> дошкільного навчального закладу №67 м. Миколаєва та передачу його на баланс управлінню освіти ММР» (9073/02.02.01-11/14/19 від 16.07.2019).</w:t>
      </w:r>
    </w:p>
    <w:p w14:paraId="6825971D" w14:textId="77777777" w:rsidR="005A4349" w:rsidRPr="00891D02" w:rsidRDefault="005A4349" w:rsidP="005A4349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48BE584F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p w14:paraId="571F24A2" w14:textId="77777777" w:rsidR="00815C33" w:rsidRPr="00891D02" w:rsidRDefault="00815C33" w:rsidP="00815C33">
      <w:pPr>
        <w:jc w:val="both"/>
        <w:rPr>
          <w:color w:val="auto"/>
          <w:lang w:val="uk-UA"/>
        </w:rPr>
      </w:pPr>
    </w:p>
    <w:p w14:paraId="60CD494B" w14:textId="77777777" w:rsidR="00815C33" w:rsidRPr="00891D02" w:rsidRDefault="00815C33" w:rsidP="00815C33">
      <w:pPr>
        <w:jc w:val="both"/>
        <w:rPr>
          <w:color w:val="auto"/>
          <w:lang w:val="uk-UA"/>
        </w:rPr>
      </w:pPr>
      <w:bookmarkStart w:id="82" w:name="_Hlk25932003"/>
      <w:bookmarkEnd w:id="81"/>
      <w:r w:rsidRPr="00891D02">
        <w:rPr>
          <w:b/>
          <w:bCs/>
          <w:color w:val="auto"/>
          <w:lang w:val="uk-UA"/>
        </w:rPr>
        <w:t>8.40</w:t>
      </w:r>
      <w:r w:rsidRPr="00891D02">
        <w:rPr>
          <w:color w:val="auto"/>
          <w:lang w:val="uk-UA"/>
        </w:rPr>
        <w:t xml:space="preserve"> Проєкт розпорядження управління комунального майна «Про вилучення комунального майна у КП ММКР «Капітальне будівництво міста Миколаєва» та передачу його на баланс КП «ДЄЗ «Океан» (521/39-05 від 09.08.2019), а саме:</w:t>
      </w:r>
    </w:p>
    <w:tbl>
      <w:tblPr>
        <w:tblpPr w:leftFromText="180" w:rightFromText="180" w:bottomFromText="160" w:vertAnchor="text" w:horzAnchor="margin" w:tblpY="12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98"/>
        <w:gridCol w:w="1134"/>
        <w:gridCol w:w="851"/>
        <w:gridCol w:w="1701"/>
      </w:tblGrid>
      <w:tr w:rsidR="00891D02" w:rsidRPr="00891D02" w14:paraId="715EE0C7" w14:textId="77777777" w:rsidTr="00815C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B869" w14:textId="77777777" w:rsidR="00815C33" w:rsidRPr="00891D02" w:rsidRDefault="00815C33">
            <w:pPr>
              <w:keepNext/>
              <w:spacing w:line="256" w:lineRule="auto"/>
              <w:jc w:val="center"/>
              <w:outlineLvl w:val="0"/>
              <w:rPr>
                <w:b/>
                <w:color w:val="auto"/>
                <w:kern w:val="32"/>
                <w:sz w:val="20"/>
                <w:szCs w:val="20"/>
                <w:lang w:val="uk-UA"/>
              </w:rPr>
            </w:pPr>
            <w:r w:rsidRPr="00891D02">
              <w:rPr>
                <w:b/>
                <w:color w:val="auto"/>
                <w:kern w:val="32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58C8" w14:textId="77777777" w:rsidR="00815C33" w:rsidRPr="00891D02" w:rsidRDefault="00815C33">
            <w:pPr>
              <w:keepNext/>
              <w:spacing w:line="256" w:lineRule="auto"/>
              <w:jc w:val="center"/>
              <w:outlineLvl w:val="0"/>
              <w:rPr>
                <w:b/>
                <w:color w:val="auto"/>
                <w:kern w:val="32"/>
                <w:sz w:val="20"/>
                <w:szCs w:val="20"/>
                <w:lang w:val="uk-UA"/>
              </w:rPr>
            </w:pPr>
            <w:r w:rsidRPr="00891D02">
              <w:rPr>
                <w:b/>
                <w:color w:val="auto"/>
                <w:kern w:val="32"/>
                <w:sz w:val="20"/>
                <w:szCs w:val="20"/>
                <w:lang w:val="uk-UA"/>
              </w:rPr>
              <w:t>Найменування основних засобів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B2D1" w14:textId="77777777" w:rsidR="00815C33" w:rsidRPr="00891D02" w:rsidRDefault="00815C33">
            <w:pPr>
              <w:keepNext/>
              <w:spacing w:line="256" w:lineRule="auto"/>
              <w:jc w:val="center"/>
              <w:outlineLvl w:val="0"/>
              <w:rPr>
                <w:b/>
                <w:color w:val="auto"/>
                <w:kern w:val="32"/>
                <w:sz w:val="20"/>
                <w:szCs w:val="20"/>
                <w:lang w:val="uk-UA"/>
              </w:rPr>
            </w:pPr>
            <w:r w:rsidRPr="00891D02">
              <w:rPr>
                <w:b/>
                <w:color w:val="auto"/>
                <w:kern w:val="32"/>
                <w:sz w:val="20"/>
                <w:szCs w:val="20"/>
                <w:lang w:val="uk-UA"/>
              </w:rPr>
              <w:t xml:space="preserve">Рік вводу до </w:t>
            </w:r>
            <w:proofErr w:type="spellStart"/>
            <w:r w:rsidRPr="00891D02">
              <w:rPr>
                <w:b/>
                <w:color w:val="auto"/>
                <w:kern w:val="32"/>
                <w:sz w:val="20"/>
                <w:szCs w:val="20"/>
                <w:lang w:val="uk-UA"/>
              </w:rPr>
              <w:t>експл</w:t>
            </w:r>
            <w:proofErr w:type="spellEnd"/>
            <w:r w:rsidRPr="00891D02">
              <w:rPr>
                <w:b/>
                <w:color w:val="auto"/>
                <w:kern w:val="32"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E4AD" w14:textId="77777777" w:rsidR="00815C33" w:rsidRPr="00891D02" w:rsidRDefault="00815C33">
            <w:pPr>
              <w:keepNext/>
              <w:spacing w:line="256" w:lineRule="auto"/>
              <w:jc w:val="center"/>
              <w:outlineLvl w:val="0"/>
              <w:rPr>
                <w:b/>
                <w:color w:val="auto"/>
                <w:kern w:val="32"/>
                <w:sz w:val="20"/>
                <w:szCs w:val="20"/>
                <w:lang w:val="uk-UA"/>
              </w:rPr>
            </w:pPr>
            <w:r w:rsidRPr="00891D02">
              <w:rPr>
                <w:b/>
                <w:color w:val="auto"/>
                <w:kern w:val="32"/>
                <w:sz w:val="20"/>
                <w:szCs w:val="20"/>
                <w:lang w:val="uk-UA"/>
              </w:rPr>
              <w:t>К-ть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9824" w14:textId="77777777" w:rsidR="00815C33" w:rsidRPr="00891D02" w:rsidRDefault="00815C33">
            <w:pPr>
              <w:keepNext/>
              <w:spacing w:line="256" w:lineRule="auto"/>
              <w:jc w:val="center"/>
              <w:outlineLvl w:val="0"/>
              <w:rPr>
                <w:b/>
                <w:color w:val="auto"/>
                <w:kern w:val="32"/>
                <w:sz w:val="20"/>
                <w:szCs w:val="20"/>
                <w:lang w:val="uk-UA"/>
              </w:rPr>
            </w:pPr>
            <w:r w:rsidRPr="00891D02">
              <w:rPr>
                <w:b/>
                <w:color w:val="auto"/>
                <w:kern w:val="32"/>
                <w:sz w:val="20"/>
                <w:szCs w:val="20"/>
                <w:lang w:val="uk-UA"/>
              </w:rPr>
              <w:t>Сума</w:t>
            </w:r>
          </w:p>
          <w:p w14:paraId="7DEC6801" w14:textId="77777777" w:rsidR="00815C33" w:rsidRPr="00891D02" w:rsidRDefault="00815C33">
            <w:pPr>
              <w:keepNext/>
              <w:spacing w:line="256" w:lineRule="auto"/>
              <w:jc w:val="center"/>
              <w:outlineLvl w:val="0"/>
              <w:rPr>
                <w:b/>
                <w:color w:val="auto"/>
                <w:kern w:val="32"/>
                <w:sz w:val="20"/>
                <w:szCs w:val="20"/>
                <w:lang w:val="uk-UA"/>
              </w:rPr>
            </w:pPr>
            <w:r w:rsidRPr="00891D02">
              <w:rPr>
                <w:b/>
                <w:color w:val="auto"/>
                <w:kern w:val="32"/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891D02" w:rsidRPr="00891D02" w14:paraId="376B4AB9" w14:textId="77777777" w:rsidTr="00815C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1A38" w14:textId="77777777" w:rsidR="00815C33" w:rsidRPr="00891D02" w:rsidRDefault="00815C33">
            <w:pPr>
              <w:keepNext/>
              <w:spacing w:line="256" w:lineRule="auto"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  <w:r w:rsidRPr="00891D02">
              <w:rPr>
                <w:bCs/>
                <w:color w:val="auto"/>
                <w:kern w:val="32"/>
                <w:sz w:val="24"/>
                <w:szCs w:val="24"/>
                <w:lang w:val="uk-UA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ADCA" w14:textId="77777777" w:rsidR="00815C33" w:rsidRPr="00891D02" w:rsidRDefault="00815C33">
            <w:pPr>
              <w:keepNext/>
              <w:spacing w:line="256" w:lineRule="auto"/>
              <w:jc w:val="both"/>
              <w:outlineLvl w:val="0"/>
              <w:rPr>
                <w:bCs/>
                <w:color w:val="auto"/>
                <w:kern w:val="32"/>
                <w:sz w:val="22"/>
                <w:szCs w:val="22"/>
                <w:lang w:val="uk-UA"/>
              </w:rPr>
            </w:pPr>
            <w:r w:rsidRPr="00891D02">
              <w:rPr>
                <w:bCs/>
                <w:color w:val="auto"/>
                <w:kern w:val="32"/>
                <w:sz w:val="22"/>
                <w:szCs w:val="22"/>
                <w:lang w:val="uk-UA"/>
              </w:rPr>
              <w:t xml:space="preserve">Вбудовано-прибудовані квартири з внутрішніми та зовнішніми оздоблювальними роботами, тепловим пунктом, водопостачанням та водовідведенням, вентиляцією, </w:t>
            </w:r>
            <w:proofErr w:type="spellStart"/>
            <w:r w:rsidRPr="00891D02">
              <w:rPr>
                <w:bCs/>
                <w:color w:val="auto"/>
                <w:kern w:val="32"/>
                <w:sz w:val="22"/>
                <w:szCs w:val="22"/>
                <w:lang w:val="uk-UA"/>
              </w:rPr>
              <w:t>пожежно</w:t>
            </w:r>
            <w:proofErr w:type="spellEnd"/>
            <w:r w:rsidRPr="00891D02">
              <w:rPr>
                <w:bCs/>
                <w:color w:val="auto"/>
                <w:kern w:val="32"/>
                <w:sz w:val="22"/>
                <w:szCs w:val="22"/>
                <w:lang w:val="uk-UA"/>
              </w:rPr>
              <w:t xml:space="preserve">-охоронною сигналізацією, електропостачанням, газопостачанням та </w:t>
            </w:r>
            <w:proofErr w:type="spellStart"/>
            <w:r w:rsidRPr="00891D02">
              <w:rPr>
                <w:bCs/>
                <w:color w:val="auto"/>
                <w:kern w:val="32"/>
                <w:sz w:val="22"/>
                <w:szCs w:val="22"/>
                <w:lang w:val="uk-UA"/>
              </w:rPr>
              <w:t>благоустроєм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D0E3" w14:textId="77777777" w:rsidR="00815C33" w:rsidRPr="00891D02" w:rsidRDefault="00815C33">
            <w:pPr>
              <w:keepNext/>
              <w:spacing w:line="256" w:lineRule="auto"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  <w:r w:rsidRPr="00891D02">
              <w:rPr>
                <w:bCs/>
                <w:color w:val="auto"/>
                <w:kern w:val="32"/>
                <w:sz w:val="24"/>
                <w:szCs w:val="24"/>
                <w:lang w:val="uk-U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5847" w14:textId="77777777" w:rsidR="00815C33" w:rsidRPr="00891D02" w:rsidRDefault="00815C33">
            <w:pPr>
              <w:keepNext/>
              <w:spacing w:line="256" w:lineRule="auto"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  <w:r w:rsidRPr="00891D02">
              <w:rPr>
                <w:bCs/>
                <w:color w:val="auto"/>
                <w:kern w:val="32"/>
                <w:sz w:val="24"/>
                <w:szCs w:val="24"/>
                <w:lang w:val="uk-U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6BAC" w14:textId="77777777" w:rsidR="00815C33" w:rsidRPr="00891D02" w:rsidRDefault="00815C33">
            <w:pPr>
              <w:keepNext/>
              <w:spacing w:line="256" w:lineRule="auto"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  <w:r w:rsidRPr="00891D02">
              <w:rPr>
                <w:bCs/>
                <w:color w:val="auto"/>
                <w:kern w:val="32"/>
                <w:sz w:val="24"/>
                <w:szCs w:val="24"/>
                <w:lang w:val="uk-UA"/>
              </w:rPr>
              <w:t>12 067 218 ,45</w:t>
            </w:r>
          </w:p>
        </w:tc>
      </w:tr>
      <w:tr w:rsidR="00891D02" w:rsidRPr="00891D02" w14:paraId="18651C46" w14:textId="77777777" w:rsidTr="00815C33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7F9D" w14:textId="77777777" w:rsidR="00815C33" w:rsidRPr="00891D02" w:rsidRDefault="00815C33">
            <w:pPr>
              <w:keepNext/>
              <w:spacing w:line="256" w:lineRule="auto"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7842" w14:textId="77777777" w:rsidR="00815C33" w:rsidRPr="00891D02" w:rsidRDefault="00815C33">
            <w:pPr>
              <w:keepNext/>
              <w:spacing w:line="256" w:lineRule="auto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  <w:r w:rsidRPr="00891D02">
              <w:rPr>
                <w:bCs/>
                <w:color w:val="auto"/>
                <w:kern w:val="32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6E18" w14:textId="77777777" w:rsidR="00815C33" w:rsidRPr="00891D02" w:rsidRDefault="00815C33">
            <w:pPr>
              <w:keepNext/>
              <w:spacing w:line="256" w:lineRule="auto"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5AC6" w14:textId="77777777" w:rsidR="00815C33" w:rsidRPr="00891D02" w:rsidRDefault="00815C33">
            <w:pPr>
              <w:keepNext/>
              <w:spacing w:line="256" w:lineRule="auto"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1F6B" w14:textId="77777777" w:rsidR="00815C33" w:rsidRPr="00891D02" w:rsidRDefault="00815C33">
            <w:pPr>
              <w:keepNext/>
              <w:spacing w:line="256" w:lineRule="auto"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  <w:r w:rsidRPr="00891D02">
              <w:rPr>
                <w:bCs/>
                <w:color w:val="auto"/>
                <w:kern w:val="32"/>
                <w:sz w:val="24"/>
                <w:szCs w:val="24"/>
                <w:lang w:val="uk-UA"/>
              </w:rPr>
              <w:t>12 067 218 ,45</w:t>
            </w:r>
          </w:p>
        </w:tc>
      </w:tr>
    </w:tbl>
    <w:p w14:paraId="4960FAD3" w14:textId="2A594F6F" w:rsidR="005A4349" w:rsidRPr="00891D02" w:rsidRDefault="005A4349" w:rsidP="005A4349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lastRenderedPageBreak/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 вилученні вищезазначеного</w:t>
      </w:r>
      <w:r w:rsidRPr="00891D02">
        <w:rPr>
          <w:color w:val="auto"/>
          <w:lang w:val="uk-UA" w:bidi="uk-UA"/>
        </w:rPr>
        <w:t xml:space="preserve"> комунального майна</w:t>
      </w:r>
      <w:r w:rsidRPr="00891D02">
        <w:rPr>
          <w:color w:val="auto"/>
          <w:lang w:val="uk-UA"/>
        </w:rPr>
        <w:t xml:space="preserve"> </w:t>
      </w:r>
      <w:r w:rsidR="00693076" w:rsidRPr="00891D02">
        <w:rPr>
          <w:color w:val="auto"/>
          <w:lang w:val="uk-UA"/>
        </w:rPr>
        <w:t>з балансу</w:t>
      </w:r>
      <w:r w:rsidRPr="00891D02">
        <w:rPr>
          <w:color w:val="auto"/>
          <w:lang w:val="uk-UA"/>
        </w:rPr>
        <w:t xml:space="preserve"> КП ММКР «Капітальне будівництво міста Миколаєва» та передачу його на баланс КП «ДЄЗ «Океан» (521/39-05 від 09.08.2019).</w:t>
      </w:r>
    </w:p>
    <w:p w14:paraId="288348D8" w14:textId="77777777" w:rsidR="005A4349" w:rsidRPr="00891D02" w:rsidRDefault="005A4349" w:rsidP="005A4349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494EA95D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82"/>
    <w:p w14:paraId="1438688D" w14:textId="77777777" w:rsidR="00815C33" w:rsidRPr="00891D02" w:rsidRDefault="00815C33" w:rsidP="00815C33">
      <w:pPr>
        <w:jc w:val="both"/>
        <w:rPr>
          <w:color w:val="auto"/>
          <w:lang w:val="uk-UA"/>
        </w:rPr>
      </w:pPr>
    </w:p>
    <w:p w14:paraId="530FAEAE" w14:textId="77777777" w:rsidR="00815C33" w:rsidRPr="00891D02" w:rsidRDefault="00815C33" w:rsidP="00693076">
      <w:pPr>
        <w:jc w:val="both"/>
        <w:rPr>
          <w:b/>
          <w:color w:val="auto"/>
          <w:lang w:val="uk-UA"/>
        </w:rPr>
      </w:pPr>
      <w:bookmarkStart w:id="83" w:name="_Hlk25932009"/>
      <w:r w:rsidRPr="00891D02">
        <w:rPr>
          <w:b/>
          <w:color w:val="auto"/>
          <w:lang w:val="uk-UA"/>
        </w:rPr>
        <w:t xml:space="preserve">8.41 </w:t>
      </w:r>
      <w:r w:rsidRPr="00891D02">
        <w:rPr>
          <w:color w:val="auto"/>
          <w:lang w:val="uk-UA"/>
        </w:rPr>
        <w:t xml:space="preserve">Проєкт розпорядження управління комунального майна «Про вилучення комунального майна у ЖКП ММР «Південь» та передачу його департаменту праці та соціального захисту населення Миколаївської міської ради» (від 14.08.2019 №10274/020201-03/14/19), а саме: </w:t>
      </w:r>
    </w:p>
    <w:p w14:paraId="1BAD31AA" w14:textId="18630D3F" w:rsidR="00815C33" w:rsidRPr="00891D02" w:rsidRDefault="00815C33" w:rsidP="00815C33">
      <w:pPr>
        <w:jc w:val="both"/>
        <w:rPr>
          <w:color w:val="auto"/>
          <w:lang w:val="uk-UA"/>
        </w:rPr>
      </w:pPr>
      <w:r w:rsidRPr="00891D02">
        <w:rPr>
          <w:color w:val="auto"/>
          <w:lang w:val="uk-UA"/>
        </w:rPr>
        <w:t xml:space="preserve">- адмінбудівлю за адресою: </w:t>
      </w:r>
      <w:proofErr w:type="spellStart"/>
      <w:r w:rsidRPr="00891D02">
        <w:rPr>
          <w:color w:val="auto"/>
          <w:lang w:val="uk-UA"/>
        </w:rPr>
        <w:t>просп</w:t>
      </w:r>
      <w:proofErr w:type="spellEnd"/>
      <w:r w:rsidRPr="00891D02">
        <w:rPr>
          <w:color w:val="auto"/>
          <w:lang w:val="uk-UA"/>
        </w:rPr>
        <w:t xml:space="preserve">. Богоявленський, 10Б, інвентарний номер – 103000332, загальною площею – 703,9 </w:t>
      </w:r>
      <w:proofErr w:type="spellStart"/>
      <w:r w:rsidRPr="00891D02">
        <w:rPr>
          <w:color w:val="auto"/>
          <w:lang w:val="uk-UA"/>
        </w:rPr>
        <w:t>кв.м</w:t>
      </w:r>
      <w:proofErr w:type="spellEnd"/>
      <w:r w:rsidRPr="00891D02">
        <w:rPr>
          <w:color w:val="auto"/>
          <w:lang w:val="uk-UA"/>
        </w:rPr>
        <w:t xml:space="preserve">,  первісною вартістю </w:t>
      </w:r>
      <w:r w:rsidR="00693076" w:rsidRPr="00891D02">
        <w:rPr>
          <w:color w:val="auto"/>
          <w:lang w:val="uk-UA"/>
        </w:rPr>
        <w:t>–</w:t>
      </w:r>
      <w:r w:rsidRPr="00891D02">
        <w:rPr>
          <w:color w:val="auto"/>
          <w:lang w:val="uk-UA"/>
        </w:rPr>
        <w:t xml:space="preserve"> 66</w:t>
      </w:r>
      <w:r w:rsidR="00693076" w:rsidRPr="00891D02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159,00</w:t>
      </w:r>
      <w:r w:rsidR="00693076" w:rsidRPr="00891D02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грн., сумою зносу – 47980,23 грн.,</w:t>
      </w:r>
      <w:r w:rsidR="00693076" w:rsidRPr="00891D02">
        <w:rPr>
          <w:color w:val="auto"/>
          <w:lang w:val="uk-UA"/>
        </w:rPr>
        <w:t xml:space="preserve"> залишковою вартість – 18178,77 </w:t>
      </w:r>
      <w:r w:rsidRPr="00891D02">
        <w:rPr>
          <w:color w:val="auto"/>
          <w:lang w:val="uk-UA"/>
        </w:rPr>
        <w:t>грн. (станом на 01.01.2018).</w:t>
      </w:r>
    </w:p>
    <w:p w14:paraId="1CA94ABA" w14:textId="751D8AE5" w:rsidR="00693076" w:rsidRPr="00891D02" w:rsidRDefault="00693076" w:rsidP="00693076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 вилученні вищезазначеного</w:t>
      </w:r>
      <w:r w:rsidRPr="00891D02">
        <w:rPr>
          <w:color w:val="auto"/>
          <w:lang w:val="uk-UA" w:bidi="uk-UA"/>
        </w:rPr>
        <w:t xml:space="preserve"> комунального майна</w:t>
      </w:r>
      <w:r w:rsidRPr="00891D02">
        <w:rPr>
          <w:color w:val="auto"/>
          <w:lang w:val="uk-UA"/>
        </w:rPr>
        <w:t xml:space="preserve"> з балансу ЖКП ММР «Південь» та передачу його департаменту праці та соціального захисту населення Миколаївської міської ради» (від 14.08.2019 №10274/020201-03/14/19).</w:t>
      </w:r>
    </w:p>
    <w:p w14:paraId="25A47160" w14:textId="77777777" w:rsidR="00693076" w:rsidRPr="00891D02" w:rsidRDefault="00693076" w:rsidP="00693076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69C434C4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83"/>
    <w:p w14:paraId="4AFB53C3" w14:textId="77777777" w:rsidR="00815C33" w:rsidRPr="00891D02" w:rsidRDefault="00815C33" w:rsidP="00815C33">
      <w:pPr>
        <w:jc w:val="both"/>
        <w:rPr>
          <w:bCs/>
          <w:color w:val="auto"/>
          <w:lang w:val="uk-UA"/>
        </w:rPr>
      </w:pPr>
    </w:p>
    <w:p w14:paraId="26C92A65" w14:textId="77777777" w:rsidR="00815C33" w:rsidRPr="00891D02" w:rsidRDefault="00815C33" w:rsidP="00815C33">
      <w:pPr>
        <w:jc w:val="both"/>
        <w:rPr>
          <w:rFonts w:eastAsia="Times New Roman"/>
          <w:color w:val="auto"/>
          <w:lang w:val="uk-UA"/>
        </w:rPr>
      </w:pPr>
      <w:bookmarkStart w:id="84" w:name="_Hlk25932017"/>
      <w:r w:rsidRPr="00891D02">
        <w:rPr>
          <w:b/>
          <w:color w:val="auto"/>
          <w:lang w:val="uk-UA"/>
        </w:rPr>
        <w:t>8.42</w:t>
      </w:r>
      <w:r w:rsidRPr="00891D02">
        <w:rPr>
          <w:bCs/>
          <w:color w:val="auto"/>
          <w:lang w:val="uk-UA"/>
        </w:rPr>
        <w:t xml:space="preserve"> </w:t>
      </w:r>
      <w:bookmarkStart w:id="85" w:name="_Hlk23167321"/>
      <w:r w:rsidRPr="00891D02">
        <w:rPr>
          <w:color w:val="auto"/>
          <w:lang w:val="uk-UA"/>
        </w:rPr>
        <w:t>Проєкт розпорядження управління комунального майна</w:t>
      </w:r>
      <w:r w:rsidRPr="00891D02">
        <w:rPr>
          <w:rFonts w:eastAsia="Times New Roman"/>
          <w:color w:val="auto"/>
          <w:lang w:val="uk-UA"/>
        </w:rPr>
        <w:t xml:space="preserve"> «Про списання комунального майна з балансу КП ММР «</w:t>
      </w:r>
      <w:proofErr w:type="spellStart"/>
      <w:r w:rsidRPr="00891D02">
        <w:rPr>
          <w:rFonts w:eastAsia="Times New Roman"/>
          <w:color w:val="auto"/>
          <w:lang w:val="uk-UA"/>
        </w:rPr>
        <w:t>Миколаївелектротранс</w:t>
      </w:r>
      <w:proofErr w:type="spellEnd"/>
      <w:r w:rsidRPr="00891D02">
        <w:rPr>
          <w:rFonts w:eastAsia="Times New Roman"/>
          <w:color w:val="auto"/>
          <w:lang w:val="uk-UA"/>
        </w:rPr>
        <w:t>» (13.05.2019 №549/км/19), а саме:</w:t>
      </w:r>
    </w:p>
    <w:p w14:paraId="0E6C3445" w14:textId="77777777" w:rsidR="00815C33" w:rsidRPr="00891D02" w:rsidRDefault="00815C33" w:rsidP="00815C33">
      <w:pPr>
        <w:pStyle w:val="31"/>
        <w:ind w:firstLine="720"/>
        <w:jc w:val="center"/>
        <w:rPr>
          <w:caps/>
          <w:color w:val="auto"/>
          <w:lang w:val="uk-UA"/>
        </w:rPr>
      </w:pPr>
      <w:r w:rsidRPr="00891D02">
        <w:rPr>
          <w:caps/>
          <w:color w:val="auto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1276"/>
        <w:gridCol w:w="1418"/>
        <w:gridCol w:w="1134"/>
        <w:gridCol w:w="1134"/>
        <w:gridCol w:w="1134"/>
      </w:tblGrid>
      <w:tr w:rsidR="00891D02" w:rsidRPr="00891D02" w14:paraId="2FA0F494" w14:textId="77777777" w:rsidTr="00693076">
        <w:trPr>
          <w:cantSplit/>
          <w:trHeight w:val="14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1DEACB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bCs/>
                <w:color w:val="auto"/>
                <w:sz w:val="20"/>
                <w:szCs w:val="20"/>
                <w:lang w:val="uk-UA"/>
              </w:rPr>
              <w:t>№  з/п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62A2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</w:p>
          <w:p w14:paraId="5565C87A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bCs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D22D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</w:p>
          <w:p w14:paraId="7F33EABA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bCs/>
                <w:color w:val="auto"/>
                <w:sz w:val="20"/>
                <w:szCs w:val="20"/>
                <w:lang w:val="uk-UA"/>
              </w:rPr>
              <w:t xml:space="preserve">Рік вводу в </w:t>
            </w:r>
          </w:p>
          <w:p w14:paraId="05C0CE5F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b/>
                <w:bCs/>
                <w:color w:val="auto"/>
                <w:sz w:val="20"/>
                <w:szCs w:val="20"/>
                <w:lang w:val="uk-UA"/>
              </w:rPr>
              <w:t>експлуа</w:t>
            </w:r>
            <w:proofErr w:type="spellEnd"/>
            <w:r w:rsidRPr="00891D02">
              <w:rPr>
                <w:b/>
                <w:bCs/>
                <w:color w:val="auto"/>
                <w:sz w:val="20"/>
                <w:szCs w:val="20"/>
                <w:lang w:val="uk-UA"/>
              </w:rPr>
              <w:t>-</w:t>
            </w:r>
          </w:p>
          <w:p w14:paraId="50B9BC19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b/>
                <w:bCs/>
                <w:color w:val="auto"/>
                <w:sz w:val="20"/>
                <w:szCs w:val="20"/>
                <w:lang w:val="uk-UA"/>
              </w:rPr>
              <w:t>тацію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DDA8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</w:p>
          <w:p w14:paraId="2B512FF4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bCs/>
                <w:color w:val="auto"/>
                <w:sz w:val="20"/>
                <w:szCs w:val="20"/>
                <w:lang w:val="uk-UA"/>
              </w:rPr>
              <w:t>Інвентарний</w:t>
            </w:r>
          </w:p>
          <w:p w14:paraId="64A966C7" w14:textId="77777777" w:rsidR="00815C33" w:rsidRPr="00891D02" w:rsidRDefault="00815C33">
            <w:pPr>
              <w:pStyle w:val="31"/>
              <w:spacing w:line="256" w:lineRule="auto"/>
              <w:ind w:left="-108" w:right="-108" w:firstLine="108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bCs/>
                <w:color w:val="auto"/>
                <w:sz w:val="20"/>
                <w:szCs w:val="20"/>
                <w:lang w:val="uk-UA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BC0B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</w:p>
          <w:p w14:paraId="02B2C8C4" w14:textId="77777777" w:rsidR="00815C33" w:rsidRPr="00891D02" w:rsidRDefault="00815C33" w:rsidP="00693076">
            <w:pPr>
              <w:pStyle w:val="31"/>
              <w:spacing w:after="0"/>
              <w:ind w:right="-108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bCs/>
                <w:color w:val="auto"/>
                <w:sz w:val="20"/>
                <w:szCs w:val="20"/>
                <w:lang w:val="uk-UA"/>
              </w:rPr>
              <w:t>Початкова</w:t>
            </w:r>
          </w:p>
          <w:p w14:paraId="1FCCC7B8" w14:textId="77777777" w:rsidR="00815C33" w:rsidRPr="00891D02" w:rsidRDefault="00815C33" w:rsidP="00693076">
            <w:pPr>
              <w:pStyle w:val="31"/>
              <w:spacing w:after="0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bCs/>
                <w:color w:val="auto"/>
                <w:sz w:val="20"/>
                <w:szCs w:val="20"/>
                <w:lang w:val="uk-UA"/>
              </w:rPr>
              <w:t xml:space="preserve"> вартість,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A063" w14:textId="77777777" w:rsidR="00815C33" w:rsidRPr="00891D02" w:rsidRDefault="00815C33" w:rsidP="00693076">
            <w:pPr>
              <w:pStyle w:val="31"/>
              <w:spacing w:after="0"/>
              <w:ind w:hanging="130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bCs/>
                <w:color w:val="auto"/>
                <w:sz w:val="20"/>
                <w:szCs w:val="20"/>
                <w:lang w:val="uk-UA"/>
              </w:rPr>
              <w:t>Сума зносу на</w:t>
            </w:r>
          </w:p>
          <w:p w14:paraId="1513A579" w14:textId="77777777" w:rsidR="00815C33" w:rsidRPr="00891D02" w:rsidRDefault="00815C33" w:rsidP="00693076">
            <w:pPr>
              <w:pStyle w:val="31"/>
              <w:spacing w:after="0"/>
              <w:ind w:left="-108" w:right="-108" w:hanging="130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bCs/>
                <w:color w:val="auto"/>
                <w:sz w:val="20"/>
                <w:szCs w:val="20"/>
                <w:lang w:val="uk-UA"/>
              </w:rPr>
              <w:t xml:space="preserve"> 01.12.2018</w:t>
            </w:r>
          </w:p>
          <w:p w14:paraId="32181764" w14:textId="77777777" w:rsidR="00815C33" w:rsidRPr="00891D02" w:rsidRDefault="00815C33" w:rsidP="00693076">
            <w:pPr>
              <w:pStyle w:val="31"/>
              <w:spacing w:after="0"/>
              <w:ind w:hanging="130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bCs/>
                <w:color w:val="auto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46380F" w14:textId="77777777" w:rsidR="00815C33" w:rsidRPr="00891D02" w:rsidRDefault="00815C33">
            <w:pPr>
              <w:pStyle w:val="31"/>
              <w:spacing w:line="256" w:lineRule="auto"/>
              <w:ind w:left="113" w:right="113" w:hanging="113"/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proofErr w:type="spellStart"/>
            <w:r w:rsidRPr="00891D02">
              <w:rPr>
                <w:b/>
                <w:bCs/>
                <w:color w:val="auto"/>
                <w:sz w:val="18"/>
                <w:szCs w:val="18"/>
                <w:lang w:val="uk-UA"/>
              </w:rPr>
              <w:t>Залишк</w:t>
            </w:r>
            <w:proofErr w:type="spellEnd"/>
            <w:r w:rsidRPr="00891D02">
              <w:rPr>
                <w:b/>
                <w:bCs/>
                <w:color w:val="auto"/>
                <w:sz w:val="18"/>
                <w:szCs w:val="18"/>
                <w:lang w:val="uk-UA"/>
              </w:rPr>
              <w:t>. вартість</w:t>
            </w:r>
          </w:p>
          <w:p w14:paraId="5DE18465" w14:textId="77777777" w:rsidR="00815C33" w:rsidRPr="00891D02" w:rsidRDefault="00815C33">
            <w:pPr>
              <w:pStyle w:val="31"/>
              <w:spacing w:line="256" w:lineRule="auto"/>
              <w:ind w:left="113" w:right="113" w:hanging="113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bCs/>
                <w:color w:val="auto"/>
                <w:sz w:val="18"/>
                <w:szCs w:val="18"/>
                <w:lang w:val="uk-UA"/>
              </w:rPr>
              <w:t>на дату списання, грн.</w:t>
            </w:r>
          </w:p>
        </w:tc>
      </w:tr>
      <w:tr w:rsidR="00891D02" w:rsidRPr="00891D02" w14:paraId="7559D1A5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9C18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25C0" w14:textId="77777777" w:rsidR="00815C33" w:rsidRPr="00891D02" w:rsidRDefault="00815C33">
            <w:pPr>
              <w:pStyle w:val="31"/>
              <w:spacing w:line="256" w:lineRule="auto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Тролейбусна машина  ЗіУ-9  №3129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1934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28.02.1989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D3CE" w14:textId="77777777" w:rsidR="00815C33" w:rsidRPr="00891D02" w:rsidRDefault="00815C33">
            <w:pPr>
              <w:pStyle w:val="31"/>
              <w:spacing w:line="256" w:lineRule="auto"/>
              <w:ind w:left="72" w:hanging="72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005.0003129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5F99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38635,77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61A6" w14:textId="77777777" w:rsidR="00815C33" w:rsidRPr="00891D02" w:rsidRDefault="00815C33">
            <w:pPr>
              <w:pStyle w:val="31"/>
              <w:spacing w:line="256" w:lineRule="auto"/>
              <w:ind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38635,77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FAE4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63B12C2F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9876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A189" w14:textId="77777777" w:rsidR="00815C33" w:rsidRPr="00891D02" w:rsidRDefault="00815C33">
            <w:pPr>
              <w:pStyle w:val="31"/>
              <w:spacing w:line="256" w:lineRule="auto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Тролейбусна машина  ЗіУ-9  №3144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E739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01.03.1991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699E" w14:textId="77777777" w:rsidR="00815C33" w:rsidRPr="00891D02" w:rsidRDefault="00815C33">
            <w:pPr>
              <w:pStyle w:val="31"/>
              <w:spacing w:line="256" w:lineRule="auto"/>
              <w:ind w:left="72" w:hanging="72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005.0003144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D286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121559,68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4FE6" w14:textId="77777777" w:rsidR="00815C33" w:rsidRPr="00891D02" w:rsidRDefault="00815C33">
            <w:pPr>
              <w:pStyle w:val="31"/>
              <w:spacing w:line="256" w:lineRule="auto"/>
              <w:ind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121559,68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EFA4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571A122C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FD77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7168" w14:textId="77777777" w:rsidR="00815C33" w:rsidRPr="00891D02" w:rsidRDefault="00815C33">
            <w:pPr>
              <w:pStyle w:val="31"/>
              <w:spacing w:line="256" w:lineRule="auto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Тролейбусна машина  ЗіУ-9  №3145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7EF1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03.03.1991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CD6D" w14:textId="77777777" w:rsidR="00815C33" w:rsidRPr="00891D02" w:rsidRDefault="00815C33">
            <w:pPr>
              <w:pStyle w:val="31"/>
              <w:spacing w:line="256" w:lineRule="auto"/>
              <w:ind w:left="72" w:hanging="72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005.0003145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9B52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117437,48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98FD" w14:textId="77777777" w:rsidR="00815C33" w:rsidRPr="00891D02" w:rsidRDefault="00815C33">
            <w:pPr>
              <w:pStyle w:val="31"/>
              <w:spacing w:line="256" w:lineRule="auto"/>
              <w:ind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117437,48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1A05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648C5E1C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1274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B844" w14:textId="77777777" w:rsidR="00815C33" w:rsidRPr="00891D02" w:rsidRDefault="00815C33">
            <w:pPr>
              <w:pStyle w:val="31"/>
              <w:spacing w:line="256" w:lineRule="auto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Тролейбусна машина ЛАЗ 52522  №3160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F785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03.10.1998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9BF6" w14:textId="77777777" w:rsidR="00815C33" w:rsidRPr="00891D02" w:rsidRDefault="00815C33">
            <w:pPr>
              <w:pStyle w:val="31"/>
              <w:spacing w:line="256" w:lineRule="auto"/>
              <w:ind w:left="72" w:hanging="72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005.0003160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DC8C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174621,60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B8D6" w14:textId="77777777" w:rsidR="00815C33" w:rsidRPr="00891D02" w:rsidRDefault="00815C33">
            <w:pPr>
              <w:pStyle w:val="31"/>
              <w:spacing w:line="256" w:lineRule="auto"/>
              <w:ind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174621,60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9DBF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748F9366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3B13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3F1D" w14:textId="77777777" w:rsidR="00815C33" w:rsidRPr="00891D02" w:rsidRDefault="00815C33">
            <w:pPr>
              <w:pStyle w:val="31"/>
              <w:spacing w:line="256" w:lineRule="auto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Домкрат </w:t>
            </w: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безбалочний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маса 900кг г/п 6*4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512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01.07.1983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5611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8DD5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2032,57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2568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2032,57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D887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7E1C0686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A0AC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C09F" w14:textId="77777777" w:rsidR="00815C33" w:rsidRPr="00891D02" w:rsidRDefault="00815C33">
            <w:pPr>
              <w:pStyle w:val="31"/>
              <w:spacing w:line="256" w:lineRule="auto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Домкрат </w:t>
            </w: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безбалочний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маса 900кг г/п 6*4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814E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01.07.1983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7C9A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161D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2032,56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F4E1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2032,56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4B3D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11894A8F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38B2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BB71" w14:textId="77777777" w:rsidR="00815C33" w:rsidRPr="00891D02" w:rsidRDefault="00815C33">
            <w:pPr>
              <w:pStyle w:val="31"/>
              <w:spacing w:line="256" w:lineRule="auto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Домкрат </w:t>
            </w: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безбалочний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маса 900кг г/п 6*4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890F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E855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BD3A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3387,61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2454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3387,61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5E38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5B366F20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1CF9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722B" w14:textId="77777777" w:rsidR="00815C33" w:rsidRPr="00891D02" w:rsidRDefault="00815C33">
            <w:pPr>
              <w:pStyle w:val="31"/>
              <w:spacing w:line="256" w:lineRule="auto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Домкрат </w:t>
            </w: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безбалочний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маса 900кг г/п 6*4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C32C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49DF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D683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846,90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4C04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846,90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E290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16DECCAF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FD09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1704" w14:textId="77777777" w:rsidR="00815C33" w:rsidRPr="00891D02" w:rsidRDefault="00815C33">
            <w:pPr>
              <w:pStyle w:val="31"/>
              <w:spacing w:line="256" w:lineRule="auto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Домкрат </w:t>
            </w: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безбалочний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маса 900кг г/п 6*4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B8A3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01.02.1991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2A4C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5A6F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3336,80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3057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3336,80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2F2D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239F56AB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0872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0A6D" w14:textId="77777777" w:rsidR="00815C33" w:rsidRPr="00891D02" w:rsidRDefault="00815C33">
            <w:pPr>
              <w:pStyle w:val="31"/>
              <w:spacing w:line="256" w:lineRule="auto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Домкрат </w:t>
            </w: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безбалочний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маса 900кг г/п 6*4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F21B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CEF8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0623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3336,80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6B46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3336,80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07F6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235A8DF5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90A0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0DEF" w14:textId="77777777" w:rsidR="00815C33" w:rsidRPr="00891D02" w:rsidRDefault="00815C33">
            <w:pPr>
              <w:pStyle w:val="31"/>
              <w:spacing w:line="256" w:lineRule="auto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Компресорна установка ПКС-3,5 з огорожею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726D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88F4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005.0001594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CBCF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3549,99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B5DE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3459,99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CE2E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6F720AD6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C246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E234" w14:textId="77777777" w:rsidR="00815C33" w:rsidRPr="00891D02" w:rsidRDefault="00815C33">
            <w:pPr>
              <w:pStyle w:val="31"/>
              <w:spacing w:line="256" w:lineRule="auto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Будівля складу, вул. 8 Поздовжня, 2а, площа-166,6 </w:t>
            </w: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кв.м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B883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4857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07C5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16007,59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0C6C" w14:textId="77777777" w:rsidR="00815C33" w:rsidRPr="00891D02" w:rsidRDefault="00815C33">
            <w:pPr>
              <w:pStyle w:val="31"/>
              <w:spacing w:line="256" w:lineRule="auto"/>
              <w:ind w:hanging="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16007,59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6ED0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2B68B28E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574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3139" w14:textId="77777777" w:rsidR="00815C33" w:rsidRPr="00891D02" w:rsidRDefault="00815C33">
            <w:pPr>
              <w:pStyle w:val="31"/>
              <w:spacing w:line="256" w:lineRule="auto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Будівля туалету біля </w:t>
            </w: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профілакторія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,  вул. 8 Поздовжня, 2а, площа-5,6 </w:t>
            </w: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кв.м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2662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4CCE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2E17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2315,59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E51F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2315,59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BC04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432B7D36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C7E7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CC59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Асфальтове покриття 226 м</w:t>
            </w:r>
            <w:r w:rsidRPr="00891D02">
              <w:rPr>
                <w:color w:val="auto"/>
                <w:sz w:val="20"/>
                <w:szCs w:val="20"/>
                <w:vertAlign w:val="superscript"/>
                <w:lang w:val="uk-UA"/>
              </w:rPr>
              <w:t>2</w:t>
            </w:r>
            <w:r w:rsidRPr="00891D02">
              <w:rPr>
                <w:color w:val="auto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вул.Будівельників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4D99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08.11.2013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A332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B358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2350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10011,04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A715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19988,96</w:t>
            </w:r>
          </w:p>
        </w:tc>
      </w:tr>
      <w:tr w:rsidR="00891D02" w:rsidRPr="00891D02" w14:paraId="1D464EEA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5D60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2722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Теплотраса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158D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7FAA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7481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12944,86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20E1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12944,86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0B11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43E2DD95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2247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CB45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Трансформатор силовий ТМПУ1385 </w:t>
            </w: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кВА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E8DE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351C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504E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13673,96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B813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13673,96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6E6C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2BA9F5DC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6761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F4AA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Випрямитель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ВАКЛЕ 2000/600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047C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E404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0E33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4166,73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7C78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4166,73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CC15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103D4280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B42F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2D4D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Трансформатор силовий ТМПУ1385 </w:t>
            </w: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кВА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CA57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21DA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9584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13673,96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C352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13673,96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D683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1A275025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D2FD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E702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Випрямитель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ВАКЛЕ 2000/600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3349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3F26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8786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4163,34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D6AE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4163,34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911F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4045BB6B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54E9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54B2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Трансформатор силовий ТМПУ1385 </w:t>
            </w: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кВА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19CA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2E27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6ADB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13673,18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217B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13673,18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684A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3D6DA9B2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DE39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0F31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A683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D604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3CFB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47BE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26B5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038B61B0" w14:textId="77777777" w:rsidTr="00693076">
        <w:trPr>
          <w:cantSplit/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F77E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70D8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E0AA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BD91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150E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8876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F08E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5E00BC1A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5835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B6BB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F6BB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32C2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199C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6D69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12A8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3CD163E9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2210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99E1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0CF3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B9AA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A479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7739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8134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51D8DF7E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A814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D737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2B8D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A081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5E5D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E608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AF5A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00C3A16B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CFC6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A117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D81C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5B41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7F1E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65B5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B95A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22EC2724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32C0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E862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EDEA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FC95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9A0D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7DB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732C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01C7DF17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66D8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5359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3FDE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0CE1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ED6E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58B2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864B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6A92424A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21C9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1136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1277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54DE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A93C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1B71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A42D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1F1D36E5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F91D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740C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D822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8025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E595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4C4F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61F7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3CC0A6BF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B3E7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6E0C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Панель релейного захисту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A6FD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0F93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682D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742,37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3DCC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742,37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7E78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7FB4B8B4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CF78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FF84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600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4B63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E60A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D5A4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BD68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2DE7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2B7D2D44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BDA9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E85D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600 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2E2D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2785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1BD7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F121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59A7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1C3D77B3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5C1F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09F8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600 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60E9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A130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8069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0B0C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8919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4B9F0A0A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CBFD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B16E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600 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A101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6740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CB76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0CBD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8235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1EA4772D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F2DB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9180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600 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C274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A5A4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8C0C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91C9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954C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0DD66C09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C8C6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1C17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600 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4EC2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4F5B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1899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6473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5276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1FDA3541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4FC9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CCE7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600 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8F8F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5265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A077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E2C7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B532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3315975B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BC48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lastRenderedPageBreak/>
              <w:t>109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DC70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600 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9D10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49B3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3E87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AD76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81B3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777EC950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441D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065F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600 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2B52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ED90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820E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3DA3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5514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5D05EA5D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F560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52B3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600 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42F1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EDF2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20F2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E16C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A939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15E7CFDD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D8E3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53E7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Панель сигналізації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C425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A9C4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9474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11893,12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EE39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11893,12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D081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322BA925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1372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E52B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600 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53B3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D2E5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5F00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6B9A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BC4E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357892A3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BBBE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56EA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600 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489D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A7AC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360C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258D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7F17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7E0ED66C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45AA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6B6A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600 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A7A3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E1DF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F0B1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977C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3A14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027C78B8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E02D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EA66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600 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32E7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BEAE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EF4E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51DD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4C8C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227C388D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E6DC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72B8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РУ 600 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E3DF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B27C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1C09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48B5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0D83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3297EC7C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4A86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AD3B" w14:textId="77777777" w:rsidR="00815C33" w:rsidRPr="00891D02" w:rsidRDefault="00815C33">
            <w:pPr>
              <w:pStyle w:val="31"/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Комплект  </w:t>
            </w: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устройства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телемеханіки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6CE7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A3CC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A6B2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4176,87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CF7C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4176,87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9332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3DDAA444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2CB0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1509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Автомашина ГАЗ-31029 –Волга</w:t>
            </w:r>
          </w:p>
          <w:p w14:paraId="08AEBD7C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№ ВЕ 9814 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EEE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01.01.2000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D7E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A2E9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31613,00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AC45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31613,00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B4ED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384A14A0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9913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359C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Автобус ЛАЗ -697-Р– </w:t>
            </w: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гос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>. № ВЕ 1059 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74F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12.12.2001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0D8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4152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8436,35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9B64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8436,35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1270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63EF6EF0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11F9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3AC0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Автомашина М 21412 – Москвич </w:t>
            </w:r>
          </w:p>
          <w:p w14:paraId="4D96A18E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№ 04928 НК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9B3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09.02.2001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F2D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A028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0303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53D1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613DC96D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CA3F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C3A8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Автомашина М 21412 – Москвич  </w:t>
            </w:r>
          </w:p>
          <w:p w14:paraId="0224C5BF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№ ВЕ 9811 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EF5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14.03.2001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332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005.0000149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FEAB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BE4F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D4E3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3F21CE4B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46F2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7E6B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Автомашина Г-53 – 19  КС -503 </w:t>
            </w:r>
          </w:p>
          <w:p w14:paraId="7C8193CD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№ ВЕ 9137 АА – </w:t>
            </w: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вакуумная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23E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01.06.1992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FA5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2E75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5949,28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F73A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5949,28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32CD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891D02" w:rsidRPr="00891D02" w14:paraId="1B59726C" w14:textId="77777777" w:rsidTr="006930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FBB3" w14:textId="77777777" w:rsidR="00815C33" w:rsidRPr="00891D02" w:rsidRDefault="00815C33">
            <w:pPr>
              <w:pStyle w:val="31"/>
              <w:spacing w:line="256" w:lineRule="auto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BD72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Автомашина УАЗ -3303 -01 № ВЕ 9827 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99D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01.12.1987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249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005.0004830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C4B0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5686,49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7100" w14:textId="77777777" w:rsidR="00815C33" w:rsidRPr="00891D02" w:rsidRDefault="00815C33">
            <w:pPr>
              <w:pStyle w:val="31"/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5686,49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D768" w14:textId="77777777" w:rsidR="00815C33" w:rsidRPr="00891D02" w:rsidRDefault="00815C33">
            <w:pPr>
              <w:pStyle w:val="31"/>
              <w:spacing w:line="256" w:lineRule="auto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</w:tbl>
    <w:p w14:paraId="68138AF7" w14:textId="77777777" w:rsidR="00C900B4" w:rsidRPr="00891D02" w:rsidRDefault="00C900B4" w:rsidP="00693076">
      <w:pPr>
        <w:jc w:val="both"/>
        <w:rPr>
          <w:b/>
          <w:color w:val="auto"/>
          <w:lang w:val="uk-UA"/>
        </w:rPr>
      </w:pPr>
    </w:p>
    <w:p w14:paraId="74F365E6" w14:textId="343E107A" w:rsidR="00693076" w:rsidRPr="00891D02" w:rsidRDefault="00693076" w:rsidP="00693076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="00673B9B">
        <w:rPr>
          <w:color w:val="auto"/>
          <w:lang w:val="uk-UA"/>
        </w:rPr>
        <w:t>В</w:t>
      </w:r>
      <w:r w:rsidRPr="00891D02">
        <w:rPr>
          <w:color w:val="auto"/>
          <w:lang w:val="uk-UA"/>
        </w:rPr>
        <w:t>ідмовити управлінню комунального майна Миколаївської міської ради у списанні вищезазначеного</w:t>
      </w:r>
      <w:r w:rsidRPr="00891D02">
        <w:rPr>
          <w:color w:val="auto"/>
          <w:lang w:val="uk-UA" w:bidi="uk-UA"/>
        </w:rPr>
        <w:t xml:space="preserve"> комунального майна</w:t>
      </w:r>
      <w:r w:rsidRPr="00891D02">
        <w:rPr>
          <w:color w:val="auto"/>
          <w:lang w:val="uk-UA"/>
        </w:rPr>
        <w:t xml:space="preserve"> з балансу </w:t>
      </w:r>
      <w:r w:rsidRPr="00891D02">
        <w:rPr>
          <w:rFonts w:eastAsia="Times New Roman"/>
          <w:color w:val="auto"/>
          <w:lang w:val="uk-UA"/>
        </w:rPr>
        <w:t>КП ММР «</w:t>
      </w:r>
      <w:proofErr w:type="spellStart"/>
      <w:r w:rsidRPr="00891D02">
        <w:rPr>
          <w:rFonts w:eastAsia="Times New Roman"/>
          <w:color w:val="auto"/>
          <w:lang w:val="uk-UA"/>
        </w:rPr>
        <w:t>Миколаївелектротранс</w:t>
      </w:r>
      <w:proofErr w:type="spellEnd"/>
      <w:r w:rsidRPr="00891D02">
        <w:rPr>
          <w:rFonts w:eastAsia="Times New Roman"/>
          <w:color w:val="auto"/>
          <w:lang w:val="uk-UA"/>
        </w:rPr>
        <w:t>» (13.05.2019 №549/км/19).</w:t>
      </w:r>
    </w:p>
    <w:p w14:paraId="3899155A" w14:textId="77777777" w:rsidR="00693076" w:rsidRPr="00891D02" w:rsidRDefault="00693076" w:rsidP="00693076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27293732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84"/>
    <w:p w14:paraId="4F432C07" w14:textId="77777777" w:rsidR="00815C33" w:rsidRPr="00891D02" w:rsidRDefault="00815C33" w:rsidP="00815C33">
      <w:pPr>
        <w:jc w:val="both"/>
        <w:rPr>
          <w:rFonts w:eastAsia="Times New Roman"/>
          <w:color w:val="auto"/>
          <w:lang w:val="uk-UA"/>
        </w:rPr>
      </w:pPr>
    </w:p>
    <w:p w14:paraId="5EFCF736" w14:textId="77777777" w:rsidR="00815C33" w:rsidRPr="00891D02" w:rsidRDefault="00815C33" w:rsidP="00815C33">
      <w:pPr>
        <w:jc w:val="both"/>
        <w:rPr>
          <w:rFonts w:eastAsia="Times New Roman"/>
          <w:color w:val="auto"/>
          <w:lang w:val="uk-UA"/>
        </w:rPr>
      </w:pPr>
      <w:bookmarkStart w:id="86" w:name="_Hlk25932028"/>
      <w:bookmarkEnd w:id="85"/>
      <w:r w:rsidRPr="00891D02">
        <w:rPr>
          <w:b/>
          <w:color w:val="auto"/>
          <w:lang w:val="uk-UA"/>
        </w:rPr>
        <w:t>8.43</w:t>
      </w:r>
      <w:r w:rsidRPr="00891D02">
        <w:rPr>
          <w:bCs/>
          <w:color w:val="auto"/>
          <w:lang w:val="uk-UA"/>
        </w:rPr>
        <w:t xml:space="preserve"> </w:t>
      </w:r>
      <w:bookmarkStart w:id="87" w:name="_Hlk8647440"/>
      <w:r w:rsidRPr="00891D02">
        <w:rPr>
          <w:color w:val="auto"/>
          <w:lang w:val="uk-UA"/>
        </w:rPr>
        <w:t>Проєкт розпорядження управління комунального майна</w:t>
      </w:r>
      <w:r w:rsidRPr="00891D02">
        <w:rPr>
          <w:rFonts w:eastAsia="Times New Roman"/>
          <w:color w:val="auto"/>
          <w:lang w:val="uk-UA"/>
        </w:rPr>
        <w:t xml:space="preserve"> </w:t>
      </w:r>
      <w:bookmarkEnd w:id="87"/>
      <w:r w:rsidRPr="00891D02">
        <w:rPr>
          <w:rFonts w:eastAsia="Times New Roman"/>
          <w:color w:val="auto"/>
          <w:lang w:val="uk-UA"/>
        </w:rPr>
        <w:t>«Про зняття з обліку управління у справах фізичної культури і спорту ММР основних засобів ДЮСШ №2» (15.05.2018 №477 від 17.05.2018 №1112/10.01-07/18), а саме:</w:t>
      </w:r>
    </w:p>
    <w:p w14:paraId="29A4B753" w14:textId="77777777" w:rsidR="00815C33" w:rsidRPr="00891D02" w:rsidRDefault="00815C33" w:rsidP="00815C33">
      <w:pPr>
        <w:jc w:val="both"/>
        <w:rPr>
          <w:color w:val="auto"/>
          <w:lang w:val="uk-UA"/>
        </w:rPr>
      </w:pPr>
    </w:p>
    <w:tbl>
      <w:tblPr>
        <w:tblW w:w="925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154"/>
        <w:gridCol w:w="1418"/>
        <w:gridCol w:w="1417"/>
        <w:gridCol w:w="3544"/>
      </w:tblGrid>
      <w:tr w:rsidR="00891D02" w:rsidRPr="00891D02" w14:paraId="110B5FDB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A36D" w14:textId="77777777" w:rsidR="00815C33" w:rsidRPr="00891D02" w:rsidRDefault="00815C33">
            <w:pPr>
              <w:spacing w:line="256" w:lineRule="auto"/>
              <w:jc w:val="center"/>
              <w:rPr>
                <w:b/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iCs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4FE3" w14:textId="77777777" w:rsidR="00815C33" w:rsidRPr="00891D02" w:rsidRDefault="00815C33">
            <w:pPr>
              <w:spacing w:line="256" w:lineRule="auto"/>
              <w:rPr>
                <w:b/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iCs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6F49" w14:textId="77777777" w:rsidR="00815C33" w:rsidRPr="00891D02" w:rsidRDefault="00815C33">
            <w:pPr>
              <w:spacing w:line="256" w:lineRule="auto"/>
              <w:jc w:val="center"/>
              <w:rPr>
                <w:b/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b/>
                <w:iCs/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891D02">
              <w:rPr>
                <w:b/>
                <w:iCs/>
                <w:color w:val="auto"/>
                <w:sz w:val="24"/>
                <w:szCs w:val="24"/>
                <w:lang w:val="uk-UA"/>
              </w:rPr>
              <w:t>.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29B8" w14:textId="77777777" w:rsidR="00815C33" w:rsidRPr="00891D02" w:rsidRDefault="00815C33">
            <w:pPr>
              <w:spacing w:line="256" w:lineRule="auto"/>
              <w:jc w:val="center"/>
              <w:rPr>
                <w:b/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iCs/>
                <w:color w:val="auto"/>
                <w:sz w:val="24"/>
                <w:szCs w:val="24"/>
                <w:lang w:val="uk-UA"/>
              </w:rPr>
              <w:t>Дата випуску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6EC1" w14:textId="77777777" w:rsidR="00815C33" w:rsidRPr="00891D02" w:rsidRDefault="00815C33">
            <w:pPr>
              <w:spacing w:line="256" w:lineRule="auto"/>
              <w:jc w:val="center"/>
              <w:rPr>
                <w:b/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iCs/>
                <w:color w:val="auto"/>
                <w:sz w:val="24"/>
                <w:szCs w:val="24"/>
                <w:lang w:val="uk-UA"/>
              </w:rPr>
              <w:t xml:space="preserve">Примітка </w:t>
            </w:r>
          </w:p>
          <w:p w14:paraId="1490C612" w14:textId="77777777" w:rsidR="00815C33" w:rsidRPr="00891D02" w:rsidRDefault="00815C33">
            <w:pPr>
              <w:spacing w:line="256" w:lineRule="auto"/>
              <w:jc w:val="center"/>
              <w:rPr>
                <w:b/>
                <w:i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iCs/>
                <w:color w:val="auto"/>
                <w:sz w:val="24"/>
                <w:szCs w:val="24"/>
                <w:lang w:val="uk-UA"/>
              </w:rPr>
              <w:t>(№ , дата накладної, СЕРІЯ)</w:t>
            </w:r>
          </w:p>
        </w:tc>
      </w:tr>
      <w:tr w:rsidR="00891D02" w:rsidRPr="00891D02" w14:paraId="5A6624FC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1AB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D2B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ТОЗ-35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7FC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4E2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761F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6F8095F8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B2B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B24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ТОЗ-36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5CA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AE2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81A2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468F8E9C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4DB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703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E3E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847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A97D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2312C96B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D46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7C8A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ИЖ-34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7D0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F0B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CFDD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6FB81AC8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DD1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D52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1C4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755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93DE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1C95F5C3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6B6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6AD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ТОЗ-36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849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371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0944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3BC08488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FEA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103A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ТОЗ-36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3B3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850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4FB1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4FF3B3A8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289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811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581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7DC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B5A4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0D45BF18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07A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606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BF0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B82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E873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762E012B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B01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614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FBD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7A0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A8CF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3E2962C1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C5F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15A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ИЖ-34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C85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8FA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C189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1C588E6B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B8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4CF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ИЖ-34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9FE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3F6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A2E2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02B60FE7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5DF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7DF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ИЖ-34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06C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EEC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7BE8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4456EFA4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BAE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18CA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ИЖ-34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E01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A81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B6CB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2605839C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38C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E7B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EF0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210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2236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6C2DE758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B2F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950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005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D88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CB0F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27A2DEB2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FF4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E8D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ТОЗ-35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5EF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021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34C4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1FD33F4B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196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238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ТОЗ-35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410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FE6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003E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1D53F17C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D51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EF8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ТОЗ-35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D02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89F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9C4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0072B59A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D84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A29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ТОЗ-35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6F0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AEB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DABC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1137317C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880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098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ТОЗ-35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5FA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80E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5374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891D02" w:rsidRPr="00891D02" w14:paraId="67909700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117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4E5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Пістолет 5,6мм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Марголина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0AF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6C5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63D0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891D02" w:rsidRPr="00891D02" w14:paraId="2407A042" w14:textId="77777777" w:rsidTr="00693076">
        <w:trPr>
          <w:trHeight w:val="27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CA3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A8E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278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59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7377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01/09   від 21.09.2011</w:t>
            </w:r>
          </w:p>
        </w:tc>
      </w:tr>
      <w:tr w:rsidR="00891D02" w:rsidRPr="00891D02" w14:paraId="227CEFC6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B72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2F5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936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300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162E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891D02" w:rsidRPr="00891D02" w14:paraId="4C20F3A9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321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11F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40F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36D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8F02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891D02" w:rsidRPr="00891D02" w14:paraId="44F60F30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73C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B44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A0A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7F8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24B7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891D02" w:rsidRPr="00891D02" w14:paraId="4273AC46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810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96A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6B9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C27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A185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891D02" w:rsidRPr="00891D02" w14:paraId="5700E980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D2E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706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4D9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B2E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1582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01/09   від 21.09.2011</w:t>
            </w:r>
          </w:p>
        </w:tc>
      </w:tr>
      <w:tr w:rsidR="00891D02" w:rsidRPr="00891D02" w14:paraId="6199B4EA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B8F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403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FE3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25B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C39F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891D02" w:rsidRPr="00891D02" w14:paraId="33C2A607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679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41D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2A2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B0C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19CA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891D02" w:rsidRPr="00891D02" w14:paraId="4E4A85FB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36B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814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DA6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87C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4952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891D02" w:rsidRPr="00891D02" w14:paraId="5DAFE790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CA6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5BB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441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DA3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EF16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891D02" w:rsidRPr="00891D02" w14:paraId="2817F872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75C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0D7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59B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1ED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0277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891D02" w:rsidRPr="00891D02" w14:paraId="22CA0540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080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D8FF" w14:textId="4B3BE90A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"Урал - 5,6</w:t>
            </w:r>
            <w:r w:rsidR="00693076" w:rsidRPr="00891D02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891D02">
              <w:rPr>
                <w:color w:val="auto"/>
                <w:sz w:val="24"/>
                <w:szCs w:val="24"/>
                <w:lang w:val="uk-UA"/>
              </w:rPr>
              <w:t>мм"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5ED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49E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0CB7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 №04/6  від 01.06.2012</w:t>
            </w:r>
          </w:p>
        </w:tc>
      </w:tr>
      <w:tr w:rsidR="00891D02" w:rsidRPr="00891D02" w14:paraId="6FC4F966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1AA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420D" w14:textId="5586F6A1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"Урал - 5,6</w:t>
            </w:r>
            <w:r w:rsidR="00693076" w:rsidRPr="00891D02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891D02">
              <w:rPr>
                <w:color w:val="auto"/>
                <w:sz w:val="24"/>
                <w:szCs w:val="24"/>
                <w:lang w:val="uk-UA"/>
              </w:rPr>
              <w:t>мм"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D97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B37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1E04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 №04/6  від 01.06.2012</w:t>
            </w:r>
          </w:p>
        </w:tc>
      </w:tr>
      <w:tr w:rsidR="00891D02" w:rsidRPr="00891D02" w14:paraId="70D06111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AB8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1C0F" w14:textId="35B065BE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"Урал - 5,6</w:t>
            </w:r>
            <w:r w:rsidR="00693076" w:rsidRPr="00891D02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891D02">
              <w:rPr>
                <w:color w:val="auto"/>
                <w:sz w:val="24"/>
                <w:szCs w:val="24"/>
                <w:lang w:val="uk-UA"/>
              </w:rPr>
              <w:t>мм"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1FF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79F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C986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 №04/6  від 01.06.2012</w:t>
            </w:r>
          </w:p>
        </w:tc>
      </w:tr>
      <w:tr w:rsidR="00891D02" w:rsidRPr="00891D02" w14:paraId="3AF1B23D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B08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0AE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"Урал -2"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D33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591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BBF9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 №04/6  від 01.06.2012</w:t>
            </w:r>
          </w:p>
        </w:tc>
      </w:tr>
      <w:tr w:rsidR="00891D02" w:rsidRPr="00891D02" w14:paraId="1C08F50C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925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1F0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"Урал"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EA7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F90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1550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 №04/6  від 01.06.2012</w:t>
            </w:r>
          </w:p>
        </w:tc>
      </w:tr>
      <w:tr w:rsidR="00891D02" w:rsidRPr="00891D02" w14:paraId="0E8CDAE0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839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BEA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"Урал -2"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00D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874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FC38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№04/6  від 01.06.2012</w:t>
            </w:r>
          </w:p>
        </w:tc>
      </w:tr>
      <w:tr w:rsidR="00891D02" w:rsidRPr="00891D02" w14:paraId="0687B826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8C2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B62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"Урал -2"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48F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D78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DD95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№04/6  від 01.06.2012</w:t>
            </w:r>
          </w:p>
        </w:tc>
      </w:tr>
      <w:tr w:rsidR="00891D02" w:rsidRPr="00891D02" w14:paraId="53D7AAE9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3F9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E0D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"Урал -6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A50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644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862E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№04/01 від 29.01.2014</w:t>
            </w:r>
          </w:p>
        </w:tc>
      </w:tr>
      <w:tr w:rsidR="00891D02" w:rsidRPr="00891D02" w14:paraId="25B99FE7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88C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30B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"Урал -6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82D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724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C125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№04/01  від 29.01.2014</w:t>
            </w:r>
          </w:p>
        </w:tc>
      </w:tr>
      <w:tr w:rsidR="00891D02" w:rsidRPr="00891D02" w14:paraId="5182501B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2F2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6A3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CC2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61F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DEEE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 №02/07  від 13.07.2012</w:t>
            </w:r>
          </w:p>
        </w:tc>
      </w:tr>
      <w:tr w:rsidR="00891D02" w:rsidRPr="00891D02" w14:paraId="0E089B37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0D4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2A3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45C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67B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2A67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 №02/07  від 13.07.2012</w:t>
            </w:r>
          </w:p>
        </w:tc>
      </w:tr>
      <w:tr w:rsidR="00891D02" w:rsidRPr="00891D02" w14:paraId="461C657C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561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54C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143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505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88CC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 №02/07  від 13.07.2012</w:t>
            </w:r>
          </w:p>
        </w:tc>
      </w:tr>
      <w:tr w:rsidR="00891D02" w:rsidRPr="00891D02" w14:paraId="4BD5C651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27A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0BA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31B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C83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B0A4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 №02/07  від 13.07.2012</w:t>
            </w:r>
          </w:p>
        </w:tc>
      </w:tr>
      <w:tr w:rsidR="00891D02" w:rsidRPr="00891D02" w14:paraId="7BFB06F3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F5A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EF6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F81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801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6AD8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 №02/07  від 13.07.2012</w:t>
            </w:r>
          </w:p>
        </w:tc>
      </w:tr>
      <w:tr w:rsidR="00891D02" w:rsidRPr="00891D02" w14:paraId="3BDA5B10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975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5A4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E01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9B1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9695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 №04/07  від 13.07.2012</w:t>
            </w:r>
          </w:p>
        </w:tc>
      </w:tr>
      <w:tr w:rsidR="00891D02" w:rsidRPr="00891D02" w14:paraId="2CBC95F7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3A5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316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80A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55E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9B90A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 №04/07  від 13.07.2012</w:t>
            </w:r>
          </w:p>
        </w:tc>
      </w:tr>
      <w:tr w:rsidR="00891D02" w:rsidRPr="00891D02" w14:paraId="42F751A8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FCB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1BF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"Урал -5,1"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E03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6F6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CD9AC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 №04/6  від 01.06.2012</w:t>
            </w:r>
          </w:p>
        </w:tc>
      </w:tr>
      <w:tr w:rsidR="00891D02" w:rsidRPr="00891D02" w14:paraId="02DD83B4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806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0E1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 БК-5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3DB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08D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21F7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 Накладна №01/06  від 01.06.2012</w:t>
            </w:r>
          </w:p>
        </w:tc>
      </w:tr>
      <w:tr w:rsidR="00891D02" w:rsidRPr="00891D02" w14:paraId="2BE2E501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4CB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9E0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A24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132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669BA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 Накладна №02/07  від 13.07.2012</w:t>
            </w:r>
          </w:p>
        </w:tc>
      </w:tr>
      <w:tr w:rsidR="00891D02" w:rsidRPr="00891D02" w14:paraId="515F1E17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287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18B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2D7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29E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DF7FA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891D02" w:rsidRPr="00891D02" w14:paraId="585221BF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444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3AA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8FC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C77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C277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891D02" w:rsidRPr="00891D02" w14:paraId="050C780B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745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83FA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DB2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05A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621D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891D02" w:rsidRPr="00891D02" w14:paraId="14B866CE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F00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E31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9DF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871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6257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891D02" w:rsidRPr="00891D02" w14:paraId="00170EFA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AA2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7DCA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AB5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F34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C416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891D02" w:rsidRPr="00891D02" w14:paraId="661B70B6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438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0FB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FB8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364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4981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891D02" w:rsidRPr="00891D02" w14:paraId="04D268F9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E57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B68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6BD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9D9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A1B9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815C33" w:rsidRPr="00891D02" w14:paraId="2663AAD2" w14:textId="77777777" w:rsidTr="00693076">
        <w:trPr>
          <w:trHeight w:val="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D38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B47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E57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101490396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93B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DEE1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</w:tbl>
    <w:p w14:paraId="13F50D7D" w14:textId="77777777" w:rsidR="00C900B4" w:rsidRPr="00891D02" w:rsidRDefault="00C900B4" w:rsidP="00693076">
      <w:pPr>
        <w:jc w:val="both"/>
        <w:rPr>
          <w:b/>
          <w:color w:val="auto"/>
          <w:lang w:val="uk-UA"/>
        </w:rPr>
      </w:pPr>
    </w:p>
    <w:p w14:paraId="469F4188" w14:textId="163BECB8" w:rsidR="00693076" w:rsidRPr="00891D02" w:rsidRDefault="00693076" w:rsidP="00693076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 знятті  вищезазначеного</w:t>
      </w:r>
      <w:r w:rsidRPr="00891D02">
        <w:rPr>
          <w:color w:val="auto"/>
          <w:lang w:val="uk-UA" w:bidi="uk-UA"/>
        </w:rPr>
        <w:t xml:space="preserve"> комунального майна</w:t>
      </w:r>
      <w:r w:rsidRPr="00891D02">
        <w:rPr>
          <w:color w:val="auto"/>
          <w:lang w:val="uk-UA"/>
        </w:rPr>
        <w:t xml:space="preserve"> з </w:t>
      </w:r>
      <w:r w:rsidRPr="00891D02">
        <w:rPr>
          <w:rFonts w:eastAsia="Times New Roman"/>
          <w:color w:val="auto"/>
          <w:lang w:val="uk-UA"/>
        </w:rPr>
        <w:t>обліку управління у справах фізичної культури і спорту ММР основних засобів ДЮСШ №2» (15.05.2018 №477 від 17.05.2018 №1112/10.01-07/18)</w:t>
      </w:r>
    </w:p>
    <w:p w14:paraId="66A1DF10" w14:textId="77777777" w:rsidR="00693076" w:rsidRPr="00891D02" w:rsidRDefault="00693076" w:rsidP="00693076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73373388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p w14:paraId="04BD1CA6" w14:textId="77777777" w:rsidR="003B0058" w:rsidRDefault="003B0058" w:rsidP="003B0058">
      <w:pPr>
        <w:jc w:val="both"/>
        <w:rPr>
          <w:b/>
          <w:color w:val="auto"/>
          <w:lang w:val="uk-UA"/>
        </w:rPr>
      </w:pPr>
      <w:bookmarkStart w:id="88" w:name="_Hlk23170586"/>
    </w:p>
    <w:p w14:paraId="27D248F4" w14:textId="22CD179B" w:rsidR="003B0058" w:rsidRPr="00673B9B" w:rsidRDefault="003B0058" w:rsidP="003B0058">
      <w:pPr>
        <w:jc w:val="both"/>
        <w:rPr>
          <w:color w:val="auto"/>
          <w:lang w:val="uk-UA"/>
        </w:rPr>
      </w:pPr>
      <w:r w:rsidRPr="00673B9B">
        <w:rPr>
          <w:b/>
          <w:color w:val="auto"/>
          <w:lang w:val="uk-UA"/>
        </w:rPr>
        <w:t>8.43/1</w:t>
      </w:r>
      <w:r w:rsidRPr="00673B9B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№43» (26.11.2018 №3090/10.01-07/18).</w:t>
      </w:r>
    </w:p>
    <w:p w14:paraId="49456E70" w14:textId="062C7D8D" w:rsidR="003B0058" w:rsidRPr="004D4203" w:rsidRDefault="003B0058" w:rsidP="003B0058">
      <w:pPr>
        <w:jc w:val="both"/>
        <w:rPr>
          <w:color w:val="auto"/>
          <w:lang w:val="uk-UA"/>
        </w:rPr>
      </w:pPr>
      <w:r w:rsidRPr="00673B9B">
        <w:rPr>
          <w:b/>
          <w:color w:val="auto"/>
          <w:lang w:val="uk-UA"/>
        </w:rPr>
        <w:t xml:space="preserve">ВИРІШИЛИ: </w:t>
      </w:r>
      <w:r w:rsidR="00673B9B" w:rsidRPr="00673B9B">
        <w:rPr>
          <w:bCs/>
          <w:color w:val="auto"/>
          <w:lang w:val="uk-UA"/>
        </w:rPr>
        <w:t>Відмовити</w:t>
      </w:r>
      <w:r w:rsidRPr="00673B9B">
        <w:rPr>
          <w:bCs/>
          <w:color w:val="auto"/>
          <w:lang w:val="uk-UA"/>
        </w:rPr>
        <w:t xml:space="preserve"> п</w:t>
      </w:r>
      <w:r w:rsidRPr="00673B9B">
        <w:rPr>
          <w:color w:val="auto"/>
          <w:lang w:val="uk-UA"/>
        </w:rPr>
        <w:t>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№43» (26.11.2018 №3090/10.01-07/18), а саме:</w:t>
      </w:r>
    </w:p>
    <w:p w14:paraId="07AAA891" w14:textId="77777777" w:rsidR="003B0058" w:rsidRPr="004D4203" w:rsidRDefault="003B0058" w:rsidP="003B0058">
      <w:pPr>
        <w:jc w:val="both"/>
        <w:rPr>
          <w:color w:val="auto"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1260"/>
        <w:gridCol w:w="1800"/>
        <w:gridCol w:w="1800"/>
        <w:gridCol w:w="1260"/>
      </w:tblGrid>
      <w:tr w:rsidR="003B0058" w:rsidRPr="004D4203" w14:paraId="43916A25" w14:textId="77777777" w:rsidTr="00296F94">
        <w:trPr>
          <w:trHeight w:val="9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690A" w14:textId="77777777" w:rsidR="003B0058" w:rsidRPr="004D4203" w:rsidRDefault="003B0058" w:rsidP="00296F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№ з/п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7E78" w14:textId="77777777" w:rsidR="003B0058" w:rsidRPr="004D4203" w:rsidRDefault="003B0058" w:rsidP="00296F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Найменування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B9A2" w14:textId="77777777" w:rsidR="003B0058" w:rsidRPr="004D4203" w:rsidRDefault="003B0058" w:rsidP="00296F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Рік вводу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2F08" w14:textId="77777777" w:rsidR="003B0058" w:rsidRPr="004D4203" w:rsidRDefault="003B0058" w:rsidP="00296F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Інвентарний номер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FBB5" w14:textId="77777777" w:rsidR="003B0058" w:rsidRPr="004D4203" w:rsidRDefault="003B0058" w:rsidP="00296F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Балансова вартість,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1244" w14:textId="77777777" w:rsidR="003B0058" w:rsidRPr="004D4203" w:rsidRDefault="003B0058" w:rsidP="00296F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 xml:space="preserve">Знос, грн. </w:t>
            </w:r>
          </w:p>
          <w:p w14:paraId="4833876E" w14:textId="77777777" w:rsidR="003B0058" w:rsidRPr="004D4203" w:rsidRDefault="003B0058" w:rsidP="00296F94">
            <w:pPr>
              <w:rPr>
                <w:color w:val="auto"/>
                <w:lang w:val="uk-UA"/>
              </w:rPr>
            </w:pPr>
          </w:p>
          <w:p w14:paraId="7BDF60CC" w14:textId="77777777" w:rsidR="003B0058" w:rsidRPr="004D4203" w:rsidRDefault="003B0058" w:rsidP="00296F94">
            <w:pPr>
              <w:rPr>
                <w:color w:val="auto"/>
                <w:lang w:val="uk-UA"/>
              </w:rPr>
            </w:pPr>
          </w:p>
        </w:tc>
      </w:tr>
      <w:tr w:rsidR="003B0058" w:rsidRPr="004D4203" w14:paraId="3FA4FD9B" w14:textId="77777777" w:rsidTr="00296F94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E6FB" w14:textId="77777777" w:rsidR="003B0058" w:rsidRPr="004D4203" w:rsidRDefault="003B0058" w:rsidP="00296F9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0759" w14:textId="77777777" w:rsidR="003B0058" w:rsidRPr="004D4203" w:rsidRDefault="003B0058" w:rsidP="00296F94">
            <w:pPr>
              <w:spacing w:before="100" w:beforeAutospacing="1" w:after="100" w:afterAutospacing="1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Гвинтівка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A4D8" w14:textId="77777777" w:rsidR="003B0058" w:rsidRPr="004D4203" w:rsidRDefault="003B0058" w:rsidP="00296F94">
            <w:pPr>
              <w:spacing w:before="100" w:beforeAutospacing="1" w:after="100" w:afterAutospacing="1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1975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F31" w14:textId="77777777" w:rsidR="003B0058" w:rsidRPr="004D4203" w:rsidRDefault="003B0058" w:rsidP="00296F94">
            <w:pPr>
              <w:spacing w:before="100" w:beforeAutospacing="1" w:after="100" w:afterAutospacing="1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101490112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BB00" w14:textId="77777777" w:rsidR="003B0058" w:rsidRPr="004D4203" w:rsidRDefault="003B0058" w:rsidP="00296F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268,00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E71C" w14:textId="77777777" w:rsidR="003B0058" w:rsidRPr="004D4203" w:rsidRDefault="003B0058" w:rsidP="00296F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268,00</w:t>
            </w:r>
          </w:p>
        </w:tc>
      </w:tr>
      <w:tr w:rsidR="003B0058" w:rsidRPr="004D4203" w14:paraId="4495CEF6" w14:textId="77777777" w:rsidTr="00296F94">
        <w:trPr>
          <w:trHeight w:val="3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F462" w14:textId="77777777" w:rsidR="003B0058" w:rsidRPr="004D4203" w:rsidRDefault="003B0058" w:rsidP="00296F9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1B9B" w14:textId="77777777" w:rsidR="003B0058" w:rsidRPr="004D4203" w:rsidRDefault="003B0058" w:rsidP="00296F94">
            <w:pPr>
              <w:spacing w:before="100" w:beforeAutospacing="1" w:after="100" w:afterAutospacing="1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Гвинтівка СМ-2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880" w14:textId="77777777" w:rsidR="003B0058" w:rsidRPr="004D4203" w:rsidRDefault="003B0058" w:rsidP="00296F94">
            <w:pPr>
              <w:spacing w:before="100" w:beforeAutospacing="1" w:after="100" w:afterAutospacing="1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1981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59E" w14:textId="77777777" w:rsidR="003B0058" w:rsidRPr="004D4203" w:rsidRDefault="003B0058" w:rsidP="00296F94">
            <w:pPr>
              <w:spacing w:before="100" w:beforeAutospacing="1" w:after="100" w:afterAutospacing="1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101490225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68C" w14:textId="77777777" w:rsidR="003B0058" w:rsidRPr="004D4203" w:rsidRDefault="003B0058" w:rsidP="00296F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268,00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A521" w14:textId="77777777" w:rsidR="003B0058" w:rsidRPr="004D4203" w:rsidRDefault="003B0058" w:rsidP="00296F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268,00</w:t>
            </w:r>
          </w:p>
        </w:tc>
      </w:tr>
    </w:tbl>
    <w:p w14:paraId="42318377" w14:textId="77777777" w:rsidR="003B0058" w:rsidRPr="004D4203" w:rsidRDefault="003B0058" w:rsidP="003B0058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</w:p>
    <w:p w14:paraId="008D4CBE" w14:textId="77777777" w:rsidR="003B0058" w:rsidRPr="004D4203" w:rsidRDefault="003B0058" w:rsidP="003B0058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88"/>
    <w:p w14:paraId="1803E23F" w14:textId="77777777" w:rsidR="00815C33" w:rsidRPr="00891D02" w:rsidRDefault="00815C33" w:rsidP="00815C33">
      <w:pPr>
        <w:jc w:val="both"/>
        <w:rPr>
          <w:bCs/>
          <w:color w:val="auto"/>
          <w:lang w:val="uk-UA"/>
        </w:rPr>
      </w:pPr>
    </w:p>
    <w:p w14:paraId="680B5750" w14:textId="77777777" w:rsidR="00815C33" w:rsidRPr="00891D02" w:rsidRDefault="00815C33" w:rsidP="00815C33">
      <w:pPr>
        <w:jc w:val="both"/>
        <w:rPr>
          <w:rFonts w:eastAsia="Times New Roman"/>
          <w:color w:val="auto"/>
          <w:lang w:val="uk-UA"/>
        </w:rPr>
      </w:pPr>
      <w:bookmarkStart w:id="89" w:name="_Hlk25932039"/>
      <w:bookmarkEnd w:id="86"/>
      <w:r w:rsidRPr="00891D02">
        <w:rPr>
          <w:b/>
          <w:color w:val="auto"/>
          <w:lang w:val="uk-UA"/>
        </w:rPr>
        <w:t>8.44</w:t>
      </w:r>
      <w:r w:rsidRPr="00891D02">
        <w:rPr>
          <w:bCs/>
          <w:color w:val="auto"/>
          <w:lang w:val="uk-UA"/>
        </w:rPr>
        <w:t xml:space="preserve"> </w:t>
      </w:r>
      <w:bookmarkStart w:id="90" w:name="_Hlk23167460"/>
      <w:r w:rsidRPr="00891D02">
        <w:rPr>
          <w:color w:val="auto"/>
          <w:lang w:val="uk-UA"/>
        </w:rPr>
        <w:t>Проєкт розпорядження управління комунального майна</w:t>
      </w:r>
      <w:r w:rsidRPr="00891D02">
        <w:rPr>
          <w:rFonts w:eastAsia="Times New Roman"/>
          <w:color w:val="auto"/>
          <w:lang w:val="uk-UA"/>
        </w:rPr>
        <w:t xml:space="preserve"> «Про списання основних засобів з балансу міської дитячої лікарні №2» (07.05.2018 №260/6.2-2/10 від 05.06.2018 №1240/10.01-07/18), а саме:</w:t>
      </w:r>
    </w:p>
    <w:p w14:paraId="16217C65" w14:textId="77777777" w:rsidR="00815C33" w:rsidRPr="00891D02" w:rsidRDefault="00815C33" w:rsidP="00815C33">
      <w:pPr>
        <w:jc w:val="both"/>
        <w:rPr>
          <w:rFonts w:eastAsia="Times New Roman"/>
          <w:color w:val="auto"/>
          <w:lang w:val="uk-U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1276"/>
        <w:gridCol w:w="1134"/>
        <w:gridCol w:w="1276"/>
        <w:gridCol w:w="1417"/>
        <w:gridCol w:w="1418"/>
      </w:tblGrid>
      <w:tr w:rsidR="00891D02" w:rsidRPr="00891D02" w14:paraId="0AB8C0EB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EA7D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6EF0" w14:textId="77777777" w:rsidR="00815C33" w:rsidRPr="00891D02" w:rsidRDefault="00815C33">
            <w:pPr>
              <w:spacing w:line="256" w:lineRule="auto"/>
              <w:ind w:right="-15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C97F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Інв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</w:t>
            </w:r>
          </w:p>
          <w:p w14:paraId="1ECC04F3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A2C4" w14:textId="233A7968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Рік вводу до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експл</w:t>
            </w:r>
            <w:proofErr w:type="spellEnd"/>
            <w:r w:rsidR="00693076" w:rsidRPr="00891D02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ED6E" w14:textId="1550509E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Балансова вартість,</w:t>
            </w:r>
          </w:p>
          <w:p w14:paraId="7BE75F96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FA65" w14:textId="77777777" w:rsidR="00815C33" w:rsidRPr="00891D02" w:rsidRDefault="00815C33">
            <w:pPr>
              <w:tabs>
                <w:tab w:val="left" w:pos="567"/>
              </w:tabs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Сума зносу </w:t>
            </w:r>
          </w:p>
          <w:p w14:paraId="3574ED1A" w14:textId="77777777" w:rsidR="00815C33" w:rsidRPr="00891D02" w:rsidRDefault="00815C33">
            <w:pPr>
              <w:tabs>
                <w:tab w:val="left" w:pos="567"/>
              </w:tabs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грн.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D46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Залишкова вартість, грн.</w:t>
            </w:r>
          </w:p>
        </w:tc>
      </w:tr>
      <w:tr w:rsidR="00891D02" w:rsidRPr="00891D02" w14:paraId="26A71FD3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C0E0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327C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821B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357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6F7D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122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3054,34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88C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4435,66</w:t>
            </w:r>
          </w:p>
        </w:tc>
      </w:tr>
      <w:tr w:rsidR="00891D02" w:rsidRPr="00891D02" w14:paraId="7B90408A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99D8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FC83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0FF8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101473509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89F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9FA6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71C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3304,34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D9C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4185,66</w:t>
            </w:r>
          </w:p>
        </w:tc>
      </w:tr>
      <w:tr w:rsidR="00891D02" w:rsidRPr="00891D02" w14:paraId="0AE7C4F4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F680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7CD1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427C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101470911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396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3020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3F6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3054,34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FF8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4435,66</w:t>
            </w:r>
          </w:p>
        </w:tc>
      </w:tr>
      <w:tr w:rsidR="00891D02" w:rsidRPr="00891D02" w14:paraId="6D3EF773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7A5C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24B1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6B26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101473459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6A4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E42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080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3304,34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87AD" w14:textId="77777777" w:rsidR="00815C33" w:rsidRPr="00891D02" w:rsidRDefault="00815C33">
            <w:pPr>
              <w:spacing w:line="256" w:lineRule="auto"/>
              <w:ind w:left="4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4185,66</w:t>
            </w:r>
          </w:p>
        </w:tc>
      </w:tr>
      <w:tr w:rsidR="00891D02" w:rsidRPr="00891D02" w14:paraId="23F689E8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DD82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78E6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03FF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101473458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0B9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F519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BE5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3304,34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C5A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4185,66</w:t>
            </w:r>
          </w:p>
        </w:tc>
      </w:tr>
      <w:tr w:rsidR="00891D02" w:rsidRPr="00891D02" w14:paraId="65970D76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49A5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19E7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A064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101473457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DE5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8A6B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0A6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3304,34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01F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4185,66</w:t>
            </w:r>
          </w:p>
        </w:tc>
      </w:tr>
      <w:tr w:rsidR="00891D02" w:rsidRPr="00891D02" w14:paraId="7D8FEC3E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2A3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3132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4047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101473456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BA0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C7BC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305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2867,34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760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4622,66</w:t>
            </w:r>
          </w:p>
        </w:tc>
      </w:tr>
      <w:tr w:rsidR="00891D02" w:rsidRPr="00891D02" w14:paraId="060F6A7F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F07A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3131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F978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101473455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542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541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96A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3304,34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8C0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4185,66</w:t>
            </w:r>
          </w:p>
        </w:tc>
      </w:tr>
      <w:tr w:rsidR="00891D02" w:rsidRPr="00891D02" w14:paraId="60F8639C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32FA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5412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19AB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101473454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9AE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50A0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EE6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DA6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891D02" w:rsidRPr="00891D02" w14:paraId="2EEC9400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339C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BCA4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B8AB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101473453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50D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FDFA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50A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525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891D02" w:rsidRPr="00891D02" w14:paraId="39D8D8C8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9226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A6F4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AEBD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101473452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692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6EA9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33A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0A4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891D02" w:rsidRPr="00891D02" w14:paraId="7648471C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3BF5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14E5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8ECD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101473451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20D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E3AB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E69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30E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891D02" w:rsidRPr="00891D02" w14:paraId="52072732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E46C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E8C3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5F67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101470914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AEB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449A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ADC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3054,34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58F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4435,66</w:t>
            </w:r>
          </w:p>
        </w:tc>
      </w:tr>
      <w:tr w:rsidR="00891D02" w:rsidRPr="00891D02" w14:paraId="7BDFBF41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8D0A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BDB5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9302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101470913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8DC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64F6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FE6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3054,34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380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4435,66</w:t>
            </w:r>
          </w:p>
        </w:tc>
      </w:tr>
      <w:tr w:rsidR="00891D02" w:rsidRPr="00891D02" w14:paraId="667724A1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28D5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55E9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A003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101473444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812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D537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783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E2F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891D02" w:rsidRPr="00891D02" w14:paraId="08EF66ED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2615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B531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F02B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101473445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738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7D40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C21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9F6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891D02" w:rsidRPr="00891D02" w14:paraId="7BBE314C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353D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4644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8820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101473446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235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BA38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A24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5C0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891D02" w:rsidRPr="00891D02" w14:paraId="64BC9E50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3455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874F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A0CA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101473447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3CF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0342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DCE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99A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891D02" w:rsidRPr="00891D02" w14:paraId="6A574FD1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4153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D3F5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50CB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101473448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601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9B0E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665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F3E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891D02" w:rsidRPr="00891D02" w14:paraId="10DA54FA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EFC6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5984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0DF1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101473449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D37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018C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541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D67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891D02" w:rsidRPr="00891D02" w14:paraId="1F2FC507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ACF3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AD9D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1084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101473450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5F6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0A1B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6D0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4AE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891D02" w:rsidRPr="00891D02" w14:paraId="0F957CA3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59DD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2F3B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A9E6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101470912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B09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BC53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79A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3054,34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73D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4435,66</w:t>
            </w:r>
          </w:p>
        </w:tc>
      </w:tr>
      <w:tr w:rsidR="00891D02" w:rsidRPr="00891D02" w14:paraId="6DCAC099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2CEA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F396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8E97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101470915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338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F233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69C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3054,34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4D5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4435,66</w:t>
            </w:r>
          </w:p>
        </w:tc>
      </w:tr>
      <w:tr w:rsidR="00891D02" w:rsidRPr="00891D02" w14:paraId="123CAD9B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A94B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5186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Ультразвуковий діагностичний сканер з 3 датчиками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731E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101440162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466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A4AD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323913,00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50B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308 488,00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94D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15 425,00</w:t>
            </w:r>
          </w:p>
        </w:tc>
      </w:tr>
      <w:tr w:rsidR="00891D02" w:rsidRPr="00891D02" w14:paraId="66033D94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D612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444E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Ап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-т «Ранет»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6763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101470135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0EF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F6F2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22710,00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53E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13 244,75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319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9 465,25</w:t>
            </w:r>
          </w:p>
        </w:tc>
      </w:tr>
      <w:tr w:rsidR="00891D02" w:rsidRPr="00891D02" w14:paraId="7C839C7A" w14:textId="77777777" w:rsidTr="006930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3ACC" w14:textId="77777777" w:rsidR="00815C33" w:rsidRPr="00891D02" w:rsidRDefault="00815C33">
            <w:pPr>
              <w:spacing w:line="256" w:lineRule="auto"/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6A65" w14:textId="77777777" w:rsidR="00815C33" w:rsidRPr="00891D02" w:rsidRDefault="00815C33">
            <w:pPr>
              <w:spacing w:line="256" w:lineRule="auto"/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Аналізатор біохімічний «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Sapphire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120»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66B5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101400233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E23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C46C" w14:textId="77777777" w:rsidR="00815C33" w:rsidRPr="00891D02" w:rsidRDefault="00815C33" w:rsidP="00693076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60200,00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53C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31 106,09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CC8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29 093,91</w:t>
            </w:r>
          </w:p>
        </w:tc>
      </w:tr>
      <w:bookmarkEnd w:id="90"/>
    </w:tbl>
    <w:p w14:paraId="2E7D4139" w14:textId="77777777" w:rsidR="00C900B4" w:rsidRPr="00891D02" w:rsidRDefault="00C900B4" w:rsidP="00693076">
      <w:pPr>
        <w:jc w:val="both"/>
        <w:rPr>
          <w:b/>
          <w:color w:val="auto"/>
          <w:lang w:val="uk-UA"/>
        </w:rPr>
      </w:pPr>
    </w:p>
    <w:p w14:paraId="6C9E7FE1" w14:textId="10447D07" w:rsidR="00693076" w:rsidRPr="00891D02" w:rsidRDefault="00693076" w:rsidP="00693076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 xml:space="preserve">відмовити управлінню комунального майна Миколаївської міської ради у </w:t>
      </w:r>
      <w:r w:rsidRPr="00891D02">
        <w:rPr>
          <w:rFonts w:eastAsia="Times New Roman"/>
          <w:color w:val="auto"/>
          <w:lang w:val="uk-UA"/>
        </w:rPr>
        <w:t>списанні вищезазначених основних засобів з балансу міської дитячої лікарні №2» (07.05.2018 №260/6.2-2/10 від 05.06.2018 №1240/10.01-07/18).</w:t>
      </w:r>
    </w:p>
    <w:p w14:paraId="179CC896" w14:textId="77777777" w:rsidR="00693076" w:rsidRPr="00891D02" w:rsidRDefault="00693076" w:rsidP="00693076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27C0D55B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89"/>
    <w:p w14:paraId="6984CED9" w14:textId="77777777" w:rsidR="00815C33" w:rsidRPr="00891D02" w:rsidRDefault="00815C33" w:rsidP="00815C33">
      <w:pPr>
        <w:jc w:val="both"/>
        <w:rPr>
          <w:bCs/>
          <w:color w:val="auto"/>
          <w:lang w:val="uk-UA"/>
        </w:rPr>
      </w:pPr>
    </w:p>
    <w:p w14:paraId="27004F46" w14:textId="77777777" w:rsidR="00815C33" w:rsidRPr="00891D02" w:rsidRDefault="00815C33" w:rsidP="00815C33">
      <w:pPr>
        <w:jc w:val="both"/>
        <w:rPr>
          <w:b/>
          <w:color w:val="auto"/>
          <w:lang w:val="uk-UA"/>
        </w:rPr>
      </w:pPr>
      <w:bookmarkStart w:id="91" w:name="_Hlk25932050"/>
      <w:r w:rsidRPr="00891D02">
        <w:rPr>
          <w:b/>
          <w:color w:val="auto"/>
          <w:lang w:val="uk-UA"/>
        </w:rPr>
        <w:lastRenderedPageBreak/>
        <w:t>8.45</w:t>
      </w:r>
      <w:r w:rsidRPr="00891D02">
        <w:rPr>
          <w:bCs/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>Проєкт розпорядження управління комунального майна</w:t>
      </w:r>
      <w:r w:rsidRPr="00891D02">
        <w:rPr>
          <w:rFonts w:eastAsia="Times New Roman"/>
          <w:color w:val="auto"/>
          <w:lang w:val="uk-UA"/>
        </w:rPr>
        <w:t xml:space="preserve"> «Про списання основних засобів з балансу МКП «Миколаївводоканал» (19.06.2018 №2014/36 від 22.06.2018 №1440/10.01-07/18), а саме:</w:t>
      </w:r>
    </w:p>
    <w:p w14:paraId="51EDEE3F" w14:textId="77777777" w:rsidR="00815C33" w:rsidRPr="00891D02" w:rsidRDefault="00815C33" w:rsidP="00815C33">
      <w:pPr>
        <w:jc w:val="both"/>
        <w:rPr>
          <w:rFonts w:eastAsia="Times New Roman"/>
          <w:color w:val="auto"/>
          <w:lang w:val="uk-UA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976"/>
        <w:gridCol w:w="993"/>
        <w:gridCol w:w="1275"/>
        <w:gridCol w:w="1276"/>
        <w:gridCol w:w="1276"/>
        <w:gridCol w:w="1134"/>
      </w:tblGrid>
      <w:tr w:rsidR="00891D02" w:rsidRPr="00891D02" w14:paraId="1748D1AB" w14:textId="77777777" w:rsidTr="006C4A9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BB1C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color w:val="auto"/>
                <w:sz w:val="20"/>
                <w:szCs w:val="20"/>
                <w:lang w:val="uk-UA"/>
              </w:rPr>
              <w:t>№</w:t>
            </w:r>
          </w:p>
          <w:p w14:paraId="4EEBDAF1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color w:val="auto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2B1D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D006" w14:textId="77777777" w:rsidR="00815C33" w:rsidRPr="00891D02" w:rsidRDefault="00815C33" w:rsidP="006C4A98">
            <w:pPr>
              <w:spacing w:line="256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color w:val="auto"/>
                <w:sz w:val="20"/>
                <w:szCs w:val="20"/>
                <w:lang w:val="uk-UA"/>
              </w:rPr>
              <w:t xml:space="preserve">Рік вводу до </w:t>
            </w:r>
            <w:proofErr w:type="spellStart"/>
            <w:r w:rsidRPr="00891D02">
              <w:rPr>
                <w:b/>
                <w:color w:val="auto"/>
                <w:sz w:val="20"/>
                <w:szCs w:val="20"/>
                <w:lang w:val="uk-UA"/>
              </w:rPr>
              <w:t>експл</w:t>
            </w:r>
            <w:proofErr w:type="spellEnd"/>
            <w:r w:rsidRPr="00891D02">
              <w:rPr>
                <w:b/>
                <w:color w:val="auto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63E0" w14:textId="77777777" w:rsidR="00815C33" w:rsidRPr="00891D02" w:rsidRDefault="00815C33" w:rsidP="006C4A98">
            <w:pPr>
              <w:spacing w:line="256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b/>
                <w:color w:val="auto"/>
                <w:sz w:val="20"/>
                <w:szCs w:val="20"/>
                <w:lang w:val="uk-UA"/>
              </w:rPr>
              <w:t>Інв</w:t>
            </w:r>
            <w:proofErr w:type="spellEnd"/>
            <w:r w:rsidRPr="00891D02">
              <w:rPr>
                <w:b/>
                <w:color w:val="auto"/>
                <w:sz w:val="20"/>
                <w:szCs w:val="20"/>
                <w:lang w:val="uk-UA"/>
              </w:rPr>
              <w:t>.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5F38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color w:val="auto"/>
                <w:sz w:val="20"/>
                <w:szCs w:val="20"/>
                <w:lang w:val="uk-UA"/>
              </w:rPr>
              <w:t>Балансова вартість,</w:t>
            </w:r>
          </w:p>
          <w:p w14:paraId="0E3BAED4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color w:val="auto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B96F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color w:val="auto"/>
                <w:sz w:val="20"/>
                <w:szCs w:val="20"/>
                <w:lang w:val="uk-UA"/>
              </w:rPr>
              <w:t>Сума зносу,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9691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color w:val="auto"/>
                <w:sz w:val="20"/>
                <w:szCs w:val="20"/>
                <w:lang w:val="uk-UA"/>
              </w:rPr>
              <w:t>Залишкова вартість,</w:t>
            </w:r>
          </w:p>
          <w:p w14:paraId="11F8F7D8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color w:val="auto"/>
                <w:sz w:val="20"/>
                <w:szCs w:val="20"/>
                <w:lang w:val="uk-UA"/>
              </w:rPr>
              <w:t>грн.</w:t>
            </w:r>
          </w:p>
        </w:tc>
      </w:tr>
      <w:tr w:rsidR="00891D02" w:rsidRPr="00891D02" w14:paraId="7F5768F0" w14:textId="77777777" w:rsidTr="006C4A9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497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2FFF" w14:textId="77777777" w:rsidR="00815C33" w:rsidRPr="00891D02" w:rsidRDefault="00815C33">
            <w:pPr>
              <w:spacing w:line="256" w:lineRule="auto"/>
              <w:ind w:right="-288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Комплексні розподільчі пристрої високовольтні</w:t>
            </w:r>
          </w:p>
          <w:p w14:paraId="3DF4091A" w14:textId="77777777" w:rsidR="00815C33" w:rsidRPr="00891D02" w:rsidRDefault="00815C33">
            <w:pPr>
              <w:spacing w:line="256" w:lineRule="auto"/>
              <w:ind w:right="-288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 ТП-51 РУ6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FE84" w14:textId="77777777" w:rsidR="00815C33" w:rsidRPr="00891D02" w:rsidRDefault="00815C33" w:rsidP="006C4A98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E026" w14:textId="77777777" w:rsidR="00815C33" w:rsidRPr="00891D02" w:rsidRDefault="00815C33" w:rsidP="006C4A98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16367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F59C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3969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65E3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294,00</w:t>
            </w:r>
          </w:p>
        </w:tc>
      </w:tr>
      <w:tr w:rsidR="00891D02" w:rsidRPr="00891D02" w14:paraId="65847C2B" w14:textId="77777777" w:rsidTr="006C4A9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B73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DF3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Вузел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 обліку електроенергії НСВ Океан (електролічильник)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500C" w14:textId="77777777" w:rsidR="00815C33" w:rsidRPr="00891D02" w:rsidRDefault="00815C33" w:rsidP="006C4A98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C63C" w14:textId="77777777" w:rsidR="00815C33" w:rsidRPr="00891D02" w:rsidRDefault="00815C33" w:rsidP="006C4A98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B885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C685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1269,58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AE10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5,42</w:t>
            </w:r>
          </w:p>
        </w:tc>
      </w:tr>
      <w:tr w:rsidR="00891D02" w:rsidRPr="00891D02" w14:paraId="713EC2DC" w14:textId="77777777" w:rsidTr="006C4A9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6E1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347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4181" w14:textId="77777777" w:rsidR="00815C33" w:rsidRPr="00891D02" w:rsidRDefault="00815C33" w:rsidP="006C4A98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BE24" w14:textId="77777777" w:rsidR="00815C33" w:rsidRPr="00891D02" w:rsidRDefault="00815C33" w:rsidP="006C4A98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104164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4179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82FE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216B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891D02" w:rsidRPr="00891D02" w14:paraId="5AFC2DE0" w14:textId="77777777" w:rsidTr="006C4A9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6C9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50F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0BF6" w14:textId="77777777" w:rsidR="00815C33" w:rsidRPr="00891D02" w:rsidRDefault="00815C33" w:rsidP="006C4A98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B11D" w14:textId="77777777" w:rsidR="00815C33" w:rsidRPr="00891D02" w:rsidRDefault="00815C33" w:rsidP="006C4A98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104165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69B8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9CEB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E4D8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891D02" w:rsidRPr="00891D02" w14:paraId="1709FC76" w14:textId="77777777" w:rsidTr="006C4A9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CA8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B8CB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F5E0" w14:textId="77777777" w:rsidR="00815C33" w:rsidRPr="00891D02" w:rsidRDefault="00815C33" w:rsidP="006C4A98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59B6" w14:textId="77777777" w:rsidR="00815C33" w:rsidRPr="00891D02" w:rsidRDefault="00815C33" w:rsidP="006C4A98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104166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4B98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F410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EE97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891D02" w:rsidRPr="00891D02" w14:paraId="12A99FD0" w14:textId="77777777" w:rsidTr="006C4A9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FA0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E37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2F0F" w14:textId="77777777" w:rsidR="00815C33" w:rsidRPr="00891D02" w:rsidRDefault="00815C33" w:rsidP="006C4A98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42C5" w14:textId="77777777" w:rsidR="00815C33" w:rsidRPr="00891D02" w:rsidRDefault="00815C33" w:rsidP="006C4A98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104167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DC3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0C2C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E5E0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891D02" w:rsidRPr="00891D02" w14:paraId="4492AF8F" w14:textId="77777777" w:rsidTr="006C4A9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B57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A9D0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Хлораторна водо насосна станція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4A69" w14:textId="77777777" w:rsidR="00815C33" w:rsidRPr="00891D02" w:rsidRDefault="00815C33" w:rsidP="006C4A98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5A51" w14:textId="77777777" w:rsidR="00815C33" w:rsidRPr="00891D02" w:rsidRDefault="00815C33" w:rsidP="006C4A98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9A6F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2999,14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7953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2313,04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5FA8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686,10</w:t>
            </w:r>
          </w:p>
        </w:tc>
      </w:tr>
      <w:tr w:rsidR="00891D02" w:rsidRPr="00891D02" w14:paraId="16B57FD4" w14:textId="77777777" w:rsidTr="006C4A9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E0C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3EB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Дизельна резервного живлення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8EBB" w14:textId="77777777" w:rsidR="00815C33" w:rsidRPr="00891D02" w:rsidRDefault="00815C33" w:rsidP="006C4A98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61C5" w14:textId="77777777" w:rsidR="00815C33" w:rsidRPr="00891D02" w:rsidRDefault="00815C33" w:rsidP="006C4A98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8122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C288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1149,10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9254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645,90</w:t>
            </w:r>
          </w:p>
        </w:tc>
      </w:tr>
      <w:tr w:rsidR="00891D02" w:rsidRPr="00891D02" w14:paraId="568A06E5" w14:textId="77777777" w:rsidTr="006C4A9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D4A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FF58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62F" w14:textId="77777777" w:rsidR="00815C33" w:rsidRPr="00891D02" w:rsidRDefault="00815C33" w:rsidP="006C4A98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9EE" w14:textId="77777777" w:rsidR="00815C33" w:rsidRPr="00891D02" w:rsidRDefault="00815C33" w:rsidP="006C4A98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236D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33425,02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B669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23082,60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9B41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10342,42</w:t>
            </w:r>
          </w:p>
        </w:tc>
      </w:tr>
    </w:tbl>
    <w:p w14:paraId="36345242" w14:textId="77777777" w:rsidR="00C900B4" w:rsidRPr="00891D02" w:rsidRDefault="00C900B4" w:rsidP="006C4A98">
      <w:pPr>
        <w:jc w:val="both"/>
        <w:rPr>
          <w:b/>
          <w:color w:val="auto"/>
          <w:lang w:val="uk-UA"/>
        </w:rPr>
      </w:pPr>
    </w:p>
    <w:p w14:paraId="48F6ECE5" w14:textId="4809ACBB" w:rsidR="006C4A98" w:rsidRPr="00891D02" w:rsidRDefault="006C4A98" w:rsidP="006C4A98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 xml:space="preserve">відмовити управлінню комунального майна Миколаївської міської ради у </w:t>
      </w:r>
      <w:r w:rsidRPr="00891D02">
        <w:rPr>
          <w:rFonts w:eastAsia="Times New Roman"/>
          <w:color w:val="auto"/>
          <w:lang w:val="uk-UA"/>
        </w:rPr>
        <w:t>списанні вищезазначених основних засобів з балансу МКП «Миколаївводоканал» (19.06.2018 №2014/36 від 22.06.2018 №1440/10.01-07/18).</w:t>
      </w:r>
    </w:p>
    <w:p w14:paraId="43EAF8A3" w14:textId="77777777" w:rsidR="006C4A98" w:rsidRPr="00891D02" w:rsidRDefault="006C4A98" w:rsidP="006C4A98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2BC5BBBB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91"/>
    <w:p w14:paraId="50E33C9C" w14:textId="77777777" w:rsidR="00815C33" w:rsidRPr="00891D02" w:rsidRDefault="00815C33" w:rsidP="00815C33">
      <w:pPr>
        <w:jc w:val="both"/>
        <w:rPr>
          <w:bCs/>
          <w:color w:val="auto"/>
          <w:lang w:val="uk-UA"/>
        </w:rPr>
      </w:pPr>
    </w:p>
    <w:p w14:paraId="389903AA" w14:textId="77777777" w:rsidR="00815C33" w:rsidRPr="00891D02" w:rsidRDefault="00815C33" w:rsidP="00815C33">
      <w:pPr>
        <w:jc w:val="both"/>
        <w:rPr>
          <w:color w:val="auto"/>
          <w:lang w:val="uk-UA"/>
        </w:rPr>
      </w:pPr>
      <w:bookmarkStart w:id="92" w:name="_Hlk25932061"/>
      <w:r w:rsidRPr="00891D02">
        <w:rPr>
          <w:b/>
          <w:color w:val="auto"/>
          <w:lang w:val="uk-UA"/>
        </w:rPr>
        <w:t>8.46</w:t>
      </w:r>
      <w:r w:rsidRPr="00891D02">
        <w:rPr>
          <w:bCs/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>Проєкт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№47» (12.10.2018 №2618/10.01-07/18), а саме:</w:t>
      </w:r>
    </w:p>
    <w:p w14:paraId="612E662D" w14:textId="77777777" w:rsidR="00815C33" w:rsidRPr="00891D02" w:rsidRDefault="00815C33" w:rsidP="00815C33">
      <w:pPr>
        <w:jc w:val="both"/>
        <w:rPr>
          <w:color w:val="auto"/>
          <w:lang w:val="uk-UA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80"/>
        <w:gridCol w:w="1260"/>
        <w:gridCol w:w="1800"/>
        <w:gridCol w:w="1800"/>
        <w:gridCol w:w="1260"/>
      </w:tblGrid>
      <w:tr w:rsidR="00891D02" w:rsidRPr="00891D02" w14:paraId="78A05F9D" w14:textId="77777777" w:rsidTr="00DE0F57">
        <w:trPr>
          <w:trHeight w:val="9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A8E2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CC75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5CA0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Рік вводу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41D8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AC2D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Балансова вартість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F05F" w14:textId="77777777" w:rsidR="00815C33" w:rsidRPr="00891D02" w:rsidRDefault="00815C33">
            <w:pPr>
              <w:spacing w:line="256" w:lineRule="auto"/>
              <w:ind w:left="117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Знос</w:t>
            </w:r>
          </w:p>
          <w:p w14:paraId="64F844ED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</w:p>
          <w:p w14:paraId="23791ED4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</w:tr>
      <w:tr w:rsidR="00891D02" w:rsidRPr="00891D02" w14:paraId="22410911" w14:textId="77777777" w:rsidTr="00DE0F57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F782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F83D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 xml:space="preserve">Підсилювач </w:t>
            </w:r>
          </w:p>
          <w:p w14:paraId="767716F8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ЕКСО-100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2DF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338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101490157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9C1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548,00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9E6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548,00</w:t>
            </w:r>
          </w:p>
        </w:tc>
      </w:tr>
      <w:tr w:rsidR="00891D02" w:rsidRPr="00891D02" w14:paraId="4B98B474" w14:textId="77777777" w:rsidTr="00DE0F57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A77F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7034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Мікшер-підсилювач PROPIC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562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2009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F92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FE9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1535,00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EF1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1535,00</w:t>
            </w:r>
          </w:p>
        </w:tc>
      </w:tr>
      <w:tr w:rsidR="00891D02" w:rsidRPr="00891D02" w14:paraId="2C04B955" w14:textId="77777777" w:rsidTr="00DE0F57">
        <w:trPr>
          <w:trHeight w:val="3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9138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EB55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Колонки звукові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FB7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B8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2BE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337,00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E7C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337,00</w:t>
            </w:r>
          </w:p>
        </w:tc>
      </w:tr>
      <w:tr w:rsidR="00891D02" w:rsidRPr="00891D02" w14:paraId="2D091452" w14:textId="77777777" w:rsidTr="00DE0F57">
        <w:trPr>
          <w:trHeight w:val="4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B025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531B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Принтер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209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2001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AB9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102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391,00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80D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391,00</w:t>
            </w:r>
          </w:p>
        </w:tc>
      </w:tr>
      <w:tr w:rsidR="00891D02" w:rsidRPr="00891D02" w14:paraId="087F945A" w14:textId="77777777" w:rsidTr="00DE0F57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618F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87A3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Ксерокс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462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2007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A95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8B5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1547,00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D58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1547,00</w:t>
            </w:r>
          </w:p>
        </w:tc>
      </w:tr>
      <w:tr w:rsidR="00891D02" w:rsidRPr="00891D02" w14:paraId="458B6467" w14:textId="77777777" w:rsidTr="00DE0F57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F60C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EA6D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Телевізор «Старт»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16B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2007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358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62D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1678,00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DA6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1678,00</w:t>
            </w:r>
          </w:p>
        </w:tc>
      </w:tr>
      <w:tr w:rsidR="00891D02" w:rsidRPr="00891D02" w14:paraId="3B4A7635" w14:textId="77777777" w:rsidTr="00DE0F57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AC19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lastRenderedPageBreak/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E50B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Приставка світломузична «</w:t>
            </w:r>
            <w:proofErr w:type="spellStart"/>
            <w:r w:rsidRPr="00891D02">
              <w:rPr>
                <w:color w:val="auto"/>
                <w:sz w:val="26"/>
                <w:szCs w:val="26"/>
                <w:lang w:val="uk-UA"/>
              </w:rPr>
              <w:t>Электроника</w:t>
            </w:r>
            <w:proofErr w:type="spellEnd"/>
            <w:r w:rsidRPr="00891D02">
              <w:rPr>
                <w:color w:val="auto"/>
                <w:sz w:val="26"/>
                <w:szCs w:val="26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A60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E60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D2C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187,00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825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187,00</w:t>
            </w:r>
          </w:p>
        </w:tc>
      </w:tr>
      <w:tr w:rsidR="00891D02" w:rsidRPr="00891D02" w14:paraId="6F841963" w14:textId="77777777" w:rsidTr="00DE0F57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90BE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996D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Приставка світломузична «</w:t>
            </w:r>
            <w:proofErr w:type="spellStart"/>
            <w:r w:rsidRPr="00891D02">
              <w:rPr>
                <w:color w:val="auto"/>
                <w:sz w:val="26"/>
                <w:szCs w:val="26"/>
                <w:lang w:val="uk-UA"/>
              </w:rPr>
              <w:t>Электроника</w:t>
            </w:r>
            <w:proofErr w:type="spellEnd"/>
            <w:r w:rsidRPr="00891D02">
              <w:rPr>
                <w:color w:val="auto"/>
                <w:sz w:val="26"/>
                <w:szCs w:val="26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9A4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772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101490190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985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187,00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2FA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187,00</w:t>
            </w:r>
          </w:p>
        </w:tc>
      </w:tr>
      <w:tr w:rsidR="00891D02" w:rsidRPr="00891D02" w14:paraId="5B2434D3" w14:textId="77777777" w:rsidTr="00DE0F57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EC5E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A04C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Верстат ТВ-6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6EC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D89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101490197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5FE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866,00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45B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866,00</w:t>
            </w:r>
          </w:p>
        </w:tc>
      </w:tr>
      <w:tr w:rsidR="00891D02" w:rsidRPr="00891D02" w14:paraId="7A6F3DAD" w14:textId="77777777" w:rsidTr="00DE0F5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62DD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7474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Верстат СТД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5A8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1B4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101490199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05E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970,00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54B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970,00</w:t>
            </w:r>
          </w:p>
        </w:tc>
      </w:tr>
      <w:tr w:rsidR="00891D02" w:rsidRPr="00891D02" w14:paraId="529CF31E" w14:textId="77777777" w:rsidTr="00DE0F57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105C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4C4D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Верстат слюсарний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E64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6C5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101490209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017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5DD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197,00</w:t>
            </w:r>
          </w:p>
        </w:tc>
      </w:tr>
      <w:tr w:rsidR="00891D02" w:rsidRPr="00891D02" w14:paraId="62FFECAC" w14:textId="77777777" w:rsidTr="00DE0F57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97B8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552C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 xml:space="preserve">Верстат слюсарний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3EF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7C9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BE8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ABF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196,00</w:t>
            </w:r>
          </w:p>
        </w:tc>
      </w:tr>
      <w:tr w:rsidR="00891D02" w:rsidRPr="00891D02" w14:paraId="6D3689CC" w14:textId="77777777" w:rsidTr="00DE0F57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624D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EB87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Верстат свердлильний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85C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780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FEE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535,00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C34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535,00</w:t>
            </w:r>
          </w:p>
        </w:tc>
      </w:tr>
      <w:tr w:rsidR="00891D02" w:rsidRPr="00891D02" w14:paraId="373CD8C3" w14:textId="77777777" w:rsidTr="00DE0F57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5A9B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E41F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Верстат свердлильний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3DB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A2F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1B7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534,00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E15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534,00</w:t>
            </w:r>
          </w:p>
        </w:tc>
      </w:tr>
      <w:tr w:rsidR="00891D02" w:rsidRPr="00891D02" w14:paraId="7B553C8E" w14:textId="77777777" w:rsidTr="00DE0F57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7FBE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59C4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Верстат фрезерний НГФ-110-3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817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236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B4E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597,00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F7D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597,00</w:t>
            </w:r>
          </w:p>
        </w:tc>
      </w:tr>
      <w:tr w:rsidR="00891D02" w:rsidRPr="00891D02" w14:paraId="72A04757" w14:textId="77777777" w:rsidTr="00DE0F57">
        <w:trPr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0ACD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0DA7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Верстат по дереву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757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401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188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199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270,00</w:t>
            </w:r>
          </w:p>
        </w:tc>
      </w:tr>
      <w:tr w:rsidR="00891D02" w:rsidRPr="00891D02" w14:paraId="48D9C271" w14:textId="77777777" w:rsidTr="00DE0F57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D45D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9BB9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Верстат  токарно-гвинторізний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DAE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A45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98A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764,00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429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764,00</w:t>
            </w:r>
          </w:p>
        </w:tc>
      </w:tr>
      <w:tr w:rsidR="00891D02" w:rsidRPr="00891D02" w14:paraId="0E32B619" w14:textId="77777777" w:rsidTr="00DE0F57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3600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8CBF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Верстат універсально -фрезерний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40B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C72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F35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611,00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5E2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611,00</w:t>
            </w:r>
          </w:p>
        </w:tc>
      </w:tr>
      <w:tr w:rsidR="00891D02" w:rsidRPr="00891D02" w14:paraId="454263CD" w14:textId="77777777" w:rsidTr="00DE0F57">
        <w:trPr>
          <w:trHeight w:val="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9727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843E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Верстат ТВ-6М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068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583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E4E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1182,00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CD2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1182,00</w:t>
            </w:r>
          </w:p>
        </w:tc>
      </w:tr>
      <w:tr w:rsidR="00891D02" w:rsidRPr="00891D02" w14:paraId="070D5649" w14:textId="77777777" w:rsidTr="00DE0F57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9B5F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5491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Верстат ТВ-6М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1C5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EB0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58F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1181,00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D08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1181,00</w:t>
            </w:r>
          </w:p>
        </w:tc>
      </w:tr>
      <w:tr w:rsidR="00891D02" w:rsidRPr="00891D02" w14:paraId="7225DA0A" w14:textId="77777777" w:rsidTr="00DE0F57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EB70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F505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Верстат токарно-гвинторізний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5F5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572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806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1183,00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D89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1183,00</w:t>
            </w:r>
          </w:p>
        </w:tc>
      </w:tr>
      <w:tr w:rsidR="00891D02" w:rsidRPr="00891D02" w14:paraId="19330B37" w14:textId="77777777" w:rsidTr="00DE0F57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B2E3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6EAE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 xml:space="preserve">Верстат </w:t>
            </w:r>
            <w:proofErr w:type="spellStart"/>
            <w:r w:rsidRPr="00891D02">
              <w:rPr>
                <w:color w:val="auto"/>
                <w:sz w:val="26"/>
                <w:szCs w:val="26"/>
                <w:lang w:val="uk-UA"/>
              </w:rPr>
              <w:t>фрезерний.АТФ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D63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B18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101490235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AFC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934,00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402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934,00</w:t>
            </w:r>
          </w:p>
        </w:tc>
      </w:tr>
      <w:tr w:rsidR="00891D02" w:rsidRPr="00891D02" w14:paraId="1085B9FB" w14:textId="77777777" w:rsidTr="00DE0F57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030A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6A1A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Верстат токарно-гвинторізний ТВ-6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4E9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082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10140236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54B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1320,00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4E1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1320,00</w:t>
            </w:r>
          </w:p>
        </w:tc>
      </w:tr>
      <w:tr w:rsidR="00815C33" w:rsidRPr="00891D02" w14:paraId="0F97E888" w14:textId="77777777" w:rsidTr="00DE0F57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8701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33BD" w14:textId="77777777" w:rsidR="00815C33" w:rsidRPr="00891D02" w:rsidRDefault="00815C33">
            <w:pPr>
              <w:spacing w:line="256" w:lineRule="auto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Верстат токарно-гвинторізний ТВ-6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B59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838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101490238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915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1320,00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82C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891D02">
              <w:rPr>
                <w:color w:val="auto"/>
                <w:sz w:val="26"/>
                <w:szCs w:val="26"/>
                <w:lang w:val="uk-UA"/>
              </w:rPr>
              <w:t>1320,00</w:t>
            </w:r>
          </w:p>
        </w:tc>
      </w:tr>
    </w:tbl>
    <w:p w14:paraId="1D75B767" w14:textId="77777777" w:rsidR="00C900B4" w:rsidRPr="00891D02" w:rsidRDefault="00C900B4" w:rsidP="00DE0F57">
      <w:pPr>
        <w:jc w:val="both"/>
        <w:rPr>
          <w:b/>
          <w:color w:val="auto"/>
          <w:lang w:val="uk-UA"/>
        </w:rPr>
      </w:pPr>
    </w:p>
    <w:p w14:paraId="738B947B" w14:textId="189B6B72" w:rsidR="00DE0F57" w:rsidRPr="00891D02" w:rsidRDefault="00DE0F57" w:rsidP="00DE0F57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 списанні вищезазначеного комунального майна з балансу управління освіти Миколаївської міської ради основних засобів ЗОШ №47» (12.10.2018 №2618/10.01-07/18).</w:t>
      </w:r>
    </w:p>
    <w:p w14:paraId="4CCC2D7E" w14:textId="77777777" w:rsidR="00DE0F57" w:rsidRPr="00891D02" w:rsidRDefault="00DE0F57" w:rsidP="00DE0F57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5BBFCD33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92"/>
    <w:p w14:paraId="5F2A9412" w14:textId="77777777" w:rsidR="00815C33" w:rsidRPr="00891D02" w:rsidRDefault="00815C33" w:rsidP="00815C33">
      <w:pPr>
        <w:jc w:val="both"/>
        <w:rPr>
          <w:bCs/>
          <w:color w:val="auto"/>
          <w:lang w:val="uk-UA"/>
        </w:rPr>
      </w:pPr>
    </w:p>
    <w:p w14:paraId="7F7F50C0" w14:textId="77777777" w:rsidR="00815C33" w:rsidRPr="00891D02" w:rsidRDefault="00815C33" w:rsidP="00815C33">
      <w:pPr>
        <w:jc w:val="both"/>
        <w:rPr>
          <w:color w:val="auto"/>
          <w:lang w:val="uk-UA"/>
        </w:rPr>
      </w:pPr>
      <w:bookmarkStart w:id="93" w:name="_Hlk25932068"/>
      <w:r w:rsidRPr="00891D02">
        <w:rPr>
          <w:b/>
          <w:color w:val="auto"/>
          <w:lang w:val="uk-UA"/>
        </w:rPr>
        <w:t>8.47</w:t>
      </w:r>
      <w:r w:rsidRPr="00891D02">
        <w:rPr>
          <w:bCs/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>Проєкт розпорядження управління комунального майна Миколаївської міської ради «Про списання з балансу КСМЕП» (25.09.2018 №205; 02.10.2018 №2503/10.01-07/18), а саме:</w:t>
      </w:r>
    </w:p>
    <w:p w14:paraId="5249CA43" w14:textId="77777777" w:rsidR="00815C33" w:rsidRPr="00891D02" w:rsidRDefault="00815C33" w:rsidP="00815C33">
      <w:pPr>
        <w:jc w:val="both"/>
        <w:rPr>
          <w:color w:val="auto"/>
          <w:lang w:val="uk-UA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2544"/>
        <w:gridCol w:w="1398"/>
        <w:gridCol w:w="1147"/>
        <w:gridCol w:w="1278"/>
        <w:gridCol w:w="1064"/>
        <w:gridCol w:w="1326"/>
      </w:tblGrid>
      <w:tr w:rsidR="00891D02" w:rsidRPr="00891D02" w14:paraId="644678C2" w14:textId="77777777" w:rsidTr="00815C3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578F" w14:textId="77777777" w:rsidR="00815C33" w:rsidRPr="00891D02" w:rsidRDefault="00815C33">
            <w:pPr>
              <w:spacing w:line="256" w:lineRule="auto"/>
              <w:ind w:left="-187" w:right="-108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891D02">
              <w:rPr>
                <w:i/>
                <w:color w:val="auto"/>
                <w:sz w:val="22"/>
                <w:szCs w:val="22"/>
                <w:lang w:val="uk-UA"/>
              </w:rPr>
              <w:t>№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662" w14:textId="77777777" w:rsidR="00815C33" w:rsidRPr="00891D02" w:rsidRDefault="00815C33">
            <w:pPr>
              <w:spacing w:line="256" w:lineRule="auto"/>
              <w:ind w:right="-107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891D02">
              <w:rPr>
                <w:i/>
                <w:color w:val="auto"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93C6" w14:textId="77777777" w:rsidR="00815C33" w:rsidRPr="00891D02" w:rsidRDefault="00815C33">
            <w:pPr>
              <w:spacing w:line="256" w:lineRule="auto"/>
              <w:ind w:hanging="139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891D02">
              <w:rPr>
                <w:i/>
                <w:color w:val="auto"/>
                <w:sz w:val="22"/>
                <w:szCs w:val="22"/>
                <w:lang w:val="uk-UA"/>
              </w:rPr>
              <w:t>Інвентарний номер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F949" w14:textId="77777777" w:rsidR="00815C33" w:rsidRPr="00891D02" w:rsidRDefault="00815C33">
            <w:pPr>
              <w:spacing w:line="256" w:lineRule="auto"/>
              <w:ind w:left="-150" w:right="-107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891D02">
              <w:rPr>
                <w:i/>
                <w:color w:val="auto"/>
                <w:sz w:val="22"/>
                <w:szCs w:val="22"/>
                <w:lang w:val="uk-UA"/>
              </w:rPr>
              <w:t xml:space="preserve">Рік вводу до </w:t>
            </w:r>
            <w:proofErr w:type="spellStart"/>
            <w:r w:rsidRPr="00891D02">
              <w:rPr>
                <w:i/>
                <w:color w:val="auto"/>
                <w:sz w:val="22"/>
                <w:szCs w:val="22"/>
                <w:lang w:val="uk-UA"/>
              </w:rPr>
              <w:t>експл</w:t>
            </w:r>
            <w:proofErr w:type="spellEnd"/>
            <w:r w:rsidRPr="00891D02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1DA3" w14:textId="77777777" w:rsidR="00815C33" w:rsidRPr="00891D02" w:rsidRDefault="00815C33">
            <w:pPr>
              <w:spacing w:line="256" w:lineRule="auto"/>
              <w:ind w:right="-107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891D02">
              <w:rPr>
                <w:i/>
                <w:color w:val="auto"/>
                <w:sz w:val="22"/>
                <w:szCs w:val="22"/>
                <w:lang w:val="uk-UA"/>
              </w:rPr>
              <w:t>Відновна вартість, грн.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F84B" w14:textId="77777777" w:rsidR="00815C33" w:rsidRPr="00891D02" w:rsidRDefault="00815C33">
            <w:pPr>
              <w:spacing w:line="256" w:lineRule="auto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891D02">
              <w:rPr>
                <w:i/>
                <w:color w:val="auto"/>
                <w:sz w:val="22"/>
                <w:szCs w:val="22"/>
                <w:lang w:val="uk-UA"/>
              </w:rPr>
              <w:t>Знос,</w:t>
            </w:r>
          </w:p>
          <w:p w14:paraId="3BCE154F" w14:textId="77777777" w:rsidR="00815C33" w:rsidRPr="00891D02" w:rsidRDefault="00815C33">
            <w:pPr>
              <w:spacing w:line="256" w:lineRule="auto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891D02">
              <w:rPr>
                <w:i/>
                <w:color w:val="auto"/>
                <w:sz w:val="22"/>
                <w:szCs w:val="22"/>
                <w:lang w:val="uk-UA"/>
              </w:rPr>
              <w:t xml:space="preserve"> грн.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5D26" w14:textId="77777777" w:rsidR="00815C33" w:rsidRPr="00891D02" w:rsidRDefault="00815C33">
            <w:pPr>
              <w:spacing w:line="256" w:lineRule="auto"/>
              <w:ind w:right="-71" w:hanging="107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891D02">
              <w:rPr>
                <w:i/>
                <w:color w:val="auto"/>
                <w:sz w:val="18"/>
                <w:szCs w:val="18"/>
                <w:lang w:val="uk-UA"/>
              </w:rPr>
              <w:t>Залишкова вартість грн.</w:t>
            </w:r>
          </w:p>
        </w:tc>
      </w:tr>
      <w:tr w:rsidR="00815C33" w:rsidRPr="00891D02" w14:paraId="6EA76709" w14:textId="77777777" w:rsidTr="00815C3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915A" w14:textId="77777777" w:rsidR="00815C33" w:rsidRPr="00891D02" w:rsidRDefault="00815C33">
            <w:pPr>
              <w:spacing w:line="256" w:lineRule="auto"/>
              <w:ind w:left="-187" w:right="-108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lastRenderedPageBreak/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1297" w14:textId="77777777" w:rsidR="00815C33" w:rsidRPr="00891D02" w:rsidRDefault="00815C33">
            <w:pPr>
              <w:spacing w:line="256" w:lineRule="auto"/>
              <w:rPr>
                <w:color w:val="auto"/>
                <w:lang w:val="uk-UA"/>
              </w:rPr>
            </w:pPr>
            <w:proofErr w:type="spellStart"/>
            <w:r w:rsidRPr="00891D02">
              <w:rPr>
                <w:color w:val="auto"/>
                <w:lang w:val="uk-UA"/>
              </w:rPr>
              <w:t>Ваганчик-будиночек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3672" w14:textId="77777777" w:rsidR="00815C33" w:rsidRPr="00891D02" w:rsidRDefault="00815C33">
            <w:pPr>
              <w:spacing w:line="256" w:lineRule="auto"/>
              <w:ind w:hanging="139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01037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9C8A" w14:textId="77777777" w:rsidR="00815C33" w:rsidRPr="00891D02" w:rsidRDefault="00815C33">
            <w:pPr>
              <w:spacing w:line="256" w:lineRule="auto"/>
              <w:ind w:left="-109" w:right="-81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1987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2DE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5300,0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D39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4422,0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AF3C" w14:textId="77777777" w:rsidR="00815C33" w:rsidRPr="00891D02" w:rsidRDefault="00815C33">
            <w:pPr>
              <w:spacing w:line="256" w:lineRule="auto"/>
              <w:ind w:right="-71" w:hanging="107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878,0</w:t>
            </w:r>
          </w:p>
        </w:tc>
      </w:tr>
    </w:tbl>
    <w:p w14:paraId="0B42B160" w14:textId="77777777" w:rsidR="00C900B4" w:rsidRPr="00891D02" w:rsidRDefault="00C900B4" w:rsidP="00DE0F57">
      <w:pPr>
        <w:jc w:val="both"/>
        <w:rPr>
          <w:b/>
          <w:color w:val="auto"/>
          <w:lang w:val="uk-UA"/>
        </w:rPr>
      </w:pPr>
    </w:p>
    <w:p w14:paraId="2FEFA216" w14:textId="6D5905DC" w:rsidR="00DE0F57" w:rsidRPr="00891D02" w:rsidRDefault="00DE0F57" w:rsidP="00DE0F57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 списанні вищезазначеного комунального майна з балансу КСМЕП» (25.09.2018 №205; 02.10.2018 №2503/10.01-07/18).</w:t>
      </w:r>
    </w:p>
    <w:p w14:paraId="172A0408" w14:textId="77777777" w:rsidR="00DE0F57" w:rsidRPr="00891D02" w:rsidRDefault="00DE0F57" w:rsidP="00DE0F57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682FF651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p w14:paraId="626AC340" w14:textId="77777777" w:rsidR="00815C33" w:rsidRPr="00891D02" w:rsidRDefault="00815C33" w:rsidP="00815C33">
      <w:pPr>
        <w:jc w:val="both"/>
        <w:rPr>
          <w:bCs/>
          <w:color w:val="auto"/>
          <w:lang w:val="uk-UA"/>
        </w:rPr>
      </w:pPr>
    </w:p>
    <w:p w14:paraId="34D15ECB" w14:textId="77777777" w:rsidR="00815C33" w:rsidRPr="00891D02" w:rsidRDefault="00815C33" w:rsidP="00815C33">
      <w:pPr>
        <w:jc w:val="both"/>
        <w:rPr>
          <w:color w:val="auto"/>
          <w:lang w:val="uk-UA"/>
        </w:rPr>
      </w:pPr>
      <w:bookmarkStart w:id="94" w:name="_Hlk25932073"/>
      <w:bookmarkEnd w:id="93"/>
      <w:r w:rsidRPr="00891D02">
        <w:rPr>
          <w:b/>
          <w:color w:val="auto"/>
          <w:lang w:val="uk-UA"/>
        </w:rPr>
        <w:t>8.48</w:t>
      </w:r>
      <w:r w:rsidRPr="00891D02">
        <w:rPr>
          <w:bCs/>
          <w:color w:val="auto"/>
          <w:lang w:val="uk-UA"/>
        </w:rPr>
        <w:t xml:space="preserve"> </w:t>
      </w:r>
      <w:bookmarkStart w:id="95" w:name="_Hlk23170640"/>
      <w:r w:rsidRPr="00891D02">
        <w:rPr>
          <w:color w:val="auto"/>
          <w:lang w:val="uk-UA"/>
        </w:rPr>
        <w:t xml:space="preserve">Проєкт розпорядження управління комунального майна Миколаївської міської ради «Про списання основних засобів з балансу міської дитячої поліклініки №4» (05.09.2018 №1005/км/18), а саме: </w:t>
      </w:r>
    </w:p>
    <w:p w14:paraId="5F2E64D7" w14:textId="77777777" w:rsidR="00815C33" w:rsidRPr="00891D02" w:rsidRDefault="00815C33" w:rsidP="00815C33">
      <w:pPr>
        <w:jc w:val="both"/>
        <w:rPr>
          <w:color w:val="auto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440"/>
        <w:gridCol w:w="900"/>
        <w:gridCol w:w="1260"/>
        <w:gridCol w:w="1260"/>
        <w:gridCol w:w="1440"/>
      </w:tblGrid>
      <w:tr w:rsidR="00891D02" w:rsidRPr="00891D02" w14:paraId="3BB89D33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76C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</w:p>
          <w:p w14:paraId="44DD897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534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C6F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Інв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>.</w:t>
            </w:r>
          </w:p>
          <w:p w14:paraId="5458314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номер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F31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Рік вводу до </w:t>
            </w: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експл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D7C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Балансова вартість, </w:t>
            </w:r>
          </w:p>
          <w:p w14:paraId="22379A4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88A8" w14:textId="77777777" w:rsidR="00815C33" w:rsidRPr="00891D02" w:rsidRDefault="00815C33">
            <w:pPr>
              <w:tabs>
                <w:tab w:val="left" w:pos="567"/>
              </w:tabs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Сума </w:t>
            </w:r>
          </w:p>
          <w:p w14:paraId="43558054" w14:textId="77777777" w:rsidR="00815C33" w:rsidRPr="00891D02" w:rsidRDefault="00815C33">
            <w:pPr>
              <w:tabs>
                <w:tab w:val="left" w:pos="567"/>
              </w:tabs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зносу </w:t>
            </w:r>
          </w:p>
          <w:p w14:paraId="4228F48D" w14:textId="77777777" w:rsidR="00815C33" w:rsidRPr="00891D02" w:rsidRDefault="00815C33">
            <w:pPr>
              <w:tabs>
                <w:tab w:val="left" w:pos="567"/>
              </w:tabs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грн.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9D7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Ліквідаційна  вартість, грн.</w:t>
            </w:r>
          </w:p>
        </w:tc>
      </w:tr>
      <w:tr w:rsidR="00815C33" w:rsidRPr="00891D02" w14:paraId="352409C9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90B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42A7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Камяний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 паркан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F00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101300006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79C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CDA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13 532,00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DA3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13032,00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DD9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</w:tr>
    </w:tbl>
    <w:p w14:paraId="16198D93" w14:textId="77777777" w:rsidR="00C900B4" w:rsidRPr="00891D02" w:rsidRDefault="00C900B4" w:rsidP="00DE0F57">
      <w:pPr>
        <w:jc w:val="both"/>
        <w:rPr>
          <w:b/>
          <w:color w:val="auto"/>
          <w:lang w:val="uk-UA"/>
        </w:rPr>
      </w:pPr>
    </w:p>
    <w:p w14:paraId="442F97B0" w14:textId="7C8504E4" w:rsidR="00DE0F57" w:rsidRPr="00891D02" w:rsidRDefault="00DE0F57" w:rsidP="00DE0F57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 списанні основних засобів з балансу міської дитячої поліклініки №4» (05.09.2018 №1005/км/18).</w:t>
      </w:r>
    </w:p>
    <w:p w14:paraId="70DB026B" w14:textId="77777777" w:rsidR="00DE0F57" w:rsidRPr="00891D02" w:rsidRDefault="00DE0F57" w:rsidP="00DE0F57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130964A2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94"/>
    <w:p w14:paraId="6173A1AB" w14:textId="77777777" w:rsidR="00815C33" w:rsidRPr="00891D02" w:rsidRDefault="00815C33" w:rsidP="00815C33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</w:p>
    <w:p w14:paraId="2C0DFA69" w14:textId="1B209D70" w:rsidR="00815C33" w:rsidRPr="00891D02" w:rsidRDefault="00815C33" w:rsidP="00815C33">
      <w:pPr>
        <w:jc w:val="both"/>
        <w:rPr>
          <w:color w:val="auto"/>
          <w:lang w:val="uk-UA"/>
        </w:rPr>
      </w:pPr>
      <w:bookmarkStart w:id="96" w:name="_Hlk23170703"/>
      <w:bookmarkStart w:id="97" w:name="_Hlk25932080"/>
      <w:bookmarkEnd w:id="95"/>
      <w:r w:rsidRPr="00891D02">
        <w:rPr>
          <w:b/>
          <w:color w:val="auto"/>
          <w:lang w:val="uk-UA"/>
        </w:rPr>
        <w:t>8.49</w:t>
      </w:r>
      <w:r w:rsidRPr="00891D02">
        <w:rPr>
          <w:color w:val="auto"/>
          <w:lang w:val="uk-UA"/>
        </w:rPr>
        <w:t xml:space="preserve"> Про</w:t>
      </w:r>
      <w:r w:rsidR="00DE0F57" w:rsidRPr="00891D02">
        <w:rPr>
          <w:color w:val="auto"/>
          <w:lang w:val="uk-UA"/>
        </w:rPr>
        <w:t>є</w:t>
      </w:r>
      <w:r w:rsidRPr="00891D02">
        <w:rPr>
          <w:color w:val="auto"/>
          <w:lang w:val="uk-UA"/>
        </w:rPr>
        <w:t>кт розпорядження управління комунального майна Миколаївської міської ради «Про списання основних засобів з балансу МКП «Миколаївводоканал» (06.12.2018 №3193/10.01-07/18), а саме:</w:t>
      </w:r>
    </w:p>
    <w:p w14:paraId="2F4C4717" w14:textId="77777777" w:rsidR="00815C33" w:rsidRPr="00891D02" w:rsidRDefault="00815C33" w:rsidP="00815C33">
      <w:pPr>
        <w:jc w:val="both"/>
        <w:rPr>
          <w:color w:val="auto"/>
          <w:lang w:val="uk-UA"/>
        </w:rPr>
      </w:pPr>
    </w:p>
    <w:tbl>
      <w:tblPr>
        <w:tblW w:w="94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2880"/>
        <w:gridCol w:w="855"/>
        <w:gridCol w:w="1260"/>
        <w:gridCol w:w="1260"/>
        <w:gridCol w:w="1260"/>
        <w:gridCol w:w="1440"/>
      </w:tblGrid>
      <w:tr w:rsidR="00891D02" w:rsidRPr="00891D02" w14:paraId="48DD6344" w14:textId="77777777" w:rsidTr="00DE0F57">
        <w:trPr>
          <w:trHeight w:val="141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5018FF" w14:textId="77777777" w:rsidR="00815C33" w:rsidRPr="00891D02" w:rsidRDefault="00815C33">
            <w:pPr>
              <w:snapToGrid w:val="0"/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rFonts w:eastAsia="Book Antiqua"/>
                <w:b/>
                <w:bCs/>
                <w:color w:val="auto"/>
                <w:sz w:val="24"/>
                <w:szCs w:val="24"/>
                <w:lang w:val="uk-UA"/>
              </w:rPr>
              <w:t>№ з</w:t>
            </w: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/п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DBA7BB" w14:textId="77777777" w:rsidR="00815C33" w:rsidRPr="00891D02" w:rsidRDefault="00815C33">
            <w:pPr>
              <w:snapToGrid w:val="0"/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Найменування основних засобів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BE9A82" w14:textId="77777777" w:rsidR="00815C33" w:rsidRPr="00891D02" w:rsidRDefault="00815C33">
            <w:pPr>
              <w:snapToGrid w:val="0"/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</w:p>
          <w:p w14:paraId="3B3A4472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.№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608D60" w14:textId="77777777" w:rsidR="00815C33" w:rsidRPr="00891D02" w:rsidRDefault="00815C33">
            <w:pPr>
              <w:snapToGrid w:val="0"/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Дата надходження на підприємство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1C6C0D" w14:textId="77777777" w:rsidR="00815C33" w:rsidRPr="00891D02" w:rsidRDefault="00815C33">
            <w:pPr>
              <w:snapToGrid w:val="0"/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Вартість станом на 01.12.2018</w:t>
            </w:r>
          </w:p>
          <w:p w14:paraId="7169EFD5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22B8AA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Знос станом на 01.12.2018</w:t>
            </w:r>
          </w:p>
          <w:p w14:paraId="37131605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40837F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Залишкова вартість станом на 01.12.2018</w:t>
            </w:r>
          </w:p>
          <w:p w14:paraId="30019C7E" w14:textId="77777777" w:rsidR="00815C33" w:rsidRPr="00891D02" w:rsidRDefault="00815C33">
            <w:pPr>
              <w:spacing w:line="256" w:lineRule="auto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891D02">
              <w:rPr>
                <w:b/>
                <w:bCs/>
                <w:color w:val="auto"/>
                <w:sz w:val="24"/>
                <w:szCs w:val="24"/>
                <w:lang w:val="uk-UA"/>
              </w:rPr>
              <w:t>(грн.)</w:t>
            </w:r>
          </w:p>
        </w:tc>
      </w:tr>
      <w:tr w:rsidR="00891D02" w:rsidRPr="00891D02" w14:paraId="5CA498CB" w14:textId="77777777" w:rsidTr="00DE0F57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360B35" w14:textId="77777777" w:rsidR="00815C33" w:rsidRPr="00891D02" w:rsidRDefault="00815C33" w:rsidP="00815C3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snapToGrid w:val="0"/>
              <w:spacing w:line="256" w:lineRule="auto"/>
              <w:ind w:left="0" w:firstLine="0"/>
              <w:jc w:val="center"/>
              <w:rPr>
                <w:color w:val="auto"/>
                <w:kern w:val="2"/>
                <w:sz w:val="24"/>
                <w:szCs w:val="24"/>
                <w:lang w:val="uk-UA"/>
              </w:rPr>
            </w:pPr>
            <w:r w:rsidRPr="00891D02"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  <w:t>6.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58D27C" w14:textId="77777777" w:rsidR="00815C33" w:rsidRPr="00891D02" w:rsidRDefault="00815C33">
            <w:pPr>
              <w:suppressAutoHyphens/>
              <w:spacing w:line="256" w:lineRule="auto"/>
              <w:rPr>
                <w:color w:val="auto"/>
                <w:kern w:val="2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kern w:val="2"/>
                <w:sz w:val="24"/>
                <w:szCs w:val="24"/>
                <w:lang w:val="uk-UA"/>
              </w:rPr>
              <w:t xml:space="preserve">ТП-51 </w:t>
            </w:r>
            <w:proofErr w:type="spellStart"/>
            <w:r w:rsidRPr="00891D02">
              <w:rPr>
                <w:color w:val="auto"/>
                <w:kern w:val="2"/>
                <w:sz w:val="24"/>
                <w:szCs w:val="24"/>
                <w:lang w:val="uk-UA"/>
              </w:rPr>
              <w:t>Ру</w:t>
            </w:r>
            <w:proofErr w:type="spellEnd"/>
            <w:r w:rsidRPr="00891D02">
              <w:rPr>
                <w:color w:val="auto"/>
                <w:kern w:val="2"/>
                <w:sz w:val="24"/>
                <w:szCs w:val="24"/>
                <w:lang w:val="uk-UA"/>
              </w:rPr>
              <w:t xml:space="preserve"> 6 КОМПЛЕКТНІ РОЗПОДІЛЬЧІ ПРИСТРОЇ  ВИСОКОВОЛЬТНІ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8FBDFB" w14:textId="77777777" w:rsidR="00815C33" w:rsidRPr="00891D02" w:rsidRDefault="00815C33">
            <w:pPr>
              <w:widowControl w:val="0"/>
              <w:suppressAutoHyphens/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kern w:val="2"/>
                <w:sz w:val="24"/>
                <w:szCs w:val="24"/>
                <w:lang w:val="uk-UA"/>
              </w:rPr>
              <w:t>16367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782558" w14:textId="77777777" w:rsidR="00815C33" w:rsidRPr="00891D02" w:rsidRDefault="00815C3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</w:pPr>
            <w:r w:rsidRPr="00891D02"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  <w:t>24.09.07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3D6EAC" w14:textId="77777777" w:rsidR="00815C33" w:rsidRPr="00891D02" w:rsidRDefault="00815C3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</w:pPr>
            <w:r w:rsidRPr="00891D02"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  <w:t>1482,00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CB7DD2" w14:textId="77777777" w:rsidR="00815C33" w:rsidRPr="00891D02" w:rsidRDefault="00815C3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</w:pPr>
            <w:r w:rsidRPr="00891D02"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  <w:t>1188,00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A6CA1E" w14:textId="77777777" w:rsidR="00815C33" w:rsidRPr="00891D02" w:rsidRDefault="00815C3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Lucida Sans Unicode"/>
                <w:color w:val="auto"/>
                <w:kern w:val="2"/>
                <w:sz w:val="20"/>
                <w:szCs w:val="24"/>
                <w:lang w:val="uk-UA"/>
              </w:rPr>
            </w:pPr>
            <w:r w:rsidRPr="00891D02"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  <w:t>294,00</w:t>
            </w:r>
          </w:p>
        </w:tc>
      </w:tr>
      <w:tr w:rsidR="00891D02" w:rsidRPr="00891D02" w14:paraId="61860ADF" w14:textId="77777777" w:rsidTr="00DE0F57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8690EB" w14:textId="77777777" w:rsidR="00815C33" w:rsidRPr="00891D02" w:rsidRDefault="00815C33" w:rsidP="00815C3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snapToGrid w:val="0"/>
              <w:spacing w:line="256" w:lineRule="auto"/>
              <w:ind w:left="0" w:firstLine="0"/>
              <w:jc w:val="center"/>
              <w:rPr>
                <w:color w:val="auto"/>
                <w:kern w:val="2"/>
                <w:sz w:val="24"/>
                <w:szCs w:val="24"/>
                <w:lang w:val="uk-UA"/>
              </w:rPr>
            </w:pPr>
            <w:r w:rsidRPr="00891D02"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  <w:t>7.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7253CD" w14:textId="77777777" w:rsidR="00815C33" w:rsidRPr="00891D02" w:rsidRDefault="00815C33">
            <w:pPr>
              <w:suppressAutoHyphens/>
              <w:spacing w:line="256" w:lineRule="auto"/>
              <w:rPr>
                <w:color w:val="auto"/>
                <w:kern w:val="2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kern w:val="2"/>
                <w:sz w:val="24"/>
                <w:szCs w:val="24"/>
                <w:lang w:val="uk-UA"/>
              </w:rPr>
              <w:t>ВУЗЕЛОБЛІКУ ЕЛЕКТРОЕНЕРГІЇ НСВ ОКЕАН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059D70" w14:textId="77777777" w:rsidR="00815C33" w:rsidRPr="00891D02" w:rsidRDefault="00815C33">
            <w:pPr>
              <w:widowControl w:val="0"/>
              <w:suppressAutoHyphens/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kern w:val="2"/>
                <w:sz w:val="24"/>
                <w:szCs w:val="24"/>
                <w:lang w:val="uk-UA"/>
              </w:rPr>
              <w:t>12003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75B3D8" w14:textId="77777777" w:rsidR="00815C33" w:rsidRPr="00891D02" w:rsidRDefault="00815C3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</w:pPr>
            <w:r w:rsidRPr="00891D02"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  <w:t>31.07.10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813D5C" w14:textId="77777777" w:rsidR="00815C33" w:rsidRPr="00891D02" w:rsidRDefault="00815C3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</w:pPr>
            <w:r w:rsidRPr="00891D02"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  <w:t>1275,00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1BCEBB" w14:textId="77777777" w:rsidR="00815C33" w:rsidRPr="00891D02" w:rsidRDefault="00815C3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</w:pPr>
            <w:r w:rsidRPr="00891D02"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  <w:t>1269,58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D6D3BF" w14:textId="77777777" w:rsidR="00815C33" w:rsidRPr="00891D02" w:rsidRDefault="00815C3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Lucida Sans Unicode"/>
                <w:color w:val="auto"/>
                <w:kern w:val="2"/>
                <w:sz w:val="20"/>
                <w:szCs w:val="24"/>
                <w:lang w:val="uk-UA"/>
              </w:rPr>
            </w:pPr>
            <w:r w:rsidRPr="00891D02"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  <w:t>5,42</w:t>
            </w:r>
          </w:p>
        </w:tc>
      </w:tr>
      <w:tr w:rsidR="00815C33" w:rsidRPr="00891D02" w14:paraId="09542486" w14:textId="77777777" w:rsidTr="00DE0F57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5BE799" w14:textId="77777777" w:rsidR="00815C33" w:rsidRPr="00891D02" w:rsidRDefault="00815C33" w:rsidP="00815C3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snapToGrid w:val="0"/>
              <w:spacing w:line="256" w:lineRule="auto"/>
              <w:ind w:left="0" w:firstLine="0"/>
              <w:jc w:val="center"/>
              <w:rPr>
                <w:color w:val="auto"/>
                <w:kern w:val="2"/>
                <w:sz w:val="24"/>
                <w:szCs w:val="24"/>
                <w:lang w:val="uk-UA"/>
              </w:rPr>
            </w:pPr>
            <w:r w:rsidRPr="00891D02"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  <w:t>12.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D0C993" w14:textId="77777777" w:rsidR="00815C33" w:rsidRPr="00891D02" w:rsidRDefault="00815C33">
            <w:pPr>
              <w:suppressAutoHyphens/>
              <w:spacing w:line="256" w:lineRule="auto"/>
              <w:rPr>
                <w:color w:val="auto"/>
                <w:kern w:val="2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kern w:val="2"/>
                <w:sz w:val="24"/>
                <w:szCs w:val="24"/>
                <w:lang w:val="uk-UA"/>
              </w:rPr>
              <w:t>ХЛОРАТОРНА ВОДОНАСОСНОЙ СТАНЦІЇ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D1E2F2" w14:textId="77777777" w:rsidR="00815C33" w:rsidRPr="00891D02" w:rsidRDefault="00815C33">
            <w:pPr>
              <w:widowControl w:val="0"/>
              <w:suppressAutoHyphens/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kern w:val="2"/>
                <w:sz w:val="24"/>
                <w:szCs w:val="24"/>
                <w:lang w:val="uk-UA"/>
              </w:rPr>
              <w:t>7791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FC2FE2" w14:textId="77777777" w:rsidR="00815C33" w:rsidRPr="00891D02" w:rsidRDefault="00815C3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</w:pPr>
            <w:r w:rsidRPr="00891D02"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  <w:t>02.06.06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C5E65E" w14:textId="77777777" w:rsidR="00815C33" w:rsidRPr="00891D02" w:rsidRDefault="00815C3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</w:pPr>
            <w:r w:rsidRPr="00891D02"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  <w:t>2999,14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2361E4" w14:textId="77777777" w:rsidR="00815C33" w:rsidRPr="00891D02" w:rsidRDefault="00815C3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</w:pPr>
            <w:r w:rsidRPr="00891D02"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  <w:t>2313,04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6F3515" w14:textId="77777777" w:rsidR="00815C33" w:rsidRPr="00891D02" w:rsidRDefault="00815C3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Lucida Sans Unicode"/>
                <w:color w:val="auto"/>
                <w:kern w:val="2"/>
                <w:sz w:val="20"/>
                <w:szCs w:val="24"/>
                <w:lang w:val="uk-UA"/>
              </w:rPr>
            </w:pPr>
            <w:r w:rsidRPr="00891D02">
              <w:rPr>
                <w:rFonts w:eastAsia="Lucida Sans Unicode"/>
                <w:color w:val="auto"/>
                <w:kern w:val="2"/>
                <w:sz w:val="24"/>
                <w:szCs w:val="24"/>
                <w:lang w:val="uk-UA"/>
              </w:rPr>
              <w:t>686,10</w:t>
            </w:r>
          </w:p>
        </w:tc>
      </w:tr>
      <w:bookmarkEnd w:id="96"/>
    </w:tbl>
    <w:p w14:paraId="5E2996A4" w14:textId="77777777" w:rsidR="00C900B4" w:rsidRPr="00891D02" w:rsidRDefault="00C900B4" w:rsidP="00815C33">
      <w:pPr>
        <w:jc w:val="both"/>
        <w:rPr>
          <w:b/>
          <w:color w:val="auto"/>
          <w:lang w:val="uk-UA"/>
        </w:rPr>
      </w:pPr>
    </w:p>
    <w:p w14:paraId="218379E1" w14:textId="7A104B67" w:rsidR="00815C33" w:rsidRPr="00891D02" w:rsidRDefault="00DE0F57" w:rsidP="00815C33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lastRenderedPageBreak/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 списанні основних засобів з балансу МКП «Миколаївводоканал» (06.12.2018 №3193/10.01-07/18).</w:t>
      </w:r>
    </w:p>
    <w:p w14:paraId="7E02F0A9" w14:textId="77777777" w:rsidR="00DE0F57" w:rsidRPr="00891D02" w:rsidRDefault="00DE0F57" w:rsidP="00DE0F57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6A666135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97"/>
    <w:p w14:paraId="0EFEAFA9" w14:textId="77777777" w:rsidR="00DE0F57" w:rsidRPr="00891D02" w:rsidRDefault="00DE0F57" w:rsidP="00815C33">
      <w:pPr>
        <w:jc w:val="both"/>
        <w:rPr>
          <w:bCs/>
          <w:color w:val="auto"/>
          <w:lang w:val="uk-UA"/>
        </w:rPr>
      </w:pPr>
    </w:p>
    <w:p w14:paraId="4BE76250" w14:textId="77777777" w:rsidR="00815C33" w:rsidRPr="00891D02" w:rsidRDefault="00815C33" w:rsidP="00815C33">
      <w:pPr>
        <w:jc w:val="both"/>
        <w:rPr>
          <w:color w:val="auto"/>
          <w:lang w:val="uk-UA"/>
        </w:rPr>
      </w:pPr>
      <w:bookmarkStart w:id="98" w:name="_Hlk25932087"/>
      <w:r w:rsidRPr="00891D02">
        <w:rPr>
          <w:b/>
          <w:color w:val="auto"/>
          <w:lang w:val="uk-UA"/>
        </w:rPr>
        <w:t>8.50</w:t>
      </w:r>
      <w:r w:rsidRPr="00891D02">
        <w:rPr>
          <w:bCs/>
          <w:color w:val="auto"/>
          <w:lang w:val="uk-UA"/>
        </w:rPr>
        <w:t xml:space="preserve"> П</w:t>
      </w:r>
      <w:r w:rsidRPr="00891D02">
        <w:rPr>
          <w:color w:val="auto"/>
          <w:lang w:val="uk-UA"/>
        </w:rPr>
        <w:t>роєкт розпорядження управління комунального майна Миколаївської міської ради «Про списання з балансу управління у справах фізичної культури і спорту Миколаївської міської ради основних засобів ДЮСШ №2 (01.03.2019 №256/км/19), а саме:</w:t>
      </w:r>
    </w:p>
    <w:p w14:paraId="06B36C09" w14:textId="77777777" w:rsidR="00815C33" w:rsidRPr="00891D02" w:rsidRDefault="00815C33" w:rsidP="00815C33">
      <w:pPr>
        <w:jc w:val="both"/>
        <w:rPr>
          <w:color w:val="auto"/>
          <w:lang w:val="uk-UA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49"/>
        <w:gridCol w:w="993"/>
        <w:gridCol w:w="1134"/>
        <w:gridCol w:w="992"/>
        <w:gridCol w:w="1276"/>
        <w:gridCol w:w="1701"/>
      </w:tblGrid>
      <w:tr w:rsidR="00891D02" w:rsidRPr="00891D02" w14:paraId="4AD207E1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47FF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/>
              </w:rPr>
              <w:t>№</w:t>
            </w:r>
          </w:p>
          <w:p w14:paraId="528ADA5A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/>
              </w:rPr>
              <w:t>п/п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8AEF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BD4D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/>
              </w:rPr>
              <w:t>Рік вводу</w:t>
            </w:r>
          </w:p>
          <w:p w14:paraId="5A7021F1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/>
              </w:rPr>
              <w:t xml:space="preserve">до </w:t>
            </w:r>
            <w:proofErr w:type="spellStart"/>
            <w:r w:rsidRPr="00891D02">
              <w:rPr>
                <w:b/>
                <w:color w:val="auto"/>
                <w:sz w:val="18"/>
                <w:szCs w:val="18"/>
                <w:lang w:val="uk-UA"/>
              </w:rPr>
              <w:t>експл</w:t>
            </w:r>
            <w:proofErr w:type="spellEnd"/>
            <w:r w:rsidRPr="00891D02">
              <w:rPr>
                <w:b/>
                <w:color w:val="auto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F4C4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proofErr w:type="spellStart"/>
            <w:r w:rsidRPr="00891D02">
              <w:rPr>
                <w:b/>
                <w:color w:val="auto"/>
                <w:sz w:val="18"/>
                <w:szCs w:val="18"/>
                <w:lang w:val="uk-UA"/>
              </w:rPr>
              <w:t>Інв</w:t>
            </w:r>
            <w:proofErr w:type="spellEnd"/>
            <w:r w:rsidRPr="00891D02">
              <w:rPr>
                <w:b/>
                <w:color w:val="auto"/>
                <w:sz w:val="18"/>
                <w:szCs w:val="18"/>
                <w:lang w:val="uk-UA"/>
              </w:rPr>
              <w:t>.</w:t>
            </w:r>
          </w:p>
          <w:p w14:paraId="2A04D15B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/>
              </w:rPr>
              <w:t xml:space="preserve">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54D8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/>
              </w:rPr>
              <w:t>Відновна вартість,</w:t>
            </w:r>
          </w:p>
          <w:p w14:paraId="5A23B291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452F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/>
              </w:rPr>
              <w:t xml:space="preserve">Сума </w:t>
            </w:r>
          </w:p>
          <w:p w14:paraId="0818F41E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/>
              </w:rPr>
              <w:t>зносу,</w:t>
            </w:r>
          </w:p>
          <w:p w14:paraId="4059E6C9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/>
              </w:rPr>
              <w:t xml:space="preserve">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7639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/>
              </w:rPr>
              <w:t>Залишкова вартість,</w:t>
            </w:r>
          </w:p>
          <w:p w14:paraId="577F544E" w14:textId="77777777" w:rsidR="00815C33" w:rsidRPr="00891D02" w:rsidRDefault="00815C33">
            <w:pPr>
              <w:spacing w:line="256" w:lineRule="auto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891D02">
              <w:rPr>
                <w:b/>
                <w:color w:val="auto"/>
                <w:sz w:val="18"/>
                <w:szCs w:val="18"/>
                <w:lang w:val="uk-UA"/>
              </w:rPr>
              <w:t>грн</w:t>
            </w:r>
          </w:p>
        </w:tc>
      </w:tr>
      <w:tr w:rsidR="00891D02" w:rsidRPr="00891D02" w14:paraId="694C5A21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30E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2863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Станок токарний ТВ-16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5986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3163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101420040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764A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559,00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A7C2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A42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891D02" w:rsidRPr="00891D02" w14:paraId="78479E44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A38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DEA3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 xml:space="preserve">Станок </w:t>
            </w: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рейсмусний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EB56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E6BC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101420022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7F61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A3B6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1195,00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5BD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891D02" w:rsidRPr="00891D02" w14:paraId="7707F06B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972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B3B8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Станок рихтувальний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4E86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1264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101420008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6A82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D173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284,00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E28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891D02" w:rsidRPr="00891D02" w14:paraId="6636AA59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37E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61B8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Станок деревообробний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A56A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979F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101420017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6683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1231,00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6877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1231,00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4B8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891D02" w:rsidRPr="00891D02" w14:paraId="67521840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018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9925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Пилка циркулярна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F901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9006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101420064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2F44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617,00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0B8F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617,00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4E3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891D02" w:rsidRPr="00891D02" w14:paraId="34D46CAB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36B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517D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Аппарат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зварювальний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1308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0607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101420070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1882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1716,00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DE29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A7C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891D02" w:rsidRPr="00891D02" w14:paraId="2C77D0E4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A61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0B76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Станок токарно-</w:t>
            </w: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винторізний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5835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8E6B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101420002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7C4E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A996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604,00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8C8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891D02" w:rsidRPr="00891D02" w14:paraId="75773128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770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E903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Станок свердлильний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B970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AAA5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101420030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6303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530,00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6079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530,00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01D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891D02" w:rsidRPr="00891D02" w14:paraId="56661E93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BC7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576E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Станок токарний ТВ-6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CDBC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76AB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101420041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61FF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1847,00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78B5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1847,00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A86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815C33" w:rsidRPr="00891D02" w14:paraId="2A407C6C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D3F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1136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13F8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D248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EF0C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8583,00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5F81" w14:textId="77777777" w:rsidR="00815C33" w:rsidRPr="00891D02" w:rsidRDefault="00815C33">
            <w:pPr>
              <w:spacing w:line="256" w:lineRule="auto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8583,00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778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</w:tbl>
    <w:p w14:paraId="78E165EE" w14:textId="77777777" w:rsidR="00C900B4" w:rsidRPr="00891D02" w:rsidRDefault="00C900B4" w:rsidP="00815C33">
      <w:pPr>
        <w:jc w:val="both"/>
        <w:rPr>
          <w:b/>
          <w:color w:val="auto"/>
          <w:lang w:val="uk-UA"/>
        </w:rPr>
      </w:pPr>
    </w:p>
    <w:p w14:paraId="0FD48EF1" w14:textId="5CC12626" w:rsidR="00815C33" w:rsidRPr="00891D02" w:rsidRDefault="00DE0F57" w:rsidP="00815C33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 списанні вищезазначеного комунального майна з балансу управління у справах фізичної культури і спорту Миколаївської міської ради основних засобів ДЮСШ №2 (01.03.2019 №256/км/19).</w:t>
      </w:r>
    </w:p>
    <w:p w14:paraId="36DB537D" w14:textId="77777777" w:rsidR="00DE0F57" w:rsidRPr="00891D02" w:rsidRDefault="00DE0F57" w:rsidP="00DE0F57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74AC1D98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98"/>
    <w:p w14:paraId="6BB433DB" w14:textId="77777777" w:rsidR="00DE0F57" w:rsidRPr="00891D02" w:rsidRDefault="00DE0F57" w:rsidP="00815C33">
      <w:pPr>
        <w:jc w:val="both"/>
        <w:rPr>
          <w:bCs/>
          <w:color w:val="auto"/>
          <w:lang w:val="uk-UA"/>
        </w:rPr>
      </w:pPr>
    </w:p>
    <w:p w14:paraId="687C5EA2" w14:textId="77777777" w:rsidR="00815C33" w:rsidRPr="00891D02" w:rsidRDefault="00815C33" w:rsidP="00815C33">
      <w:pPr>
        <w:jc w:val="both"/>
        <w:rPr>
          <w:color w:val="auto"/>
          <w:lang w:val="uk-UA"/>
        </w:rPr>
      </w:pPr>
      <w:bookmarkStart w:id="99" w:name="_Hlk25932094"/>
      <w:r w:rsidRPr="00891D02">
        <w:rPr>
          <w:b/>
          <w:color w:val="auto"/>
          <w:lang w:val="uk-UA"/>
        </w:rPr>
        <w:t>8.51</w:t>
      </w:r>
      <w:r w:rsidRPr="00891D02">
        <w:rPr>
          <w:bCs/>
          <w:color w:val="auto"/>
          <w:lang w:val="uk-UA"/>
        </w:rPr>
        <w:t xml:space="preserve"> </w:t>
      </w:r>
      <w:bookmarkStart w:id="100" w:name="_Hlk23171728"/>
      <w:r w:rsidRPr="00891D02">
        <w:rPr>
          <w:color w:val="auto"/>
          <w:lang w:val="uk-UA"/>
        </w:rPr>
        <w:t>П</w:t>
      </w:r>
      <w:bookmarkEnd w:id="100"/>
      <w:r w:rsidRPr="00891D02">
        <w:rPr>
          <w:color w:val="auto"/>
          <w:lang w:val="uk-UA"/>
        </w:rPr>
        <w:t>роєкт розпорядження управління комунального майна Миколаївської міської ради на списання комунального майна:</w:t>
      </w:r>
    </w:p>
    <w:p w14:paraId="064757B4" w14:textId="77777777" w:rsidR="00815C33" w:rsidRPr="00891D02" w:rsidRDefault="00815C33" w:rsidP="00815C33">
      <w:pPr>
        <w:jc w:val="both"/>
        <w:rPr>
          <w:color w:val="auto"/>
          <w:lang w:val="uk-UA"/>
        </w:rPr>
      </w:pPr>
      <w:r w:rsidRPr="00891D02">
        <w:rPr>
          <w:color w:val="auto"/>
          <w:lang w:val="uk-UA"/>
        </w:rPr>
        <w:t>1. МКП «Миколаївводоканал» (02.04.2019 №396/км/19), а саме:</w:t>
      </w:r>
    </w:p>
    <w:p w14:paraId="79FC489D" w14:textId="77777777" w:rsidR="00815C33" w:rsidRPr="00891D02" w:rsidRDefault="00815C33" w:rsidP="00815C33">
      <w:pPr>
        <w:jc w:val="both"/>
        <w:rPr>
          <w:color w:val="auto"/>
          <w:lang w:val="uk-UA"/>
        </w:rPr>
      </w:pPr>
    </w:p>
    <w:tbl>
      <w:tblPr>
        <w:tblW w:w="99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26"/>
        <w:gridCol w:w="1080"/>
        <w:gridCol w:w="1260"/>
        <w:gridCol w:w="1260"/>
        <w:gridCol w:w="1260"/>
        <w:gridCol w:w="1260"/>
      </w:tblGrid>
      <w:tr w:rsidR="00891D02" w:rsidRPr="00891D02" w14:paraId="22CC7D9D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A00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№</w:t>
            </w:r>
          </w:p>
          <w:p w14:paraId="215A031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34F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B6A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Рік вводу до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експл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229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Інв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EE79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Балансова вартість,</w:t>
            </w:r>
          </w:p>
          <w:p w14:paraId="216C55DA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410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38D4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Залишкова вартість,</w:t>
            </w:r>
          </w:p>
          <w:p w14:paraId="4325F8F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грн.</w:t>
            </w:r>
          </w:p>
        </w:tc>
      </w:tr>
      <w:tr w:rsidR="00891D02" w:rsidRPr="00891D02" w14:paraId="592D27D5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A2C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EB8E" w14:textId="77777777" w:rsidR="00815C33" w:rsidRPr="00891D02" w:rsidRDefault="00815C33">
            <w:pPr>
              <w:spacing w:line="256" w:lineRule="auto"/>
              <w:ind w:right="-288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Комплексні розподільчі пристрої високовольтні</w:t>
            </w:r>
          </w:p>
          <w:p w14:paraId="431C82D3" w14:textId="77777777" w:rsidR="00815C33" w:rsidRPr="00891D02" w:rsidRDefault="00815C33">
            <w:pPr>
              <w:spacing w:line="256" w:lineRule="auto"/>
              <w:ind w:right="-288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 ТП-51 РУ6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A32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17F5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16367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EC38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1482,00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EE7F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1188,00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42EB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294,00</w:t>
            </w:r>
          </w:p>
        </w:tc>
      </w:tr>
      <w:tr w:rsidR="00891D02" w:rsidRPr="00891D02" w14:paraId="1A48F515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F6F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1A61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Вузел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 обліку електроенергії НСВ Океан (електролічильник)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BB0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DEF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ABA0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FE6E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1269,58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8B9D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5,42</w:t>
            </w:r>
          </w:p>
        </w:tc>
      </w:tr>
      <w:tr w:rsidR="00891D02" w:rsidRPr="00891D02" w14:paraId="5CEF397D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E172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C2C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445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4A0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104164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AE0D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1093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A7CD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891D02" w:rsidRPr="00891D02" w14:paraId="628A0C0C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5E5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A843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F3D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A53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104165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23D7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BD2F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71E4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891D02" w:rsidRPr="00891D02" w14:paraId="1C03D622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087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A55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ACB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6FA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104166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4A55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665C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BC33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891D02" w:rsidRPr="00891D02" w14:paraId="6CD347CD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958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C784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CF4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6C5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104167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5E56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03AE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D60C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891D02" w:rsidRPr="00891D02" w14:paraId="11B03C94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723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93CD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Хлораторна водо насосна станція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07E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D5F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7791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D1BB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2999,14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BACA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2313,04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B8A4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686,10</w:t>
            </w:r>
          </w:p>
        </w:tc>
      </w:tr>
      <w:tr w:rsidR="00891D02" w:rsidRPr="00891D02" w14:paraId="24D9C893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BACE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3DC9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Дизельна резервного живлення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36C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C28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7790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F61B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1795,00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2D78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1149,10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2F41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645,90</w:t>
            </w:r>
          </w:p>
        </w:tc>
      </w:tr>
      <w:tr w:rsidR="00891D02" w:rsidRPr="00891D02" w14:paraId="1E055F08" w14:textId="77777777" w:rsidTr="00DE0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81E6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2DDF" w14:textId="77777777" w:rsidR="00815C33" w:rsidRPr="00891D02" w:rsidRDefault="00815C33">
            <w:pPr>
              <w:spacing w:line="256" w:lineRule="auto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8B4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A5F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DA27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33425,02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EE93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23082,60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402A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10342,42</w:t>
            </w:r>
          </w:p>
        </w:tc>
      </w:tr>
    </w:tbl>
    <w:p w14:paraId="6F424796" w14:textId="77777777" w:rsidR="00C900B4" w:rsidRPr="00891D02" w:rsidRDefault="00C900B4" w:rsidP="00815C33">
      <w:pPr>
        <w:jc w:val="both"/>
        <w:rPr>
          <w:b/>
          <w:color w:val="auto"/>
          <w:lang w:val="uk-UA"/>
        </w:rPr>
      </w:pPr>
    </w:p>
    <w:p w14:paraId="6A13E15B" w14:textId="11832580" w:rsidR="00815C33" w:rsidRPr="00891D02" w:rsidRDefault="00DE0F57" w:rsidP="00815C33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 списанні вищезазначеного комунального майна з балансу МКП «Миколаївводоканал» (02.04.2019 №396/км/19).</w:t>
      </w:r>
    </w:p>
    <w:p w14:paraId="1615D58A" w14:textId="77777777" w:rsidR="00DE0F57" w:rsidRPr="00891D02" w:rsidRDefault="00DE0F57" w:rsidP="00DE0F57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09F84D47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99"/>
    <w:p w14:paraId="6981D2B9" w14:textId="77777777" w:rsidR="00DE0F57" w:rsidRPr="00891D02" w:rsidRDefault="00DE0F57" w:rsidP="00815C33">
      <w:pPr>
        <w:jc w:val="both"/>
        <w:rPr>
          <w:color w:val="auto"/>
          <w:lang w:val="uk-UA"/>
        </w:rPr>
      </w:pPr>
    </w:p>
    <w:p w14:paraId="17B95CAB" w14:textId="77777777" w:rsidR="00815C33" w:rsidRPr="00891D02" w:rsidRDefault="00815C33" w:rsidP="00815C33">
      <w:pPr>
        <w:jc w:val="both"/>
        <w:rPr>
          <w:color w:val="auto"/>
          <w:lang w:val="uk-UA"/>
        </w:rPr>
      </w:pPr>
      <w:bookmarkStart w:id="101" w:name="_Hlk25932102"/>
      <w:r w:rsidRPr="00891D02">
        <w:rPr>
          <w:b/>
          <w:bCs/>
          <w:color w:val="auto"/>
          <w:lang w:val="uk-UA"/>
        </w:rPr>
        <w:t>8.52</w:t>
      </w:r>
      <w:r w:rsidRPr="00891D02">
        <w:rPr>
          <w:color w:val="auto"/>
          <w:lang w:val="uk-UA"/>
        </w:rPr>
        <w:t xml:space="preserve"> Проєкт розпорядження управління комунального майна Миколаївської міської ради «Про списання з балансу управління у справах фізичної культури і спорту Миколаївської міської ради основних засобів КДЮСШ «Олімп» (21.03.2019 №342/км/19), а саме:</w:t>
      </w:r>
    </w:p>
    <w:p w14:paraId="3D24C238" w14:textId="77777777" w:rsidR="00815C33" w:rsidRPr="00891D02" w:rsidRDefault="00815C33" w:rsidP="00815C33">
      <w:pPr>
        <w:jc w:val="both"/>
        <w:rPr>
          <w:color w:val="auto"/>
          <w:lang w:val="uk-UA"/>
        </w:rPr>
      </w:pPr>
      <w:r w:rsidRPr="00891D02">
        <w:rPr>
          <w:color w:val="auto"/>
          <w:lang w:val="uk-UA"/>
        </w:rPr>
        <w:t>- яхта класу «</w:t>
      </w:r>
      <w:proofErr w:type="spellStart"/>
      <w:r w:rsidRPr="00891D02">
        <w:rPr>
          <w:color w:val="auto"/>
          <w:lang w:val="uk-UA"/>
        </w:rPr>
        <w:t>Аида</w:t>
      </w:r>
      <w:proofErr w:type="spellEnd"/>
      <w:r w:rsidRPr="00891D02">
        <w:rPr>
          <w:color w:val="auto"/>
          <w:lang w:val="uk-UA"/>
        </w:rPr>
        <w:t>»: рік введення до експлуатації – 1982, інвентарний номер – 101550270,  відновлювальна вартість – 657,00 грн., сума зносу - 657,00 грн., залишкова вартість – 0,00 грн.</w:t>
      </w:r>
    </w:p>
    <w:p w14:paraId="4DC3AB14" w14:textId="461C8E1C" w:rsidR="00DE0F57" w:rsidRPr="00891D02" w:rsidRDefault="00DE0F57" w:rsidP="00DE0F57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 списанні вищезазначеного комунального майна з балансу управління у справах фізичної культури і спорту Миколаївської міської ради основних засобів КДЮСШ «Олімп» (21.03.2019 №342/км/19).</w:t>
      </w:r>
    </w:p>
    <w:p w14:paraId="66870C7C" w14:textId="77777777" w:rsidR="00DE0F57" w:rsidRPr="00891D02" w:rsidRDefault="00DE0F57" w:rsidP="00DE0F57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15B9566A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101"/>
    <w:p w14:paraId="7CEA6B2C" w14:textId="77777777" w:rsidR="00815C33" w:rsidRPr="00891D02" w:rsidRDefault="00815C33" w:rsidP="00815C33">
      <w:pPr>
        <w:jc w:val="both"/>
        <w:rPr>
          <w:color w:val="auto"/>
          <w:lang w:val="uk-UA"/>
        </w:rPr>
      </w:pPr>
    </w:p>
    <w:p w14:paraId="481E78AF" w14:textId="77777777" w:rsidR="00815C33" w:rsidRPr="00891D02" w:rsidRDefault="00815C33" w:rsidP="00815C33">
      <w:pPr>
        <w:jc w:val="both"/>
        <w:rPr>
          <w:color w:val="auto"/>
          <w:lang w:val="uk-UA"/>
        </w:rPr>
      </w:pPr>
      <w:bookmarkStart w:id="102" w:name="_Hlk25932111"/>
      <w:r w:rsidRPr="00891D02">
        <w:rPr>
          <w:b/>
          <w:bCs/>
          <w:color w:val="auto"/>
          <w:lang w:val="uk-UA"/>
        </w:rPr>
        <w:t>8.53</w:t>
      </w:r>
      <w:r w:rsidRPr="00891D02">
        <w:rPr>
          <w:color w:val="auto"/>
          <w:lang w:val="uk-UA"/>
        </w:rPr>
        <w:t xml:space="preserve"> </w:t>
      </w:r>
      <w:bookmarkStart w:id="103" w:name="_Hlk23171922"/>
      <w:r w:rsidRPr="00891D02">
        <w:rPr>
          <w:color w:val="auto"/>
          <w:lang w:val="uk-UA"/>
        </w:rPr>
        <w:t>Проєкт розпорядження управління комунального майна Миколаївської міської ради «Про списання комунального майна з балансу управління освіти Миколаївської міської ради (23.05.2019 №595/км/19), а саме:</w:t>
      </w:r>
    </w:p>
    <w:p w14:paraId="5408BB99" w14:textId="77777777" w:rsidR="00815C33" w:rsidRPr="00891D02" w:rsidRDefault="00815C33" w:rsidP="00815C33">
      <w:pPr>
        <w:jc w:val="both"/>
        <w:rPr>
          <w:color w:val="auto"/>
          <w:lang w:val="uk-UA"/>
        </w:rPr>
      </w:pPr>
    </w:p>
    <w:tbl>
      <w:tblPr>
        <w:tblW w:w="90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50"/>
        <w:gridCol w:w="959"/>
        <w:gridCol w:w="1620"/>
        <w:gridCol w:w="1194"/>
        <w:gridCol w:w="1194"/>
        <w:gridCol w:w="1195"/>
      </w:tblGrid>
      <w:tr w:rsidR="00891D02" w:rsidRPr="00891D02" w14:paraId="00D85DB7" w14:textId="77777777" w:rsidTr="00DE0F5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B73E" w14:textId="77777777" w:rsidR="00815C33" w:rsidRPr="00891D02" w:rsidRDefault="00815C33">
            <w:pPr>
              <w:spacing w:line="256" w:lineRule="auto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891D02">
              <w:rPr>
                <w:i/>
                <w:color w:val="auto"/>
                <w:sz w:val="18"/>
                <w:szCs w:val="18"/>
                <w:lang w:val="uk-UA"/>
              </w:rPr>
              <w:t>№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BD7C" w14:textId="77777777" w:rsidR="00815C33" w:rsidRPr="00891D02" w:rsidRDefault="00815C33">
            <w:pPr>
              <w:spacing w:line="256" w:lineRule="auto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891D02">
              <w:rPr>
                <w:i/>
                <w:color w:val="auto"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108B" w14:textId="77777777" w:rsidR="00815C33" w:rsidRPr="00891D02" w:rsidRDefault="00815C33">
            <w:pPr>
              <w:spacing w:line="256" w:lineRule="auto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891D02">
              <w:rPr>
                <w:i/>
                <w:color w:val="auto"/>
                <w:sz w:val="18"/>
                <w:szCs w:val="18"/>
                <w:lang w:val="uk-UA"/>
              </w:rPr>
              <w:t>Рік вводу</w:t>
            </w:r>
          </w:p>
          <w:p w14:paraId="62587DCF" w14:textId="77777777" w:rsidR="00815C33" w:rsidRPr="00891D02" w:rsidRDefault="00815C33">
            <w:pPr>
              <w:spacing w:line="256" w:lineRule="auto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891D02">
              <w:rPr>
                <w:i/>
                <w:color w:val="auto"/>
                <w:sz w:val="18"/>
                <w:szCs w:val="18"/>
                <w:lang w:val="uk-UA"/>
              </w:rPr>
              <w:t xml:space="preserve">до </w:t>
            </w:r>
            <w:proofErr w:type="spellStart"/>
            <w:r w:rsidRPr="00891D02">
              <w:rPr>
                <w:i/>
                <w:color w:val="auto"/>
                <w:sz w:val="18"/>
                <w:szCs w:val="18"/>
                <w:lang w:val="uk-UA"/>
              </w:rPr>
              <w:t>експл</w:t>
            </w:r>
            <w:proofErr w:type="spellEnd"/>
            <w:r w:rsidRPr="00891D02">
              <w:rPr>
                <w:i/>
                <w:color w:val="auto"/>
                <w:sz w:val="18"/>
                <w:szCs w:val="18"/>
                <w:lang w:val="uk-UA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5BD1" w14:textId="77777777" w:rsidR="00815C33" w:rsidRPr="00891D02" w:rsidRDefault="00815C33">
            <w:pPr>
              <w:spacing w:line="256" w:lineRule="auto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891D02">
              <w:rPr>
                <w:i/>
                <w:color w:val="auto"/>
                <w:sz w:val="18"/>
                <w:szCs w:val="18"/>
                <w:lang w:val="uk-UA"/>
              </w:rPr>
              <w:t>Інвентарний номер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5729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891D02">
              <w:rPr>
                <w:i/>
                <w:color w:val="auto"/>
                <w:sz w:val="18"/>
                <w:szCs w:val="18"/>
                <w:lang w:val="uk-UA"/>
              </w:rPr>
              <w:t>Відновна вартість,</w:t>
            </w:r>
          </w:p>
          <w:p w14:paraId="7666B202" w14:textId="77777777" w:rsidR="00815C33" w:rsidRPr="00891D02" w:rsidRDefault="00815C33">
            <w:pPr>
              <w:spacing w:line="256" w:lineRule="auto"/>
              <w:ind w:left="-108" w:right="-108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891D02">
              <w:rPr>
                <w:i/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E911" w14:textId="77777777" w:rsidR="00815C33" w:rsidRPr="00891D02" w:rsidRDefault="00815C33">
            <w:pPr>
              <w:spacing w:line="256" w:lineRule="auto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891D02">
              <w:rPr>
                <w:i/>
                <w:color w:val="auto"/>
                <w:sz w:val="18"/>
                <w:szCs w:val="18"/>
                <w:lang w:val="uk-UA"/>
              </w:rPr>
              <w:t>Сума зносу, грн.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1234" w14:textId="77777777" w:rsidR="00815C33" w:rsidRPr="00891D02" w:rsidRDefault="00815C33">
            <w:pPr>
              <w:spacing w:line="256" w:lineRule="auto"/>
              <w:ind w:left="-108" w:right="-112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891D02">
              <w:rPr>
                <w:i/>
                <w:color w:val="auto"/>
                <w:sz w:val="18"/>
                <w:szCs w:val="18"/>
                <w:lang w:val="uk-UA"/>
              </w:rPr>
              <w:t>Залишкова вартість, грн.</w:t>
            </w:r>
          </w:p>
        </w:tc>
      </w:tr>
      <w:tr w:rsidR="00891D02" w:rsidRPr="00891D02" w14:paraId="2E0E636E" w14:textId="77777777" w:rsidTr="00DE0F5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CA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65E3" w14:textId="77777777" w:rsidR="00815C33" w:rsidRPr="00891D02" w:rsidRDefault="00815C33">
            <w:pPr>
              <w:spacing w:line="256" w:lineRule="auto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Теплиця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8BA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1980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0B4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101330001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977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13478,0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363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13478,0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16ED" w14:textId="77777777" w:rsidR="00815C33" w:rsidRPr="00891D02" w:rsidRDefault="00815C33">
            <w:pPr>
              <w:spacing w:line="256" w:lineRule="auto"/>
              <w:ind w:left="73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0,0</w:t>
            </w:r>
          </w:p>
        </w:tc>
      </w:tr>
      <w:tr w:rsidR="00815C33" w:rsidRPr="00891D02" w14:paraId="6FDBE43F" w14:textId="77777777" w:rsidTr="00DE0F5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4B0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293F" w14:textId="77777777" w:rsidR="00815C33" w:rsidRPr="00891D02" w:rsidRDefault="00815C33">
            <w:pPr>
              <w:spacing w:line="256" w:lineRule="auto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Гараж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459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1980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1E8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101330002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FFD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2300,0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5F5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2300,0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137F" w14:textId="77777777" w:rsidR="00815C33" w:rsidRPr="00891D02" w:rsidRDefault="00815C33">
            <w:pPr>
              <w:spacing w:line="256" w:lineRule="auto"/>
              <w:ind w:left="73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lang w:val="uk-UA"/>
              </w:rPr>
              <w:t>0,0</w:t>
            </w:r>
          </w:p>
        </w:tc>
      </w:tr>
    </w:tbl>
    <w:p w14:paraId="0D22F7A5" w14:textId="77777777" w:rsidR="00C900B4" w:rsidRPr="00891D02" w:rsidRDefault="00C900B4" w:rsidP="00815C33">
      <w:pPr>
        <w:jc w:val="both"/>
        <w:rPr>
          <w:b/>
          <w:color w:val="auto"/>
          <w:lang w:val="uk-UA"/>
        </w:rPr>
      </w:pPr>
    </w:p>
    <w:p w14:paraId="0D6A7B84" w14:textId="0C895F8A" w:rsidR="00815C33" w:rsidRPr="00891D02" w:rsidRDefault="00DE0F57" w:rsidP="00815C33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 списанні вищезазначеного комунального майна з балансу управління освіти Миколаївської міської ради (23.05.2019 №595/км/19).</w:t>
      </w:r>
    </w:p>
    <w:p w14:paraId="4960EEE8" w14:textId="77777777" w:rsidR="00DE0F57" w:rsidRPr="00891D02" w:rsidRDefault="00DE0F57" w:rsidP="00DE0F57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0234EE23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102"/>
    <w:p w14:paraId="3B47C32C" w14:textId="77777777" w:rsidR="00DE0F57" w:rsidRPr="00891D02" w:rsidRDefault="00DE0F57" w:rsidP="00815C33">
      <w:pPr>
        <w:jc w:val="both"/>
        <w:rPr>
          <w:color w:val="auto"/>
          <w:lang w:val="uk-UA"/>
        </w:rPr>
      </w:pPr>
    </w:p>
    <w:p w14:paraId="49114208" w14:textId="77777777" w:rsidR="00815C33" w:rsidRPr="00891D02" w:rsidRDefault="00815C33" w:rsidP="00815C33">
      <w:pPr>
        <w:jc w:val="both"/>
        <w:rPr>
          <w:color w:val="auto"/>
          <w:lang w:val="uk-UA"/>
        </w:rPr>
      </w:pPr>
      <w:bookmarkStart w:id="104" w:name="_Hlk25932140"/>
      <w:bookmarkStart w:id="105" w:name="_Hlk23171932"/>
      <w:bookmarkEnd w:id="103"/>
      <w:r w:rsidRPr="00891D02">
        <w:rPr>
          <w:b/>
          <w:bCs/>
          <w:color w:val="auto"/>
          <w:lang w:val="uk-UA"/>
        </w:rPr>
        <w:t>8.54</w:t>
      </w:r>
      <w:r w:rsidRPr="00891D02">
        <w:rPr>
          <w:color w:val="auto"/>
          <w:lang w:val="uk-UA"/>
        </w:rPr>
        <w:t xml:space="preserve"> Проєкт розпорядження управління комунального майна Миколаївської міської ради «Про списання комунального майна з балансу управління освіти Миколаївської міської ради (23.05.2019 №597/км/19), а саме:</w:t>
      </w:r>
    </w:p>
    <w:p w14:paraId="361F06E5" w14:textId="77777777" w:rsidR="00815C33" w:rsidRPr="00891D02" w:rsidRDefault="00815C33" w:rsidP="00815C33">
      <w:pPr>
        <w:jc w:val="both"/>
        <w:rPr>
          <w:color w:val="auto"/>
          <w:lang w:val="uk-UA"/>
        </w:rPr>
      </w:pPr>
    </w:p>
    <w:tbl>
      <w:tblPr>
        <w:tblW w:w="9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2530"/>
        <w:gridCol w:w="1430"/>
        <w:gridCol w:w="1805"/>
        <w:gridCol w:w="1800"/>
        <w:gridCol w:w="1272"/>
      </w:tblGrid>
      <w:tr w:rsidR="00891D02" w:rsidRPr="00891D02" w14:paraId="5B930E30" w14:textId="77777777" w:rsidTr="00DE0F57">
        <w:trPr>
          <w:trHeight w:hRule="exact" w:val="90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585ECC" w14:textId="77777777" w:rsidR="00815C33" w:rsidRPr="00891D02" w:rsidRDefault="00815C33">
            <w:pPr>
              <w:pStyle w:val="210"/>
              <w:shd w:val="clear" w:color="auto" w:fill="auto"/>
              <w:spacing w:after="120" w:line="280" w:lineRule="exact"/>
              <w:ind w:left="22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91D02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lastRenderedPageBreak/>
              <w:t>№</w:t>
            </w:r>
          </w:p>
          <w:p w14:paraId="5C39AF9E" w14:textId="77777777" w:rsidR="00815C33" w:rsidRPr="00891D02" w:rsidRDefault="00815C33">
            <w:pPr>
              <w:pStyle w:val="210"/>
              <w:shd w:val="clear" w:color="auto" w:fill="auto"/>
              <w:spacing w:before="120" w:line="280" w:lineRule="exact"/>
              <w:ind w:left="22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91D02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1335BD" w14:textId="77777777" w:rsidR="00815C33" w:rsidRPr="00891D02" w:rsidRDefault="00815C33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91D02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01585E" w14:textId="77777777" w:rsidR="00815C33" w:rsidRPr="00891D02" w:rsidRDefault="00815C33">
            <w:pPr>
              <w:pStyle w:val="210"/>
              <w:shd w:val="clear" w:color="auto" w:fill="auto"/>
              <w:spacing w:line="280" w:lineRule="exact"/>
              <w:ind w:left="16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91D02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Рік вводу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A7FDA4" w14:textId="77777777" w:rsidR="00815C33" w:rsidRPr="00891D02" w:rsidRDefault="00815C33">
            <w:pPr>
              <w:pStyle w:val="210"/>
              <w:shd w:val="clear" w:color="auto" w:fill="auto"/>
              <w:spacing w:after="120" w:line="280" w:lineRule="exact"/>
              <w:ind w:left="16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91D02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Інвентарний</w:t>
            </w:r>
          </w:p>
          <w:p w14:paraId="55BA6135" w14:textId="77777777" w:rsidR="00815C33" w:rsidRPr="00891D02" w:rsidRDefault="00815C33">
            <w:pPr>
              <w:pStyle w:val="210"/>
              <w:shd w:val="clear" w:color="auto" w:fill="auto"/>
              <w:spacing w:before="120" w:line="280" w:lineRule="exac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91D02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3005EB" w14:textId="77777777" w:rsidR="00815C33" w:rsidRPr="00891D02" w:rsidRDefault="00815C33">
            <w:pPr>
              <w:pStyle w:val="210"/>
              <w:shd w:val="clear" w:color="auto" w:fill="auto"/>
              <w:spacing w:after="60" w:line="280" w:lineRule="exact"/>
              <w:ind w:left="30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91D02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Балансова</w:t>
            </w:r>
          </w:p>
          <w:p w14:paraId="4F5FF624" w14:textId="77777777" w:rsidR="00815C33" w:rsidRPr="00891D02" w:rsidRDefault="00815C33">
            <w:pPr>
              <w:pStyle w:val="210"/>
              <w:shd w:val="clear" w:color="auto" w:fill="auto"/>
              <w:spacing w:before="60" w:line="280" w:lineRule="exac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91D02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F72A0E4" w14:textId="77777777" w:rsidR="00815C33" w:rsidRPr="00891D02" w:rsidRDefault="00815C33">
            <w:pPr>
              <w:pStyle w:val="210"/>
              <w:shd w:val="clear" w:color="auto" w:fill="auto"/>
              <w:spacing w:line="280" w:lineRule="exact"/>
              <w:ind w:right="300"/>
              <w:jc w:val="righ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91D02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Знос</w:t>
            </w:r>
          </w:p>
        </w:tc>
      </w:tr>
      <w:tr w:rsidR="00891D02" w:rsidRPr="00891D02" w14:paraId="75BAB964" w14:textId="77777777" w:rsidTr="00DE0F57">
        <w:trPr>
          <w:trHeight w:hRule="exact" w:val="3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3942C97" w14:textId="77777777" w:rsidR="00815C33" w:rsidRPr="00891D02" w:rsidRDefault="00815C33">
            <w:pPr>
              <w:pStyle w:val="210"/>
              <w:shd w:val="clear" w:color="auto" w:fill="auto"/>
              <w:spacing w:line="280" w:lineRule="exact"/>
              <w:ind w:left="34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91D02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67F7EF0" w14:textId="77777777" w:rsidR="00815C33" w:rsidRPr="00891D02" w:rsidRDefault="00815C33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91D02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Сарай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4358E1B" w14:textId="77777777" w:rsidR="00815C33" w:rsidRPr="00891D02" w:rsidRDefault="00815C33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91D02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1990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599A89B" w14:textId="77777777" w:rsidR="00815C33" w:rsidRPr="00891D02" w:rsidRDefault="00815C33">
            <w:pPr>
              <w:pStyle w:val="210"/>
              <w:shd w:val="clear" w:color="auto" w:fill="auto"/>
              <w:spacing w:line="280" w:lineRule="exact"/>
              <w:ind w:left="30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91D02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101330007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2E61375" w14:textId="77777777" w:rsidR="00815C33" w:rsidRPr="00891D02" w:rsidRDefault="00815C33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91D02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631,00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853E7B" w14:textId="77777777" w:rsidR="00815C33" w:rsidRPr="00891D02" w:rsidRDefault="00815C33">
            <w:pPr>
              <w:pStyle w:val="210"/>
              <w:shd w:val="clear" w:color="auto" w:fill="auto"/>
              <w:spacing w:line="280" w:lineRule="exact"/>
              <w:ind w:right="300"/>
              <w:jc w:val="righ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91D02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631,00</w:t>
            </w:r>
          </w:p>
        </w:tc>
      </w:tr>
    </w:tbl>
    <w:p w14:paraId="2F814038" w14:textId="77777777" w:rsidR="00C900B4" w:rsidRPr="00891D02" w:rsidRDefault="00C900B4" w:rsidP="00815C33">
      <w:pPr>
        <w:jc w:val="both"/>
        <w:rPr>
          <w:b/>
          <w:color w:val="auto"/>
          <w:lang w:val="uk-UA"/>
        </w:rPr>
      </w:pPr>
    </w:p>
    <w:p w14:paraId="6A62FCEA" w14:textId="48E25FC7" w:rsidR="00815C33" w:rsidRPr="00891D02" w:rsidRDefault="00DE0F57" w:rsidP="00815C33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 списанні вищезазначеного комунального майна з балансу управління освіти Миколаївської міської ради (23.05.2019 №597/км/19).</w:t>
      </w:r>
    </w:p>
    <w:p w14:paraId="5925CE13" w14:textId="77777777" w:rsidR="00DE0F57" w:rsidRPr="00891D02" w:rsidRDefault="00DE0F57" w:rsidP="00DE0F57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43A06F16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104"/>
    <w:p w14:paraId="4B846464" w14:textId="77777777" w:rsidR="00DE0F57" w:rsidRPr="00891D02" w:rsidRDefault="00DE0F57" w:rsidP="00815C33">
      <w:pPr>
        <w:jc w:val="both"/>
        <w:rPr>
          <w:color w:val="auto"/>
          <w:lang w:val="uk-UA"/>
        </w:rPr>
      </w:pPr>
    </w:p>
    <w:p w14:paraId="728D9B09" w14:textId="77777777" w:rsidR="00815C33" w:rsidRPr="00891D02" w:rsidRDefault="00815C33" w:rsidP="00815C33">
      <w:pPr>
        <w:jc w:val="both"/>
        <w:rPr>
          <w:color w:val="auto"/>
          <w:lang w:val="uk-UA"/>
        </w:rPr>
      </w:pPr>
      <w:bookmarkStart w:id="106" w:name="_Hlk25932153"/>
      <w:bookmarkEnd w:id="105"/>
      <w:r w:rsidRPr="00891D02">
        <w:rPr>
          <w:b/>
          <w:color w:val="auto"/>
          <w:lang w:val="uk-UA"/>
        </w:rPr>
        <w:t>8.55</w:t>
      </w:r>
      <w:r w:rsidRPr="00891D02">
        <w:rPr>
          <w:bCs/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 xml:space="preserve">Звернення управління комунального майна Миколаївської міської ради від 15.07.2019 за </w:t>
      </w:r>
      <w:proofErr w:type="spellStart"/>
      <w:r w:rsidRPr="00891D02">
        <w:rPr>
          <w:color w:val="auto"/>
          <w:lang w:val="uk-UA"/>
        </w:rPr>
        <w:t>вх</w:t>
      </w:r>
      <w:proofErr w:type="spellEnd"/>
      <w:r w:rsidRPr="00891D02">
        <w:rPr>
          <w:color w:val="auto"/>
          <w:lang w:val="uk-UA"/>
        </w:rPr>
        <w:t>. №1813 щодо надання дозволу на списання комунального майна з балансу ОКП «Миколаївоблтеплоенерго» (02.07.2019 №730/км/19), а саме:</w:t>
      </w:r>
    </w:p>
    <w:p w14:paraId="3D81960A" w14:textId="77777777" w:rsidR="00815C33" w:rsidRPr="00891D02" w:rsidRDefault="00815C33" w:rsidP="00815C33">
      <w:pPr>
        <w:jc w:val="both"/>
        <w:rPr>
          <w:color w:val="auto"/>
          <w:lang w:val="uk-UA"/>
        </w:rPr>
      </w:pPr>
    </w:p>
    <w:tbl>
      <w:tblPr>
        <w:tblW w:w="97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992"/>
        <w:gridCol w:w="950"/>
        <w:gridCol w:w="2568"/>
        <w:gridCol w:w="1181"/>
        <w:gridCol w:w="1234"/>
        <w:gridCol w:w="1339"/>
      </w:tblGrid>
      <w:tr w:rsidR="00891D02" w:rsidRPr="00891D02" w14:paraId="2438828D" w14:textId="77777777" w:rsidTr="007C497E">
        <w:trPr>
          <w:trHeight w:hRule="exact" w:val="912"/>
        </w:trPr>
        <w:tc>
          <w:tcPr>
            <w:tcW w:w="456" w:type="dxa"/>
            <w:shd w:val="clear" w:color="auto" w:fill="FFFFFF"/>
            <w:hideMark/>
          </w:tcPr>
          <w:p w14:paraId="2F65DB8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992" w:type="dxa"/>
            <w:shd w:val="clear" w:color="auto" w:fill="FFFFFF"/>
            <w:hideMark/>
          </w:tcPr>
          <w:p w14:paraId="71A347A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950" w:type="dxa"/>
            <w:shd w:val="clear" w:color="auto" w:fill="FFFFFF"/>
            <w:hideMark/>
          </w:tcPr>
          <w:p w14:paraId="200065F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Дата вводу</w:t>
            </w:r>
          </w:p>
        </w:tc>
        <w:tc>
          <w:tcPr>
            <w:tcW w:w="2568" w:type="dxa"/>
            <w:shd w:val="clear" w:color="auto" w:fill="FFFFFF"/>
            <w:hideMark/>
          </w:tcPr>
          <w:p w14:paraId="4A54E3F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Адреса</w:t>
            </w:r>
          </w:p>
        </w:tc>
        <w:tc>
          <w:tcPr>
            <w:tcW w:w="1181" w:type="dxa"/>
            <w:shd w:val="clear" w:color="auto" w:fill="FFFFFF"/>
            <w:hideMark/>
          </w:tcPr>
          <w:p w14:paraId="35BB354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Інв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>.№</w:t>
            </w:r>
          </w:p>
        </w:tc>
        <w:tc>
          <w:tcPr>
            <w:tcW w:w="1234" w:type="dxa"/>
            <w:shd w:val="clear" w:color="auto" w:fill="FFFFFF"/>
            <w:hideMark/>
          </w:tcPr>
          <w:p w14:paraId="69F7D2D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891D02">
              <w:rPr>
                <w:color w:val="auto"/>
                <w:sz w:val="20"/>
                <w:szCs w:val="20"/>
                <w:lang w:val="uk-UA"/>
              </w:rPr>
              <w:t>Превісна</w:t>
            </w:r>
            <w:proofErr w:type="spellEnd"/>
            <w:r w:rsidRPr="00891D02">
              <w:rPr>
                <w:color w:val="auto"/>
                <w:sz w:val="20"/>
                <w:szCs w:val="20"/>
                <w:lang w:val="uk-UA"/>
              </w:rPr>
              <w:t xml:space="preserve"> вартість на 01.06.2019, грн.</w:t>
            </w:r>
          </w:p>
        </w:tc>
        <w:tc>
          <w:tcPr>
            <w:tcW w:w="1339" w:type="dxa"/>
            <w:shd w:val="clear" w:color="auto" w:fill="FFFFFF"/>
            <w:hideMark/>
          </w:tcPr>
          <w:p w14:paraId="63613B9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891D02">
              <w:rPr>
                <w:color w:val="auto"/>
                <w:sz w:val="20"/>
                <w:szCs w:val="20"/>
                <w:lang w:val="uk-UA"/>
              </w:rPr>
              <w:t>Залишкова вартість на 01.06.2019,грн</w:t>
            </w:r>
          </w:p>
        </w:tc>
      </w:tr>
      <w:tr w:rsidR="00891D02" w:rsidRPr="00891D02" w14:paraId="77ACF9B8" w14:textId="77777777" w:rsidTr="007C497E">
        <w:trPr>
          <w:trHeight w:hRule="exact" w:val="235"/>
        </w:trPr>
        <w:tc>
          <w:tcPr>
            <w:tcW w:w="2448" w:type="dxa"/>
            <w:gridSpan w:val="2"/>
            <w:shd w:val="clear" w:color="auto" w:fill="FFFFFF"/>
            <w:vAlign w:val="bottom"/>
          </w:tcPr>
          <w:p w14:paraId="26F51B8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272" w:type="dxa"/>
            <w:gridSpan w:val="5"/>
            <w:shd w:val="clear" w:color="auto" w:fill="FFFFFF"/>
            <w:vAlign w:val="bottom"/>
            <w:hideMark/>
          </w:tcPr>
          <w:p w14:paraId="242D449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 район теплових мереж</w:t>
            </w:r>
          </w:p>
        </w:tc>
      </w:tr>
      <w:tr w:rsidR="00891D02" w:rsidRPr="00891D02" w14:paraId="5E77967E" w14:textId="77777777" w:rsidTr="007C497E">
        <w:trPr>
          <w:trHeight w:hRule="exact" w:val="686"/>
        </w:trPr>
        <w:tc>
          <w:tcPr>
            <w:tcW w:w="456" w:type="dxa"/>
            <w:shd w:val="clear" w:color="auto" w:fill="FFFFFF"/>
            <w:vAlign w:val="center"/>
            <w:hideMark/>
          </w:tcPr>
          <w:p w14:paraId="41F4EFC5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6C9F3001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Водопідігрівач Ду219 - 10 секцій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32019598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01.04.1995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01D4AC2F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102 Підкачувальна насосна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Ізмалкова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 по вул. 12 Поздовжня, 446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56DE30E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00010279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2506359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47 448,37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7A4259A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45A8B07D" w14:textId="77777777" w:rsidTr="007C497E">
        <w:trPr>
          <w:trHeight w:hRule="exact" w:val="531"/>
        </w:trPr>
        <w:tc>
          <w:tcPr>
            <w:tcW w:w="456" w:type="dxa"/>
            <w:shd w:val="clear" w:color="auto" w:fill="FFFFFF"/>
            <w:vAlign w:val="center"/>
            <w:hideMark/>
          </w:tcPr>
          <w:p w14:paraId="2CD54CC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0DEFEC9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Грязьовик СІ-400ММ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48549627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01.04.1989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70113792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101 будівля 112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мкр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 по вул. 12 Поздовжня,3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Ізмалково</w:t>
            </w:r>
            <w:proofErr w:type="spellEnd"/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5F8DE15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00000067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610A7F7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2 749,28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6AC93FF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1DAC8797" w14:textId="77777777" w:rsidTr="007C497E">
        <w:trPr>
          <w:trHeight w:hRule="exact" w:val="536"/>
        </w:trPr>
        <w:tc>
          <w:tcPr>
            <w:tcW w:w="456" w:type="dxa"/>
            <w:shd w:val="clear" w:color="auto" w:fill="FFFFFF"/>
            <w:vAlign w:val="center"/>
            <w:hideMark/>
          </w:tcPr>
          <w:p w14:paraId="738794A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1992" w:type="dxa"/>
            <w:shd w:val="clear" w:color="auto" w:fill="FFFFFF"/>
            <w:vAlign w:val="bottom"/>
            <w:hideMark/>
          </w:tcPr>
          <w:p w14:paraId="335FDF4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Димова труба котельні вул. Передова, 69-к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0005A19B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01.01.1971</w:t>
            </w:r>
          </w:p>
        </w:tc>
        <w:tc>
          <w:tcPr>
            <w:tcW w:w="2568" w:type="dxa"/>
            <w:shd w:val="clear" w:color="auto" w:fill="FFFFFF"/>
            <w:vAlign w:val="center"/>
            <w:hideMark/>
          </w:tcPr>
          <w:p w14:paraId="73155F9E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113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по вул. Передова,69-к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160225F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00001460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6B7735D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17 101,50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5759736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5 129,75</w:t>
            </w:r>
          </w:p>
        </w:tc>
      </w:tr>
      <w:tr w:rsidR="00891D02" w:rsidRPr="00891D02" w14:paraId="750CA199" w14:textId="77777777" w:rsidTr="007C497E">
        <w:trPr>
          <w:trHeight w:hRule="exact" w:val="544"/>
        </w:trPr>
        <w:tc>
          <w:tcPr>
            <w:tcW w:w="456" w:type="dxa"/>
            <w:shd w:val="clear" w:color="auto" w:fill="FFFFFF"/>
            <w:vAlign w:val="center"/>
            <w:hideMark/>
          </w:tcPr>
          <w:p w14:paraId="7EDA718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1D429221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Насосний агрегат 2к-6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1DECAB1F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01.05.2000</w:t>
            </w:r>
          </w:p>
        </w:tc>
        <w:tc>
          <w:tcPr>
            <w:tcW w:w="2568" w:type="dxa"/>
            <w:shd w:val="clear" w:color="auto" w:fill="FFFFFF"/>
            <w:vAlign w:val="center"/>
            <w:hideMark/>
          </w:tcPr>
          <w:p w14:paraId="1B6D8168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113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по вул. Передова,69-к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530A2EA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00020211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48AC752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4 327,14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1B17A47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5B64BFD2" w14:textId="77777777" w:rsidTr="007C497E">
        <w:trPr>
          <w:trHeight w:hRule="exact" w:val="538"/>
        </w:trPr>
        <w:tc>
          <w:tcPr>
            <w:tcW w:w="456" w:type="dxa"/>
            <w:shd w:val="clear" w:color="auto" w:fill="FFFFFF"/>
            <w:vAlign w:val="center"/>
            <w:hideMark/>
          </w:tcPr>
          <w:p w14:paraId="00A051E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1992" w:type="dxa"/>
            <w:shd w:val="clear" w:color="auto" w:fill="FFFFFF"/>
            <w:vAlign w:val="bottom"/>
            <w:hideMark/>
          </w:tcPr>
          <w:p w14:paraId="21731DB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Повітропровід до котла КБНГ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584755DC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01.12.2000</w:t>
            </w:r>
          </w:p>
        </w:tc>
        <w:tc>
          <w:tcPr>
            <w:tcW w:w="2568" w:type="dxa"/>
            <w:shd w:val="clear" w:color="auto" w:fill="FFFFFF"/>
            <w:vAlign w:val="center"/>
            <w:hideMark/>
          </w:tcPr>
          <w:p w14:paraId="43B5CB9A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113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по вул. Передова,69-к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305099A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00020422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1F246DA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5 683,21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5390219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26386780" w14:textId="77777777" w:rsidTr="007C497E">
        <w:trPr>
          <w:trHeight w:hRule="exact" w:val="461"/>
        </w:trPr>
        <w:tc>
          <w:tcPr>
            <w:tcW w:w="456" w:type="dxa"/>
            <w:shd w:val="clear" w:color="auto" w:fill="FFFFFF"/>
            <w:vAlign w:val="center"/>
            <w:hideMark/>
          </w:tcPr>
          <w:p w14:paraId="431FB6B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32B0E1F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Вузол обліку тепла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46D8D07D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01.07.1977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06C32182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119 будівля 337-мкр. по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просп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Богоявленський, 27-б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06E9206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00003251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388C5D9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2 780,95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7BEF4BB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5A383661" w14:textId="77777777" w:rsidTr="007C497E">
        <w:trPr>
          <w:trHeight w:hRule="exact" w:val="466"/>
        </w:trPr>
        <w:tc>
          <w:tcPr>
            <w:tcW w:w="456" w:type="dxa"/>
            <w:shd w:val="clear" w:color="auto" w:fill="FFFFFF"/>
            <w:vAlign w:val="center"/>
            <w:hideMark/>
          </w:tcPr>
          <w:p w14:paraId="5CE76002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335B03A5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Вузол обліку тепла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45A79F64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01.05.1997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4A9A9FFC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121 будівля 346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кв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просп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Богоявленський, 35 в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28F86C8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00010862 .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5D6832A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8 843,29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016D53E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508F5957" w14:textId="77777777" w:rsidTr="007C497E">
        <w:trPr>
          <w:trHeight w:hRule="exact" w:val="235"/>
        </w:trPr>
        <w:tc>
          <w:tcPr>
            <w:tcW w:w="7147" w:type="dxa"/>
            <w:gridSpan w:val="5"/>
            <w:shd w:val="clear" w:color="auto" w:fill="FFFFFF"/>
            <w:vAlign w:val="bottom"/>
            <w:hideMark/>
          </w:tcPr>
          <w:p w14:paraId="398B1E4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34" w:type="dxa"/>
            <w:shd w:val="clear" w:color="auto" w:fill="FFFFFF"/>
            <w:vAlign w:val="bottom"/>
            <w:hideMark/>
          </w:tcPr>
          <w:p w14:paraId="291646F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88 933,74</w:t>
            </w:r>
          </w:p>
        </w:tc>
        <w:tc>
          <w:tcPr>
            <w:tcW w:w="1339" w:type="dxa"/>
            <w:shd w:val="clear" w:color="auto" w:fill="FFFFFF"/>
            <w:vAlign w:val="bottom"/>
            <w:hideMark/>
          </w:tcPr>
          <w:p w14:paraId="56AD472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5 129,75</w:t>
            </w:r>
          </w:p>
        </w:tc>
      </w:tr>
      <w:tr w:rsidR="00891D02" w:rsidRPr="00891D02" w14:paraId="4959497D" w14:textId="77777777" w:rsidTr="007C497E">
        <w:trPr>
          <w:trHeight w:val="240"/>
        </w:trPr>
        <w:tc>
          <w:tcPr>
            <w:tcW w:w="9720" w:type="dxa"/>
            <w:gridSpan w:val="7"/>
            <w:shd w:val="clear" w:color="auto" w:fill="FFFFFF"/>
            <w:vAlign w:val="bottom"/>
            <w:hideMark/>
          </w:tcPr>
          <w:p w14:paraId="266344F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4 район теплових мереж</w:t>
            </w:r>
          </w:p>
        </w:tc>
      </w:tr>
      <w:tr w:rsidR="00891D02" w:rsidRPr="00891D02" w14:paraId="212AF16F" w14:textId="77777777" w:rsidTr="007C497E">
        <w:trPr>
          <w:trHeight w:hRule="exact" w:val="470"/>
        </w:trPr>
        <w:tc>
          <w:tcPr>
            <w:tcW w:w="456" w:type="dxa"/>
            <w:shd w:val="clear" w:color="auto" w:fill="FFFFFF"/>
            <w:vAlign w:val="center"/>
            <w:hideMark/>
          </w:tcPr>
          <w:p w14:paraId="01651C2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1EF4B7B1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Вузол обліку газу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2D37C065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01.11.2006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4EDC9F6C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415 Технологічна котельня по вул.2-а Екіпажна,4к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00DCC15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00204829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2FF1491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36 693,07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568E038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12 643,31</w:t>
            </w:r>
          </w:p>
        </w:tc>
      </w:tr>
      <w:tr w:rsidR="00891D02" w:rsidRPr="00891D02" w14:paraId="015DDD13" w14:textId="77777777" w:rsidTr="007C497E">
        <w:trPr>
          <w:trHeight w:hRule="exact" w:val="461"/>
        </w:trPr>
        <w:tc>
          <w:tcPr>
            <w:tcW w:w="456" w:type="dxa"/>
            <w:shd w:val="clear" w:color="auto" w:fill="FFFFFF"/>
            <w:vAlign w:val="center"/>
            <w:hideMark/>
          </w:tcPr>
          <w:p w14:paraId="077CE9C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5E20F81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Димова труба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31DB70AA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01.02.1989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4A7DF476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415 Технологічна котельня по вул.2-а Екіпажна,4к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5D18306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00001620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0404C71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7 784,02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46568CA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2 355,19</w:t>
            </w:r>
          </w:p>
        </w:tc>
      </w:tr>
      <w:tr w:rsidR="00891D02" w:rsidRPr="00891D02" w14:paraId="5A556E52" w14:textId="77777777" w:rsidTr="007C497E">
        <w:trPr>
          <w:trHeight w:hRule="exact" w:val="461"/>
        </w:trPr>
        <w:tc>
          <w:tcPr>
            <w:tcW w:w="456" w:type="dxa"/>
            <w:shd w:val="clear" w:color="auto" w:fill="FFFFFF"/>
            <w:vAlign w:val="center"/>
            <w:hideMark/>
          </w:tcPr>
          <w:p w14:paraId="08F6DA8D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012B12F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Котел Е-1.0-9.2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6C8448FD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01.02.1989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29F108A3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415 Технологічна котельня по вул.2-а Екіпажна,4к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1EE5201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00001621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570C179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7 771,63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05F31AB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153,32</w:t>
            </w:r>
          </w:p>
        </w:tc>
      </w:tr>
      <w:tr w:rsidR="00891D02" w:rsidRPr="00891D02" w14:paraId="64CA42EB" w14:textId="77777777" w:rsidTr="007C497E">
        <w:trPr>
          <w:trHeight w:hRule="exact" w:val="466"/>
        </w:trPr>
        <w:tc>
          <w:tcPr>
            <w:tcW w:w="456" w:type="dxa"/>
            <w:shd w:val="clear" w:color="auto" w:fill="FFFFFF"/>
            <w:vAlign w:val="center"/>
            <w:hideMark/>
          </w:tcPr>
          <w:p w14:paraId="1A761955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1 1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3FB687A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Котел Е-1.0-9.2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587FE1B8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01.02.1989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3D0342EF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415 Технологічна котельня по вул.2-а Екіпажна,4к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412BA4A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00001622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4258DF6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7 771,63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6680585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153,32</w:t>
            </w:r>
          </w:p>
        </w:tc>
      </w:tr>
      <w:tr w:rsidR="00891D02" w:rsidRPr="00891D02" w14:paraId="665C9A5A" w14:textId="77777777" w:rsidTr="007C497E">
        <w:trPr>
          <w:trHeight w:hRule="exact" w:val="470"/>
        </w:trPr>
        <w:tc>
          <w:tcPr>
            <w:tcW w:w="456" w:type="dxa"/>
            <w:shd w:val="clear" w:color="auto" w:fill="FFFFFF"/>
            <w:vAlign w:val="center"/>
            <w:hideMark/>
          </w:tcPr>
          <w:p w14:paraId="3E76237D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12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553C3E6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Щит силовий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03323CDA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01.02.1989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3955255A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415 Технологічна котельня по вул.2-а Екіпажна,4к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1286C35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00001639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5700C2A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2 777,90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5339AAD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5A866E5F" w14:textId="77777777" w:rsidTr="007C497E">
        <w:trPr>
          <w:trHeight w:hRule="exact" w:val="240"/>
        </w:trPr>
        <w:tc>
          <w:tcPr>
            <w:tcW w:w="7147" w:type="dxa"/>
            <w:gridSpan w:val="5"/>
            <w:shd w:val="clear" w:color="auto" w:fill="FFFFFF"/>
            <w:vAlign w:val="bottom"/>
            <w:hideMark/>
          </w:tcPr>
          <w:p w14:paraId="099A662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34" w:type="dxa"/>
            <w:shd w:val="clear" w:color="auto" w:fill="FFFFFF"/>
            <w:vAlign w:val="bottom"/>
            <w:hideMark/>
          </w:tcPr>
          <w:p w14:paraId="034CEE5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62 798,25</w:t>
            </w:r>
          </w:p>
        </w:tc>
        <w:tc>
          <w:tcPr>
            <w:tcW w:w="1339" w:type="dxa"/>
            <w:shd w:val="clear" w:color="auto" w:fill="FFFFFF"/>
            <w:vAlign w:val="bottom"/>
            <w:hideMark/>
          </w:tcPr>
          <w:p w14:paraId="3961084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15 305,14</w:t>
            </w:r>
          </w:p>
        </w:tc>
      </w:tr>
      <w:tr w:rsidR="00891D02" w:rsidRPr="00891D02" w14:paraId="5DCF6C2D" w14:textId="77777777" w:rsidTr="007C497E">
        <w:trPr>
          <w:trHeight w:val="240"/>
        </w:trPr>
        <w:tc>
          <w:tcPr>
            <w:tcW w:w="9720" w:type="dxa"/>
            <w:gridSpan w:val="7"/>
            <w:shd w:val="clear" w:color="auto" w:fill="FFFFFF"/>
            <w:vAlign w:val="bottom"/>
            <w:hideMark/>
          </w:tcPr>
          <w:p w14:paraId="72450B4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5 район теплових мереж</w:t>
            </w:r>
          </w:p>
        </w:tc>
      </w:tr>
      <w:tr w:rsidR="00891D02" w:rsidRPr="00891D02" w14:paraId="6FE8C42E" w14:textId="77777777" w:rsidTr="007C497E">
        <w:trPr>
          <w:trHeight w:hRule="exact" w:val="560"/>
        </w:trPr>
        <w:tc>
          <w:tcPr>
            <w:tcW w:w="456" w:type="dxa"/>
            <w:shd w:val="clear" w:color="auto" w:fill="FFFFFF"/>
            <w:vAlign w:val="center"/>
            <w:hideMark/>
          </w:tcPr>
          <w:p w14:paraId="7975E711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13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3B2E6685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Автоматика КЗУ 2П-1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7E1FD328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01.10.1986</w:t>
            </w:r>
          </w:p>
        </w:tc>
        <w:tc>
          <w:tcPr>
            <w:tcW w:w="2568" w:type="dxa"/>
            <w:shd w:val="clear" w:color="auto" w:fill="FFFFFF"/>
            <w:vAlign w:val="center"/>
            <w:hideMark/>
          </w:tcPr>
          <w:p w14:paraId="25F49361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503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по вул. Космонавтів,97/1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32C6AEC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J003943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0B2CE20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16 140,33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53E76A6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942,06</w:t>
            </w:r>
          </w:p>
        </w:tc>
      </w:tr>
      <w:tr w:rsidR="00891D02" w:rsidRPr="00891D02" w14:paraId="148664EA" w14:textId="77777777" w:rsidTr="007C497E">
        <w:trPr>
          <w:trHeight w:hRule="exact" w:val="466"/>
        </w:trPr>
        <w:tc>
          <w:tcPr>
            <w:tcW w:w="456" w:type="dxa"/>
            <w:shd w:val="clear" w:color="auto" w:fill="FFFFFF"/>
            <w:vAlign w:val="center"/>
            <w:hideMark/>
          </w:tcPr>
          <w:p w14:paraId="4FBB1AB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14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57FC97A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Водомірний вузол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1052ABDA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01.02.2007</w:t>
            </w:r>
          </w:p>
        </w:tc>
        <w:tc>
          <w:tcPr>
            <w:tcW w:w="2568" w:type="dxa"/>
            <w:shd w:val="clear" w:color="auto" w:fill="FFFFFF"/>
            <w:vAlign w:val="center"/>
            <w:hideMark/>
          </w:tcPr>
          <w:p w14:paraId="4E9776ED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503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по вул. Космонавтів,97/1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23BA4CC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00204939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3D20FAC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3 428,13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3540DDB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638CFE05" w14:textId="77777777" w:rsidTr="007C497E">
        <w:trPr>
          <w:trHeight w:hRule="exact" w:val="466"/>
        </w:trPr>
        <w:tc>
          <w:tcPr>
            <w:tcW w:w="456" w:type="dxa"/>
            <w:shd w:val="clear" w:color="auto" w:fill="FFFFFF"/>
            <w:vAlign w:val="center"/>
            <w:hideMark/>
          </w:tcPr>
          <w:p w14:paraId="02DA17A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lastRenderedPageBreak/>
              <w:t>15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03CA8025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Живильний бак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0AA2C571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01.08.2011</w:t>
            </w:r>
          </w:p>
        </w:tc>
        <w:tc>
          <w:tcPr>
            <w:tcW w:w="2568" w:type="dxa"/>
            <w:shd w:val="clear" w:color="auto" w:fill="FFFFFF"/>
            <w:vAlign w:val="center"/>
            <w:hideMark/>
          </w:tcPr>
          <w:p w14:paraId="217D3ACA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503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по вул. Космонавтів,97/1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5C450B2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00206149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5FCAFF0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3 365,18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09A6EAD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44BDC009" w14:textId="77777777" w:rsidTr="007C497E">
        <w:trPr>
          <w:trHeight w:hRule="exact" w:val="563"/>
        </w:trPr>
        <w:tc>
          <w:tcPr>
            <w:tcW w:w="456" w:type="dxa"/>
            <w:shd w:val="clear" w:color="auto" w:fill="FFFFFF"/>
            <w:vAlign w:val="center"/>
            <w:hideMark/>
          </w:tcPr>
          <w:p w14:paraId="32F9E89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16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385C125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Котлоагрегат Е 1/9-2Г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3F3768C5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01.10.1986</w:t>
            </w:r>
          </w:p>
        </w:tc>
        <w:tc>
          <w:tcPr>
            <w:tcW w:w="2568" w:type="dxa"/>
            <w:shd w:val="clear" w:color="auto" w:fill="FFFFFF"/>
            <w:vAlign w:val="center"/>
            <w:hideMark/>
          </w:tcPr>
          <w:p w14:paraId="4BBB2203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503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по вул. Космонавтів,97/1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65149BC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J000503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62A87D6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8 853,98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74DFB20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88,06</w:t>
            </w:r>
          </w:p>
        </w:tc>
      </w:tr>
      <w:tr w:rsidR="00891D02" w:rsidRPr="00891D02" w14:paraId="6B48404A" w14:textId="77777777" w:rsidTr="007C497E">
        <w:trPr>
          <w:trHeight w:hRule="exact" w:val="527"/>
        </w:trPr>
        <w:tc>
          <w:tcPr>
            <w:tcW w:w="456" w:type="dxa"/>
            <w:shd w:val="clear" w:color="auto" w:fill="FFFFFF"/>
            <w:vAlign w:val="center"/>
            <w:hideMark/>
          </w:tcPr>
          <w:p w14:paraId="3E7CFF1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17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5C53362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Котлоагрегат Е 1/9-2Г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7F51485C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01.10.1986</w:t>
            </w:r>
          </w:p>
        </w:tc>
        <w:tc>
          <w:tcPr>
            <w:tcW w:w="2568" w:type="dxa"/>
            <w:shd w:val="clear" w:color="auto" w:fill="FFFFFF"/>
            <w:vAlign w:val="center"/>
            <w:hideMark/>
          </w:tcPr>
          <w:p w14:paraId="6C51FB96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503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по вул. Космонавтів,97/1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202DA79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J003941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1283670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8 853,98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56147E9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88,06</w:t>
            </w:r>
          </w:p>
        </w:tc>
      </w:tr>
      <w:tr w:rsidR="00891D02" w:rsidRPr="00891D02" w14:paraId="2A5B58BD" w14:textId="77777777" w:rsidTr="007C497E">
        <w:trPr>
          <w:trHeight w:hRule="exact" w:val="901"/>
        </w:trPr>
        <w:tc>
          <w:tcPr>
            <w:tcW w:w="456" w:type="dxa"/>
            <w:shd w:val="clear" w:color="auto" w:fill="FFFFFF"/>
            <w:vAlign w:val="center"/>
            <w:hideMark/>
          </w:tcPr>
          <w:p w14:paraId="4DD738E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18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54AE4CC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Установка</w:t>
            </w:r>
          </w:p>
          <w:p w14:paraId="3DC47936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газорегулююча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шафова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356ADD51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01.10.1986</w:t>
            </w:r>
          </w:p>
        </w:tc>
        <w:tc>
          <w:tcPr>
            <w:tcW w:w="2568" w:type="dxa"/>
            <w:shd w:val="clear" w:color="auto" w:fill="FFFFFF"/>
            <w:vAlign w:val="center"/>
            <w:hideMark/>
          </w:tcPr>
          <w:p w14:paraId="5FB937F4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503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по вул. Космонавтів,97/1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5FA4691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J000536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415FEB2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3 363,42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17CCE43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29,52</w:t>
            </w:r>
          </w:p>
        </w:tc>
      </w:tr>
      <w:tr w:rsidR="00891D02" w:rsidRPr="00891D02" w14:paraId="712DE1E0" w14:textId="77777777" w:rsidTr="007C497E">
        <w:trPr>
          <w:trHeight w:hRule="exact" w:val="235"/>
        </w:trPr>
        <w:tc>
          <w:tcPr>
            <w:tcW w:w="7147" w:type="dxa"/>
            <w:gridSpan w:val="5"/>
            <w:shd w:val="clear" w:color="auto" w:fill="FFFFFF"/>
            <w:vAlign w:val="bottom"/>
            <w:hideMark/>
          </w:tcPr>
          <w:p w14:paraId="0D6806D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34" w:type="dxa"/>
            <w:shd w:val="clear" w:color="auto" w:fill="FFFFFF"/>
            <w:vAlign w:val="bottom"/>
            <w:hideMark/>
          </w:tcPr>
          <w:p w14:paraId="6ADAC76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44 005,02</w:t>
            </w:r>
          </w:p>
        </w:tc>
        <w:tc>
          <w:tcPr>
            <w:tcW w:w="1339" w:type="dxa"/>
            <w:shd w:val="clear" w:color="auto" w:fill="FFFFFF"/>
            <w:vAlign w:val="bottom"/>
            <w:hideMark/>
          </w:tcPr>
          <w:p w14:paraId="661FE8A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1 147,70</w:t>
            </w:r>
          </w:p>
        </w:tc>
      </w:tr>
      <w:tr w:rsidR="00891D02" w:rsidRPr="00891D02" w14:paraId="00AAAA73" w14:textId="77777777" w:rsidTr="007C497E">
        <w:trPr>
          <w:trHeight w:val="240"/>
        </w:trPr>
        <w:tc>
          <w:tcPr>
            <w:tcW w:w="9720" w:type="dxa"/>
            <w:gridSpan w:val="7"/>
            <w:shd w:val="clear" w:color="auto" w:fill="FFFFFF"/>
            <w:vAlign w:val="bottom"/>
            <w:hideMark/>
          </w:tcPr>
          <w:p w14:paraId="083F54F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6 район теплових мереж</w:t>
            </w:r>
          </w:p>
        </w:tc>
      </w:tr>
      <w:tr w:rsidR="00891D02" w:rsidRPr="00891D02" w14:paraId="5D0729E1" w14:textId="77777777" w:rsidTr="007C497E">
        <w:trPr>
          <w:trHeight w:hRule="exact" w:val="610"/>
        </w:trPr>
        <w:tc>
          <w:tcPr>
            <w:tcW w:w="456" w:type="dxa"/>
            <w:shd w:val="clear" w:color="auto" w:fill="FFFFFF"/>
            <w:vAlign w:val="center"/>
            <w:hideMark/>
          </w:tcPr>
          <w:p w14:paraId="2E59ABC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1992" w:type="dxa"/>
            <w:shd w:val="clear" w:color="auto" w:fill="FFFFFF"/>
            <w:vAlign w:val="bottom"/>
            <w:hideMark/>
          </w:tcPr>
          <w:p w14:paraId="412005B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Бак акумуляторний 700м3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04888F65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05F1D72F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. Заводська, 1-к "Океан" 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29D8D01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00204676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7DB4983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5 299,19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143F575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5 299,19</w:t>
            </w:r>
          </w:p>
        </w:tc>
      </w:tr>
      <w:tr w:rsidR="00891D02" w:rsidRPr="00891D02" w14:paraId="341E8E76" w14:textId="77777777" w:rsidTr="007C497E">
        <w:trPr>
          <w:trHeight w:hRule="exact" w:val="576"/>
        </w:trPr>
        <w:tc>
          <w:tcPr>
            <w:tcW w:w="456" w:type="dxa"/>
            <w:shd w:val="clear" w:color="auto" w:fill="FFFFFF"/>
            <w:vAlign w:val="center"/>
            <w:hideMark/>
          </w:tcPr>
          <w:p w14:paraId="76DE852F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20</w:t>
            </w:r>
          </w:p>
        </w:tc>
        <w:tc>
          <w:tcPr>
            <w:tcW w:w="1992" w:type="dxa"/>
            <w:shd w:val="clear" w:color="auto" w:fill="FFFFFF"/>
            <w:vAlign w:val="bottom"/>
            <w:hideMark/>
          </w:tcPr>
          <w:p w14:paraId="51A8643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Вентилятор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дутьевий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ВДИ-15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441993D5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244923E7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. Заводська, 1-к "Океан" 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24F3205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00204671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1E2DB2F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14 491,19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5A38122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14 491,19</w:t>
            </w:r>
          </w:p>
        </w:tc>
      </w:tr>
      <w:tr w:rsidR="00891D02" w:rsidRPr="00891D02" w14:paraId="38DD90F4" w14:textId="77777777" w:rsidTr="007C497E">
        <w:trPr>
          <w:trHeight w:hRule="exact" w:val="557"/>
        </w:trPr>
        <w:tc>
          <w:tcPr>
            <w:tcW w:w="456" w:type="dxa"/>
            <w:shd w:val="clear" w:color="auto" w:fill="FFFFFF"/>
            <w:vAlign w:val="center"/>
            <w:hideMark/>
          </w:tcPr>
          <w:p w14:paraId="134C023D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21</w:t>
            </w:r>
          </w:p>
        </w:tc>
        <w:tc>
          <w:tcPr>
            <w:tcW w:w="1992" w:type="dxa"/>
            <w:shd w:val="clear" w:color="auto" w:fill="FFFFFF"/>
            <w:vAlign w:val="bottom"/>
            <w:hideMark/>
          </w:tcPr>
          <w:p w14:paraId="65FE8891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Водопідігрівач</w:t>
            </w:r>
          </w:p>
          <w:p w14:paraId="70CA1B8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пароводяний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148F3016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54348340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7D9BFE1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00204675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6470DD3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7 123,80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58E3DE8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7 123,80</w:t>
            </w:r>
          </w:p>
        </w:tc>
      </w:tr>
      <w:tr w:rsidR="00891D02" w:rsidRPr="00891D02" w14:paraId="30814832" w14:textId="77777777" w:rsidTr="007C497E">
        <w:trPr>
          <w:trHeight w:hRule="exact" w:val="461"/>
        </w:trPr>
        <w:tc>
          <w:tcPr>
            <w:tcW w:w="456" w:type="dxa"/>
            <w:shd w:val="clear" w:color="auto" w:fill="FFFFFF"/>
            <w:vAlign w:val="center"/>
            <w:hideMark/>
          </w:tcPr>
          <w:p w14:paraId="270EB04B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22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798DE3F1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ГРП (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компл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>.)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536E8551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51FD5C80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7FD27FC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00204674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497DCB7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18 439,15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79F4698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18 439,15</w:t>
            </w:r>
          </w:p>
        </w:tc>
      </w:tr>
      <w:tr w:rsidR="00891D02" w:rsidRPr="00891D02" w14:paraId="392D689B" w14:textId="77777777" w:rsidTr="007C497E">
        <w:trPr>
          <w:trHeight w:hRule="exact" w:val="652"/>
        </w:trPr>
        <w:tc>
          <w:tcPr>
            <w:tcW w:w="456" w:type="dxa"/>
            <w:shd w:val="clear" w:color="auto" w:fill="FFFFFF"/>
            <w:vAlign w:val="center"/>
            <w:hideMark/>
          </w:tcPr>
          <w:p w14:paraId="6ABB6C3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23</w:t>
            </w:r>
          </w:p>
        </w:tc>
        <w:tc>
          <w:tcPr>
            <w:tcW w:w="1992" w:type="dxa"/>
            <w:shd w:val="clear" w:color="auto" w:fill="FFFFFF"/>
            <w:vAlign w:val="bottom"/>
            <w:hideMark/>
          </w:tcPr>
          <w:p w14:paraId="33339A2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Деаераторна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установка ДА 100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5DAE9786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0DF7CE18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76AA1D1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00204673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772B32A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9 422,95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4F422FB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9 422,95</w:t>
            </w:r>
          </w:p>
        </w:tc>
      </w:tr>
      <w:tr w:rsidR="00891D02" w:rsidRPr="00891D02" w14:paraId="0FC29008" w14:textId="77777777" w:rsidTr="007C497E">
        <w:trPr>
          <w:trHeight w:hRule="exact" w:val="480"/>
        </w:trPr>
        <w:tc>
          <w:tcPr>
            <w:tcW w:w="456" w:type="dxa"/>
            <w:shd w:val="clear" w:color="auto" w:fill="FFFFFF"/>
            <w:vAlign w:val="center"/>
            <w:hideMark/>
          </w:tcPr>
          <w:p w14:paraId="1E12D615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24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53AB99F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Димосос ДН-21 ГМ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793DF390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58B5D7EB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53292EE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00204670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6DF960A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22 453,76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12FD055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22 453,76</w:t>
            </w:r>
          </w:p>
        </w:tc>
      </w:tr>
      <w:tr w:rsidR="00891D02" w:rsidRPr="00891D02" w14:paraId="7645DD1C" w14:textId="77777777" w:rsidTr="007C497E">
        <w:trPr>
          <w:trHeight w:hRule="exact" w:val="865"/>
        </w:trPr>
        <w:tc>
          <w:tcPr>
            <w:tcW w:w="456" w:type="dxa"/>
            <w:shd w:val="clear" w:color="auto" w:fill="FFFFFF"/>
            <w:vAlign w:val="center"/>
            <w:hideMark/>
          </w:tcPr>
          <w:p w14:paraId="361C49F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764D5D8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Котел КВГМ-50 (з запальником РТМГ-20)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11098F49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shd w:val="clear" w:color="auto" w:fill="FFFFFF"/>
            <w:vAlign w:val="center"/>
            <w:hideMark/>
          </w:tcPr>
          <w:p w14:paraId="36CAA096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Заводська, 1-к "Океан" 1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167F75C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00204669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32D5501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408 810,75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3C6E808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408 810,75</w:t>
            </w:r>
          </w:p>
        </w:tc>
      </w:tr>
      <w:tr w:rsidR="00891D02" w:rsidRPr="00891D02" w14:paraId="225F2EE2" w14:textId="77777777" w:rsidTr="007C497E">
        <w:trPr>
          <w:trHeight w:hRule="exact" w:val="673"/>
        </w:trPr>
        <w:tc>
          <w:tcPr>
            <w:tcW w:w="456" w:type="dxa"/>
            <w:shd w:val="clear" w:color="auto" w:fill="FFFFFF"/>
            <w:vAlign w:val="center"/>
            <w:hideMark/>
          </w:tcPr>
          <w:p w14:paraId="7140771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26</w:t>
            </w:r>
          </w:p>
        </w:tc>
        <w:tc>
          <w:tcPr>
            <w:tcW w:w="1992" w:type="dxa"/>
            <w:shd w:val="clear" w:color="auto" w:fill="FFFFFF"/>
            <w:vAlign w:val="bottom"/>
            <w:hideMark/>
          </w:tcPr>
          <w:p w14:paraId="51260B11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Насос мережевий СЕ 1250/140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3B83774C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3D847C92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1EABBE5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00204662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3DB1C62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21 831,06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680BA8F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21 831,06</w:t>
            </w:r>
          </w:p>
        </w:tc>
      </w:tr>
      <w:tr w:rsidR="00891D02" w:rsidRPr="00891D02" w14:paraId="689829DA" w14:textId="77777777" w:rsidTr="007C497E">
        <w:trPr>
          <w:trHeight w:hRule="exact" w:val="751"/>
        </w:trPr>
        <w:tc>
          <w:tcPr>
            <w:tcW w:w="456" w:type="dxa"/>
            <w:shd w:val="clear" w:color="auto" w:fill="FFFFFF"/>
            <w:vAlign w:val="center"/>
            <w:hideMark/>
          </w:tcPr>
          <w:p w14:paraId="38964B5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27</w:t>
            </w:r>
          </w:p>
        </w:tc>
        <w:tc>
          <w:tcPr>
            <w:tcW w:w="1992" w:type="dxa"/>
            <w:shd w:val="clear" w:color="auto" w:fill="FFFFFF"/>
            <w:vAlign w:val="bottom"/>
            <w:hideMark/>
          </w:tcPr>
          <w:p w14:paraId="78D483F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Насос мережевий СЕ 1250/140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0BD7B29D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6CEBEBB4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31BE3AD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00204663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69E4646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21 831,06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79EBDD5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21 831,06</w:t>
            </w:r>
          </w:p>
        </w:tc>
      </w:tr>
      <w:tr w:rsidR="00891D02" w:rsidRPr="00891D02" w14:paraId="312C0DC8" w14:textId="77777777" w:rsidTr="007C497E">
        <w:trPr>
          <w:trHeight w:hRule="exact" w:val="842"/>
        </w:trPr>
        <w:tc>
          <w:tcPr>
            <w:tcW w:w="456" w:type="dxa"/>
            <w:shd w:val="clear" w:color="auto" w:fill="FFFFFF"/>
            <w:vAlign w:val="center"/>
            <w:hideMark/>
          </w:tcPr>
          <w:p w14:paraId="308A6DC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28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49A2667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Насосний агрегат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підживлюючий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бака ЗК-9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76422178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shd w:val="clear" w:color="auto" w:fill="FFFFFF"/>
            <w:vAlign w:val="center"/>
            <w:hideMark/>
          </w:tcPr>
          <w:p w14:paraId="620AFFEA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5B088FA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00204668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727B8C6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2 828,84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08C60EA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2 828,84</w:t>
            </w:r>
          </w:p>
        </w:tc>
      </w:tr>
      <w:tr w:rsidR="00891D02" w:rsidRPr="00891D02" w14:paraId="1847AA69" w14:textId="77777777" w:rsidTr="007C497E">
        <w:trPr>
          <w:trHeight w:hRule="exact" w:val="793"/>
        </w:trPr>
        <w:tc>
          <w:tcPr>
            <w:tcW w:w="456" w:type="dxa"/>
            <w:shd w:val="clear" w:color="auto" w:fill="FFFFFF"/>
            <w:vAlign w:val="center"/>
            <w:hideMark/>
          </w:tcPr>
          <w:p w14:paraId="02197C9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29</w:t>
            </w:r>
          </w:p>
        </w:tc>
        <w:tc>
          <w:tcPr>
            <w:tcW w:w="1992" w:type="dxa"/>
            <w:shd w:val="clear" w:color="auto" w:fill="FFFFFF"/>
            <w:vAlign w:val="bottom"/>
            <w:hideMark/>
          </w:tcPr>
          <w:p w14:paraId="26CD528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Насосний агрегат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підживлюючий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ЦНСГ- 190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2DE4865A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shd w:val="clear" w:color="auto" w:fill="FFFFFF"/>
            <w:vAlign w:val="center"/>
            <w:hideMark/>
          </w:tcPr>
          <w:p w14:paraId="3302EBBC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121A584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00204667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17B857A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17 853,16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1606A72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17 853,16</w:t>
            </w:r>
          </w:p>
        </w:tc>
      </w:tr>
      <w:tr w:rsidR="00891D02" w:rsidRPr="00891D02" w14:paraId="52940F35" w14:textId="77777777" w:rsidTr="007C497E">
        <w:trPr>
          <w:trHeight w:hRule="exact" w:val="864"/>
        </w:trPr>
        <w:tc>
          <w:tcPr>
            <w:tcW w:w="456" w:type="dxa"/>
            <w:shd w:val="clear" w:color="auto" w:fill="FFFFFF"/>
            <w:vAlign w:val="center"/>
            <w:hideMark/>
          </w:tcPr>
          <w:p w14:paraId="106141CF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ЗО</w:t>
            </w:r>
          </w:p>
        </w:tc>
        <w:tc>
          <w:tcPr>
            <w:tcW w:w="1992" w:type="dxa"/>
            <w:shd w:val="clear" w:color="auto" w:fill="FFFFFF"/>
            <w:vAlign w:val="bottom"/>
            <w:hideMark/>
          </w:tcPr>
          <w:p w14:paraId="7E26567F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Насосний агрегат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рециркуляционний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НКУ- 140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1FD13E19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shd w:val="clear" w:color="auto" w:fill="FFFFFF"/>
            <w:vAlign w:val="center"/>
            <w:hideMark/>
          </w:tcPr>
          <w:p w14:paraId="39481794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1DBD621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00204664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056886E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9 192,10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160B825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9 192,10</w:t>
            </w:r>
          </w:p>
        </w:tc>
      </w:tr>
      <w:tr w:rsidR="00891D02" w:rsidRPr="00891D02" w14:paraId="4BB8EB88" w14:textId="77777777" w:rsidTr="007C497E">
        <w:trPr>
          <w:trHeight w:hRule="exact" w:val="820"/>
        </w:trPr>
        <w:tc>
          <w:tcPr>
            <w:tcW w:w="456" w:type="dxa"/>
            <w:shd w:val="clear" w:color="auto" w:fill="FFFFFF"/>
            <w:vAlign w:val="center"/>
            <w:hideMark/>
          </w:tcPr>
          <w:p w14:paraId="151848A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31</w:t>
            </w:r>
          </w:p>
        </w:tc>
        <w:tc>
          <w:tcPr>
            <w:tcW w:w="1992" w:type="dxa"/>
            <w:shd w:val="clear" w:color="auto" w:fill="FFFFFF"/>
            <w:vAlign w:val="bottom"/>
            <w:hideMark/>
          </w:tcPr>
          <w:p w14:paraId="5FA83E2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Насосний агрегат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рециркуляционний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НКУ- 140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5465584D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shd w:val="clear" w:color="auto" w:fill="FFFFFF"/>
            <w:vAlign w:val="center"/>
            <w:hideMark/>
          </w:tcPr>
          <w:p w14:paraId="4EF95EA9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4FB1475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00204665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5F09EB0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9 192,10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1A8A6E5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9 192,10</w:t>
            </w:r>
          </w:p>
        </w:tc>
      </w:tr>
      <w:tr w:rsidR="00891D02" w:rsidRPr="00891D02" w14:paraId="32304DBA" w14:textId="77777777" w:rsidTr="007C497E">
        <w:trPr>
          <w:trHeight w:hRule="exact" w:val="863"/>
        </w:trPr>
        <w:tc>
          <w:tcPr>
            <w:tcW w:w="456" w:type="dxa"/>
            <w:shd w:val="clear" w:color="auto" w:fill="FFFFFF"/>
            <w:vAlign w:val="center"/>
            <w:hideMark/>
          </w:tcPr>
          <w:p w14:paraId="1030A304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32</w:t>
            </w:r>
          </w:p>
        </w:tc>
        <w:tc>
          <w:tcPr>
            <w:tcW w:w="1992" w:type="dxa"/>
            <w:shd w:val="clear" w:color="auto" w:fill="FFFFFF"/>
            <w:vAlign w:val="bottom"/>
            <w:hideMark/>
          </w:tcPr>
          <w:p w14:paraId="34EA856E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Насосний агрегат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рециркуляционний</w:t>
            </w:r>
            <w:proofErr w:type="spellEnd"/>
            <w:r w:rsidRPr="00891D02">
              <w:rPr>
                <w:color w:val="auto"/>
                <w:sz w:val="22"/>
                <w:szCs w:val="22"/>
                <w:lang w:val="uk-UA"/>
              </w:rPr>
              <w:t xml:space="preserve"> НКУ- 140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240D908C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shd w:val="clear" w:color="auto" w:fill="FFFFFF"/>
            <w:vAlign w:val="center"/>
            <w:hideMark/>
          </w:tcPr>
          <w:p w14:paraId="376F1E8E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3CF4034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00204666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782F996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9 192,10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551C1A7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9 192,10</w:t>
            </w:r>
          </w:p>
        </w:tc>
      </w:tr>
      <w:tr w:rsidR="00891D02" w:rsidRPr="00891D02" w14:paraId="49F5AB3B" w14:textId="77777777" w:rsidTr="007C497E">
        <w:trPr>
          <w:trHeight w:hRule="exact" w:val="302"/>
        </w:trPr>
        <w:tc>
          <w:tcPr>
            <w:tcW w:w="456" w:type="dxa"/>
            <w:shd w:val="clear" w:color="auto" w:fill="FFFFFF"/>
            <w:vAlign w:val="bottom"/>
          </w:tcPr>
          <w:p w14:paraId="0222B42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6691" w:type="dxa"/>
            <w:gridSpan w:val="4"/>
            <w:shd w:val="clear" w:color="auto" w:fill="FFFFFF"/>
            <w:vAlign w:val="bottom"/>
            <w:hideMark/>
          </w:tcPr>
          <w:p w14:paraId="086554D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3274A9C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577 961,21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40A30B4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577 961,21</w:t>
            </w:r>
          </w:p>
        </w:tc>
      </w:tr>
      <w:tr w:rsidR="00891D02" w:rsidRPr="00891D02" w14:paraId="2F780994" w14:textId="77777777" w:rsidTr="007C497E">
        <w:trPr>
          <w:trHeight w:val="480"/>
        </w:trPr>
        <w:tc>
          <w:tcPr>
            <w:tcW w:w="9720" w:type="dxa"/>
            <w:gridSpan w:val="7"/>
            <w:shd w:val="clear" w:color="auto" w:fill="FFFFFF"/>
            <w:vAlign w:val="bottom"/>
            <w:hideMark/>
          </w:tcPr>
          <w:p w14:paraId="70B6CA3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7 район теплових мереж</w:t>
            </w:r>
          </w:p>
        </w:tc>
      </w:tr>
      <w:tr w:rsidR="00891D02" w:rsidRPr="00891D02" w14:paraId="73119144" w14:textId="77777777" w:rsidTr="007C497E">
        <w:trPr>
          <w:trHeight w:hRule="exact" w:val="653"/>
        </w:trPr>
        <w:tc>
          <w:tcPr>
            <w:tcW w:w="456" w:type="dxa"/>
            <w:shd w:val="clear" w:color="auto" w:fill="FFFFFF"/>
            <w:vAlign w:val="center"/>
            <w:hideMark/>
          </w:tcPr>
          <w:p w14:paraId="2B1440C5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33</w:t>
            </w:r>
          </w:p>
        </w:tc>
        <w:tc>
          <w:tcPr>
            <w:tcW w:w="1992" w:type="dxa"/>
            <w:shd w:val="clear" w:color="auto" w:fill="FFFFFF"/>
            <w:vAlign w:val="bottom"/>
            <w:hideMark/>
          </w:tcPr>
          <w:p w14:paraId="43057C6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Бойлери г/в 320 (4 секцій)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4482C6D9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01.10.1984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68135297" w14:textId="2DBD2284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 xml:space="preserve">701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кот.по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D02">
              <w:rPr>
                <w:color w:val="auto"/>
                <w:sz w:val="18"/>
                <w:szCs w:val="18"/>
                <w:lang w:val="uk-UA"/>
              </w:rPr>
              <w:t>просп.Героїв</w:t>
            </w:r>
            <w:proofErr w:type="spellEnd"/>
            <w:r w:rsidRPr="00891D02">
              <w:rPr>
                <w:color w:val="auto"/>
                <w:sz w:val="18"/>
                <w:szCs w:val="18"/>
                <w:lang w:val="uk-UA"/>
              </w:rPr>
              <w:t xml:space="preserve"> України,21 А-1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485449F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_КТПЗ-00042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64A5694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3 215,95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38C4DAF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21954E6C" w14:textId="77777777" w:rsidTr="007C497E">
        <w:trPr>
          <w:trHeight w:hRule="exact" w:val="302"/>
        </w:trPr>
        <w:tc>
          <w:tcPr>
            <w:tcW w:w="456" w:type="dxa"/>
            <w:shd w:val="clear" w:color="auto" w:fill="FFFFFF"/>
            <w:vAlign w:val="bottom"/>
          </w:tcPr>
          <w:p w14:paraId="03FEE5D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6691" w:type="dxa"/>
            <w:gridSpan w:val="4"/>
            <w:shd w:val="clear" w:color="auto" w:fill="FFFFFF"/>
            <w:vAlign w:val="bottom"/>
            <w:hideMark/>
          </w:tcPr>
          <w:p w14:paraId="64C4915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6407C84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3 215,95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199C708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0C89072F" w14:textId="77777777" w:rsidTr="007C497E">
        <w:trPr>
          <w:trHeight w:val="480"/>
        </w:trPr>
        <w:tc>
          <w:tcPr>
            <w:tcW w:w="9720" w:type="dxa"/>
            <w:gridSpan w:val="7"/>
            <w:shd w:val="clear" w:color="auto" w:fill="FFFFFF"/>
            <w:hideMark/>
          </w:tcPr>
          <w:p w14:paraId="77EE503C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lastRenderedPageBreak/>
              <w:t>8 район теплових мереж</w:t>
            </w:r>
          </w:p>
        </w:tc>
      </w:tr>
      <w:tr w:rsidR="00891D02" w:rsidRPr="00891D02" w14:paraId="39D368A3" w14:textId="77777777" w:rsidTr="007C497E">
        <w:trPr>
          <w:trHeight w:hRule="exact" w:val="480"/>
        </w:trPr>
        <w:tc>
          <w:tcPr>
            <w:tcW w:w="456" w:type="dxa"/>
            <w:shd w:val="clear" w:color="auto" w:fill="FFFFFF"/>
            <w:vAlign w:val="center"/>
            <w:hideMark/>
          </w:tcPr>
          <w:p w14:paraId="7FE5537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34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1BBEE6D3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Вузол обліку газу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05A9FF4D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31.03.2004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65B3EDDC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42B8F64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J003925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4CCDB89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38 004,23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0B2F8A2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19D47565" w14:textId="77777777" w:rsidTr="007C497E">
        <w:trPr>
          <w:trHeight w:hRule="exact" w:val="642"/>
        </w:trPr>
        <w:tc>
          <w:tcPr>
            <w:tcW w:w="456" w:type="dxa"/>
            <w:shd w:val="clear" w:color="auto" w:fill="FFFFFF"/>
            <w:vAlign w:val="center"/>
            <w:hideMark/>
          </w:tcPr>
          <w:p w14:paraId="7E61FBB8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35</w:t>
            </w:r>
          </w:p>
        </w:tc>
        <w:tc>
          <w:tcPr>
            <w:tcW w:w="1992" w:type="dxa"/>
            <w:shd w:val="clear" w:color="auto" w:fill="FFFFFF"/>
            <w:vAlign w:val="bottom"/>
            <w:hideMark/>
          </w:tcPr>
          <w:p w14:paraId="1002BF21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Газопровід від шафової до котлів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546AFD13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01.07.2004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277BA290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4D182DE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J200160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33A6BF1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4 560,97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1EFE38C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2 080,19</w:t>
            </w:r>
          </w:p>
        </w:tc>
      </w:tr>
      <w:tr w:rsidR="00891D02" w:rsidRPr="00891D02" w14:paraId="2B0708F2" w14:textId="77777777" w:rsidTr="007C497E">
        <w:trPr>
          <w:trHeight w:hRule="exact" w:val="480"/>
        </w:trPr>
        <w:tc>
          <w:tcPr>
            <w:tcW w:w="456" w:type="dxa"/>
            <w:shd w:val="clear" w:color="auto" w:fill="FFFFFF"/>
            <w:vAlign w:val="center"/>
            <w:hideMark/>
          </w:tcPr>
          <w:p w14:paraId="06A87465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36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0785EBDC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Димова труба 30 м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37B60DFF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01.10.1984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5E43B684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66BDDFB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J200155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1D3C295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3 055,00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280A37A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1 422,12</w:t>
            </w:r>
          </w:p>
        </w:tc>
      </w:tr>
      <w:tr w:rsidR="00891D02" w:rsidRPr="00891D02" w14:paraId="5800BDEC" w14:textId="77777777" w:rsidTr="007C497E">
        <w:trPr>
          <w:trHeight w:hRule="exact" w:val="480"/>
        </w:trPr>
        <w:tc>
          <w:tcPr>
            <w:tcW w:w="456" w:type="dxa"/>
            <w:shd w:val="clear" w:color="auto" w:fill="FFFFFF"/>
            <w:vAlign w:val="center"/>
            <w:hideMark/>
          </w:tcPr>
          <w:p w14:paraId="47EEF39F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37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3504EE15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Котлоагрегат Е-1/9Г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192E74DF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01.10.1984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26464F4D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725D10F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3200272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7760C55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16 266,70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567EC2B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195,52</w:t>
            </w:r>
          </w:p>
        </w:tc>
      </w:tr>
      <w:tr w:rsidR="00891D02" w:rsidRPr="00891D02" w14:paraId="27AE2E77" w14:textId="77777777" w:rsidTr="007C497E">
        <w:trPr>
          <w:trHeight w:hRule="exact" w:val="621"/>
        </w:trPr>
        <w:tc>
          <w:tcPr>
            <w:tcW w:w="456" w:type="dxa"/>
            <w:shd w:val="clear" w:color="auto" w:fill="FFFFFF"/>
            <w:vAlign w:val="center"/>
            <w:hideMark/>
          </w:tcPr>
          <w:p w14:paraId="2F82DF9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38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14:paraId="4AC8DAC1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Котлоагрегат Е-1/9Г №1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167D06B7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01.10.1984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557763D6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603DDBE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3200271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402A6B5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7 942,00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3663A49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73,74</w:t>
            </w:r>
          </w:p>
        </w:tc>
      </w:tr>
      <w:tr w:rsidR="00891D02" w:rsidRPr="00891D02" w14:paraId="0117C916" w14:textId="77777777" w:rsidTr="007C497E">
        <w:trPr>
          <w:trHeight w:hRule="exact" w:val="557"/>
        </w:trPr>
        <w:tc>
          <w:tcPr>
            <w:tcW w:w="456" w:type="dxa"/>
            <w:shd w:val="clear" w:color="auto" w:fill="FFFFFF"/>
            <w:vAlign w:val="center"/>
            <w:hideMark/>
          </w:tcPr>
          <w:p w14:paraId="60395D80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39</w:t>
            </w:r>
          </w:p>
        </w:tc>
        <w:tc>
          <w:tcPr>
            <w:tcW w:w="1992" w:type="dxa"/>
            <w:shd w:val="clear" w:color="auto" w:fill="FFFFFF"/>
            <w:vAlign w:val="bottom"/>
            <w:hideMark/>
          </w:tcPr>
          <w:p w14:paraId="13C4E247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Насосний агрегат АН 2x1 6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03296B0E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31.07.2003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66FCA078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04A5182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3003661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4C9B701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3 585,83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02292FB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891D02" w:rsidRPr="00891D02" w14:paraId="11BCC779" w14:textId="77777777" w:rsidTr="007C497E">
        <w:trPr>
          <w:trHeight w:hRule="exact" w:val="648"/>
        </w:trPr>
        <w:tc>
          <w:tcPr>
            <w:tcW w:w="456" w:type="dxa"/>
            <w:shd w:val="clear" w:color="auto" w:fill="FFFFFF"/>
            <w:vAlign w:val="center"/>
            <w:hideMark/>
          </w:tcPr>
          <w:p w14:paraId="088A096B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992" w:type="dxa"/>
            <w:shd w:val="clear" w:color="auto" w:fill="FFFFFF"/>
            <w:vAlign w:val="bottom"/>
            <w:hideMark/>
          </w:tcPr>
          <w:p w14:paraId="32980FB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 xml:space="preserve">Фільтр 2-ї ступені </w:t>
            </w:r>
            <w:proofErr w:type="spellStart"/>
            <w:r w:rsidRPr="00891D02">
              <w:rPr>
                <w:color w:val="auto"/>
                <w:sz w:val="22"/>
                <w:szCs w:val="22"/>
                <w:lang w:val="uk-UA"/>
              </w:rPr>
              <w:t>хімводоочищення</w:t>
            </w:r>
            <w:proofErr w:type="spellEnd"/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0EA032B0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29.12.2011</w:t>
            </w:r>
          </w:p>
        </w:tc>
        <w:tc>
          <w:tcPr>
            <w:tcW w:w="2568" w:type="dxa"/>
            <w:shd w:val="clear" w:color="auto" w:fill="FFFFFF"/>
            <w:vAlign w:val="bottom"/>
            <w:hideMark/>
          </w:tcPr>
          <w:p w14:paraId="32C54701" w14:textId="77777777" w:rsidR="00815C33" w:rsidRPr="00891D02" w:rsidRDefault="00815C33">
            <w:pPr>
              <w:spacing w:line="256" w:lineRule="auto"/>
              <w:rPr>
                <w:color w:val="auto"/>
                <w:sz w:val="18"/>
                <w:szCs w:val="18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shd w:val="clear" w:color="auto" w:fill="FFFFFF"/>
            <w:vAlign w:val="center"/>
            <w:hideMark/>
          </w:tcPr>
          <w:p w14:paraId="5541CCA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00206259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5853F91B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10 947,93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288858A0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388,61</w:t>
            </w:r>
          </w:p>
        </w:tc>
      </w:tr>
      <w:tr w:rsidR="00891D02" w:rsidRPr="00891D02" w14:paraId="4FD87E49" w14:textId="77777777" w:rsidTr="007C497E">
        <w:trPr>
          <w:trHeight w:hRule="exact" w:val="298"/>
        </w:trPr>
        <w:tc>
          <w:tcPr>
            <w:tcW w:w="456" w:type="dxa"/>
            <w:shd w:val="clear" w:color="auto" w:fill="FFFFFF"/>
            <w:vAlign w:val="bottom"/>
          </w:tcPr>
          <w:p w14:paraId="123D1C2A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6691" w:type="dxa"/>
            <w:gridSpan w:val="4"/>
            <w:shd w:val="clear" w:color="auto" w:fill="FFFFFF"/>
            <w:vAlign w:val="bottom"/>
            <w:hideMark/>
          </w:tcPr>
          <w:p w14:paraId="4D6E3B5E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18E86343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84 362,66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2634BA36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4 160,18</w:t>
            </w:r>
          </w:p>
        </w:tc>
      </w:tr>
      <w:tr w:rsidR="00891D02" w:rsidRPr="00891D02" w14:paraId="544D8BED" w14:textId="77777777" w:rsidTr="007C497E">
        <w:trPr>
          <w:trHeight w:hRule="exact" w:val="350"/>
        </w:trPr>
        <w:tc>
          <w:tcPr>
            <w:tcW w:w="456" w:type="dxa"/>
            <w:shd w:val="clear" w:color="auto" w:fill="FFFFFF"/>
            <w:vAlign w:val="bottom"/>
          </w:tcPr>
          <w:p w14:paraId="3F719A19" w14:textId="77777777" w:rsidR="00815C33" w:rsidRPr="00891D02" w:rsidRDefault="00815C33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6691" w:type="dxa"/>
            <w:gridSpan w:val="4"/>
            <w:shd w:val="clear" w:color="auto" w:fill="FFFFFF"/>
            <w:vAlign w:val="bottom"/>
            <w:hideMark/>
          </w:tcPr>
          <w:p w14:paraId="04319A4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7DF896E4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861 276,83</w:t>
            </w: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14:paraId="44C1A7C2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91D02">
              <w:rPr>
                <w:color w:val="auto"/>
                <w:sz w:val="22"/>
                <w:szCs w:val="22"/>
                <w:lang w:val="uk-UA"/>
              </w:rPr>
              <w:t>603 703,98</w:t>
            </w:r>
          </w:p>
        </w:tc>
      </w:tr>
    </w:tbl>
    <w:p w14:paraId="0922DBF0" w14:textId="77777777" w:rsidR="00C900B4" w:rsidRPr="00891D02" w:rsidRDefault="00C900B4" w:rsidP="00815C33">
      <w:pPr>
        <w:jc w:val="both"/>
        <w:rPr>
          <w:b/>
          <w:color w:val="auto"/>
          <w:lang w:val="uk-UA"/>
        </w:rPr>
      </w:pPr>
    </w:p>
    <w:p w14:paraId="50174917" w14:textId="0925C5D3" w:rsidR="00815C33" w:rsidRPr="00891D02" w:rsidRDefault="00DE0F57" w:rsidP="00815C33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 списанні вищезазначеного комунального майна з балансу ОКП «Миколаївоблтеплоенерго» (02.07.2019 №730/км/19).</w:t>
      </w:r>
    </w:p>
    <w:p w14:paraId="751BC97A" w14:textId="77777777" w:rsidR="00DE0F57" w:rsidRPr="00891D02" w:rsidRDefault="00DE0F57" w:rsidP="00DE0F57">
      <w:pPr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7CD26593" w14:textId="77777777" w:rsidR="005825A8" w:rsidRPr="00891D02" w:rsidRDefault="005825A8" w:rsidP="005825A8">
      <w:pPr>
        <w:tabs>
          <w:tab w:val="left" w:pos="851"/>
        </w:tabs>
        <w:ind w:right="-284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106"/>
    <w:p w14:paraId="55C6CF26" w14:textId="77777777" w:rsidR="00DE0F57" w:rsidRPr="00891D02" w:rsidRDefault="00DE0F57" w:rsidP="00815C33">
      <w:pPr>
        <w:jc w:val="both"/>
        <w:rPr>
          <w:b/>
          <w:bCs/>
          <w:color w:val="auto"/>
          <w:lang w:val="uk-UA"/>
        </w:rPr>
      </w:pPr>
    </w:p>
    <w:p w14:paraId="285BD95D" w14:textId="77777777" w:rsidR="00815C33" w:rsidRPr="00891D02" w:rsidRDefault="00815C33" w:rsidP="00815C33">
      <w:pPr>
        <w:jc w:val="both"/>
        <w:rPr>
          <w:color w:val="auto"/>
          <w:lang w:val="uk-UA"/>
        </w:rPr>
      </w:pPr>
      <w:bookmarkStart w:id="107" w:name="_Hlk25932165"/>
      <w:r w:rsidRPr="00891D02">
        <w:rPr>
          <w:b/>
          <w:bCs/>
          <w:color w:val="auto"/>
          <w:lang w:val="uk-UA"/>
        </w:rPr>
        <w:t>8.56</w:t>
      </w:r>
      <w:r w:rsidRPr="00891D02">
        <w:rPr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передачу комунального майна від департаменту з надання адміністративних послуг Миколаївської міської ради КЖЕП Центрального району м. Миколаєва» (19.02-36/4727 від 27.06.2019), а саме:</w:t>
      </w:r>
    </w:p>
    <w:p w14:paraId="66AE8EBD" w14:textId="77777777" w:rsidR="00815C33" w:rsidRPr="00891D02" w:rsidRDefault="00815C33" w:rsidP="00815C33">
      <w:pPr>
        <w:jc w:val="both"/>
        <w:rPr>
          <w:color w:val="auto"/>
          <w:lang w:val="uk-UA"/>
        </w:rPr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011"/>
        <w:gridCol w:w="1276"/>
        <w:gridCol w:w="1984"/>
        <w:gridCol w:w="1418"/>
        <w:gridCol w:w="1701"/>
      </w:tblGrid>
      <w:tr w:rsidR="00891D02" w:rsidRPr="00891D02" w14:paraId="7C36CE5C" w14:textId="77777777" w:rsidTr="00DE0F57">
        <w:trPr>
          <w:trHeight w:hRule="exact" w:val="6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6CD3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№</w:t>
            </w:r>
          </w:p>
          <w:p w14:paraId="071B87AF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0E9BD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5D83D51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92E6F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Рік</w:t>
            </w:r>
          </w:p>
          <w:p w14:paraId="0FB36521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забудови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3B5CD5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Балансова</w:t>
            </w:r>
          </w:p>
          <w:p w14:paraId="306539E9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вартість,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B7417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Сума</w:t>
            </w:r>
          </w:p>
          <w:p w14:paraId="53516508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зносу,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9DB31A" w14:textId="77777777" w:rsidR="00815C33" w:rsidRPr="00891D02" w:rsidRDefault="00815C33">
            <w:pPr>
              <w:spacing w:line="256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Залишкова</w:t>
            </w:r>
          </w:p>
          <w:p w14:paraId="60ECEC6C" w14:textId="77777777" w:rsidR="00815C33" w:rsidRPr="00891D02" w:rsidRDefault="00815C33">
            <w:pPr>
              <w:spacing w:line="256" w:lineRule="auto"/>
              <w:ind w:left="18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вартість, грн.</w:t>
            </w:r>
          </w:p>
        </w:tc>
      </w:tr>
      <w:tr w:rsidR="00891D02" w:rsidRPr="00891D02" w14:paraId="6069E722" w14:textId="77777777" w:rsidTr="00DE0F57">
        <w:trPr>
          <w:trHeight w:hRule="exact" w:val="58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7AB89" w14:textId="77777777" w:rsidR="00815C33" w:rsidRPr="00891D02" w:rsidRDefault="00815C33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9C9A63" w14:textId="416392EA" w:rsidR="00815C33" w:rsidRPr="00891D02" w:rsidRDefault="00815C33">
            <w:pPr>
              <w:spacing w:line="283" w:lineRule="exact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Нежитлова будівля по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вул.Корабелів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 xml:space="preserve">, 16,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  <w:r w:rsidR="008929FE" w:rsidRPr="00891D02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891D02">
              <w:rPr>
                <w:color w:val="auto"/>
                <w:sz w:val="24"/>
                <w:szCs w:val="24"/>
                <w:lang w:val="uk-UA"/>
              </w:rPr>
              <w:t>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B85DA" w14:textId="77777777" w:rsidR="00815C33" w:rsidRPr="00891D02" w:rsidRDefault="00815C33">
            <w:pPr>
              <w:spacing w:line="260" w:lineRule="exact"/>
              <w:ind w:left="220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AFDC0" w14:textId="77777777" w:rsidR="00815C33" w:rsidRPr="00891D02" w:rsidRDefault="00815C33">
            <w:pPr>
              <w:spacing w:line="26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130415,0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D56479" w14:textId="77777777" w:rsidR="00815C33" w:rsidRPr="00891D02" w:rsidRDefault="00815C33">
            <w:pPr>
              <w:spacing w:line="260" w:lineRule="exact"/>
              <w:ind w:left="280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130415,0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C58DC" w14:textId="77777777" w:rsidR="00815C33" w:rsidRPr="00891D02" w:rsidRDefault="00815C33">
            <w:pPr>
              <w:spacing w:line="26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0,0</w:t>
            </w:r>
          </w:p>
        </w:tc>
      </w:tr>
      <w:tr w:rsidR="00891D02" w:rsidRPr="00891D02" w14:paraId="6F795148" w14:textId="77777777" w:rsidTr="00DE0F57">
        <w:trPr>
          <w:trHeight w:hRule="exact"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D4DCE4" w14:textId="77777777" w:rsidR="00815C33" w:rsidRPr="00891D02" w:rsidRDefault="00815C33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2AF2FD" w14:textId="2407ED0E" w:rsidR="00815C33" w:rsidRPr="00891D02" w:rsidRDefault="00815C33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Сарай,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  <w:r w:rsidR="008929FE" w:rsidRPr="00891D02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891D02">
              <w:rPr>
                <w:color w:val="auto"/>
                <w:sz w:val="24"/>
                <w:szCs w:val="24"/>
                <w:lang w:val="uk-UA"/>
              </w:rPr>
              <w:t>№16 (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літ.а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B8BDC9" w14:textId="77777777" w:rsidR="00815C33" w:rsidRPr="00891D02" w:rsidRDefault="00815C33">
            <w:pPr>
              <w:spacing w:line="260" w:lineRule="exact"/>
              <w:ind w:left="220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5594BE" w14:textId="77777777" w:rsidR="00815C33" w:rsidRPr="00891D02" w:rsidRDefault="00815C33">
            <w:pPr>
              <w:spacing w:line="26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383D39" w14:textId="77777777" w:rsidR="00815C33" w:rsidRPr="00891D02" w:rsidRDefault="00815C33">
            <w:pPr>
              <w:spacing w:line="260" w:lineRule="exact"/>
              <w:ind w:left="380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1197,0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91ABD2" w14:textId="77777777" w:rsidR="00815C33" w:rsidRPr="00891D02" w:rsidRDefault="00815C33">
            <w:pPr>
              <w:spacing w:line="26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0,0</w:t>
            </w:r>
          </w:p>
        </w:tc>
      </w:tr>
      <w:tr w:rsidR="00891D02" w:rsidRPr="00891D02" w14:paraId="11CCB2B3" w14:textId="77777777" w:rsidTr="00DE0F57">
        <w:trPr>
          <w:trHeight w:hRule="exact" w:val="29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3027A1" w14:textId="77777777" w:rsidR="00815C33" w:rsidRPr="00891D02" w:rsidRDefault="00815C33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6CFCDD" w14:textId="5F1E07F4" w:rsidR="00815C33" w:rsidRPr="00891D02" w:rsidRDefault="00815C33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Гараж,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  <w:r w:rsidR="008929FE" w:rsidRPr="00891D02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891D02">
              <w:rPr>
                <w:color w:val="auto"/>
                <w:sz w:val="24"/>
                <w:szCs w:val="24"/>
                <w:lang w:val="uk-UA"/>
              </w:rPr>
              <w:t>№15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2D9F06" w14:textId="77777777" w:rsidR="00815C33" w:rsidRPr="00891D02" w:rsidRDefault="00815C33">
            <w:pPr>
              <w:spacing w:line="260" w:lineRule="exact"/>
              <w:ind w:left="220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3A8306" w14:textId="77777777" w:rsidR="00815C33" w:rsidRPr="00891D02" w:rsidRDefault="00815C33">
            <w:pPr>
              <w:spacing w:line="260" w:lineRule="exact"/>
              <w:ind w:left="-1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6258,0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C1287D" w14:textId="77777777" w:rsidR="00815C33" w:rsidRPr="00891D02" w:rsidRDefault="00815C33">
            <w:pPr>
              <w:spacing w:line="260" w:lineRule="exact"/>
              <w:ind w:left="380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6258,0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3B1CCC" w14:textId="77777777" w:rsidR="00815C33" w:rsidRPr="00891D02" w:rsidRDefault="00815C33">
            <w:pPr>
              <w:spacing w:line="26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0,0</w:t>
            </w:r>
          </w:p>
        </w:tc>
      </w:tr>
      <w:tr w:rsidR="00891D02" w:rsidRPr="00891D02" w14:paraId="113D5580" w14:textId="77777777" w:rsidTr="00DE0F57">
        <w:trPr>
          <w:trHeight w:hRule="exact" w:val="29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F048C7" w14:textId="77777777" w:rsidR="00815C33" w:rsidRPr="00891D02" w:rsidRDefault="00815C33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24ECA2" w14:textId="1E23FBA0" w:rsidR="00815C33" w:rsidRPr="00891D02" w:rsidRDefault="00815C33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Ворота,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  <w:r w:rsidR="008929FE" w:rsidRPr="00891D02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891D02">
              <w:rPr>
                <w:color w:val="auto"/>
                <w:sz w:val="24"/>
                <w:szCs w:val="24"/>
                <w:lang w:val="uk-UA"/>
              </w:rPr>
              <w:t>№17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96E3E2" w14:textId="77777777" w:rsidR="00815C33" w:rsidRPr="00891D02" w:rsidRDefault="00815C33">
            <w:pPr>
              <w:spacing w:line="260" w:lineRule="exact"/>
              <w:ind w:left="220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B1378E" w14:textId="77777777" w:rsidR="00815C33" w:rsidRPr="00891D02" w:rsidRDefault="00815C33">
            <w:pPr>
              <w:spacing w:line="260" w:lineRule="exact"/>
              <w:ind w:left="-1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AD3659" w14:textId="77777777" w:rsidR="00815C33" w:rsidRPr="00891D02" w:rsidRDefault="00815C33">
            <w:pPr>
              <w:spacing w:line="260" w:lineRule="exact"/>
              <w:ind w:left="380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1044,0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0AE699" w14:textId="77777777" w:rsidR="00815C33" w:rsidRPr="00891D02" w:rsidRDefault="00815C33">
            <w:pPr>
              <w:spacing w:line="26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0,0</w:t>
            </w:r>
          </w:p>
        </w:tc>
      </w:tr>
      <w:tr w:rsidR="00891D02" w:rsidRPr="00891D02" w14:paraId="0EF7EEF3" w14:textId="77777777" w:rsidTr="00DE0F57">
        <w:trPr>
          <w:trHeight w:hRule="exact" w:val="29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05C1C6" w14:textId="77777777" w:rsidR="00815C33" w:rsidRPr="00891D02" w:rsidRDefault="00815C33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E7C48F" w14:textId="6578F6C0" w:rsidR="00815C33" w:rsidRPr="00891D02" w:rsidRDefault="00815C33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Огорожа,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  <w:r w:rsidR="008929FE" w:rsidRPr="00891D02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891D02">
              <w:rPr>
                <w:color w:val="auto"/>
                <w:sz w:val="24"/>
                <w:szCs w:val="24"/>
                <w:lang w:val="uk-UA"/>
              </w:rPr>
              <w:t>№18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6C9711" w14:textId="77777777" w:rsidR="00815C33" w:rsidRPr="00891D02" w:rsidRDefault="00815C33">
            <w:pPr>
              <w:spacing w:line="260" w:lineRule="exact"/>
              <w:ind w:left="220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EC170D" w14:textId="77777777" w:rsidR="00815C33" w:rsidRPr="00891D02" w:rsidRDefault="00815C33">
            <w:pPr>
              <w:spacing w:line="260" w:lineRule="exact"/>
              <w:ind w:left="-1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3D508B" w14:textId="77777777" w:rsidR="00815C33" w:rsidRPr="00891D02" w:rsidRDefault="00815C33">
            <w:pPr>
              <w:spacing w:line="260" w:lineRule="exact"/>
              <w:ind w:left="380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3386,0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47EA65" w14:textId="77777777" w:rsidR="00815C33" w:rsidRPr="00891D02" w:rsidRDefault="00815C33">
            <w:pPr>
              <w:spacing w:line="26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0,0</w:t>
            </w:r>
          </w:p>
        </w:tc>
      </w:tr>
      <w:tr w:rsidR="00891D02" w:rsidRPr="00891D02" w14:paraId="2B17868F" w14:textId="77777777" w:rsidTr="00DE0F57">
        <w:trPr>
          <w:trHeight w:hRule="exact" w:val="29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9693FA" w14:textId="77777777" w:rsidR="00815C33" w:rsidRPr="00891D02" w:rsidRDefault="00815C33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B7C466" w14:textId="3DF20C14" w:rsidR="00815C33" w:rsidRPr="00891D02" w:rsidRDefault="00815C33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 xml:space="preserve">Замощення, </w:t>
            </w:r>
            <w:proofErr w:type="spellStart"/>
            <w:r w:rsidRPr="00891D02">
              <w:rPr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891D02">
              <w:rPr>
                <w:color w:val="auto"/>
                <w:sz w:val="24"/>
                <w:szCs w:val="24"/>
                <w:lang w:val="uk-UA"/>
              </w:rPr>
              <w:t>.</w:t>
            </w:r>
            <w:r w:rsidR="008929FE" w:rsidRPr="00891D02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891D02">
              <w:rPr>
                <w:color w:val="auto"/>
                <w:sz w:val="24"/>
                <w:szCs w:val="24"/>
                <w:lang w:val="uk-UA"/>
              </w:rPr>
              <w:t>№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F64A14" w14:textId="77777777" w:rsidR="00815C33" w:rsidRPr="00891D02" w:rsidRDefault="00815C33">
            <w:pPr>
              <w:spacing w:line="260" w:lineRule="exact"/>
              <w:ind w:left="220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1956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84D6FB" w14:textId="77777777" w:rsidR="00815C33" w:rsidRPr="00891D02" w:rsidRDefault="00815C33">
            <w:pPr>
              <w:spacing w:line="260" w:lineRule="exact"/>
              <w:ind w:left="-1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39738,0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381C60" w14:textId="77777777" w:rsidR="00815C33" w:rsidRPr="00891D02" w:rsidRDefault="00815C33">
            <w:pPr>
              <w:spacing w:line="260" w:lineRule="exact"/>
              <w:ind w:left="380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39738,0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A54366" w14:textId="77777777" w:rsidR="00815C33" w:rsidRPr="00891D02" w:rsidRDefault="00815C33">
            <w:pPr>
              <w:spacing w:line="26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891D02">
              <w:rPr>
                <w:color w:val="auto"/>
                <w:sz w:val="24"/>
                <w:szCs w:val="24"/>
                <w:lang w:val="uk-UA"/>
              </w:rPr>
              <w:t>0,0</w:t>
            </w:r>
          </w:p>
        </w:tc>
      </w:tr>
    </w:tbl>
    <w:p w14:paraId="041F8949" w14:textId="77777777" w:rsidR="00C900B4" w:rsidRPr="00891D02" w:rsidRDefault="00C900B4" w:rsidP="00F5784D">
      <w:pPr>
        <w:tabs>
          <w:tab w:val="left" w:pos="851"/>
        </w:tabs>
        <w:ind w:right="-1"/>
        <w:jc w:val="both"/>
        <w:rPr>
          <w:b/>
          <w:color w:val="auto"/>
          <w:lang w:val="uk-UA"/>
        </w:rPr>
      </w:pPr>
    </w:p>
    <w:p w14:paraId="5C92082A" w14:textId="195C4714" w:rsidR="00815C33" w:rsidRPr="00891D02" w:rsidRDefault="00DE0F57" w:rsidP="00F5784D">
      <w:pPr>
        <w:tabs>
          <w:tab w:val="left" w:pos="851"/>
        </w:tabs>
        <w:ind w:right="-1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color w:val="auto"/>
          <w:lang w:val="uk-UA"/>
        </w:rPr>
        <w:t>відмовити управлінню комунального майна Миколаївської міської ради у передачі вищезазначеного комунального майна з балансу  департаменту з надання адміністративних послуг Миколаївської міської ради КЖЕП Центрального району м. Миколаєва» (19.02-36/4727 від 27.06.2019).</w:t>
      </w:r>
    </w:p>
    <w:p w14:paraId="150C3EA9" w14:textId="77777777" w:rsidR="00DE0F57" w:rsidRPr="00891D02" w:rsidRDefault="00DE0F57" w:rsidP="00F5784D">
      <w:pPr>
        <w:ind w:right="-1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2E8FAD4B" w14:textId="77777777" w:rsidR="005825A8" w:rsidRPr="00891D02" w:rsidRDefault="005825A8" w:rsidP="00F5784D">
      <w:pPr>
        <w:tabs>
          <w:tab w:val="left" w:pos="851"/>
        </w:tabs>
        <w:ind w:right="-1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107"/>
    <w:p w14:paraId="720DF89C" w14:textId="77777777" w:rsidR="00DE0F57" w:rsidRPr="00891D02" w:rsidRDefault="00DE0F57" w:rsidP="00F5784D">
      <w:pPr>
        <w:tabs>
          <w:tab w:val="left" w:pos="851"/>
        </w:tabs>
        <w:ind w:right="-1"/>
        <w:jc w:val="both"/>
        <w:rPr>
          <w:color w:val="auto"/>
          <w:lang w:val="uk-UA"/>
        </w:rPr>
      </w:pPr>
    </w:p>
    <w:p w14:paraId="0A542C30" w14:textId="54277D53" w:rsidR="00AD6F26" w:rsidRPr="00891D02" w:rsidRDefault="00AD6F26" w:rsidP="00F5784D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bookmarkStart w:id="108" w:name="_Hlk25933667"/>
      <w:r w:rsidRPr="00891D02">
        <w:rPr>
          <w:b/>
          <w:color w:val="auto"/>
          <w:lang w:val="uk-UA"/>
        </w:rPr>
        <w:lastRenderedPageBreak/>
        <w:t>1.4</w:t>
      </w:r>
      <w:r w:rsidRPr="00891D02">
        <w:rPr>
          <w:bCs/>
          <w:color w:val="auto"/>
          <w:lang w:val="uk-UA"/>
        </w:rPr>
        <w:t xml:space="preserve"> Проєкт рішення міської ради «Про надання згоди на отримання кредиту МКП «Миколаївводоканал» (файл s-pr-020) (лист МКП «Миколаївводоканал» за </w:t>
      </w:r>
      <w:proofErr w:type="spellStart"/>
      <w:r w:rsidRPr="00891D02">
        <w:rPr>
          <w:bCs/>
          <w:color w:val="auto"/>
          <w:lang w:val="uk-UA"/>
        </w:rPr>
        <w:t>вх</w:t>
      </w:r>
      <w:proofErr w:type="spellEnd"/>
      <w:r w:rsidRPr="00891D02">
        <w:rPr>
          <w:bCs/>
          <w:color w:val="auto"/>
          <w:lang w:val="uk-UA"/>
        </w:rPr>
        <w:t>. №2832 від 04.11.2019).</w:t>
      </w:r>
    </w:p>
    <w:p w14:paraId="3B21E4D3" w14:textId="77777777" w:rsidR="007C497E" w:rsidRPr="00891D02" w:rsidRDefault="007C497E" w:rsidP="00F5784D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В ОБГОВОРЕНІ ПРИЙМАЛИ УЧАСТЬ:</w:t>
      </w:r>
    </w:p>
    <w:p w14:paraId="1E544214" w14:textId="05339071" w:rsidR="007C497E" w:rsidRPr="00891D02" w:rsidRDefault="007C497E" w:rsidP="00F5784D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r w:rsidRPr="00891D02">
        <w:rPr>
          <w:b/>
          <w:bCs/>
          <w:color w:val="auto"/>
          <w:lang w:val="uk-UA"/>
        </w:rPr>
        <w:t>-</w:t>
      </w:r>
      <w:proofErr w:type="spellStart"/>
      <w:r w:rsidRPr="00891D02">
        <w:rPr>
          <w:b/>
          <w:bCs/>
          <w:color w:val="auto"/>
          <w:lang w:val="uk-UA"/>
        </w:rPr>
        <w:t>Місюра</w:t>
      </w:r>
      <w:proofErr w:type="spellEnd"/>
      <w:r w:rsidRPr="00891D02">
        <w:rPr>
          <w:b/>
          <w:bCs/>
          <w:color w:val="auto"/>
          <w:lang w:val="uk-UA"/>
        </w:rPr>
        <w:t xml:space="preserve"> А.В., </w:t>
      </w:r>
      <w:r w:rsidRPr="00891D02">
        <w:rPr>
          <w:color w:val="auto"/>
          <w:lang w:val="uk-UA"/>
        </w:rPr>
        <w:t xml:space="preserve">який повідомив, що </w:t>
      </w:r>
      <w:r w:rsidR="006727B0" w:rsidRPr="00891D02">
        <w:rPr>
          <w:color w:val="auto"/>
          <w:lang w:val="uk-UA"/>
        </w:rPr>
        <w:t xml:space="preserve">отримання кредиту передбачається у формі овердрафту у сумі 5,0 млн. грн., з максимальним строком погашення – до 30 днів. Отримання кредиту передбачається без забезпечення. </w:t>
      </w:r>
    </w:p>
    <w:p w14:paraId="2177C16C" w14:textId="7C856C20" w:rsidR="007C497E" w:rsidRPr="00891D02" w:rsidRDefault="007C497E" w:rsidP="00F5784D">
      <w:pPr>
        <w:ind w:right="-1"/>
        <w:jc w:val="both"/>
        <w:rPr>
          <w:bCs/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="006727B0" w:rsidRPr="00891D02">
        <w:rPr>
          <w:bCs/>
          <w:color w:val="auto"/>
          <w:lang w:val="uk-UA"/>
        </w:rPr>
        <w:t xml:space="preserve">погодити </w:t>
      </w:r>
      <w:proofErr w:type="spellStart"/>
      <w:r w:rsidR="006727B0" w:rsidRPr="00891D02">
        <w:rPr>
          <w:bCs/>
          <w:color w:val="auto"/>
          <w:lang w:val="uk-UA"/>
        </w:rPr>
        <w:t>проєкт</w:t>
      </w:r>
      <w:proofErr w:type="spellEnd"/>
      <w:r w:rsidR="006727B0" w:rsidRPr="00891D02">
        <w:rPr>
          <w:bCs/>
          <w:color w:val="auto"/>
          <w:lang w:val="uk-UA"/>
        </w:rPr>
        <w:t xml:space="preserve"> рішення міської ради «Про надання згоди на отримання кредиту МКП «Миколаївводоканал» (файл s-pr-020)</w:t>
      </w:r>
      <w:r w:rsidR="00F5784D" w:rsidRPr="00891D02">
        <w:rPr>
          <w:bCs/>
          <w:color w:val="auto"/>
          <w:lang w:val="uk-UA"/>
        </w:rPr>
        <w:t>.</w:t>
      </w:r>
    </w:p>
    <w:p w14:paraId="0A442301" w14:textId="416979CF" w:rsidR="007C497E" w:rsidRPr="00891D02" w:rsidRDefault="007C497E" w:rsidP="00F5784D">
      <w:pPr>
        <w:ind w:right="-1"/>
        <w:jc w:val="both"/>
        <w:rPr>
          <w:b/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ГОЛОСУВАЛИ: «за»  </w:t>
      </w:r>
      <w:r w:rsidR="006727B0" w:rsidRPr="00891D02">
        <w:rPr>
          <w:b/>
          <w:color w:val="auto"/>
          <w:lang w:val="uk-UA"/>
        </w:rPr>
        <w:t>4</w:t>
      </w:r>
      <w:r w:rsidRPr="00891D02">
        <w:rPr>
          <w:b/>
          <w:color w:val="auto"/>
          <w:lang w:val="uk-UA"/>
        </w:rPr>
        <w:t xml:space="preserve">  «проти»  0  «утримався»  </w:t>
      </w:r>
      <w:r w:rsidR="006727B0" w:rsidRPr="00891D02">
        <w:rPr>
          <w:b/>
          <w:color w:val="auto"/>
          <w:lang w:val="uk-UA"/>
        </w:rPr>
        <w:t>1 (</w:t>
      </w:r>
      <w:proofErr w:type="spellStart"/>
      <w:r w:rsidR="006727B0" w:rsidRPr="00891D02">
        <w:rPr>
          <w:b/>
          <w:color w:val="auto"/>
          <w:lang w:val="uk-UA"/>
        </w:rPr>
        <w:t>Єнтін</w:t>
      </w:r>
      <w:proofErr w:type="spellEnd"/>
      <w:r w:rsidR="006727B0" w:rsidRPr="00891D02">
        <w:rPr>
          <w:b/>
          <w:color w:val="auto"/>
          <w:lang w:val="uk-UA"/>
        </w:rPr>
        <w:t> В.О.)</w:t>
      </w:r>
    </w:p>
    <w:p w14:paraId="0672BEB0" w14:textId="00C7A568" w:rsidR="006727B0" w:rsidRPr="00891D02" w:rsidRDefault="006727B0" w:rsidP="00F5784D">
      <w:pPr>
        <w:ind w:right="-1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(За результатами голосування рішення не прийнято)</w:t>
      </w:r>
    </w:p>
    <w:p w14:paraId="72FF9DE0" w14:textId="77777777" w:rsidR="007C497E" w:rsidRPr="00891D02" w:rsidRDefault="007C497E" w:rsidP="00F5784D">
      <w:pPr>
        <w:tabs>
          <w:tab w:val="left" w:pos="851"/>
        </w:tabs>
        <w:ind w:right="-1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108"/>
    <w:p w14:paraId="280F39D3" w14:textId="77777777" w:rsidR="00891D02" w:rsidRPr="00891D02" w:rsidRDefault="00891D02" w:rsidP="00F5784D">
      <w:pPr>
        <w:tabs>
          <w:tab w:val="left" w:pos="851"/>
        </w:tabs>
        <w:ind w:right="-1"/>
        <w:jc w:val="both"/>
        <w:rPr>
          <w:b/>
          <w:color w:val="auto"/>
          <w:lang w:val="uk-UA"/>
        </w:rPr>
      </w:pPr>
    </w:p>
    <w:p w14:paraId="07714460" w14:textId="10A87266" w:rsidR="00F5784D" w:rsidRPr="00891D02" w:rsidRDefault="00F5784D" w:rsidP="00F5784D">
      <w:pPr>
        <w:tabs>
          <w:tab w:val="left" w:pos="851"/>
        </w:tabs>
        <w:ind w:right="-1"/>
        <w:jc w:val="both"/>
        <w:rPr>
          <w:bCs/>
          <w:color w:val="auto"/>
          <w:lang w:val="uk-UA"/>
        </w:rPr>
      </w:pPr>
      <w:bookmarkStart w:id="109" w:name="_Hlk25933699"/>
      <w:r w:rsidRPr="00891D02">
        <w:rPr>
          <w:b/>
          <w:color w:val="auto"/>
          <w:lang w:val="uk-UA"/>
        </w:rPr>
        <w:t xml:space="preserve">1.16 </w:t>
      </w:r>
      <w:r w:rsidRPr="00891D02">
        <w:rPr>
          <w:bCs/>
          <w:color w:val="auto"/>
          <w:lang w:val="uk-UA"/>
        </w:rPr>
        <w:t>Усне звернення депутата Миколаївської міської ради VII скликання Римаря Є.В. щодо заміни МКП «Миколаївводоканал» три каналізаційних люка за адресою: вул. </w:t>
      </w:r>
      <w:proofErr w:type="spellStart"/>
      <w:r w:rsidRPr="00891D02">
        <w:rPr>
          <w:bCs/>
          <w:color w:val="auto"/>
          <w:lang w:val="uk-UA"/>
        </w:rPr>
        <w:t>Казарського</w:t>
      </w:r>
      <w:proofErr w:type="spellEnd"/>
      <w:r w:rsidRPr="00891D02">
        <w:rPr>
          <w:bCs/>
          <w:color w:val="auto"/>
          <w:lang w:val="uk-UA"/>
        </w:rPr>
        <w:t>, 3а (питання внесено до порядку денного «з голосу»).</w:t>
      </w:r>
    </w:p>
    <w:p w14:paraId="29397212" w14:textId="5EF5D415" w:rsidR="00F5784D" w:rsidRPr="00891D02" w:rsidRDefault="00F5784D" w:rsidP="00F5784D">
      <w:pPr>
        <w:tabs>
          <w:tab w:val="left" w:pos="851"/>
        </w:tabs>
        <w:ind w:right="-1"/>
        <w:jc w:val="both"/>
        <w:rPr>
          <w:bCs/>
          <w:color w:val="auto"/>
          <w:lang w:val="uk-UA"/>
        </w:rPr>
      </w:pPr>
      <w:r w:rsidRPr="00891D02">
        <w:rPr>
          <w:b/>
          <w:color w:val="auto"/>
          <w:lang w:val="uk-UA"/>
        </w:rPr>
        <w:t xml:space="preserve">ВИРІШИЛИ: </w:t>
      </w:r>
      <w:r w:rsidRPr="00891D02">
        <w:rPr>
          <w:bCs/>
          <w:color w:val="auto"/>
          <w:lang w:val="uk-UA"/>
        </w:rPr>
        <w:t>МКП «Миколаївводоканал» провести заміну три каналізаційних люка за адресою: вул. </w:t>
      </w:r>
      <w:proofErr w:type="spellStart"/>
      <w:r w:rsidRPr="00891D02">
        <w:rPr>
          <w:bCs/>
          <w:color w:val="auto"/>
          <w:lang w:val="uk-UA"/>
        </w:rPr>
        <w:t>Казарського</w:t>
      </w:r>
      <w:proofErr w:type="spellEnd"/>
      <w:r w:rsidRPr="00891D02">
        <w:rPr>
          <w:bCs/>
          <w:color w:val="auto"/>
          <w:lang w:val="uk-UA"/>
        </w:rPr>
        <w:t>, 3а.</w:t>
      </w:r>
    </w:p>
    <w:p w14:paraId="6C90B315" w14:textId="77777777" w:rsidR="00F5784D" w:rsidRPr="00891D02" w:rsidRDefault="00F5784D" w:rsidP="00F5784D">
      <w:pPr>
        <w:ind w:right="-1"/>
        <w:jc w:val="both"/>
        <w:rPr>
          <w:color w:val="auto"/>
          <w:lang w:val="uk-UA"/>
        </w:rPr>
      </w:pPr>
      <w:r w:rsidRPr="00891D02">
        <w:rPr>
          <w:b/>
          <w:color w:val="auto"/>
          <w:lang w:val="uk-UA"/>
        </w:rPr>
        <w:t>ГОЛОСУВАЛИ: «за»  5  «проти»  0  «утримався»  0</w:t>
      </w:r>
    </w:p>
    <w:p w14:paraId="06330B44" w14:textId="77777777" w:rsidR="00F5784D" w:rsidRPr="00891D02" w:rsidRDefault="00F5784D" w:rsidP="00F5784D">
      <w:pPr>
        <w:tabs>
          <w:tab w:val="left" w:pos="851"/>
        </w:tabs>
        <w:ind w:right="-1"/>
        <w:jc w:val="both"/>
        <w:rPr>
          <w:bCs/>
          <w:color w:val="auto"/>
          <w:lang w:val="uk-UA"/>
        </w:rPr>
      </w:pPr>
      <w:r w:rsidRPr="00891D02">
        <w:rPr>
          <w:bCs/>
          <w:color w:val="auto"/>
          <w:lang w:val="uk-UA"/>
        </w:rPr>
        <w:t>Примітка: під час голосування депутат Копійка І.М. був відсутній</w:t>
      </w:r>
    </w:p>
    <w:bookmarkEnd w:id="109"/>
    <w:p w14:paraId="1E0C0F51" w14:textId="357D7EB9" w:rsidR="00AD6F26" w:rsidRDefault="00AD6F26" w:rsidP="00F5784D">
      <w:pPr>
        <w:tabs>
          <w:tab w:val="left" w:pos="851"/>
        </w:tabs>
        <w:ind w:right="-1"/>
        <w:jc w:val="both"/>
        <w:rPr>
          <w:color w:val="auto"/>
          <w:lang w:val="uk-UA"/>
        </w:rPr>
      </w:pPr>
    </w:p>
    <w:p w14:paraId="23437487" w14:textId="77777777" w:rsidR="0072733C" w:rsidRPr="00BB72BB" w:rsidRDefault="0072733C" w:rsidP="0072733C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  <w:r w:rsidRPr="00BB72BB">
        <w:rPr>
          <w:bCs/>
          <w:color w:val="auto"/>
          <w:lang w:val="uk-UA"/>
        </w:rPr>
        <w:t>Питання, які не були розглянуті на засіданні постійної комісії переносяться на чергове засідання.</w:t>
      </w:r>
    </w:p>
    <w:p w14:paraId="2A7345A4" w14:textId="77777777" w:rsidR="0072733C" w:rsidRPr="00891D02" w:rsidRDefault="0072733C" w:rsidP="00F5784D">
      <w:pPr>
        <w:tabs>
          <w:tab w:val="left" w:pos="851"/>
        </w:tabs>
        <w:ind w:right="-1"/>
        <w:jc w:val="both"/>
        <w:rPr>
          <w:color w:val="auto"/>
          <w:lang w:val="uk-UA"/>
        </w:rPr>
      </w:pPr>
    </w:p>
    <w:p w14:paraId="1CD091F8" w14:textId="77777777" w:rsidR="00F5784D" w:rsidRPr="00891D02" w:rsidRDefault="00F5784D" w:rsidP="00F5784D">
      <w:pPr>
        <w:tabs>
          <w:tab w:val="left" w:pos="851"/>
        </w:tabs>
        <w:ind w:right="-1"/>
        <w:jc w:val="both"/>
        <w:rPr>
          <w:color w:val="auto"/>
          <w:lang w:val="uk-UA"/>
        </w:rPr>
      </w:pPr>
      <w:bookmarkStart w:id="110" w:name="_Hlk25914815"/>
    </w:p>
    <w:p w14:paraId="7B9EAA2E" w14:textId="2EF209AE" w:rsidR="00805F1C" w:rsidRPr="00891D02" w:rsidRDefault="00805F1C" w:rsidP="00F5784D">
      <w:pPr>
        <w:tabs>
          <w:tab w:val="left" w:pos="851"/>
        </w:tabs>
        <w:ind w:right="-1"/>
        <w:jc w:val="both"/>
        <w:rPr>
          <w:color w:val="auto"/>
          <w:lang w:val="uk-UA"/>
        </w:rPr>
      </w:pPr>
      <w:r w:rsidRPr="00891D02">
        <w:rPr>
          <w:color w:val="auto"/>
          <w:lang w:val="uk-UA"/>
        </w:rPr>
        <w:t xml:space="preserve">Голова комісії </w:t>
      </w:r>
      <w:r w:rsidRPr="00891D02">
        <w:rPr>
          <w:color w:val="auto"/>
          <w:lang w:val="uk-UA"/>
        </w:rPr>
        <w:tab/>
      </w:r>
      <w:r w:rsidRPr="00891D02">
        <w:rPr>
          <w:color w:val="auto"/>
          <w:lang w:val="uk-UA"/>
        </w:rPr>
        <w:tab/>
      </w:r>
      <w:r w:rsidRPr="00891D02">
        <w:rPr>
          <w:color w:val="auto"/>
          <w:lang w:val="uk-UA"/>
        </w:rPr>
        <w:tab/>
      </w:r>
      <w:r w:rsidRPr="00891D02">
        <w:rPr>
          <w:color w:val="auto"/>
          <w:lang w:val="uk-UA"/>
        </w:rPr>
        <w:tab/>
      </w:r>
      <w:r w:rsidRPr="00891D02">
        <w:rPr>
          <w:color w:val="auto"/>
          <w:lang w:val="uk-UA"/>
        </w:rPr>
        <w:tab/>
      </w:r>
      <w:r w:rsidRPr="00891D02">
        <w:rPr>
          <w:color w:val="auto"/>
          <w:lang w:val="uk-UA"/>
        </w:rPr>
        <w:tab/>
      </w:r>
      <w:r w:rsidRPr="00891D02">
        <w:rPr>
          <w:color w:val="auto"/>
          <w:lang w:val="uk-UA"/>
        </w:rPr>
        <w:tab/>
      </w:r>
      <w:proofErr w:type="spellStart"/>
      <w:r w:rsidRPr="00891D02">
        <w:rPr>
          <w:color w:val="auto"/>
          <w:lang w:val="uk-UA"/>
        </w:rPr>
        <w:t>Лєпішев</w:t>
      </w:r>
      <w:proofErr w:type="spellEnd"/>
      <w:r w:rsidRPr="00891D02">
        <w:rPr>
          <w:color w:val="auto"/>
          <w:lang w:val="uk-UA"/>
        </w:rPr>
        <w:t> О.О.</w:t>
      </w:r>
    </w:p>
    <w:p w14:paraId="166A1E6C" w14:textId="77777777" w:rsidR="00F276F0" w:rsidRPr="00891D02" w:rsidRDefault="00F276F0" w:rsidP="00F5784D">
      <w:pPr>
        <w:tabs>
          <w:tab w:val="left" w:pos="851"/>
        </w:tabs>
        <w:ind w:right="-1"/>
        <w:jc w:val="both"/>
        <w:rPr>
          <w:color w:val="auto"/>
          <w:lang w:val="uk-UA"/>
        </w:rPr>
      </w:pPr>
    </w:p>
    <w:p w14:paraId="61B0B3AF" w14:textId="77777777" w:rsidR="00F276F0" w:rsidRPr="00891D02" w:rsidRDefault="00F276F0" w:rsidP="00F5784D">
      <w:pPr>
        <w:tabs>
          <w:tab w:val="left" w:pos="851"/>
        </w:tabs>
        <w:ind w:right="-1"/>
        <w:jc w:val="both"/>
        <w:rPr>
          <w:color w:val="auto"/>
          <w:lang w:val="uk-UA"/>
        </w:rPr>
      </w:pPr>
    </w:p>
    <w:p w14:paraId="62D7C69F" w14:textId="2A25C832" w:rsidR="00805F1C" w:rsidRPr="00891D02" w:rsidRDefault="00805F1C" w:rsidP="00F5784D">
      <w:pPr>
        <w:tabs>
          <w:tab w:val="left" w:pos="851"/>
        </w:tabs>
        <w:ind w:right="-1"/>
        <w:jc w:val="both"/>
        <w:rPr>
          <w:color w:val="auto"/>
          <w:lang w:val="uk-UA"/>
        </w:rPr>
      </w:pPr>
      <w:r w:rsidRPr="00891D02">
        <w:rPr>
          <w:color w:val="auto"/>
          <w:lang w:val="uk-UA"/>
        </w:rPr>
        <w:t>Секретар комісії</w:t>
      </w:r>
      <w:r w:rsidRPr="00891D02">
        <w:rPr>
          <w:color w:val="auto"/>
          <w:lang w:val="uk-UA"/>
        </w:rPr>
        <w:tab/>
      </w:r>
      <w:r w:rsidRPr="00891D02">
        <w:rPr>
          <w:color w:val="auto"/>
          <w:lang w:val="uk-UA"/>
        </w:rPr>
        <w:tab/>
      </w:r>
      <w:r w:rsidRPr="00891D02">
        <w:rPr>
          <w:color w:val="auto"/>
          <w:lang w:val="uk-UA"/>
        </w:rPr>
        <w:tab/>
      </w:r>
      <w:r w:rsidRPr="00891D02">
        <w:rPr>
          <w:color w:val="auto"/>
          <w:lang w:val="uk-UA"/>
        </w:rPr>
        <w:tab/>
      </w:r>
      <w:r w:rsidRPr="00891D02">
        <w:rPr>
          <w:color w:val="auto"/>
          <w:lang w:val="uk-UA"/>
        </w:rPr>
        <w:tab/>
      </w:r>
      <w:r w:rsidRPr="00891D02">
        <w:rPr>
          <w:color w:val="auto"/>
          <w:lang w:val="uk-UA"/>
        </w:rPr>
        <w:tab/>
      </w:r>
      <w:r w:rsidRPr="00891D02">
        <w:rPr>
          <w:color w:val="auto"/>
          <w:lang w:val="uk-UA"/>
        </w:rPr>
        <w:tab/>
        <w:t>Солтис О.П.</w:t>
      </w:r>
      <w:bookmarkEnd w:id="110"/>
    </w:p>
    <w:sectPr w:rsidR="00805F1C" w:rsidRPr="00891D02" w:rsidSect="001F1590">
      <w:footerReference w:type="default" r:id="rId11"/>
      <w:pgSz w:w="11906" w:h="16838"/>
      <w:pgMar w:top="851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7D75B" w14:textId="77777777" w:rsidR="0038095F" w:rsidRDefault="0038095F" w:rsidP="00805F1C">
      <w:r>
        <w:separator/>
      </w:r>
    </w:p>
  </w:endnote>
  <w:endnote w:type="continuationSeparator" w:id="0">
    <w:p w14:paraId="061DD669" w14:textId="77777777" w:rsidR="0038095F" w:rsidRDefault="0038095F" w:rsidP="0080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075755"/>
      <w:docPartObj>
        <w:docPartGallery w:val="Page Numbers (Bottom of Page)"/>
        <w:docPartUnique/>
      </w:docPartObj>
    </w:sdtPr>
    <w:sdtContent>
      <w:p w14:paraId="4FBD118E" w14:textId="65BF1068" w:rsidR="00296F94" w:rsidRDefault="00296F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14:paraId="0F61E04C" w14:textId="77777777" w:rsidR="00296F94" w:rsidRDefault="00296F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B7F77" w14:textId="77777777" w:rsidR="0038095F" w:rsidRDefault="0038095F" w:rsidP="00805F1C">
      <w:r>
        <w:separator/>
      </w:r>
    </w:p>
  </w:footnote>
  <w:footnote w:type="continuationSeparator" w:id="0">
    <w:p w14:paraId="6729D785" w14:textId="77777777" w:rsidR="0038095F" w:rsidRDefault="0038095F" w:rsidP="00805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CD10BC"/>
    <w:multiLevelType w:val="hybridMultilevel"/>
    <w:tmpl w:val="487AF282"/>
    <w:lvl w:ilvl="0" w:tplc="CD9EC14E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6236A78"/>
    <w:multiLevelType w:val="hybridMultilevel"/>
    <w:tmpl w:val="B23E90F4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0085F"/>
    <w:multiLevelType w:val="hybridMultilevel"/>
    <w:tmpl w:val="00B2126E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82468"/>
    <w:multiLevelType w:val="hybridMultilevel"/>
    <w:tmpl w:val="DB504B6C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2670B"/>
    <w:multiLevelType w:val="hybridMultilevel"/>
    <w:tmpl w:val="62E2E22C"/>
    <w:lvl w:ilvl="0" w:tplc="8C783EB0"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5E884D69"/>
    <w:multiLevelType w:val="multilevel"/>
    <w:tmpl w:val="15026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29772F"/>
    <w:multiLevelType w:val="hybridMultilevel"/>
    <w:tmpl w:val="0BA0555C"/>
    <w:lvl w:ilvl="0" w:tplc="CD9EC14E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6FEA2EEE"/>
    <w:multiLevelType w:val="hybridMultilevel"/>
    <w:tmpl w:val="FB6CFE48"/>
    <w:lvl w:ilvl="0" w:tplc="42507C2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8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C3"/>
    <w:rsid w:val="00032BE6"/>
    <w:rsid w:val="00061B42"/>
    <w:rsid w:val="00066053"/>
    <w:rsid w:val="000771E4"/>
    <w:rsid w:val="000B03BC"/>
    <w:rsid w:val="000B3A9A"/>
    <w:rsid w:val="000B5FC6"/>
    <w:rsid w:val="000D02CC"/>
    <w:rsid w:val="000D58B0"/>
    <w:rsid w:val="000D764F"/>
    <w:rsid w:val="000E11B9"/>
    <w:rsid w:val="00130CED"/>
    <w:rsid w:val="00175204"/>
    <w:rsid w:val="001D3487"/>
    <w:rsid w:val="001F1590"/>
    <w:rsid w:val="00213A62"/>
    <w:rsid w:val="0021776F"/>
    <w:rsid w:val="00225D00"/>
    <w:rsid w:val="0022743C"/>
    <w:rsid w:val="002335FC"/>
    <w:rsid w:val="002561ED"/>
    <w:rsid w:val="00271E94"/>
    <w:rsid w:val="00275574"/>
    <w:rsid w:val="002951F6"/>
    <w:rsid w:val="00296F94"/>
    <w:rsid w:val="002A2859"/>
    <w:rsid w:val="002A5CE1"/>
    <w:rsid w:val="002B344F"/>
    <w:rsid w:val="002C2C7B"/>
    <w:rsid w:val="002F2C10"/>
    <w:rsid w:val="00303D4A"/>
    <w:rsid w:val="003054B6"/>
    <w:rsid w:val="00305ADD"/>
    <w:rsid w:val="003158D6"/>
    <w:rsid w:val="00325EFA"/>
    <w:rsid w:val="00362611"/>
    <w:rsid w:val="0038095F"/>
    <w:rsid w:val="003B0058"/>
    <w:rsid w:val="003B65DE"/>
    <w:rsid w:val="003E23B7"/>
    <w:rsid w:val="0041673A"/>
    <w:rsid w:val="00427695"/>
    <w:rsid w:val="00436DB3"/>
    <w:rsid w:val="00462659"/>
    <w:rsid w:val="0049444C"/>
    <w:rsid w:val="004B07D0"/>
    <w:rsid w:val="004B69C1"/>
    <w:rsid w:val="00506D32"/>
    <w:rsid w:val="00507F09"/>
    <w:rsid w:val="00521173"/>
    <w:rsid w:val="00543336"/>
    <w:rsid w:val="00560B21"/>
    <w:rsid w:val="005733C7"/>
    <w:rsid w:val="005825A8"/>
    <w:rsid w:val="005A4349"/>
    <w:rsid w:val="005E05A8"/>
    <w:rsid w:val="005E3DD1"/>
    <w:rsid w:val="00603ACE"/>
    <w:rsid w:val="00621488"/>
    <w:rsid w:val="00637A01"/>
    <w:rsid w:val="006503FE"/>
    <w:rsid w:val="00652F33"/>
    <w:rsid w:val="006642DD"/>
    <w:rsid w:val="006727B0"/>
    <w:rsid w:val="00673B9B"/>
    <w:rsid w:val="00685761"/>
    <w:rsid w:val="00686252"/>
    <w:rsid w:val="0069117D"/>
    <w:rsid w:val="00693076"/>
    <w:rsid w:val="006967E1"/>
    <w:rsid w:val="006969D9"/>
    <w:rsid w:val="006A35DF"/>
    <w:rsid w:val="006B3CF1"/>
    <w:rsid w:val="006C4A98"/>
    <w:rsid w:val="006D33DE"/>
    <w:rsid w:val="006E5F74"/>
    <w:rsid w:val="0072560D"/>
    <w:rsid w:val="00726FA7"/>
    <w:rsid w:val="0072733C"/>
    <w:rsid w:val="0074022E"/>
    <w:rsid w:val="00753310"/>
    <w:rsid w:val="007645FD"/>
    <w:rsid w:val="00787A89"/>
    <w:rsid w:val="00787F09"/>
    <w:rsid w:val="00790F2B"/>
    <w:rsid w:val="007A006A"/>
    <w:rsid w:val="007C497E"/>
    <w:rsid w:val="007C4F2A"/>
    <w:rsid w:val="007C72E7"/>
    <w:rsid w:val="007E4521"/>
    <w:rsid w:val="00805F1C"/>
    <w:rsid w:val="00815C33"/>
    <w:rsid w:val="0083418E"/>
    <w:rsid w:val="0084437E"/>
    <w:rsid w:val="008703B8"/>
    <w:rsid w:val="00872ED9"/>
    <w:rsid w:val="0088590B"/>
    <w:rsid w:val="00891D02"/>
    <w:rsid w:val="008929FE"/>
    <w:rsid w:val="008C2002"/>
    <w:rsid w:val="008E5E75"/>
    <w:rsid w:val="008F552B"/>
    <w:rsid w:val="00912A54"/>
    <w:rsid w:val="0091585E"/>
    <w:rsid w:val="00917211"/>
    <w:rsid w:val="00930C72"/>
    <w:rsid w:val="00941E25"/>
    <w:rsid w:val="0094467D"/>
    <w:rsid w:val="00974845"/>
    <w:rsid w:val="00987783"/>
    <w:rsid w:val="00994560"/>
    <w:rsid w:val="009A1CF2"/>
    <w:rsid w:val="009B0725"/>
    <w:rsid w:val="009C52B4"/>
    <w:rsid w:val="009C755B"/>
    <w:rsid w:val="009C760F"/>
    <w:rsid w:val="009D5C52"/>
    <w:rsid w:val="00A11389"/>
    <w:rsid w:val="00A21D78"/>
    <w:rsid w:val="00A25411"/>
    <w:rsid w:val="00A64554"/>
    <w:rsid w:val="00A76BD3"/>
    <w:rsid w:val="00A825D2"/>
    <w:rsid w:val="00A915C3"/>
    <w:rsid w:val="00AA1A4A"/>
    <w:rsid w:val="00AA7BFF"/>
    <w:rsid w:val="00AD6F26"/>
    <w:rsid w:val="00AF7702"/>
    <w:rsid w:val="00B15075"/>
    <w:rsid w:val="00B440D1"/>
    <w:rsid w:val="00B501AB"/>
    <w:rsid w:val="00B704AC"/>
    <w:rsid w:val="00B777A2"/>
    <w:rsid w:val="00B93D05"/>
    <w:rsid w:val="00BC5BE4"/>
    <w:rsid w:val="00BE2A96"/>
    <w:rsid w:val="00BF17E0"/>
    <w:rsid w:val="00C1302C"/>
    <w:rsid w:val="00C2128C"/>
    <w:rsid w:val="00C43D8B"/>
    <w:rsid w:val="00C55911"/>
    <w:rsid w:val="00C645FE"/>
    <w:rsid w:val="00C900B4"/>
    <w:rsid w:val="00CA4423"/>
    <w:rsid w:val="00CB052F"/>
    <w:rsid w:val="00CC0E3A"/>
    <w:rsid w:val="00D14188"/>
    <w:rsid w:val="00D15B19"/>
    <w:rsid w:val="00D36F32"/>
    <w:rsid w:val="00D47CDC"/>
    <w:rsid w:val="00D51D25"/>
    <w:rsid w:val="00D6382B"/>
    <w:rsid w:val="00D94D3E"/>
    <w:rsid w:val="00DD12A1"/>
    <w:rsid w:val="00DE0F57"/>
    <w:rsid w:val="00DE1473"/>
    <w:rsid w:val="00DE7A5F"/>
    <w:rsid w:val="00DF627E"/>
    <w:rsid w:val="00E23318"/>
    <w:rsid w:val="00E312A1"/>
    <w:rsid w:val="00E94356"/>
    <w:rsid w:val="00EA4CE6"/>
    <w:rsid w:val="00EC1ADD"/>
    <w:rsid w:val="00EC20A8"/>
    <w:rsid w:val="00ED762E"/>
    <w:rsid w:val="00EF29FC"/>
    <w:rsid w:val="00EF38F6"/>
    <w:rsid w:val="00F12A26"/>
    <w:rsid w:val="00F20F4B"/>
    <w:rsid w:val="00F276F0"/>
    <w:rsid w:val="00F5784D"/>
    <w:rsid w:val="00F601D7"/>
    <w:rsid w:val="00F97C4A"/>
    <w:rsid w:val="00FA4502"/>
    <w:rsid w:val="00FA4F10"/>
    <w:rsid w:val="00FB1F72"/>
    <w:rsid w:val="00FB44BE"/>
    <w:rsid w:val="00FB4948"/>
    <w:rsid w:val="00FD39C3"/>
    <w:rsid w:val="00FD66CD"/>
    <w:rsid w:val="00FD7337"/>
    <w:rsid w:val="00F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81DE"/>
  <w15:chartTrackingRefBased/>
  <w15:docId w15:val="{0C07550A-721A-419E-B6ED-86201E59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BF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5C33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15C33"/>
    <w:pPr>
      <w:keepNext/>
      <w:jc w:val="center"/>
      <w:outlineLvl w:val="1"/>
    </w:pPr>
    <w:rPr>
      <w:rFonts w:eastAsia="Times New Roman"/>
      <w:color w:val="auto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5C33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815C33"/>
    <w:pPr>
      <w:keepNext/>
      <w:outlineLvl w:val="3"/>
    </w:pPr>
    <w:rPr>
      <w:rFonts w:eastAsia="Times New Roman"/>
      <w:color w:val="auto"/>
      <w:szCs w:val="20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815C33"/>
    <w:pPr>
      <w:keepNext/>
      <w:jc w:val="center"/>
      <w:outlineLvl w:val="4"/>
    </w:pPr>
    <w:rPr>
      <w:rFonts w:eastAsia="Times New Roman"/>
      <w:color w:val="auto"/>
      <w:szCs w:val="24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815C33"/>
    <w:pPr>
      <w:keepNext/>
      <w:jc w:val="both"/>
      <w:outlineLvl w:val="5"/>
    </w:pPr>
    <w:rPr>
      <w:rFonts w:eastAsia="Times New Roman"/>
      <w:color w:val="auto"/>
      <w:szCs w:val="24"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815C33"/>
    <w:pPr>
      <w:keepNext/>
      <w:jc w:val="center"/>
      <w:outlineLvl w:val="6"/>
    </w:pPr>
    <w:rPr>
      <w:rFonts w:eastAsia="Times New Roman"/>
      <w:color w:val="auto"/>
      <w:sz w:val="36"/>
      <w:szCs w:val="20"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815C33"/>
    <w:pPr>
      <w:keepNext/>
      <w:jc w:val="both"/>
      <w:outlineLvl w:val="7"/>
    </w:pPr>
    <w:rPr>
      <w:rFonts w:eastAsia="Times New Roman"/>
      <w:color w:val="auto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815C33"/>
    <w:pPr>
      <w:keepNext/>
      <w:ind w:firstLine="360"/>
      <w:jc w:val="both"/>
      <w:outlineLvl w:val="8"/>
    </w:pPr>
    <w:rPr>
      <w:rFonts w:eastAsia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C33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A11389"/>
    <w:pPr>
      <w:ind w:left="720"/>
      <w:contextualSpacing/>
    </w:pPr>
  </w:style>
  <w:style w:type="paragraph" w:customStyle="1" w:styleId="Default">
    <w:name w:val="Default"/>
    <w:rsid w:val="00BC5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67E1"/>
    <w:pPr>
      <w:widowControl w:val="0"/>
      <w:autoSpaceDE w:val="0"/>
      <w:autoSpaceDN w:val="0"/>
    </w:pPr>
    <w:rPr>
      <w:rFonts w:eastAsia="Times New Roman"/>
      <w:color w:val="auto"/>
      <w:sz w:val="22"/>
      <w:szCs w:val="22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3158D6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3158D6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3158D6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05F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F1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05F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F1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2335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35FC"/>
    <w:pPr>
      <w:widowControl w:val="0"/>
      <w:shd w:val="clear" w:color="auto" w:fill="FFFFFF"/>
      <w:spacing w:after="900" w:line="317" w:lineRule="exact"/>
      <w:ind w:hanging="640"/>
      <w:jc w:val="both"/>
    </w:pPr>
    <w:rPr>
      <w:rFonts w:eastAsia="Times New Roman"/>
      <w:color w:val="auto"/>
      <w:lang w:eastAsia="en-US"/>
    </w:rPr>
  </w:style>
  <w:style w:type="character" w:customStyle="1" w:styleId="295pt">
    <w:name w:val="Основной текст (2) + 9;5 pt;Полужирный"/>
    <w:basedOn w:val="21"/>
    <w:rsid w:val="00233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LucidaSansUnicode45pt">
    <w:name w:val="Основной текст (2) + Lucida Sans Unicode;4;5 pt"/>
    <w:basedOn w:val="21"/>
    <w:rsid w:val="002335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uk-UA" w:eastAsia="uk-UA" w:bidi="uk-UA"/>
    </w:rPr>
  </w:style>
  <w:style w:type="character" w:customStyle="1" w:styleId="26pt20">
    <w:name w:val="Основной текст (2) + 6 pt;Курсив;Масштаб 20%"/>
    <w:basedOn w:val="21"/>
    <w:rsid w:val="002335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20"/>
      <w:position w:val="0"/>
      <w:sz w:val="12"/>
      <w:szCs w:val="12"/>
      <w:u w:val="none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Курсив"/>
    <w:basedOn w:val="21"/>
    <w:rsid w:val="002335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7pt30">
    <w:name w:val="Основной текст (2) + 7 pt;Полужирный;Масштаб 30%"/>
    <w:basedOn w:val="21"/>
    <w:rsid w:val="00233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character" w:customStyle="1" w:styleId="2Impact4pt">
    <w:name w:val="Основной текст (2) + Impact;4 pt"/>
    <w:basedOn w:val="21"/>
    <w:rsid w:val="002335F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character" w:styleId="aa">
    <w:name w:val="Strong"/>
    <w:basedOn w:val="a0"/>
    <w:uiPriority w:val="22"/>
    <w:qFormat/>
    <w:rsid w:val="00994560"/>
    <w:rPr>
      <w:b/>
      <w:bCs/>
    </w:rPr>
  </w:style>
  <w:style w:type="character" w:customStyle="1" w:styleId="30">
    <w:name w:val="Заголовок 3 Знак"/>
    <w:basedOn w:val="a0"/>
    <w:link w:val="3"/>
    <w:semiHidden/>
    <w:rsid w:val="00815C33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815C3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815C3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815C3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815C33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15C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semiHidden/>
    <w:unhideWhenUsed/>
    <w:rsid w:val="00815C33"/>
    <w:rPr>
      <w:color w:val="0563C1" w:themeColor="hyperlink"/>
      <w:u w:val="single"/>
    </w:rPr>
  </w:style>
  <w:style w:type="character" w:styleId="ac">
    <w:name w:val="FollowedHyperlink"/>
    <w:semiHidden/>
    <w:unhideWhenUsed/>
    <w:rsid w:val="00815C33"/>
    <w:rPr>
      <w:color w:val="800080"/>
      <w:u w:val="single"/>
    </w:rPr>
  </w:style>
  <w:style w:type="paragraph" w:styleId="ad">
    <w:name w:val="Title"/>
    <w:basedOn w:val="a"/>
    <w:next w:val="a"/>
    <w:link w:val="ae"/>
    <w:uiPriority w:val="10"/>
    <w:qFormat/>
    <w:rsid w:val="00815C3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locked/>
    <w:rsid w:val="00815C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">
    <w:name w:val="Название Знак"/>
    <w:basedOn w:val="a0"/>
    <w:uiPriority w:val="10"/>
    <w:rsid w:val="00815C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Body Text"/>
    <w:basedOn w:val="a"/>
    <w:link w:val="af1"/>
    <w:uiPriority w:val="1"/>
    <w:semiHidden/>
    <w:unhideWhenUsed/>
    <w:qFormat/>
    <w:rsid w:val="00815C33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semiHidden/>
    <w:rsid w:val="00815C33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3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semiHidden/>
    <w:unhideWhenUsed/>
    <w:rsid w:val="00815C33"/>
    <w:pPr>
      <w:ind w:left="1440" w:hanging="1440"/>
      <w:jc w:val="both"/>
    </w:pPr>
    <w:rPr>
      <w:rFonts w:eastAsia="Times New Roman"/>
      <w:color w:val="auto"/>
      <w:sz w:val="24"/>
      <w:szCs w:val="24"/>
    </w:rPr>
  </w:style>
  <w:style w:type="paragraph" w:styleId="af4">
    <w:name w:val="Subtitle"/>
    <w:basedOn w:val="a"/>
    <w:link w:val="af5"/>
    <w:qFormat/>
    <w:rsid w:val="00815C33"/>
    <w:pPr>
      <w:spacing w:after="120"/>
      <w:jc w:val="center"/>
    </w:pPr>
    <w:rPr>
      <w:rFonts w:eastAsia="Times New Roman"/>
      <w:color w:val="auto"/>
      <w:szCs w:val="20"/>
      <w:lang w:val="uk-UA"/>
    </w:rPr>
  </w:style>
  <w:style w:type="character" w:customStyle="1" w:styleId="af5">
    <w:name w:val="Подзаголовок Знак"/>
    <w:basedOn w:val="a0"/>
    <w:link w:val="af4"/>
    <w:rsid w:val="00815C3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3">
    <w:name w:val="Основной текст 2 Знак"/>
    <w:basedOn w:val="a0"/>
    <w:link w:val="24"/>
    <w:semiHidden/>
    <w:rsid w:val="00815C3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3"/>
    <w:semiHidden/>
    <w:unhideWhenUsed/>
    <w:rsid w:val="00815C33"/>
    <w:rPr>
      <w:rFonts w:eastAsia="Times New Roman"/>
      <w:color w:val="auto"/>
      <w:szCs w:val="24"/>
      <w:lang w:val="uk-UA"/>
    </w:rPr>
  </w:style>
  <w:style w:type="paragraph" w:styleId="31">
    <w:name w:val="Body Text 3"/>
    <w:basedOn w:val="a"/>
    <w:link w:val="32"/>
    <w:semiHidden/>
    <w:unhideWhenUsed/>
    <w:rsid w:val="00815C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15C33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5"/>
    <w:semiHidden/>
    <w:unhideWhenUsed/>
    <w:rsid w:val="00815C33"/>
    <w:pPr>
      <w:ind w:left="1440"/>
      <w:jc w:val="both"/>
    </w:pPr>
    <w:rPr>
      <w:rFonts w:eastAsia="Times New Roman"/>
      <w:color w:val="auto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815C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815C33"/>
    <w:pPr>
      <w:ind w:left="284"/>
    </w:pPr>
    <w:rPr>
      <w:rFonts w:eastAsia="Times New Roman"/>
      <w:color w:val="auto"/>
      <w:szCs w:val="24"/>
    </w:rPr>
  </w:style>
  <w:style w:type="character" w:customStyle="1" w:styleId="af6">
    <w:name w:val="Тема примечания Знак"/>
    <w:basedOn w:val="a4"/>
    <w:link w:val="af7"/>
    <w:uiPriority w:val="99"/>
    <w:semiHidden/>
    <w:rsid w:val="00815C33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f7">
    <w:name w:val="annotation subject"/>
    <w:basedOn w:val="a5"/>
    <w:next w:val="a5"/>
    <w:link w:val="af6"/>
    <w:uiPriority w:val="99"/>
    <w:semiHidden/>
    <w:unhideWhenUsed/>
    <w:rsid w:val="00815C33"/>
    <w:rPr>
      <w:b/>
      <w:bCs/>
    </w:rPr>
  </w:style>
  <w:style w:type="character" w:customStyle="1" w:styleId="af8">
    <w:name w:val="Текст выноски Знак"/>
    <w:basedOn w:val="a0"/>
    <w:link w:val="af9"/>
    <w:semiHidden/>
    <w:rsid w:val="00815C33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9">
    <w:name w:val="Balloon Text"/>
    <w:basedOn w:val="a"/>
    <w:link w:val="af8"/>
    <w:semiHidden/>
    <w:unhideWhenUsed/>
    <w:rsid w:val="00815C33"/>
    <w:rPr>
      <w:rFonts w:ascii="Segoe UI" w:hAnsi="Segoe UI" w:cs="Segoe UI"/>
      <w:sz w:val="18"/>
      <w:szCs w:val="18"/>
    </w:rPr>
  </w:style>
  <w:style w:type="paragraph" w:styleId="afa">
    <w:name w:val="Revision"/>
    <w:uiPriority w:val="99"/>
    <w:semiHidden/>
    <w:rsid w:val="00815C3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afb">
    <w:name w:val="Знак"/>
    <w:basedOn w:val="a"/>
    <w:rsid w:val="00815C33"/>
    <w:rPr>
      <w:rFonts w:eastAsia="Times New Roman"/>
      <w:color w:val="auto"/>
      <w:sz w:val="20"/>
      <w:szCs w:val="20"/>
    </w:rPr>
  </w:style>
  <w:style w:type="paragraph" w:customStyle="1" w:styleId="12">
    <w:name w:val="1 Знак"/>
    <w:basedOn w:val="a"/>
    <w:rsid w:val="00815C33"/>
    <w:rPr>
      <w:rFonts w:eastAsia="Times New Roman"/>
      <w:color w:val="auto"/>
      <w:sz w:val="20"/>
      <w:szCs w:val="20"/>
    </w:rPr>
  </w:style>
  <w:style w:type="paragraph" w:customStyle="1" w:styleId="Style6">
    <w:name w:val="Style6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13">
    <w:name w:val="Знак Знак Знак Знак1"/>
    <w:basedOn w:val="a"/>
    <w:rsid w:val="00815C33"/>
    <w:rPr>
      <w:rFonts w:eastAsia="Times New Roman"/>
      <w:color w:val="auto"/>
      <w:sz w:val="20"/>
      <w:szCs w:val="20"/>
    </w:rPr>
  </w:style>
  <w:style w:type="paragraph" w:customStyle="1" w:styleId="Style3">
    <w:name w:val="Style3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7">
    <w:name w:val="Style7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8">
    <w:name w:val="Style8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9">
    <w:name w:val="Style9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10">
    <w:name w:val="Style10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210">
    <w:name w:val="Основной текст (2)1"/>
    <w:basedOn w:val="a"/>
    <w:rsid w:val="00815C33"/>
    <w:pPr>
      <w:widowControl w:val="0"/>
      <w:shd w:val="clear" w:color="auto" w:fill="FFFFFF"/>
      <w:spacing w:line="302" w:lineRule="exact"/>
      <w:jc w:val="center"/>
    </w:pPr>
    <w:rPr>
      <w:rFonts w:ascii="Arial" w:eastAsia="Times New Roman" w:hAnsi="Arial"/>
      <w:b/>
      <w:bCs/>
      <w:color w:val="auto"/>
      <w:sz w:val="20"/>
      <w:szCs w:val="20"/>
    </w:rPr>
  </w:style>
  <w:style w:type="character" w:customStyle="1" w:styleId="35">
    <w:name w:val="Основной текст (3)_"/>
    <w:link w:val="310"/>
    <w:locked/>
    <w:rsid w:val="00815C33"/>
    <w:rPr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815C33"/>
    <w:pPr>
      <w:widowControl w:val="0"/>
      <w:shd w:val="clear" w:color="auto" w:fill="FFFFFF"/>
      <w:spacing w:before="720" w:line="24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paragraph" w:customStyle="1" w:styleId="14">
    <w:name w:val="Абзац списка1"/>
    <w:basedOn w:val="a"/>
    <w:rsid w:val="00815C33"/>
    <w:pPr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815C33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4">
    <w:name w:val="Style4"/>
    <w:basedOn w:val="a"/>
    <w:rsid w:val="00815C33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5">
    <w:name w:val="Style5"/>
    <w:basedOn w:val="a"/>
    <w:rsid w:val="00815C33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11">
    <w:name w:val="Style11"/>
    <w:basedOn w:val="a"/>
    <w:rsid w:val="00815C33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14">
    <w:name w:val="Style14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17">
    <w:name w:val="Style17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1">
    <w:name w:val="Style21"/>
    <w:basedOn w:val="a"/>
    <w:rsid w:val="00815C33"/>
    <w:pPr>
      <w:widowControl w:val="0"/>
      <w:autoSpaceDE w:val="0"/>
      <w:autoSpaceDN w:val="0"/>
      <w:adjustRightInd w:val="0"/>
      <w:spacing w:line="571" w:lineRule="exact"/>
      <w:jc w:val="center"/>
    </w:pPr>
    <w:rPr>
      <w:rFonts w:eastAsia="Times New Roman"/>
      <w:color w:val="auto"/>
      <w:sz w:val="24"/>
      <w:szCs w:val="24"/>
    </w:rPr>
  </w:style>
  <w:style w:type="paragraph" w:customStyle="1" w:styleId="Style26">
    <w:name w:val="Style26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7">
    <w:name w:val="Style27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9">
    <w:name w:val="Style29"/>
    <w:basedOn w:val="a"/>
    <w:rsid w:val="00815C33"/>
    <w:pPr>
      <w:widowControl w:val="0"/>
      <w:autoSpaceDE w:val="0"/>
      <w:autoSpaceDN w:val="0"/>
      <w:adjustRightInd w:val="0"/>
      <w:spacing w:line="367" w:lineRule="exact"/>
    </w:pPr>
    <w:rPr>
      <w:rFonts w:eastAsia="Times New Roman"/>
      <w:color w:val="auto"/>
      <w:sz w:val="24"/>
      <w:szCs w:val="24"/>
    </w:rPr>
  </w:style>
  <w:style w:type="paragraph" w:customStyle="1" w:styleId="Style30">
    <w:name w:val="Style30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31">
    <w:name w:val="Style31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5">
    <w:name w:val="Style25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8">
    <w:name w:val="Style28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36">
    <w:name w:val="Подпись к таблице (3)_"/>
    <w:link w:val="37"/>
    <w:locked/>
    <w:rsid w:val="00815C33"/>
    <w:rPr>
      <w:rFonts w:ascii="Lucida Sans Unicode" w:hAnsi="Lucida Sans Unicode" w:cs="Lucida Sans Unicode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815C33"/>
    <w:pPr>
      <w:widowControl w:val="0"/>
      <w:shd w:val="clear" w:color="auto" w:fill="FFFFFF"/>
      <w:spacing w:before="180" w:line="240" w:lineRule="atLeast"/>
    </w:pPr>
    <w:rPr>
      <w:rFonts w:ascii="Lucida Sans Unicode" w:eastAsiaTheme="minorHAnsi" w:hAnsi="Lucida Sans Unicode" w:cs="Lucida Sans Unicode"/>
      <w:b/>
      <w:bCs/>
      <w:i/>
      <w:iCs/>
      <w:color w:val="auto"/>
      <w:spacing w:val="-10"/>
      <w:sz w:val="18"/>
      <w:szCs w:val="18"/>
      <w:lang w:eastAsia="en-US"/>
    </w:rPr>
  </w:style>
  <w:style w:type="character" w:customStyle="1" w:styleId="41">
    <w:name w:val="Подпись к таблице (4)_"/>
    <w:link w:val="42"/>
    <w:locked/>
    <w:rsid w:val="00815C33"/>
    <w:rPr>
      <w:rFonts w:ascii="Calibri" w:hAnsi="Calibri" w:cs="Calibri"/>
      <w:shd w:val="clear" w:color="auto" w:fill="FFFFFF"/>
    </w:rPr>
  </w:style>
  <w:style w:type="paragraph" w:customStyle="1" w:styleId="42">
    <w:name w:val="Подпись к таблице (4)"/>
    <w:basedOn w:val="a"/>
    <w:link w:val="41"/>
    <w:rsid w:val="00815C33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customStyle="1" w:styleId="38">
    <w:name w:val="Основной текст (3)"/>
    <w:basedOn w:val="a"/>
    <w:rsid w:val="00815C33"/>
    <w:pPr>
      <w:widowControl w:val="0"/>
      <w:shd w:val="clear" w:color="auto" w:fill="FFFFFF"/>
      <w:spacing w:before="180" w:line="240" w:lineRule="atLeast"/>
    </w:pPr>
    <w:rPr>
      <w:rFonts w:ascii="Calibri" w:eastAsia="Times New Roman" w:hAnsi="Calibri"/>
      <w:i/>
      <w:iCs/>
      <w:color w:val="auto"/>
    </w:rPr>
  </w:style>
  <w:style w:type="character" w:customStyle="1" w:styleId="afc">
    <w:name w:val="Подпись к таблице_"/>
    <w:link w:val="afd"/>
    <w:locked/>
    <w:rsid w:val="00815C33"/>
    <w:rPr>
      <w:b/>
      <w:bCs/>
      <w:sz w:val="28"/>
      <w:szCs w:val="28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815C3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27pt">
    <w:name w:val="Основной текст (2) + 7 pt"/>
    <w:basedOn w:val="21"/>
    <w:rsid w:val="00815C33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uk-UA" w:eastAsia="uk-UA" w:bidi="uk-UA"/>
    </w:rPr>
  </w:style>
  <w:style w:type="character" w:customStyle="1" w:styleId="27">
    <w:name w:val="Основной текст (2) + 7"/>
    <w:aliases w:val="5 pt,Интервал 0 pt,Основной текст (2) + 11 pt1,Не полужирный,Основной текст (2) + 10,5 pt9,Основной текст (2) + Georgia,7,Основной текст (2) + 11,Основной текст (2) + 8,Основной текст (2) + Tahoma,7 pt"/>
    <w:basedOn w:val="21"/>
    <w:rsid w:val="00815C33"/>
    <w:rPr>
      <w:rFonts w:ascii="Corbel" w:eastAsia="Corbel" w:hAnsi="Corbel" w:cs="Corbe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815C33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  <w:lang w:bidi="ar-SA"/>
    </w:rPr>
  </w:style>
  <w:style w:type="character" w:customStyle="1" w:styleId="212pt0">
    <w:name w:val="Основной текст (2) + 12 pt"/>
    <w:aliases w:val="Не курсив"/>
    <w:rsid w:val="00815C33"/>
    <w:rPr>
      <w:rFonts w:ascii="Tahoma" w:hAnsi="Tahoma" w:cs="Tahoma" w:hint="default"/>
      <w:sz w:val="24"/>
      <w:szCs w:val="24"/>
      <w:lang w:bidi="ar-SA"/>
    </w:rPr>
  </w:style>
  <w:style w:type="character" w:customStyle="1" w:styleId="FontStyle14">
    <w:name w:val="Font Style14"/>
    <w:rsid w:val="00815C33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6">
    <w:name w:val="Font Style16"/>
    <w:rsid w:val="00815C33"/>
    <w:rPr>
      <w:rFonts w:ascii="Palatino Linotype" w:hAnsi="Palatino Linotype" w:cs="Palatino Linotype" w:hint="default"/>
      <w:sz w:val="18"/>
      <w:szCs w:val="18"/>
    </w:rPr>
  </w:style>
  <w:style w:type="character" w:customStyle="1" w:styleId="FontStyle17">
    <w:name w:val="Font Style17"/>
    <w:rsid w:val="00815C3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815C33"/>
    <w:rPr>
      <w:rFonts w:ascii="Book Antiqua" w:hAnsi="Book Antiqua" w:cs="Book Antiqua" w:hint="default"/>
      <w:sz w:val="22"/>
      <w:szCs w:val="22"/>
    </w:rPr>
  </w:style>
  <w:style w:type="character" w:customStyle="1" w:styleId="29">
    <w:name w:val="Основной текст (2) + 9"/>
    <w:aliases w:val="5 pt17,Полужирный,Интервал 2 pt,Малые прописные,Масштаб 100%,Интервал 4 pt"/>
    <w:basedOn w:val="21"/>
    <w:rsid w:val="00815C33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2Calibri">
    <w:name w:val="Основной текст (2) + Calibri"/>
    <w:aliases w:val="10 pt,Курсив,Интервал -1 pt,Основной текст (2) + Consolas"/>
    <w:basedOn w:val="21"/>
    <w:rsid w:val="00815C33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effect w:val="none"/>
      <w:shd w:val="clear" w:color="auto" w:fill="FFFFFF"/>
      <w:lang w:val="uk-UA" w:eastAsia="uk-UA" w:bidi="uk-UA"/>
    </w:rPr>
  </w:style>
  <w:style w:type="character" w:customStyle="1" w:styleId="292">
    <w:name w:val="Основной текст (2) + 92"/>
    <w:aliases w:val="5 pt16,Полужирный3"/>
    <w:rsid w:val="00815C33"/>
    <w:rPr>
      <w:rFonts w:ascii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lang w:bidi="ar-SA"/>
    </w:rPr>
  </w:style>
  <w:style w:type="character" w:customStyle="1" w:styleId="28">
    <w:name w:val="Основной текст (2) + Курсив"/>
    <w:rsid w:val="00815C33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  <w:lang w:bidi="ar-SA"/>
    </w:rPr>
  </w:style>
  <w:style w:type="character" w:customStyle="1" w:styleId="291">
    <w:name w:val="Основной текст (2) + 91"/>
    <w:aliases w:val="5 pt14,Полужирный2"/>
    <w:rsid w:val="00815C33"/>
    <w:rPr>
      <w:rFonts w:ascii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lang w:bidi="ar-SA"/>
    </w:rPr>
  </w:style>
  <w:style w:type="character" w:customStyle="1" w:styleId="3Exact">
    <w:name w:val="Основной текст (3) Exact"/>
    <w:rsid w:val="00815C33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</w:rPr>
  </w:style>
  <w:style w:type="character" w:customStyle="1" w:styleId="3Exact1">
    <w:name w:val="Основной текст (3) Exact1"/>
    <w:rsid w:val="00815C33"/>
    <w:rPr>
      <w:sz w:val="21"/>
      <w:szCs w:val="21"/>
      <w:u w:val="single"/>
      <w:lang w:bidi="ar-SA"/>
    </w:rPr>
  </w:style>
  <w:style w:type="character" w:customStyle="1" w:styleId="2Exact">
    <w:name w:val="Основной текст (2) Exact"/>
    <w:rsid w:val="00815C3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FontStyle13">
    <w:name w:val="Font Style13"/>
    <w:rsid w:val="00815C33"/>
    <w:rPr>
      <w:rFonts w:ascii="Arial" w:hAnsi="Arial" w:cs="Arial" w:hint="default"/>
      <w:i/>
      <w:iCs/>
      <w:sz w:val="18"/>
      <w:szCs w:val="18"/>
    </w:rPr>
  </w:style>
  <w:style w:type="character" w:customStyle="1" w:styleId="FontStyle15">
    <w:name w:val="Font Style15"/>
    <w:rsid w:val="00815C33"/>
    <w:rPr>
      <w:rFonts w:ascii="Arial" w:hAnsi="Arial" w:cs="Arial" w:hint="default"/>
      <w:i/>
      <w:iCs/>
      <w:sz w:val="18"/>
      <w:szCs w:val="18"/>
    </w:rPr>
  </w:style>
  <w:style w:type="character" w:customStyle="1" w:styleId="FontStyle20">
    <w:name w:val="Font Style20"/>
    <w:rsid w:val="00815C33"/>
    <w:rPr>
      <w:rFonts w:ascii="Arial" w:hAnsi="Arial" w:cs="Arial" w:hint="default"/>
      <w:b/>
      <w:bCs/>
      <w:i/>
      <w:iCs/>
      <w:spacing w:val="-10"/>
      <w:sz w:val="18"/>
      <w:szCs w:val="18"/>
    </w:rPr>
  </w:style>
  <w:style w:type="character" w:customStyle="1" w:styleId="FontStyle12">
    <w:name w:val="Font Style12"/>
    <w:rsid w:val="00815C33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rsid w:val="00815C3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rsid w:val="00815C33"/>
    <w:rPr>
      <w:rFonts w:ascii="Times New Roman" w:hAnsi="Times New Roman" w:cs="Times New Roman" w:hint="default"/>
      <w:sz w:val="28"/>
      <w:szCs w:val="28"/>
    </w:rPr>
  </w:style>
  <w:style w:type="character" w:customStyle="1" w:styleId="FontStyle35">
    <w:name w:val="Font Style35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6">
    <w:name w:val="Font Style36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rsid w:val="00815C33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1">
    <w:name w:val="Font Style41"/>
    <w:rsid w:val="00815C3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3">
    <w:name w:val="Font Style43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5">
    <w:name w:val="Font Style45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6">
    <w:name w:val="Font Style46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0">
    <w:name w:val="Font Style50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1">
    <w:name w:val="Font Style51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2">
    <w:name w:val="Font Style52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3">
    <w:name w:val="Font Style53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4">
    <w:name w:val="Font Style54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8">
    <w:name w:val="Font Style48"/>
    <w:rsid w:val="00815C3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rsid w:val="00815C33"/>
    <w:rPr>
      <w:rFonts w:ascii="Tahoma" w:hAnsi="Tahoma" w:cs="Tahoma" w:hint="default"/>
      <w:b/>
      <w:bCs/>
      <w:i/>
      <w:iCs/>
      <w:spacing w:val="-10"/>
      <w:sz w:val="8"/>
      <w:szCs w:val="8"/>
    </w:rPr>
  </w:style>
  <w:style w:type="character" w:customStyle="1" w:styleId="24pt">
    <w:name w:val="Основной текст (2) + 4 pt"/>
    <w:aliases w:val="Не полужирный1"/>
    <w:rsid w:val="00815C33"/>
    <w:rPr>
      <w:rFonts w:ascii="Times New Roman" w:hAnsi="Times New Roman" w:cs="Times New Roman" w:hint="default"/>
      <w:b/>
      <w:bCs/>
      <w:strike w:val="0"/>
      <w:dstrike w:val="0"/>
      <w:sz w:val="8"/>
      <w:szCs w:val="8"/>
      <w:u w:val="none"/>
      <w:effect w:val="none"/>
      <w:lang w:bidi="ar-SA"/>
    </w:rPr>
  </w:style>
  <w:style w:type="character" w:customStyle="1" w:styleId="29pt">
    <w:name w:val="Основной текст (2) + 9 pt"/>
    <w:aliases w:val="Масштаб 80%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uk-UA" w:eastAsia="uk-UA" w:bidi="uk-UA"/>
    </w:rPr>
  </w:style>
  <w:style w:type="character" w:customStyle="1" w:styleId="25pt">
    <w:name w:val="Основной текст (2) + 5 pt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uk-UA" w:eastAsia="uk-UA" w:bidi="uk-UA"/>
    </w:rPr>
  </w:style>
  <w:style w:type="character" w:customStyle="1" w:styleId="2TimesNewRoman">
    <w:name w:val="Основной текст (2) + Times New Roman"/>
    <w:aliases w:val="12 pt,11,4 pt,9,Основной текст (2) + Arial Narrow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uk-UA" w:eastAsia="uk-UA" w:bidi="uk-UA"/>
    </w:rPr>
  </w:style>
  <w:style w:type="character" w:customStyle="1" w:styleId="2a">
    <w:name w:val="Основной текст (2) + Полужирный"/>
    <w:basedOn w:val="21"/>
    <w:rsid w:val="00815C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28pt">
    <w:name w:val="Основной текст (2) + 8 pt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uk-UA" w:eastAsia="uk-UA" w:bidi="uk-UA"/>
    </w:rPr>
  </w:style>
  <w:style w:type="character" w:customStyle="1" w:styleId="22pt">
    <w:name w:val="Основной текст (2) + Интервал 2 pt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2Sylfaen">
    <w:name w:val="Основной текст (2) + Sylfaen"/>
    <w:aliases w:val="11 pt"/>
    <w:basedOn w:val="21"/>
    <w:rsid w:val="00815C33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 w:eastAsia="uk-UA" w:bidi="uk-UA"/>
    </w:rPr>
  </w:style>
  <w:style w:type="character" w:customStyle="1" w:styleId="214pt">
    <w:name w:val="Основной текст (2) + 14 pt"/>
    <w:basedOn w:val="21"/>
    <w:rsid w:val="00815C3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aliases w:val="Масштаб 75%"/>
    <w:basedOn w:val="21"/>
    <w:rsid w:val="00815C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75"/>
      <w:position w:val="0"/>
      <w:sz w:val="30"/>
      <w:szCs w:val="30"/>
      <w:u w:val="none"/>
      <w:effect w:val="none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aliases w:val="Не курсив1"/>
    <w:basedOn w:val="21"/>
    <w:rsid w:val="00815C3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uk-UA" w:eastAsia="uk-UA" w:bidi="uk-UA"/>
    </w:rPr>
  </w:style>
  <w:style w:type="character" w:customStyle="1" w:styleId="Exact">
    <w:name w:val="Подпись к таблице Exact"/>
    <w:locked/>
    <w:rsid w:val="00815C33"/>
    <w:rPr>
      <w:lang w:bidi="ar-SA"/>
    </w:rPr>
  </w:style>
  <w:style w:type="character" w:customStyle="1" w:styleId="spelle">
    <w:name w:val="spelle"/>
    <w:basedOn w:val="a0"/>
    <w:rsid w:val="006D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krs.kmu.gov.ua/kru/doccatalog/document?id=1413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krs.kmu.gov.ua/kru/doccatalog/document?id=141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32D5E-FC3D-4838-8D47-CA5C6FBE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5363</TotalTime>
  <Pages>53</Pages>
  <Words>16320</Words>
  <Characters>93025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102</cp:revision>
  <cp:lastPrinted>2019-12-05T13:24:00Z</cp:lastPrinted>
  <dcterms:created xsi:type="dcterms:W3CDTF">2019-10-30T07:46:00Z</dcterms:created>
  <dcterms:modified xsi:type="dcterms:W3CDTF">2019-12-05T13:27:00Z</dcterms:modified>
</cp:coreProperties>
</file>