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59" w:rsidRDefault="00A44C59" w:rsidP="00A44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A44C59" w:rsidRDefault="00A44C59" w:rsidP="00A44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BF6D0D">
        <w:rPr>
          <w:rFonts w:ascii="Times New Roman" w:hAnsi="Times New Roman"/>
          <w:b/>
          <w:sz w:val="24"/>
          <w:szCs w:val="24"/>
          <w:lang w:eastAsia="ru-RU"/>
        </w:rPr>
        <w:t>18.02.2020</w:t>
      </w:r>
    </w:p>
    <w:p w:rsidR="00A44C59" w:rsidRDefault="002A6BC3" w:rsidP="00A44C59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357         1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  <w:r w:rsidR="00A44C59">
        <w:rPr>
          <w:rFonts w:ascii="Times New Roman" w:hAnsi="Times New Roman"/>
          <w:sz w:val="24"/>
          <w:szCs w:val="24"/>
          <w:lang w:eastAsia="ru-RU"/>
        </w:rPr>
        <w:t>-00</w:t>
      </w:r>
    </w:p>
    <w:p w:rsidR="00EB769A" w:rsidRDefault="00EB769A" w:rsidP="00A44C59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val="ru-RU" w:eastAsia="ru-RU"/>
        </w:rPr>
      </w:pPr>
    </w:p>
    <w:p w:rsidR="00EB769A" w:rsidRPr="00EB769A" w:rsidRDefault="00EB769A" w:rsidP="00722691">
      <w:pPr>
        <w:spacing w:after="0" w:line="240" w:lineRule="auto"/>
        <w:ind w:right="-166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B769A">
        <w:rPr>
          <w:rFonts w:ascii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Звернення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начальника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управління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комунального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ради  Мкртчяна М.С. №3620/10.01-07/20-2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06.02.2020 за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вх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.№ 279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11.02.2020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проєкту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B769A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EB769A">
        <w:rPr>
          <w:rFonts w:ascii="Times New Roman" w:hAnsi="Times New Roman"/>
          <w:sz w:val="24"/>
          <w:szCs w:val="24"/>
          <w:lang w:val="ru-RU" w:eastAsia="ru-RU"/>
        </w:rPr>
        <w:t>ішення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ради «Про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внесення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змін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31.05.2012 №17/16 «Про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затвердження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Порядку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списання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що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належить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комунальної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власності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громади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м.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Миколаєва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», </w:t>
      </w:r>
      <w:r w:rsidRPr="00EB769A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B769A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EB769A">
        <w:rPr>
          <w:rFonts w:ascii="Times New Roman" w:hAnsi="Times New Roman"/>
          <w:sz w:val="24"/>
          <w:szCs w:val="24"/>
          <w:lang w:val="en-US" w:eastAsia="ru-RU"/>
        </w:rPr>
        <w:t>fk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>-684.</w:t>
      </w:r>
    </w:p>
    <w:p w:rsidR="00722691" w:rsidRDefault="00722691" w:rsidP="0072269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06E84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722691" w:rsidRDefault="00722691" w:rsidP="00EB769A">
      <w:pPr>
        <w:rPr>
          <w:rFonts w:ascii="Times New Roman" w:hAnsi="Times New Roman"/>
          <w:sz w:val="24"/>
          <w:szCs w:val="24"/>
          <w:lang w:val="ru-RU" w:eastAsia="ru-RU"/>
        </w:rPr>
      </w:pPr>
      <w:r w:rsidRPr="00EB769A">
        <w:rPr>
          <w:rFonts w:ascii="Times New Roman" w:hAnsi="Times New Roman"/>
          <w:sz w:val="24"/>
          <w:szCs w:val="24"/>
          <w:lang w:val="ru-RU" w:eastAsia="ru-RU"/>
        </w:rPr>
        <w:t>Мкртчяна М.С.</w:t>
      </w:r>
      <w:r>
        <w:rPr>
          <w:rFonts w:ascii="Times New Roman" w:hAnsi="Times New Roman"/>
          <w:sz w:val="24"/>
          <w:szCs w:val="24"/>
          <w:lang w:val="ru-RU" w:eastAsia="ru-RU"/>
        </w:rPr>
        <w:t>, начальник</w:t>
      </w:r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управління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комунального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769A"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EB769A">
        <w:rPr>
          <w:rFonts w:ascii="Times New Roman" w:hAnsi="Times New Roman"/>
          <w:sz w:val="24"/>
          <w:szCs w:val="24"/>
          <w:lang w:val="ru-RU" w:eastAsia="ru-RU"/>
        </w:rPr>
        <w:t>ради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F12D9" w:rsidRDefault="00722691" w:rsidP="00FF75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</w:t>
      </w:r>
      <w:r w:rsidRPr="00EB769A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правління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ГО «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РозУМ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Мойсол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П.Л. №8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07.02.2020</w:t>
      </w:r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щодо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критичного стану атмосферного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повітря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м</w:t>
      </w:r>
      <w:proofErr w:type="gramStart"/>
      <w:r w:rsidR="00AF12D9">
        <w:rPr>
          <w:rFonts w:ascii="Times New Roman" w:hAnsi="Times New Roman"/>
          <w:sz w:val="24"/>
          <w:szCs w:val="24"/>
          <w:lang w:val="ru-RU" w:eastAsia="ru-RU"/>
        </w:rPr>
        <w:t>.М</w:t>
      </w:r>
      <w:proofErr w:type="gramEnd"/>
      <w:r w:rsidR="00AF12D9">
        <w:rPr>
          <w:rFonts w:ascii="Times New Roman" w:hAnsi="Times New Roman"/>
          <w:sz w:val="24"/>
          <w:szCs w:val="24"/>
          <w:lang w:val="ru-RU" w:eastAsia="ru-RU"/>
        </w:rPr>
        <w:t>иколаєві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прийняти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F12D9">
        <w:rPr>
          <w:rFonts w:ascii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AF12D9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</w:p>
    <w:p w:rsidR="00EB769A" w:rsidRDefault="00AF12D9" w:rsidP="00FF75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про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наклад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ru-RU"/>
        </w:rPr>
        <w:t>ення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мораторію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видачу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містобудівних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умов та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обмежень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будівництво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промислових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обˈєктів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повязаних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збільшенням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обясягів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перевалки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вантажів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до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врегулювання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ситуації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зменшенням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вмісту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шкідливих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речовин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пові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тр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і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</w:p>
    <w:p w:rsidR="00AF12D9" w:rsidRDefault="00FF750E" w:rsidP="00FF75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про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створення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регіонального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ландшафтного парку в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акваторії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ічок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Інгул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Південний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Буг та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Бузького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лиману в межах м.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Миколаєва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надасть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можливість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виконавчим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органам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контролювати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стан водного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басейну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в межах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міста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513117" w:rsidRDefault="00FF750E" w:rsidP="0051311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513117">
        <w:rPr>
          <w:rFonts w:ascii="Times New Roman" w:hAnsi="Times New Roman"/>
          <w:b/>
          <w:sz w:val="24"/>
          <w:szCs w:val="24"/>
          <w:lang w:val="ru-RU" w:eastAsia="ru-RU"/>
        </w:rPr>
        <w:t>Примітка</w:t>
      </w:r>
      <w:proofErr w:type="spellEnd"/>
      <w:r w:rsidRPr="00513117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внесене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до порядку денного за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резолюцією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секретаря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="00513117">
        <w:rPr>
          <w:rFonts w:ascii="Times New Roman" w:hAnsi="Times New Roman"/>
          <w:sz w:val="24"/>
          <w:szCs w:val="24"/>
          <w:lang w:val="ru-RU" w:eastAsia="ru-RU"/>
        </w:rPr>
        <w:t>Казакової</w:t>
      </w:r>
      <w:proofErr w:type="spellEnd"/>
      <w:r w:rsidR="00513117">
        <w:rPr>
          <w:rFonts w:ascii="Times New Roman" w:hAnsi="Times New Roman"/>
          <w:sz w:val="24"/>
          <w:szCs w:val="24"/>
          <w:lang w:val="ru-RU" w:eastAsia="ru-RU"/>
        </w:rPr>
        <w:t xml:space="preserve"> Т.В.</w:t>
      </w:r>
    </w:p>
    <w:p w:rsidR="00FF750E" w:rsidRDefault="00FF750E" w:rsidP="00FF750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06E84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FF750E" w:rsidRDefault="00FF750E" w:rsidP="00FF75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Мойсол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П.Л., голова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правління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ГО «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РозУМ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»;</w:t>
      </w:r>
    </w:p>
    <w:p w:rsidR="00FF750E" w:rsidRDefault="00FF750E" w:rsidP="00FF75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Скибицька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Т.А., заступник начальника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екології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F750E" w:rsidRPr="00EB769A" w:rsidRDefault="00FF750E" w:rsidP="00FF750E">
      <w:pPr>
        <w:spacing w:after="0"/>
        <w:ind w:firstLine="709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EB769A" w:rsidRPr="00206E84" w:rsidRDefault="00C76913" w:rsidP="00EB769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69A">
        <w:t xml:space="preserve"> </w:t>
      </w:r>
      <w:r w:rsidR="00EB769A" w:rsidRPr="00EB769A">
        <w:rPr>
          <w:rFonts w:ascii="Times New Roman" w:hAnsi="Times New Roman"/>
          <w:sz w:val="24"/>
          <w:szCs w:val="24"/>
        </w:rPr>
        <w:t xml:space="preserve">3. Обговорення </w:t>
      </w:r>
      <w:r w:rsidR="00EB769A" w:rsidRPr="00206E84">
        <w:rPr>
          <w:rFonts w:ascii="Times New Roman" w:hAnsi="Times New Roman"/>
          <w:color w:val="000000" w:themeColor="text1"/>
          <w:sz w:val="24"/>
          <w:szCs w:val="24"/>
        </w:rPr>
        <w:t>договору про організацію надання транспортних послуг з перевезень міським електричним транспортом, який планується укласти між виконавчим комітетом Миколаївської міської ради та КП ММР «</w:t>
      </w:r>
      <w:proofErr w:type="spellStart"/>
      <w:r w:rsidR="00EB769A" w:rsidRPr="00206E84">
        <w:rPr>
          <w:rFonts w:ascii="Times New Roman" w:hAnsi="Times New Roman"/>
          <w:color w:val="000000" w:themeColor="text1"/>
          <w:sz w:val="24"/>
          <w:szCs w:val="24"/>
        </w:rPr>
        <w:t>Миколаївелектротранс</w:t>
      </w:r>
      <w:proofErr w:type="spellEnd"/>
      <w:r w:rsidR="00EB769A" w:rsidRPr="00206E84">
        <w:rPr>
          <w:rFonts w:ascii="Times New Roman" w:hAnsi="Times New Roman"/>
          <w:color w:val="000000" w:themeColor="text1"/>
          <w:sz w:val="24"/>
          <w:szCs w:val="24"/>
        </w:rPr>
        <w:t xml:space="preserve">», який буде відповідати Типовому договору про організацію надання транспортних послуг з перевезень міським електричним транспортом, затвердженому постановою Кабінету Міністрів України від 14 листопада 2012 р. №1045. </w:t>
      </w:r>
    </w:p>
    <w:p w:rsidR="00EB769A" w:rsidRDefault="00EB769A" w:rsidP="00EB76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06E84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EB769A" w:rsidRPr="00206E84" w:rsidRDefault="00EB769A" w:rsidP="00EB769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E84">
        <w:rPr>
          <w:rFonts w:ascii="Times New Roman" w:hAnsi="Times New Roman"/>
          <w:sz w:val="24"/>
          <w:szCs w:val="24"/>
          <w:lang w:eastAsia="ru-RU"/>
        </w:rPr>
        <w:t xml:space="preserve">Андрієнко </w:t>
      </w:r>
      <w:r>
        <w:rPr>
          <w:rFonts w:ascii="Times New Roman" w:hAnsi="Times New Roman"/>
          <w:sz w:val="24"/>
          <w:szCs w:val="24"/>
          <w:lang w:eastAsia="ru-RU"/>
        </w:rPr>
        <w:t>Ю.Г., заступник міського голови;</w:t>
      </w:r>
    </w:p>
    <w:p w:rsidR="00EB769A" w:rsidRPr="00206E84" w:rsidRDefault="00EB769A" w:rsidP="00EB769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06E84">
        <w:rPr>
          <w:rFonts w:ascii="Times New Roman" w:hAnsi="Times New Roman"/>
          <w:sz w:val="24"/>
          <w:szCs w:val="24"/>
          <w:lang w:val="ru-RU"/>
        </w:rPr>
        <w:t xml:space="preserve">Попов Д.Д., начальник </w:t>
      </w:r>
      <w:r w:rsidRPr="00206E84">
        <w:rPr>
          <w:rFonts w:ascii="Times New Roman" w:hAnsi="Times New Roman"/>
          <w:sz w:val="24"/>
          <w:szCs w:val="24"/>
        </w:rPr>
        <w:t xml:space="preserve">управління </w:t>
      </w:r>
      <w:proofErr w:type="gramStart"/>
      <w:r w:rsidRPr="00206E84">
        <w:rPr>
          <w:rFonts w:ascii="Times New Roman" w:hAnsi="Times New Roman"/>
          <w:sz w:val="24"/>
          <w:szCs w:val="24"/>
        </w:rPr>
        <w:t>транспортного</w:t>
      </w:r>
      <w:proofErr w:type="gramEnd"/>
      <w:r w:rsidRPr="00206E84">
        <w:rPr>
          <w:rFonts w:ascii="Times New Roman" w:hAnsi="Times New Roman"/>
          <w:sz w:val="24"/>
          <w:szCs w:val="24"/>
        </w:rPr>
        <w:t xml:space="preserve"> комплексу, </w:t>
      </w:r>
      <w:proofErr w:type="spellStart"/>
      <w:r w:rsidRPr="00206E84">
        <w:rPr>
          <w:rFonts w:ascii="Times New Roman" w:hAnsi="Times New Roman"/>
          <w:sz w:val="24"/>
          <w:szCs w:val="24"/>
        </w:rPr>
        <w:t>звˈязку</w:t>
      </w:r>
      <w:proofErr w:type="spellEnd"/>
      <w:r w:rsidRPr="00206E8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06E84">
        <w:rPr>
          <w:rFonts w:ascii="Times New Roman" w:hAnsi="Times New Roman"/>
          <w:sz w:val="24"/>
          <w:szCs w:val="24"/>
        </w:rPr>
        <w:t>телекомунікацій</w:t>
      </w:r>
      <w:proofErr w:type="spellEnd"/>
      <w:r w:rsidRPr="00206E84">
        <w:rPr>
          <w:rFonts w:ascii="Times New Roman" w:hAnsi="Times New Roman"/>
          <w:sz w:val="24"/>
          <w:szCs w:val="24"/>
        </w:rPr>
        <w:t xml:space="preserve"> Миколаївської міської ради;</w:t>
      </w:r>
    </w:p>
    <w:p w:rsidR="00EB769A" w:rsidRDefault="00EB769A" w:rsidP="00EB7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06E84">
        <w:rPr>
          <w:rFonts w:ascii="Times New Roman" w:hAnsi="Times New Roman"/>
          <w:sz w:val="24"/>
          <w:szCs w:val="24"/>
          <w:lang w:val="ru-RU"/>
        </w:rPr>
        <w:t>Кукса</w:t>
      </w:r>
      <w:proofErr w:type="spellEnd"/>
      <w:r w:rsidRPr="00206E84">
        <w:rPr>
          <w:rFonts w:ascii="Times New Roman" w:hAnsi="Times New Roman"/>
          <w:sz w:val="24"/>
          <w:szCs w:val="24"/>
          <w:lang w:val="ru-RU"/>
        </w:rPr>
        <w:t xml:space="preserve"> О.М., </w:t>
      </w:r>
      <w:r w:rsidRPr="00206E84">
        <w:rPr>
          <w:rFonts w:ascii="Times New Roman" w:hAnsi="Times New Roman"/>
          <w:sz w:val="24"/>
          <w:szCs w:val="24"/>
        </w:rPr>
        <w:t>заступник на</w:t>
      </w:r>
      <w:r>
        <w:rPr>
          <w:rFonts w:ascii="Times New Roman" w:hAnsi="Times New Roman"/>
          <w:sz w:val="24"/>
          <w:szCs w:val="24"/>
        </w:rPr>
        <w:t>чальника управління – начальник</w:t>
      </w:r>
      <w:r w:rsidRPr="00206E84">
        <w:rPr>
          <w:rFonts w:ascii="Times New Roman" w:hAnsi="Times New Roman"/>
          <w:sz w:val="24"/>
          <w:szCs w:val="24"/>
        </w:rPr>
        <w:t xml:space="preserve"> відділу транспорту, зв’язку та </w:t>
      </w:r>
      <w:proofErr w:type="spellStart"/>
      <w:r w:rsidRPr="00206E84">
        <w:rPr>
          <w:rFonts w:ascii="Times New Roman" w:hAnsi="Times New Roman"/>
          <w:sz w:val="24"/>
          <w:szCs w:val="24"/>
        </w:rPr>
        <w:t>телекомунікацій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F6D0D" w:rsidRDefault="00EB769A" w:rsidP="00EB7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Святелик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sz w:val="24"/>
          <w:szCs w:val="24"/>
        </w:rPr>
        <w:t>Є., директор департаменту фіна</w:t>
      </w:r>
      <w:r w:rsidR="00BF6D0D">
        <w:rPr>
          <w:rFonts w:ascii="Times New Roman" w:hAnsi="Times New Roman"/>
          <w:sz w:val="24"/>
          <w:szCs w:val="24"/>
        </w:rPr>
        <w:t xml:space="preserve">нсів Миколаївської міської </w:t>
      </w:r>
      <w:proofErr w:type="gramStart"/>
      <w:r w:rsidR="00BF6D0D">
        <w:rPr>
          <w:rFonts w:ascii="Times New Roman" w:hAnsi="Times New Roman"/>
          <w:sz w:val="24"/>
          <w:szCs w:val="24"/>
        </w:rPr>
        <w:t>ради</w:t>
      </w:r>
      <w:proofErr w:type="gramEnd"/>
      <w:r w:rsidR="00BF6D0D">
        <w:rPr>
          <w:rFonts w:ascii="Times New Roman" w:hAnsi="Times New Roman"/>
          <w:sz w:val="24"/>
          <w:szCs w:val="24"/>
        </w:rPr>
        <w:t>;</w:t>
      </w:r>
    </w:p>
    <w:p w:rsidR="00BF6D0D" w:rsidRPr="00BF6D0D" w:rsidRDefault="00BF6D0D" w:rsidP="00BF6D0D">
      <w:pPr>
        <w:pStyle w:val="2"/>
        <w:spacing w:before="0" w:beforeAutospacing="0"/>
        <w:jc w:val="both"/>
        <w:rPr>
          <w:b w:val="0"/>
          <w:sz w:val="24"/>
          <w:szCs w:val="24"/>
          <w:lang w:val="uk-UA"/>
        </w:rPr>
      </w:pPr>
      <w:proofErr w:type="spellStart"/>
      <w:r w:rsidRPr="00BF6D0D">
        <w:rPr>
          <w:b w:val="0"/>
          <w:sz w:val="24"/>
          <w:szCs w:val="24"/>
          <w:lang w:val="uk-UA"/>
        </w:rPr>
        <w:t>Боличевська</w:t>
      </w:r>
      <w:proofErr w:type="spellEnd"/>
      <w:r w:rsidRPr="00BF6D0D">
        <w:rPr>
          <w:b w:val="0"/>
          <w:sz w:val="24"/>
          <w:szCs w:val="24"/>
          <w:lang w:val="uk-UA"/>
        </w:rPr>
        <w:t xml:space="preserve"> О.С., начальник відділу</w:t>
      </w:r>
      <w:r w:rsidR="00EB769A" w:rsidRPr="00BF6D0D">
        <w:rPr>
          <w:b w:val="0"/>
          <w:sz w:val="24"/>
          <w:szCs w:val="24"/>
          <w:lang w:val="uk-UA"/>
        </w:rPr>
        <w:t xml:space="preserve"> </w:t>
      </w:r>
      <w:r w:rsidRPr="00BF6D0D">
        <w:rPr>
          <w:b w:val="0"/>
          <w:sz w:val="24"/>
          <w:szCs w:val="24"/>
          <w:lang w:val="uk-UA"/>
        </w:rPr>
        <w:t>цін та цінової політики управління з розвитку споживчого ринку департаменту економічного розвитку Миколаївської міської ради.</w:t>
      </w:r>
    </w:p>
    <w:p w:rsidR="00EB769A" w:rsidRPr="006D6950" w:rsidRDefault="00EB769A" w:rsidP="00EB7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ED6" w:rsidRDefault="00BA1ED6"/>
    <w:p w:rsidR="00FF750E" w:rsidRPr="002A6BC3" w:rsidRDefault="00FF750E">
      <w:pPr>
        <w:rPr>
          <w:lang w:val="ru-RU"/>
        </w:rPr>
      </w:pPr>
    </w:p>
    <w:sectPr w:rsidR="00FF750E" w:rsidRPr="002A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759F"/>
    <w:multiLevelType w:val="hybridMultilevel"/>
    <w:tmpl w:val="54B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16"/>
    <w:rsid w:val="00033BDB"/>
    <w:rsid w:val="000C5F9D"/>
    <w:rsid w:val="002A6BC3"/>
    <w:rsid w:val="00513117"/>
    <w:rsid w:val="00722691"/>
    <w:rsid w:val="00803376"/>
    <w:rsid w:val="00A44C59"/>
    <w:rsid w:val="00A90C16"/>
    <w:rsid w:val="00AF12D9"/>
    <w:rsid w:val="00BA1ED6"/>
    <w:rsid w:val="00BF6D0D"/>
    <w:rsid w:val="00C76913"/>
    <w:rsid w:val="00EB769A"/>
    <w:rsid w:val="00EF633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9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F6D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6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9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F6D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6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8</cp:revision>
  <cp:lastPrinted>2020-02-17T09:03:00Z</cp:lastPrinted>
  <dcterms:created xsi:type="dcterms:W3CDTF">2020-02-13T12:14:00Z</dcterms:created>
  <dcterms:modified xsi:type="dcterms:W3CDTF">2020-02-17T09:03:00Z</dcterms:modified>
</cp:coreProperties>
</file>