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21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5"/>
        <w:gridCol w:w="236"/>
      </w:tblGrid>
      <w:tr w:rsidR="00413762" w:rsidRPr="0056634A" w14:paraId="08D4C5E3" w14:textId="77777777" w:rsidTr="00D2749E">
        <w:tc>
          <w:tcPr>
            <w:tcW w:w="1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FE9C" w14:textId="77777777" w:rsidR="00C22391" w:rsidRPr="0056634A" w:rsidRDefault="00C22391" w:rsidP="0056634A">
            <w:pPr>
              <w:pStyle w:val="Standard"/>
              <w:ind w:right="-426"/>
              <w:jc w:val="both"/>
              <w:rPr>
                <w:color w:val="auto"/>
                <w:sz w:val="28"/>
                <w:szCs w:val="28"/>
              </w:rPr>
            </w:pPr>
          </w:p>
          <w:p w14:paraId="68C168C2" w14:textId="77777777" w:rsidR="00C22391" w:rsidRPr="0056634A" w:rsidRDefault="00C22391" w:rsidP="0056634A">
            <w:pPr>
              <w:pStyle w:val="Standard"/>
              <w:ind w:right="-426"/>
              <w:jc w:val="both"/>
              <w:rPr>
                <w:b/>
                <w:color w:val="auto"/>
                <w:sz w:val="28"/>
                <w:szCs w:val="28"/>
              </w:rPr>
            </w:pPr>
            <w:r w:rsidRPr="0056634A">
              <w:rPr>
                <w:b/>
                <w:color w:val="auto"/>
                <w:sz w:val="28"/>
                <w:szCs w:val="28"/>
              </w:rPr>
              <w:t xml:space="preserve">        </w:t>
            </w:r>
            <w:r w:rsidRPr="0056634A">
              <w:rPr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 wp14:anchorId="1E79A7F1" wp14:editId="3C2C7D73">
                  <wp:extent cx="10572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BC42" w14:textId="77777777" w:rsidR="00C22391" w:rsidRPr="0056634A" w:rsidRDefault="00C22391" w:rsidP="0056634A">
            <w:pPr>
              <w:pStyle w:val="Standard"/>
              <w:ind w:left="-105" w:right="-426"/>
              <w:jc w:val="both"/>
              <w:rPr>
                <w:color w:val="auto"/>
                <w:sz w:val="28"/>
                <w:szCs w:val="28"/>
              </w:rPr>
            </w:pPr>
            <w:r w:rsidRPr="0056634A">
              <w:rPr>
                <w:b/>
                <w:color w:val="auto"/>
                <w:sz w:val="28"/>
                <w:szCs w:val="28"/>
              </w:rPr>
              <w:t>Миколаївська міська рада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0B63" w14:textId="77777777" w:rsidR="00C22391" w:rsidRPr="0056634A" w:rsidRDefault="00C22391" w:rsidP="0056634A">
            <w:pPr>
              <w:pStyle w:val="Standard"/>
              <w:tabs>
                <w:tab w:val="left" w:pos="0"/>
              </w:tabs>
              <w:ind w:right="-426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65B83EAC" w14:textId="77777777" w:rsidR="00C22391" w:rsidRPr="0056634A" w:rsidRDefault="00C22391" w:rsidP="0056634A">
      <w:pPr>
        <w:pStyle w:val="Standard"/>
        <w:tabs>
          <w:tab w:val="left" w:pos="-396"/>
          <w:tab w:val="left" w:pos="4680"/>
        </w:tabs>
        <w:ind w:right="-426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 xml:space="preserve">Постійна комісія міської ради </w:t>
      </w:r>
      <w:bookmarkStart w:id="0" w:name="_Hlk13475187"/>
      <w:r w:rsidRPr="0056634A">
        <w:rPr>
          <w:b/>
          <w:color w:val="auto"/>
          <w:sz w:val="28"/>
          <w:szCs w:val="28"/>
        </w:rPr>
        <w:t xml:space="preserve">з питань </w:t>
      </w:r>
      <w:bookmarkStart w:id="1" w:name="_Hlk533080888"/>
    </w:p>
    <w:p w14:paraId="684948F0" w14:textId="77777777" w:rsidR="00C22391" w:rsidRPr="0056634A" w:rsidRDefault="00C22391" w:rsidP="0056634A">
      <w:pPr>
        <w:pStyle w:val="Standard"/>
        <w:tabs>
          <w:tab w:val="left" w:pos="-396"/>
          <w:tab w:val="left" w:pos="4680"/>
        </w:tabs>
        <w:ind w:right="-426"/>
        <w:jc w:val="both"/>
        <w:rPr>
          <w:b/>
          <w:color w:val="auto"/>
          <w:sz w:val="28"/>
          <w:szCs w:val="28"/>
        </w:rPr>
      </w:pPr>
      <w:bookmarkStart w:id="2" w:name="_Hlk19863421"/>
      <w:bookmarkStart w:id="3" w:name="_Hlk19880114"/>
      <w:r w:rsidRPr="0056634A">
        <w:rPr>
          <w:b/>
          <w:color w:val="auto"/>
          <w:sz w:val="28"/>
          <w:szCs w:val="28"/>
        </w:rPr>
        <w:t>охорони здоров</w:t>
      </w:r>
      <w:r w:rsidRPr="0056634A">
        <w:rPr>
          <w:color w:val="auto"/>
          <w:sz w:val="28"/>
          <w:szCs w:val="28"/>
        </w:rPr>
        <w:t>’</w:t>
      </w:r>
      <w:r w:rsidRPr="0056634A">
        <w:rPr>
          <w:b/>
          <w:color w:val="auto"/>
          <w:sz w:val="28"/>
          <w:szCs w:val="28"/>
        </w:rPr>
        <w:t xml:space="preserve">я, соціального захисту населення, </w:t>
      </w:r>
    </w:p>
    <w:p w14:paraId="5E801413" w14:textId="77777777" w:rsidR="00C22391" w:rsidRPr="0056634A" w:rsidRDefault="00C22391" w:rsidP="0056634A">
      <w:pPr>
        <w:pStyle w:val="Standard"/>
        <w:tabs>
          <w:tab w:val="left" w:pos="-396"/>
          <w:tab w:val="left" w:pos="4680"/>
        </w:tabs>
        <w:ind w:right="-426"/>
        <w:jc w:val="both"/>
        <w:rPr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освіти, культури,  туризму, молоді та спорту</w:t>
      </w:r>
      <w:bookmarkEnd w:id="1"/>
      <w:bookmarkEnd w:id="2"/>
    </w:p>
    <w:bookmarkEnd w:id="0"/>
    <w:bookmarkEnd w:id="3"/>
    <w:p w14:paraId="728F0487" w14:textId="77777777" w:rsidR="00C22391" w:rsidRPr="0056634A" w:rsidRDefault="00C22391" w:rsidP="0056634A">
      <w:pPr>
        <w:pStyle w:val="Standard"/>
        <w:tabs>
          <w:tab w:val="left" w:pos="-396"/>
          <w:tab w:val="left" w:pos="4680"/>
        </w:tabs>
        <w:ind w:right="-426"/>
        <w:jc w:val="both"/>
        <w:rPr>
          <w:b/>
          <w:color w:val="auto"/>
          <w:sz w:val="28"/>
          <w:szCs w:val="28"/>
        </w:rPr>
      </w:pPr>
    </w:p>
    <w:p w14:paraId="73AD90E6" w14:textId="7C4FDAEC" w:rsidR="00C22391" w:rsidRPr="0056634A" w:rsidRDefault="00C22391" w:rsidP="0056634A">
      <w:pPr>
        <w:pStyle w:val="Standard"/>
        <w:tabs>
          <w:tab w:val="left" w:pos="-396"/>
          <w:tab w:val="left" w:pos="4680"/>
        </w:tabs>
        <w:ind w:right="-1"/>
        <w:jc w:val="both"/>
        <w:rPr>
          <w:color w:val="auto"/>
          <w:sz w:val="28"/>
          <w:szCs w:val="28"/>
        </w:rPr>
      </w:pPr>
      <w:bookmarkStart w:id="4" w:name="_Hlk13661325"/>
      <w:r w:rsidRPr="0056634A">
        <w:rPr>
          <w:b/>
          <w:color w:val="auto"/>
          <w:sz w:val="28"/>
          <w:szCs w:val="28"/>
        </w:rPr>
        <w:t xml:space="preserve">ПРОТОКОЛ </w:t>
      </w:r>
      <w:bookmarkStart w:id="5" w:name="_Hlk943461"/>
      <w:bookmarkStart w:id="6" w:name="_Hlk12431776"/>
      <w:r w:rsidRPr="0056634A">
        <w:rPr>
          <w:b/>
          <w:color w:val="auto"/>
          <w:sz w:val="28"/>
          <w:szCs w:val="28"/>
        </w:rPr>
        <w:t>№ 14</w:t>
      </w:r>
      <w:r w:rsidR="005F7626" w:rsidRPr="0056634A">
        <w:rPr>
          <w:b/>
          <w:color w:val="auto"/>
          <w:sz w:val="28"/>
          <w:szCs w:val="28"/>
        </w:rPr>
        <w:t>9</w:t>
      </w:r>
    </w:p>
    <w:p w14:paraId="649CAA15" w14:textId="4E749B33" w:rsidR="00C22391" w:rsidRPr="0056634A" w:rsidRDefault="00C22391" w:rsidP="0056634A">
      <w:pPr>
        <w:pStyle w:val="Standard"/>
        <w:tabs>
          <w:tab w:val="left" w:pos="0"/>
          <w:tab w:val="left" w:pos="4680"/>
        </w:tabs>
        <w:ind w:right="-1"/>
        <w:jc w:val="both"/>
        <w:rPr>
          <w:color w:val="auto"/>
          <w:sz w:val="28"/>
          <w:szCs w:val="28"/>
        </w:rPr>
      </w:pPr>
      <w:bookmarkStart w:id="7" w:name="_Hlk9519489"/>
      <w:r w:rsidRPr="0056634A">
        <w:rPr>
          <w:color w:val="auto"/>
          <w:sz w:val="28"/>
          <w:szCs w:val="28"/>
        </w:rPr>
        <w:t xml:space="preserve">від </w:t>
      </w:r>
      <w:r w:rsidR="005F7626" w:rsidRPr="0056634A">
        <w:rPr>
          <w:color w:val="auto"/>
          <w:sz w:val="28"/>
          <w:szCs w:val="28"/>
        </w:rPr>
        <w:t xml:space="preserve">30.07.2020 </w:t>
      </w:r>
    </w:p>
    <w:p w14:paraId="6935E26F" w14:textId="77777777" w:rsidR="00C22391" w:rsidRPr="0056634A" w:rsidRDefault="00C22391" w:rsidP="0056634A">
      <w:pPr>
        <w:pStyle w:val="Standard"/>
        <w:tabs>
          <w:tab w:val="left" w:pos="0"/>
          <w:tab w:val="left" w:pos="4680"/>
        </w:tabs>
        <w:ind w:right="-1"/>
        <w:jc w:val="both"/>
        <w:rPr>
          <w:color w:val="auto"/>
          <w:sz w:val="28"/>
          <w:szCs w:val="28"/>
        </w:rPr>
      </w:pPr>
      <w:r w:rsidRPr="0056634A">
        <w:rPr>
          <w:color w:val="auto"/>
          <w:sz w:val="28"/>
          <w:szCs w:val="28"/>
        </w:rPr>
        <w:t>м. Миколаїв</w:t>
      </w:r>
    </w:p>
    <w:p w14:paraId="533CB15D" w14:textId="77777777" w:rsidR="00C22391" w:rsidRPr="0056634A" w:rsidRDefault="00C22391" w:rsidP="0056634A">
      <w:pPr>
        <w:pStyle w:val="Standard"/>
        <w:tabs>
          <w:tab w:val="left" w:pos="4680"/>
        </w:tabs>
        <w:ind w:right="-1"/>
        <w:jc w:val="both"/>
        <w:rPr>
          <w:color w:val="auto"/>
          <w:sz w:val="28"/>
          <w:szCs w:val="28"/>
        </w:rPr>
      </w:pPr>
      <w:bookmarkStart w:id="8" w:name="_Hlk31876484"/>
      <w:r w:rsidRPr="0056634A">
        <w:rPr>
          <w:b/>
          <w:color w:val="auto"/>
          <w:sz w:val="28"/>
          <w:szCs w:val="28"/>
        </w:rPr>
        <w:t xml:space="preserve">Присутні депутати Миколаївської міської ради </w:t>
      </w:r>
      <w:bookmarkStart w:id="9" w:name="_Hlk3362274"/>
      <w:r w:rsidRPr="0056634A">
        <w:rPr>
          <w:b/>
          <w:color w:val="auto"/>
          <w:sz w:val="28"/>
          <w:szCs w:val="28"/>
        </w:rPr>
        <w:t xml:space="preserve">VII </w:t>
      </w:r>
      <w:bookmarkEnd w:id="9"/>
      <w:r w:rsidRPr="0056634A">
        <w:rPr>
          <w:b/>
          <w:color w:val="auto"/>
          <w:sz w:val="28"/>
          <w:szCs w:val="28"/>
        </w:rPr>
        <w:t>скликання:</w:t>
      </w:r>
    </w:p>
    <w:p w14:paraId="5A6D0BFC" w14:textId="77777777" w:rsidR="00C22391" w:rsidRPr="0056634A" w:rsidRDefault="00C22391" w:rsidP="0056634A">
      <w:pPr>
        <w:pStyle w:val="Standard"/>
        <w:tabs>
          <w:tab w:val="left" w:pos="4680"/>
        </w:tabs>
        <w:ind w:right="-1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56634A">
        <w:rPr>
          <w:b/>
          <w:color w:val="auto"/>
          <w:sz w:val="28"/>
          <w:szCs w:val="28"/>
        </w:rPr>
        <w:t xml:space="preserve">Голова комісії – </w:t>
      </w:r>
      <w:r w:rsidRPr="0056634A">
        <w:rPr>
          <w:bCs/>
          <w:color w:val="auto"/>
          <w:sz w:val="28"/>
          <w:szCs w:val="28"/>
        </w:rPr>
        <w:t>С. Мотуз</w:t>
      </w:r>
    </w:p>
    <w:p w14:paraId="24719C2A" w14:textId="6577A890" w:rsidR="00C22391" w:rsidRPr="0056634A" w:rsidRDefault="00C22391" w:rsidP="0056634A">
      <w:pPr>
        <w:pStyle w:val="Standard"/>
        <w:tabs>
          <w:tab w:val="left" w:pos="4680"/>
        </w:tabs>
        <w:ind w:right="-1"/>
        <w:jc w:val="both"/>
        <w:rPr>
          <w:color w:val="auto"/>
          <w:sz w:val="28"/>
          <w:szCs w:val="28"/>
        </w:rPr>
      </w:pPr>
      <w:r w:rsidRPr="0056634A">
        <w:rPr>
          <w:rFonts w:eastAsia="Calibri"/>
          <w:b/>
          <w:bCs/>
          <w:color w:val="auto"/>
          <w:sz w:val="28"/>
          <w:szCs w:val="28"/>
          <w:lang w:eastAsia="ru-RU"/>
        </w:rPr>
        <w:t>Секретар комісії</w:t>
      </w:r>
      <w:r w:rsidR="00524A90" w:rsidRPr="0056634A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524A90" w:rsidRPr="0056634A">
        <w:rPr>
          <w:b/>
          <w:color w:val="auto"/>
          <w:sz w:val="28"/>
          <w:szCs w:val="28"/>
        </w:rPr>
        <w:t>–</w:t>
      </w:r>
      <w:r w:rsidRPr="0056634A">
        <w:rPr>
          <w:rFonts w:eastAsia="Calibri"/>
          <w:color w:val="auto"/>
          <w:sz w:val="28"/>
          <w:szCs w:val="28"/>
          <w:lang w:eastAsia="ru-RU"/>
        </w:rPr>
        <w:t xml:space="preserve"> О. </w:t>
      </w:r>
      <w:proofErr w:type="spellStart"/>
      <w:r w:rsidRPr="0056634A">
        <w:rPr>
          <w:color w:val="auto"/>
          <w:sz w:val="28"/>
          <w:szCs w:val="28"/>
        </w:rPr>
        <w:t>Грипас</w:t>
      </w:r>
      <w:proofErr w:type="spellEnd"/>
    </w:p>
    <w:p w14:paraId="3580B407" w14:textId="79B09EA6" w:rsidR="00C22391" w:rsidRPr="0056634A" w:rsidRDefault="00C22391" w:rsidP="0056634A">
      <w:pPr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95BB1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Н. </w:t>
      </w:r>
      <w:proofErr w:type="spellStart"/>
      <w:r w:rsidR="00F95BB1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Манзюк</w:t>
      </w:r>
      <w:proofErr w:type="spellEnd"/>
      <w:r w:rsidR="00F95BB1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Д.Січко</w:t>
      </w:r>
      <w:proofErr w:type="spellEnd"/>
      <w:r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F95BB1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95BB1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Т.</w:t>
      </w:r>
      <w:r w:rsidR="00F95BB1" w:rsidRPr="0056634A">
        <w:rPr>
          <w:rFonts w:ascii="Times New Roman" w:hAnsi="Times New Roman"/>
          <w:sz w:val="28"/>
          <w:szCs w:val="28"/>
          <w:lang w:val="uk-UA"/>
        </w:rPr>
        <w:t>Суслова</w:t>
      </w:r>
      <w:proofErr w:type="spellEnd"/>
      <w:r w:rsidR="00F95BB1" w:rsidRPr="0056634A">
        <w:rPr>
          <w:rFonts w:ascii="Times New Roman" w:hAnsi="Times New Roman"/>
          <w:sz w:val="28"/>
          <w:szCs w:val="28"/>
          <w:lang w:val="uk-UA"/>
        </w:rPr>
        <w:t>,</w:t>
      </w:r>
      <w:r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 </w:t>
      </w:r>
      <w:proofErr w:type="spellStart"/>
      <w:r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Шанайца</w:t>
      </w:r>
      <w:proofErr w:type="spellEnd"/>
      <w:r w:rsidR="00FA6C47" w:rsidRPr="0056634A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872FEF" w14:textId="20D5E7E3" w:rsidR="00C22391" w:rsidRPr="0056634A" w:rsidRDefault="00C22391" w:rsidP="0056634A">
      <w:pPr>
        <w:pStyle w:val="Standard"/>
        <w:tabs>
          <w:tab w:val="left" w:pos="4680"/>
        </w:tabs>
        <w:ind w:right="-1"/>
        <w:jc w:val="both"/>
        <w:rPr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Відсутні члени комісії:</w:t>
      </w:r>
      <w:r w:rsidR="005F7626" w:rsidRPr="0056634A">
        <w:rPr>
          <w:color w:val="auto"/>
          <w:sz w:val="28"/>
          <w:szCs w:val="28"/>
        </w:rPr>
        <w:t xml:space="preserve"> </w:t>
      </w:r>
      <w:r w:rsidR="00F95BB1" w:rsidRPr="0056634A">
        <w:rPr>
          <w:color w:val="auto"/>
          <w:sz w:val="28"/>
          <w:szCs w:val="28"/>
        </w:rPr>
        <w:t xml:space="preserve">Л. </w:t>
      </w:r>
      <w:proofErr w:type="spellStart"/>
      <w:r w:rsidR="00F95BB1" w:rsidRPr="0056634A">
        <w:rPr>
          <w:color w:val="auto"/>
          <w:sz w:val="28"/>
          <w:szCs w:val="28"/>
        </w:rPr>
        <w:t>Веселовська</w:t>
      </w:r>
      <w:proofErr w:type="spellEnd"/>
      <w:r w:rsidR="00F95BB1" w:rsidRPr="0056634A">
        <w:rPr>
          <w:color w:val="auto"/>
          <w:sz w:val="28"/>
          <w:szCs w:val="28"/>
        </w:rPr>
        <w:t xml:space="preserve">, </w:t>
      </w:r>
      <w:proofErr w:type="spellStart"/>
      <w:r w:rsidR="005F7626" w:rsidRPr="0056634A">
        <w:rPr>
          <w:color w:val="auto"/>
          <w:sz w:val="28"/>
          <w:szCs w:val="28"/>
        </w:rPr>
        <w:t>Д.Січко</w:t>
      </w:r>
      <w:proofErr w:type="spellEnd"/>
      <w:r w:rsidR="00524A90" w:rsidRPr="0056634A">
        <w:rPr>
          <w:color w:val="auto"/>
          <w:sz w:val="28"/>
          <w:szCs w:val="28"/>
        </w:rPr>
        <w:t>.</w:t>
      </w:r>
    </w:p>
    <w:p w14:paraId="0C6D87F0" w14:textId="77777777" w:rsidR="005F7626" w:rsidRPr="0056634A" w:rsidRDefault="00C22391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Запрошені та присутні</w:t>
      </w:r>
      <w:bookmarkEnd w:id="5"/>
      <w:r w:rsidRPr="0056634A">
        <w:rPr>
          <w:rFonts w:ascii="Times New Roman" w:hAnsi="Times New Roman"/>
          <w:b/>
          <w:sz w:val="28"/>
          <w:szCs w:val="28"/>
          <w:lang w:val="uk-UA"/>
        </w:rPr>
        <w:t>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>С. Василенко – директор департаменту праці та соціального захисту населення Миколаївської міської ради.</w:t>
      </w:r>
    </w:p>
    <w:p w14:paraId="6104B643" w14:textId="22977065" w:rsidR="005F7626" w:rsidRPr="0056634A" w:rsidRDefault="00D865A2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Т. Дмитров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95BB1" w:rsidRPr="0056634A">
        <w:rPr>
          <w:rFonts w:ascii="Times New Roman" w:hAnsi="Times New Roman"/>
          <w:color w:val="000000"/>
          <w:sz w:val="28"/>
          <w:szCs w:val="28"/>
          <w:lang w:val="uk-UA"/>
        </w:rPr>
        <w:t>начальник відділу оренди комунального майна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>управління комунального майна Миколаївської міської ради.</w:t>
      </w:r>
    </w:p>
    <w:p w14:paraId="0CD10B66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Ю.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Кузовлева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- уповноважена особа громадської організації «Миколаївський обласний осередок Академії технологічних наук України».</w:t>
      </w:r>
    </w:p>
    <w:p w14:paraId="698ABF70" w14:textId="5F190852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Г. Личко – начальник управління освіти Миколаївської міської ради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ADAE716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В. Ткаченко – голова правління ОБФ «Доброта та Довіра».</w:t>
      </w:r>
    </w:p>
    <w:p w14:paraId="6C49A2B8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  <w:lang w:eastAsia="ru-RU"/>
        </w:rPr>
      </w:pPr>
      <w:r w:rsidRPr="0056634A">
        <w:rPr>
          <w:bCs/>
          <w:color w:val="auto"/>
          <w:sz w:val="28"/>
          <w:szCs w:val="28"/>
          <w:lang w:eastAsia="ru-RU"/>
        </w:rPr>
        <w:t xml:space="preserve">О. </w:t>
      </w:r>
      <w:proofErr w:type="spellStart"/>
      <w:r w:rsidRPr="0056634A">
        <w:rPr>
          <w:bCs/>
          <w:color w:val="auto"/>
          <w:sz w:val="28"/>
          <w:szCs w:val="28"/>
          <w:lang w:eastAsia="ru-RU"/>
        </w:rPr>
        <w:t>Рябенко</w:t>
      </w:r>
      <w:proofErr w:type="spellEnd"/>
      <w:r w:rsidRPr="0056634A">
        <w:rPr>
          <w:bCs/>
          <w:color w:val="auto"/>
          <w:sz w:val="28"/>
          <w:szCs w:val="28"/>
          <w:lang w:eastAsia="ru-RU"/>
        </w:rPr>
        <w:t xml:space="preserve"> – начальник управління </w:t>
      </w:r>
      <w:r w:rsidRPr="0056634A">
        <w:rPr>
          <w:bCs/>
          <w:color w:val="auto"/>
          <w:sz w:val="28"/>
          <w:szCs w:val="28"/>
        </w:rPr>
        <w:t xml:space="preserve">молодіжної політики </w:t>
      </w:r>
      <w:r w:rsidRPr="0056634A">
        <w:rPr>
          <w:bCs/>
          <w:color w:val="auto"/>
          <w:sz w:val="28"/>
          <w:szCs w:val="28"/>
          <w:lang w:eastAsia="ru-RU"/>
        </w:rPr>
        <w:t>Миколаївської міської ради.</w:t>
      </w:r>
    </w:p>
    <w:p w14:paraId="4E46B0ED" w14:textId="492DB812" w:rsidR="00C22391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Б. </w:t>
      </w:r>
      <w:proofErr w:type="spellStart"/>
      <w:r w:rsidRPr="0056634A">
        <w:rPr>
          <w:bCs/>
          <w:color w:val="auto"/>
          <w:sz w:val="28"/>
          <w:szCs w:val="28"/>
        </w:rPr>
        <w:t>Лапков</w:t>
      </w:r>
      <w:proofErr w:type="spellEnd"/>
      <w:r w:rsidRPr="0056634A">
        <w:rPr>
          <w:bCs/>
          <w:color w:val="auto"/>
          <w:sz w:val="28"/>
          <w:szCs w:val="28"/>
        </w:rPr>
        <w:t xml:space="preserve">  – голова ради ветеранів Заводського району, учасник бойових дій, полковник морської авіації у відставці.</w:t>
      </w:r>
    </w:p>
    <w:p w14:paraId="08FE4A6B" w14:textId="4D2B4F67" w:rsidR="00C22391" w:rsidRPr="0056634A" w:rsidRDefault="00C22391" w:rsidP="0056634A">
      <w:pPr>
        <w:pStyle w:val="Standard"/>
        <w:ind w:right="-1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Присутні представники ЗМІ</w:t>
      </w:r>
    </w:p>
    <w:p w14:paraId="119208B3" w14:textId="5A8D75D5" w:rsidR="005F7626" w:rsidRPr="0056634A" w:rsidRDefault="005F7626" w:rsidP="0056634A">
      <w:pPr>
        <w:pStyle w:val="Standard"/>
        <w:ind w:right="-1"/>
        <w:jc w:val="both"/>
        <w:rPr>
          <w:b/>
          <w:color w:val="auto"/>
          <w:sz w:val="28"/>
          <w:szCs w:val="28"/>
        </w:rPr>
      </w:pPr>
    </w:p>
    <w:p w14:paraId="59539195" w14:textId="77777777" w:rsidR="005F7626" w:rsidRPr="0056634A" w:rsidRDefault="005F7626" w:rsidP="0056634A">
      <w:pPr>
        <w:pStyle w:val="Standard"/>
        <w:tabs>
          <w:tab w:val="left" w:pos="180"/>
          <w:tab w:val="left" w:pos="540"/>
        </w:tabs>
        <w:ind w:left="851" w:right="-1" w:hanging="851"/>
        <w:jc w:val="center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ПОРЯДОК ДЕННИЙ:</w:t>
      </w:r>
    </w:p>
    <w:p w14:paraId="7FEE5892" w14:textId="77777777" w:rsidR="005F7626" w:rsidRPr="0056634A" w:rsidRDefault="005F7626" w:rsidP="0056634A">
      <w:pPr>
        <w:pStyle w:val="Standard"/>
        <w:ind w:right="-1"/>
        <w:jc w:val="both"/>
        <w:rPr>
          <w:color w:val="auto"/>
          <w:sz w:val="28"/>
          <w:szCs w:val="28"/>
        </w:rPr>
      </w:pPr>
    </w:p>
    <w:bookmarkEnd w:id="4"/>
    <w:bookmarkEnd w:id="6"/>
    <w:bookmarkEnd w:id="7"/>
    <w:bookmarkEnd w:id="8"/>
    <w:p w14:paraId="2D1AF45A" w14:textId="77777777" w:rsidR="005F7626" w:rsidRPr="0056634A" w:rsidRDefault="005F7626" w:rsidP="0056634A">
      <w:pPr>
        <w:pStyle w:val="a3"/>
        <w:numPr>
          <w:ilvl w:val="0"/>
          <w:numId w:val="1"/>
        </w:numPr>
        <w:suppressAutoHyphens w:val="0"/>
        <w:autoSpaceDN/>
        <w:ind w:left="0" w:right="-1" w:firstLine="0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департаменту праці та соціального захисту населення  Миколаївської міської ради:</w:t>
      </w:r>
    </w:p>
    <w:p w14:paraId="7E1CEA1F" w14:textId="1439AF6E" w:rsidR="005F7626" w:rsidRPr="0056634A" w:rsidRDefault="0091347A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 </w:t>
      </w:r>
      <w:r w:rsidR="005F7626" w:rsidRPr="0056634A">
        <w:rPr>
          <w:bCs/>
          <w:color w:val="auto"/>
          <w:sz w:val="28"/>
          <w:szCs w:val="28"/>
        </w:rPr>
        <w:t xml:space="preserve">за вхідним №532 від 11.03.2020 щодо надання рекомендації з приводу розміру матеріальної допомоги для надання матеріальної допомоги на лікування </w:t>
      </w:r>
      <w:proofErr w:type="spellStart"/>
      <w:r w:rsidR="005F7626" w:rsidRPr="0056634A">
        <w:rPr>
          <w:bCs/>
          <w:color w:val="auto"/>
          <w:sz w:val="28"/>
          <w:szCs w:val="28"/>
        </w:rPr>
        <w:t>Щіголь</w:t>
      </w:r>
      <w:proofErr w:type="spellEnd"/>
      <w:r w:rsidR="005F7626" w:rsidRPr="0056634A">
        <w:rPr>
          <w:bCs/>
          <w:color w:val="auto"/>
          <w:sz w:val="28"/>
          <w:szCs w:val="28"/>
        </w:rPr>
        <w:t xml:space="preserve"> Ксенії.</w:t>
      </w:r>
    </w:p>
    <w:p w14:paraId="364EA7C4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С. Василенко – директор департаменту праці та соціального захисту населення Миколаївської міської ради.</w:t>
      </w:r>
    </w:p>
    <w:p w14:paraId="091E6BBF" w14:textId="5F9ED11F" w:rsidR="005F7626" w:rsidRPr="0056634A" w:rsidRDefault="005F7626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за вхідним №1199 від 14.07.2020 щодо внесення рекомендації стосовно розміру надання матеріальної допомоги О.О. </w:t>
      </w:r>
      <w:proofErr w:type="spellStart"/>
      <w:r w:rsidRPr="0056634A">
        <w:rPr>
          <w:bCs/>
          <w:color w:val="auto"/>
          <w:sz w:val="28"/>
          <w:szCs w:val="28"/>
        </w:rPr>
        <w:t>Думбая</w:t>
      </w:r>
      <w:proofErr w:type="spellEnd"/>
      <w:r w:rsidRPr="0056634A">
        <w:rPr>
          <w:bCs/>
          <w:color w:val="auto"/>
          <w:sz w:val="28"/>
          <w:szCs w:val="28"/>
        </w:rPr>
        <w:t xml:space="preserve"> на проведення операції її дитини.</w:t>
      </w:r>
    </w:p>
    <w:p w14:paraId="6F1823A0" w14:textId="06F26674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lastRenderedPageBreak/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С. Василенко – директор департаменту праці та соціального захисту населення Миколаївської міської ради.</w:t>
      </w:r>
    </w:p>
    <w:p w14:paraId="1C511BC0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B66188" w14:textId="39AE43ED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 xml:space="preserve">Звернення управління комунального майна Миколаївської міської ради </w:t>
      </w:r>
      <w:r w:rsidRPr="0056634A">
        <w:rPr>
          <w:bCs/>
          <w:color w:val="auto"/>
          <w:sz w:val="28"/>
          <w:szCs w:val="28"/>
        </w:rPr>
        <w:t>за вхідним №970 від 09.06.2020 про надання інформації щодо вирішення питання доступу громадської організації «Миколаївське міське об`єднання родин з особливими дітьми та інвалідів дитинства «Усмішка дитини» до приміщень, в межах компе</w:t>
      </w:r>
      <w:r w:rsidR="00F95BB1" w:rsidRPr="0056634A">
        <w:rPr>
          <w:bCs/>
          <w:color w:val="auto"/>
          <w:sz w:val="28"/>
          <w:szCs w:val="28"/>
        </w:rPr>
        <w:t>тен</w:t>
      </w:r>
      <w:r w:rsidRPr="0056634A">
        <w:rPr>
          <w:bCs/>
          <w:color w:val="auto"/>
          <w:sz w:val="28"/>
          <w:szCs w:val="28"/>
        </w:rPr>
        <w:t>ції управління комунального майна Миколаївської міської ради.</w:t>
      </w:r>
    </w:p>
    <w:p w14:paraId="1BC85183" w14:textId="5D0EFB92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М. Мкртчян – начальник управління комунального майна Миколаївської міської ради.</w:t>
      </w:r>
    </w:p>
    <w:p w14:paraId="22D60108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CE9FDD" w14:textId="77777777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управління апарату Миколаївської міської ради:</w:t>
      </w:r>
    </w:p>
    <w:p w14:paraId="65D7D400" w14:textId="77777777" w:rsidR="005F7626" w:rsidRPr="0056634A" w:rsidRDefault="005F7626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за вхідним №916 від 01.06.2020  з приводу розгляду та надання рекомендацій (пропозицій) щодо присвоєння звання «Почесний громадянин міста Миколаєва» </w:t>
      </w:r>
      <w:proofErr w:type="spellStart"/>
      <w:r w:rsidRPr="0056634A">
        <w:rPr>
          <w:bCs/>
          <w:color w:val="auto"/>
          <w:sz w:val="28"/>
          <w:szCs w:val="28"/>
        </w:rPr>
        <w:t>Подгуренко</w:t>
      </w:r>
      <w:proofErr w:type="spellEnd"/>
      <w:r w:rsidRPr="0056634A">
        <w:rPr>
          <w:bCs/>
          <w:color w:val="auto"/>
          <w:sz w:val="28"/>
          <w:szCs w:val="28"/>
        </w:rPr>
        <w:t xml:space="preserve"> Володимиру Сергійовичу – академіку Академії технологічних наук України, заслуженому винахіднику України, почесному енергетику України, кандидату технічних наук, доценту Національного університету кораблебудування ім. адмірала Макарова.</w:t>
      </w:r>
    </w:p>
    <w:p w14:paraId="23ECE15D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Доповідач:</w:t>
      </w:r>
      <w:r w:rsidRPr="0056634A">
        <w:rPr>
          <w:bCs/>
          <w:color w:val="auto"/>
          <w:sz w:val="28"/>
          <w:szCs w:val="28"/>
        </w:rPr>
        <w:t xml:space="preserve"> Ю. </w:t>
      </w:r>
      <w:proofErr w:type="spellStart"/>
      <w:r w:rsidRPr="0056634A">
        <w:rPr>
          <w:bCs/>
          <w:color w:val="auto"/>
          <w:sz w:val="28"/>
          <w:szCs w:val="28"/>
        </w:rPr>
        <w:t>Кузовлева</w:t>
      </w:r>
      <w:proofErr w:type="spellEnd"/>
      <w:r w:rsidRPr="0056634A">
        <w:rPr>
          <w:bCs/>
          <w:color w:val="auto"/>
          <w:sz w:val="28"/>
          <w:szCs w:val="28"/>
        </w:rPr>
        <w:t xml:space="preserve"> - уповноважена особа громадської організації «Миколаївський обласний осередок Академії технологічних наук України».</w:t>
      </w:r>
    </w:p>
    <w:p w14:paraId="5FECE68B" w14:textId="77777777" w:rsidR="005F7626" w:rsidRPr="0056634A" w:rsidRDefault="005F7626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>за вхідним №1105 від 25.06.2020  з приводу розгляду та надання рекомендацій (пропозицій) щодо присвоєння звання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народних депутатів з 1990 по 1998 роки.</w:t>
      </w:r>
    </w:p>
    <w:p w14:paraId="1E554255" w14:textId="192ED070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В.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Дмитрук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– голова адміністрації заводського району Миколаївської ради.</w:t>
      </w:r>
    </w:p>
    <w:p w14:paraId="33FF1D2C" w14:textId="0C54755F" w:rsidR="005F7626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Примітка: Питання не 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>було розглянуто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на комісії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 xml:space="preserve"> у зв’язку з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відсутн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F95BB1" w:rsidRPr="0056634A">
        <w:rPr>
          <w:rFonts w:ascii="Times New Roman" w:hAnsi="Times New Roman"/>
          <w:bCs/>
          <w:sz w:val="28"/>
          <w:szCs w:val="28"/>
          <w:lang w:val="uk-UA"/>
        </w:rPr>
        <w:t>тю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доповідача.</w:t>
      </w:r>
    </w:p>
    <w:p w14:paraId="2A1DF3F8" w14:textId="77777777" w:rsidR="004B32BB" w:rsidRPr="0056634A" w:rsidRDefault="004B32BB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7781A7" w14:textId="77777777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 xml:space="preserve">Звернення управління земельних ресурсів Миколаївської міської ради </w:t>
      </w:r>
      <w:r w:rsidRPr="0056634A">
        <w:rPr>
          <w:bCs/>
          <w:color w:val="auto"/>
          <w:sz w:val="28"/>
          <w:szCs w:val="28"/>
          <w:lang w:eastAsia="ru-RU"/>
        </w:rPr>
        <w:t xml:space="preserve">за вхідним №722 від 08.04.2020 відповідь на запит, в управлінні відсутня інформація, щодо можливості відведення земельних ділянок у місті Миколаєві для будівництва спортивного комплексу з плавання. </w:t>
      </w:r>
    </w:p>
    <w:p w14:paraId="4FB5A980" w14:textId="7604D904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</w:t>
      </w:r>
      <w:r w:rsidRPr="0056634A">
        <w:rPr>
          <w:bCs/>
          <w:color w:val="auto"/>
          <w:sz w:val="28"/>
          <w:szCs w:val="28"/>
        </w:rPr>
        <w:t>: С. Бондаренко – начальник управління земельних ресурсів Миколаївської міської ради.</w:t>
      </w:r>
    </w:p>
    <w:p w14:paraId="33067121" w14:textId="60FAAA62" w:rsidR="005F7626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Примітка: </w:t>
      </w:r>
      <w:r w:rsidR="00F95BB1" w:rsidRPr="0056634A">
        <w:rPr>
          <w:bCs/>
          <w:sz w:val="28"/>
          <w:szCs w:val="28"/>
        </w:rPr>
        <w:t>Питання не було розглянуто на комісії у зв’язку з відсутністю доповідача.</w:t>
      </w:r>
    </w:p>
    <w:p w14:paraId="4CF59D91" w14:textId="77777777" w:rsidR="00D865A2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02FCE124" w14:textId="77777777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управління освіти Миколаївської міської ради:</w:t>
      </w:r>
    </w:p>
    <w:p w14:paraId="3A55D900" w14:textId="55CEADED" w:rsidR="005F7626" w:rsidRPr="0056634A" w:rsidRDefault="005F7626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за вхідним №863 від 20.05.2020 щодо виконання протоколу </w:t>
      </w:r>
      <w:r w:rsidRPr="0056634A">
        <w:rPr>
          <w:rFonts w:eastAsia="Calibri"/>
          <w:bCs/>
          <w:color w:val="auto"/>
          <w:sz w:val="28"/>
          <w:szCs w:val="28"/>
        </w:rPr>
        <w:t>постійної комісії міської ради з питань охорони здоров’я, соціального захисту населення, освіти, культури, туризму, молоді та спорту від 13.02.2020 №144</w:t>
      </w:r>
      <w:r w:rsidR="00DD0B55" w:rsidRPr="0056634A">
        <w:rPr>
          <w:rFonts w:eastAsia="Calibri"/>
          <w:bCs/>
          <w:color w:val="auto"/>
          <w:sz w:val="28"/>
          <w:szCs w:val="28"/>
        </w:rPr>
        <w:t>.</w:t>
      </w:r>
    </w:p>
    <w:p w14:paraId="0A72B451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Г.  Личко – начальник управління освіти Миколаївської міської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lastRenderedPageBreak/>
        <w:t>ради.</w:t>
      </w:r>
    </w:p>
    <w:p w14:paraId="4FE438FF" w14:textId="77777777" w:rsidR="005F7626" w:rsidRPr="0056634A" w:rsidRDefault="005F7626" w:rsidP="0056634A">
      <w:pPr>
        <w:pStyle w:val="a3"/>
        <w:numPr>
          <w:ilvl w:val="1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>за вхідним №1217 від 14.07.2020 щодо розгляду проєкту рішення міської ради «Про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загальної середньої освіти» (файл s-no-035).</w:t>
      </w:r>
    </w:p>
    <w:p w14:paraId="016B791D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Доповідач: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Г.  Личко – начальник управління освіти Миколаївської міської ради.</w:t>
      </w:r>
    </w:p>
    <w:p w14:paraId="13120549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617A64" w14:textId="77777777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  <w:lang w:eastAsia="ru-RU"/>
        </w:rPr>
      </w:pPr>
      <w:r w:rsidRPr="0056634A">
        <w:rPr>
          <w:b/>
          <w:color w:val="auto"/>
          <w:sz w:val="28"/>
          <w:szCs w:val="28"/>
        </w:rPr>
        <w:t xml:space="preserve">Звернення управління молодіжної політики Миколаївської міської ради </w:t>
      </w:r>
      <w:r w:rsidRPr="0056634A">
        <w:rPr>
          <w:bCs/>
          <w:color w:val="auto"/>
          <w:sz w:val="28"/>
          <w:szCs w:val="28"/>
        </w:rPr>
        <w:t xml:space="preserve">за вхідним №1203 від 14.07.2020 щодо розгляду проєкту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56634A">
        <w:rPr>
          <w:bCs/>
          <w:color w:val="auto"/>
          <w:sz w:val="28"/>
          <w:szCs w:val="28"/>
        </w:rPr>
        <w:t>передвищої</w:t>
      </w:r>
      <w:proofErr w:type="spellEnd"/>
      <w:r w:rsidRPr="0056634A">
        <w:rPr>
          <w:bCs/>
          <w:color w:val="auto"/>
          <w:sz w:val="28"/>
          <w:szCs w:val="28"/>
        </w:rPr>
        <w:t xml:space="preserve"> освіти та закладах професійної (професійно-технічної) освіти м. Миколаєва» (файл s-om-009).</w:t>
      </w:r>
    </w:p>
    <w:p w14:paraId="77A12E7F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  <w:lang w:eastAsia="ru-RU"/>
        </w:rPr>
      </w:pPr>
      <w:r w:rsidRPr="0056634A">
        <w:rPr>
          <w:bCs/>
          <w:color w:val="auto"/>
          <w:sz w:val="28"/>
          <w:szCs w:val="28"/>
          <w:u w:val="single"/>
          <w:lang w:eastAsia="ru-RU"/>
        </w:rPr>
        <w:t>Доповідач</w:t>
      </w:r>
      <w:r w:rsidRPr="0056634A">
        <w:rPr>
          <w:bCs/>
          <w:color w:val="auto"/>
          <w:sz w:val="28"/>
          <w:szCs w:val="28"/>
          <w:lang w:eastAsia="ru-RU"/>
        </w:rPr>
        <w:t xml:space="preserve">: О. </w:t>
      </w:r>
      <w:proofErr w:type="spellStart"/>
      <w:r w:rsidRPr="0056634A">
        <w:rPr>
          <w:bCs/>
          <w:color w:val="auto"/>
          <w:sz w:val="28"/>
          <w:szCs w:val="28"/>
          <w:lang w:eastAsia="ru-RU"/>
        </w:rPr>
        <w:t>Рябенко</w:t>
      </w:r>
      <w:proofErr w:type="spellEnd"/>
      <w:r w:rsidRPr="0056634A">
        <w:rPr>
          <w:bCs/>
          <w:color w:val="auto"/>
          <w:sz w:val="28"/>
          <w:szCs w:val="28"/>
          <w:lang w:eastAsia="ru-RU"/>
        </w:rPr>
        <w:t xml:space="preserve"> – начальник управління </w:t>
      </w:r>
      <w:r w:rsidRPr="0056634A">
        <w:rPr>
          <w:bCs/>
          <w:color w:val="auto"/>
          <w:sz w:val="28"/>
          <w:szCs w:val="28"/>
        </w:rPr>
        <w:t xml:space="preserve">молодіжної політики </w:t>
      </w:r>
      <w:r w:rsidRPr="0056634A">
        <w:rPr>
          <w:bCs/>
          <w:color w:val="auto"/>
          <w:sz w:val="28"/>
          <w:szCs w:val="28"/>
          <w:lang w:eastAsia="ru-RU"/>
        </w:rPr>
        <w:t>Миколаївської міської ради.</w:t>
      </w:r>
    </w:p>
    <w:p w14:paraId="7D81B05D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  <w:lang w:eastAsia="ru-RU"/>
        </w:rPr>
      </w:pPr>
    </w:p>
    <w:p w14:paraId="7357C982" w14:textId="184D80E9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Інформація ДСФУ «Державний фонд сприяння молодіжному житловому будівництву»</w:t>
      </w:r>
      <w:r w:rsidRPr="0056634A">
        <w:rPr>
          <w:bCs/>
          <w:color w:val="auto"/>
          <w:sz w:val="28"/>
          <w:szCs w:val="28"/>
        </w:rPr>
        <w:t xml:space="preserve"> за вхідним №859 від 20.05.2020 </w:t>
      </w:r>
      <w:r w:rsidRPr="0056634A">
        <w:rPr>
          <w:bCs/>
          <w:color w:val="auto"/>
          <w:sz w:val="28"/>
          <w:szCs w:val="28"/>
          <w:lang w:eastAsia="ru-RU"/>
        </w:rPr>
        <w:t>щодо інформації про рішення міської ради від 21.12.2017 №32/7 «Про затвердження Програми забезпечення молодих сімей та одиноких молодих громадян м.</w:t>
      </w:r>
      <w:r w:rsidR="0056634A">
        <w:rPr>
          <w:bCs/>
          <w:color w:val="auto"/>
          <w:sz w:val="28"/>
          <w:szCs w:val="28"/>
          <w:lang w:eastAsia="ru-RU"/>
        </w:rPr>
        <w:t xml:space="preserve"> </w:t>
      </w:r>
      <w:r w:rsidRPr="0056634A">
        <w:rPr>
          <w:bCs/>
          <w:color w:val="auto"/>
          <w:sz w:val="28"/>
          <w:szCs w:val="28"/>
          <w:lang w:eastAsia="ru-RU"/>
        </w:rPr>
        <w:t>Миколаєва житлом на період з 2018 по 2020 роки» та від 21.12.2017 №32/5 «Про затвердження міської Цільової соціально-економічної програми будівництва</w:t>
      </w:r>
      <w:r w:rsidR="0056634A">
        <w:rPr>
          <w:bCs/>
          <w:color w:val="auto"/>
          <w:sz w:val="28"/>
          <w:szCs w:val="28"/>
          <w:lang w:eastAsia="ru-RU"/>
        </w:rPr>
        <w:t xml:space="preserve"> </w:t>
      </w:r>
      <w:r w:rsidRPr="0056634A">
        <w:rPr>
          <w:bCs/>
          <w:color w:val="auto"/>
          <w:sz w:val="28"/>
          <w:szCs w:val="28"/>
          <w:lang w:eastAsia="ru-RU"/>
        </w:rPr>
        <w:t>(придбання) доступного житла у місті Миколаєві на 2018-2022 роки»</w:t>
      </w:r>
      <w:r w:rsidR="00DD0B55" w:rsidRPr="0056634A">
        <w:rPr>
          <w:bCs/>
          <w:color w:val="auto"/>
          <w:sz w:val="28"/>
          <w:szCs w:val="28"/>
          <w:lang w:eastAsia="ru-RU"/>
        </w:rPr>
        <w:t>.</w:t>
      </w:r>
    </w:p>
    <w:p w14:paraId="09DA6575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Доповідач:</w:t>
      </w:r>
      <w:r w:rsidRPr="0056634A">
        <w:rPr>
          <w:bCs/>
          <w:color w:val="auto"/>
          <w:sz w:val="28"/>
          <w:szCs w:val="28"/>
        </w:rPr>
        <w:t xml:space="preserve"> </w:t>
      </w:r>
      <w:bookmarkStart w:id="10" w:name="_Hlk30065254"/>
      <w:r w:rsidRPr="0056634A">
        <w:rPr>
          <w:bCs/>
          <w:color w:val="auto"/>
          <w:sz w:val="28"/>
          <w:szCs w:val="28"/>
        </w:rPr>
        <w:t xml:space="preserve">В. </w:t>
      </w:r>
      <w:proofErr w:type="spellStart"/>
      <w:r w:rsidRPr="0056634A">
        <w:rPr>
          <w:bCs/>
          <w:color w:val="auto"/>
          <w:sz w:val="28"/>
          <w:szCs w:val="28"/>
        </w:rPr>
        <w:t>Федорончук</w:t>
      </w:r>
      <w:proofErr w:type="spellEnd"/>
      <w:r w:rsidRPr="0056634A">
        <w:rPr>
          <w:bCs/>
          <w:color w:val="auto"/>
          <w:sz w:val="28"/>
          <w:szCs w:val="28"/>
        </w:rPr>
        <w:t xml:space="preserve"> – директор </w:t>
      </w:r>
      <w:bookmarkEnd w:id="10"/>
      <w:r w:rsidRPr="0056634A">
        <w:rPr>
          <w:bCs/>
          <w:color w:val="auto"/>
          <w:sz w:val="28"/>
          <w:szCs w:val="28"/>
        </w:rPr>
        <w:t>ДСФУ «Державний фонд сприяння молодіжному житловому будівництву».</w:t>
      </w:r>
    </w:p>
    <w:p w14:paraId="1A72FC45" w14:textId="64EDF664" w:rsidR="005F7626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>Примітка</w:t>
      </w:r>
      <w:r w:rsidR="00F95BB1" w:rsidRPr="0056634A">
        <w:rPr>
          <w:bCs/>
          <w:color w:val="auto"/>
          <w:sz w:val="28"/>
          <w:szCs w:val="28"/>
        </w:rPr>
        <w:t>:</w:t>
      </w:r>
      <w:r w:rsidR="00F95BB1" w:rsidRPr="0056634A">
        <w:rPr>
          <w:bCs/>
          <w:sz w:val="28"/>
          <w:szCs w:val="28"/>
        </w:rPr>
        <w:t xml:space="preserve"> Питання не було розглянуто на комісії у зв’язку з відсутністю доповідача.</w:t>
      </w:r>
    </w:p>
    <w:p w14:paraId="05A56B2A" w14:textId="77777777" w:rsidR="00D865A2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48449079" w14:textId="7057296F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Миколаївського обласного благодійного фонду «Доброта та Довіра»</w:t>
      </w:r>
      <w:r w:rsidRPr="0056634A">
        <w:rPr>
          <w:bCs/>
          <w:color w:val="auto"/>
          <w:sz w:val="28"/>
          <w:szCs w:val="28"/>
        </w:rPr>
        <w:t xml:space="preserve"> за вхідним №1138 від 01.07.2020 </w:t>
      </w:r>
      <w:r w:rsidRPr="0056634A">
        <w:rPr>
          <w:bCs/>
          <w:color w:val="auto"/>
          <w:sz w:val="28"/>
          <w:szCs w:val="28"/>
          <w:lang w:eastAsia="ru-RU"/>
        </w:rPr>
        <w:t>щодо можливості бути присутньою на комісії та розглянути питання перерозподілу бюджетних коштів для фінансування програми спрямованої на забезпечення дітей інвалідів засобами медичного призначення</w:t>
      </w:r>
      <w:r w:rsidR="0056634A">
        <w:rPr>
          <w:bCs/>
          <w:color w:val="auto"/>
          <w:sz w:val="28"/>
          <w:szCs w:val="28"/>
          <w:lang w:eastAsia="ru-RU"/>
        </w:rPr>
        <w:t xml:space="preserve"> </w:t>
      </w:r>
      <w:r w:rsidRPr="0056634A">
        <w:rPr>
          <w:bCs/>
          <w:color w:val="auto"/>
          <w:sz w:val="28"/>
          <w:szCs w:val="28"/>
          <w:lang w:eastAsia="ru-RU"/>
        </w:rPr>
        <w:t>(підгузками).</w:t>
      </w:r>
    </w:p>
    <w:p w14:paraId="09674EA6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Доповідач:</w:t>
      </w:r>
      <w:r w:rsidRPr="0056634A">
        <w:rPr>
          <w:bCs/>
          <w:color w:val="auto"/>
          <w:sz w:val="28"/>
          <w:szCs w:val="28"/>
        </w:rPr>
        <w:t xml:space="preserve"> В. Ткаченко – голова правління ОБФ «Доброта та Довіра».</w:t>
      </w:r>
    </w:p>
    <w:p w14:paraId="5B40DDDE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628C63E4" w14:textId="77777777" w:rsidR="005F7626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громадської організації «Учбово-методичного центру захисту прав людини»</w:t>
      </w:r>
      <w:r w:rsidRPr="0056634A">
        <w:rPr>
          <w:bCs/>
          <w:color w:val="auto"/>
          <w:sz w:val="28"/>
          <w:szCs w:val="28"/>
        </w:rPr>
        <w:t xml:space="preserve"> за вхідним №998 від 11.06.2020 </w:t>
      </w:r>
      <w:r w:rsidRPr="0056634A">
        <w:rPr>
          <w:bCs/>
          <w:color w:val="auto"/>
          <w:sz w:val="28"/>
          <w:szCs w:val="28"/>
          <w:lang w:eastAsia="ru-RU"/>
        </w:rPr>
        <w:t>щодо розгляду аналітичного дослідження «Шляхи підвищення ефективності бюджетних процесів в галузі освіти».</w:t>
      </w:r>
    </w:p>
    <w:p w14:paraId="3EE0FE4A" w14:textId="77777777" w:rsidR="005F7626" w:rsidRPr="0056634A" w:rsidRDefault="005F7626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Доповідач:</w:t>
      </w:r>
      <w:r w:rsidRPr="0056634A">
        <w:rPr>
          <w:bCs/>
          <w:color w:val="auto"/>
          <w:sz w:val="28"/>
          <w:szCs w:val="28"/>
        </w:rPr>
        <w:t xml:space="preserve"> Б. </w:t>
      </w:r>
      <w:proofErr w:type="spellStart"/>
      <w:r w:rsidRPr="0056634A">
        <w:rPr>
          <w:bCs/>
          <w:color w:val="auto"/>
          <w:sz w:val="28"/>
          <w:szCs w:val="28"/>
        </w:rPr>
        <w:t>Кудар</w:t>
      </w:r>
      <w:proofErr w:type="spellEnd"/>
      <w:r w:rsidRPr="0056634A">
        <w:rPr>
          <w:bCs/>
          <w:color w:val="auto"/>
          <w:sz w:val="28"/>
          <w:szCs w:val="28"/>
        </w:rPr>
        <w:t xml:space="preserve">  – директор «Учбово-методичного центру захисту прав людини».</w:t>
      </w:r>
    </w:p>
    <w:p w14:paraId="58883C44" w14:textId="01EAD62E" w:rsidR="005F7626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lastRenderedPageBreak/>
        <w:t xml:space="preserve">Примітка: </w:t>
      </w:r>
      <w:r w:rsidR="00F95BB1" w:rsidRPr="0056634A">
        <w:rPr>
          <w:bCs/>
          <w:sz w:val="28"/>
          <w:szCs w:val="28"/>
        </w:rPr>
        <w:t>Питання не було розглянуто на комісії у зв’язку з відсутністю доповідача.</w:t>
      </w:r>
    </w:p>
    <w:p w14:paraId="4D65146B" w14:textId="77777777" w:rsidR="00D865A2" w:rsidRPr="0056634A" w:rsidRDefault="00D865A2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69B6443F" w14:textId="2152167B" w:rsidR="0056634A" w:rsidRPr="0056634A" w:rsidRDefault="005F7626" w:rsidP="0056634A">
      <w:pPr>
        <w:pStyle w:val="a3"/>
        <w:numPr>
          <w:ilvl w:val="0"/>
          <w:numId w:val="2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>З</w:t>
      </w:r>
      <w:r w:rsidRPr="0056634A">
        <w:rPr>
          <w:b/>
          <w:color w:val="auto"/>
          <w:sz w:val="28"/>
          <w:szCs w:val="28"/>
        </w:rPr>
        <w:t xml:space="preserve">вернення громадської організації «Об'єднання ветеранів заводського району </w:t>
      </w:r>
      <w:proofErr w:type="spellStart"/>
      <w:r w:rsidRPr="0056634A">
        <w:rPr>
          <w:b/>
          <w:color w:val="auto"/>
          <w:sz w:val="28"/>
          <w:szCs w:val="28"/>
        </w:rPr>
        <w:t>м.Миколаєва</w:t>
      </w:r>
      <w:proofErr w:type="spellEnd"/>
      <w:r w:rsidRPr="0056634A">
        <w:rPr>
          <w:b/>
          <w:color w:val="auto"/>
          <w:sz w:val="28"/>
          <w:szCs w:val="28"/>
        </w:rPr>
        <w:t>»</w:t>
      </w:r>
      <w:r w:rsidRPr="0056634A">
        <w:rPr>
          <w:bCs/>
          <w:color w:val="auto"/>
          <w:sz w:val="28"/>
          <w:szCs w:val="28"/>
        </w:rPr>
        <w:t xml:space="preserve"> за вхідним №7473/020201-15/14/20 від 09.07.2020 щодо </w:t>
      </w:r>
      <w:r w:rsidR="0056634A" w:rsidRPr="0056634A">
        <w:rPr>
          <w:bCs/>
          <w:color w:val="auto"/>
          <w:sz w:val="28"/>
          <w:szCs w:val="28"/>
        </w:rPr>
        <w:t xml:space="preserve">надання </w:t>
      </w:r>
      <w:r w:rsidRPr="0056634A">
        <w:rPr>
          <w:bCs/>
          <w:color w:val="auto"/>
          <w:sz w:val="28"/>
          <w:szCs w:val="28"/>
        </w:rPr>
        <w:t>оцінк</w:t>
      </w:r>
      <w:r w:rsidR="0056634A" w:rsidRPr="0056634A">
        <w:rPr>
          <w:bCs/>
          <w:color w:val="auto"/>
          <w:sz w:val="28"/>
          <w:szCs w:val="28"/>
        </w:rPr>
        <w:t>и</w:t>
      </w:r>
      <w:r w:rsidRPr="0056634A">
        <w:rPr>
          <w:bCs/>
          <w:color w:val="auto"/>
          <w:sz w:val="28"/>
          <w:szCs w:val="28"/>
        </w:rPr>
        <w:t xml:space="preserve"> взаємодії ветеранських організацій з депутатами міської ради в питаннях соціального захисту ветеранів </w:t>
      </w:r>
      <w:r w:rsidR="0056634A" w:rsidRPr="0056634A">
        <w:rPr>
          <w:bCs/>
          <w:color w:val="auto"/>
          <w:sz w:val="28"/>
          <w:szCs w:val="28"/>
        </w:rPr>
        <w:t>(у зв`язку з прийманням участі в конкурсі на кращу ветеранську організацію).</w:t>
      </w:r>
    </w:p>
    <w:p w14:paraId="3A8FB50A" w14:textId="44AE31B8" w:rsidR="005F7626" w:rsidRPr="0056634A" w:rsidRDefault="005F7626" w:rsidP="0056634A">
      <w:pPr>
        <w:pStyle w:val="a3"/>
        <w:suppressAutoHyphens w:val="0"/>
        <w:autoSpaceDN/>
        <w:ind w:left="0" w:right="-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  <w:u w:val="single"/>
        </w:rPr>
        <w:t>Доповідач:</w:t>
      </w:r>
      <w:r w:rsidRPr="0056634A">
        <w:rPr>
          <w:bCs/>
          <w:color w:val="auto"/>
          <w:sz w:val="28"/>
          <w:szCs w:val="28"/>
        </w:rPr>
        <w:t xml:space="preserve"> Б. </w:t>
      </w:r>
      <w:proofErr w:type="spellStart"/>
      <w:r w:rsidRPr="0056634A">
        <w:rPr>
          <w:bCs/>
          <w:color w:val="auto"/>
          <w:sz w:val="28"/>
          <w:szCs w:val="28"/>
        </w:rPr>
        <w:t>Лапков</w:t>
      </w:r>
      <w:proofErr w:type="spellEnd"/>
      <w:r w:rsidRPr="0056634A">
        <w:rPr>
          <w:bCs/>
          <w:color w:val="auto"/>
          <w:sz w:val="28"/>
          <w:szCs w:val="28"/>
        </w:rPr>
        <w:t xml:space="preserve">  – голова ради ветеранів Заводського району, учасник бойових дій, полковник морської авіації у відставці.</w:t>
      </w:r>
    </w:p>
    <w:p w14:paraId="3621044B" w14:textId="77777777" w:rsidR="005F7626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Примітка: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питання внесено до порядку денного за резолюцією секретаря Миколаївської міської ради.</w:t>
      </w:r>
    </w:p>
    <w:p w14:paraId="4A431275" w14:textId="77777777" w:rsidR="005F7626" w:rsidRPr="0056634A" w:rsidRDefault="005F7626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</w:p>
    <w:p w14:paraId="66D5BB68" w14:textId="31FC131D" w:rsidR="005F7626" w:rsidRPr="0056634A" w:rsidRDefault="005F7626" w:rsidP="0056634A">
      <w:pPr>
        <w:widowControl/>
        <w:suppressAutoHyphens w:val="0"/>
        <w:autoSpaceDN/>
        <w:ind w:left="851" w:right="-1" w:hanging="851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РОЗГЛЯНУЛИ:</w:t>
      </w:r>
    </w:p>
    <w:p w14:paraId="2E7605AB" w14:textId="7C2A8A23" w:rsidR="0091347A" w:rsidRPr="0056634A" w:rsidRDefault="0091347A" w:rsidP="0056634A">
      <w:pPr>
        <w:pStyle w:val="a3"/>
        <w:numPr>
          <w:ilvl w:val="0"/>
          <w:numId w:val="19"/>
        </w:numPr>
        <w:suppressAutoHyphens w:val="0"/>
        <w:autoSpaceDN/>
        <w:ind w:left="0" w:right="-1" w:firstLine="0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департаменту праці та соціального захисту населення</w:t>
      </w:r>
      <w:r w:rsidRPr="0056634A">
        <w:rPr>
          <w:bCs/>
          <w:color w:val="auto"/>
          <w:sz w:val="28"/>
          <w:szCs w:val="28"/>
        </w:rPr>
        <w:t xml:space="preserve">  </w:t>
      </w:r>
      <w:r w:rsidRPr="0056634A">
        <w:rPr>
          <w:b/>
          <w:color w:val="auto"/>
          <w:sz w:val="28"/>
          <w:szCs w:val="28"/>
        </w:rPr>
        <w:t>Миколаївської міської ради</w:t>
      </w:r>
      <w:r w:rsidRPr="0056634A">
        <w:rPr>
          <w:bCs/>
          <w:color w:val="auto"/>
          <w:sz w:val="28"/>
          <w:szCs w:val="28"/>
        </w:rPr>
        <w:t>:</w:t>
      </w:r>
    </w:p>
    <w:p w14:paraId="2B9B38E0" w14:textId="29275FEE" w:rsidR="005F7626" w:rsidRPr="0056634A" w:rsidRDefault="005F7626" w:rsidP="0056634A">
      <w:pPr>
        <w:pStyle w:val="a3"/>
        <w:numPr>
          <w:ilvl w:val="1"/>
          <w:numId w:val="19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за вхідним №532 від 11.03.2020 щодо надання матеріальної допомоги на лікування </w:t>
      </w:r>
      <w:proofErr w:type="spellStart"/>
      <w:r w:rsidRPr="0056634A">
        <w:rPr>
          <w:bCs/>
          <w:color w:val="auto"/>
          <w:sz w:val="28"/>
          <w:szCs w:val="28"/>
        </w:rPr>
        <w:t>Щіголь</w:t>
      </w:r>
      <w:proofErr w:type="spellEnd"/>
      <w:r w:rsidRPr="0056634A">
        <w:rPr>
          <w:bCs/>
          <w:color w:val="auto"/>
          <w:sz w:val="28"/>
          <w:szCs w:val="28"/>
        </w:rPr>
        <w:t xml:space="preserve"> Ксенії.</w:t>
      </w:r>
    </w:p>
    <w:p w14:paraId="69AE0999" w14:textId="77777777" w:rsidR="00A9447E" w:rsidRPr="0056634A" w:rsidRDefault="005F762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A9C1D2A" w14:textId="3B162224" w:rsidR="00E260A3" w:rsidRPr="0056634A" w:rsidRDefault="00524A90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С. Василенко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, який запропонував зняти 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питання</w:t>
      </w:r>
      <w:r w:rsidR="008E12B5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з порядку денного 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у зв’язку з </w:t>
      </w:r>
      <w:r w:rsidR="00E260A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втрато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ю</w:t>
      </w:r>
      <w:r w:rsidR="00E260A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актуальності. Зазначив, що в травні 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2020 року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було прийнято 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рішення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виконавчим комітетом Миколаївської міської ради</w:t>
      </w:r>
      <w:r w:rsidR="002333E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«Про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затвердження Порядку надання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матеріальн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ої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допомог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и громад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я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а</w:t>
      </w:r>
      <w:r w:rsidR="00F95BB1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м міста Миколаєва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»</w:t>
      </w:r>
      <w:r w:rsidR="00843CF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, 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відповідно до якого</w:t>
      </w:r>
      <w:r w:rsidR="00843CF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402472" w:rsidRPr="0056634A">
        <w:rPr>
          <w:rFonts w:ascii="Times New Roman" w:hAnsi="Times New Roman"/>
          <w:bCs/>
          <w:sz w:val="28"/>
          <w:szCs w:val="28"/>
          <w:lang w:val="uk-UA"/>
        </w:rPr>
        <w:t>департамент праці та соціального захисту населення Миколаївської міської ради може надати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2333E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до 10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2333E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мінімальних заробіт</w:t>
      </w:r>
      <w:r w:rsidR="00402472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них </w:t>
      </w:r>
      <w:r w:rsidR="002333E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плат при трансплантації 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нирки</w:t>
      </w:r>
      <w:r w:rsidR="002333E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.</w:t>
      </w:r>
    </w:p>
    <w:p w14:paraId="11007956" w14:textId="61EBF15C" w:rsidR="005F7626" w:rsidRPr="0056634A" w:rsidRDefault="005F7626" w:rsidP="0056634A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14:paraId="3FAF47E6" w14:textId="3F1655CD" w:rsidR="005F7626" w:rsidRPr="0056634A" w:rsidRDefault="00402472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1416D" w:rsidRPr="0056634A">
        <w:rPr>
          <w:rFonts w:ascii="Times New Roman" w:hAnsi="Times New Roman"/>
          <w:bCs/>
          <w:sz w:val="28"/>
          <w:szCs w:val="28"/>
          <w:lang w:val="uk-UA"/>
        </w:rPr>
        <w:t xml:space="preserve">рийняти до відома </w:t>
      </w:r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>звернення департаменту праці та соціального захисту населення Миколаївської міської ради</w:t>
      </w:r>
      <w:r w:rsidR="005F7626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</w:t>
      </w:r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 xml:space="preserve">за вхідним №532 від 11.03.2020 щодо надання матеріальної допомоги на лікування </w:t>
      </w:r>
      <w:proofErr w:type="spellStart"/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>Щіголь</w:t>
      </w:r>
      <w:proofErr w:type="spellEnd"/>
      <w:r w:rsidR="005F7626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Ксенії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C23F4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F66161F" w14:textId="35320B46" w:rsidR="005F7626" w:rsidRPr="0056634A" w:rsidRDefault="005F7626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</w:t>
      </w:r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6AEEE95" w14:textId="700B5E10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Примітка: </w:t>
      </w:r>
      <w:r w:rsidRPr="0056634A">
        <w:rPr>
          <w:color w:val="auto"/>
          <w:sz w:val="28"/>
          <w:szCs w:val="28"/>
        </w:rPr>
        <w:t xml:space="preserve">Н. </w:t>
      </w:r>
      <w:proofErr w:type="spellStart"/>
      <w:r w:rsidRPr="0056634A">
        <w:rPr>
          <w:color w:val="auto"/>
          <w:sz w:val="28"/>
          <w:szCs w:val="28"/>
        </w:rPr>
        <w:t>Манзюк</w:t>
      </w:r>
      <w:proofErr w:type="spellEnd"/>
      <w:r w:rsidRPr="0056634A">
        <w:rPr>
          <w:bCs/>
          <w:color w:val="auto"/>
          <w:sz w:val="28"/>
          <w:szCs w:val="28"/>
        </w:rPr>
        <w:t xml:space="preserve"> під час обговорення та голосування даного питання була відсутня.  </w:t>
      </w:r>
    </w:p>
    <w:p w14:paraId="7F247BAD" w14:textId="77777777" w:rsidR="0091347A" w:rsidRPr="0056634A" w:rsidRDefault="0091347A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708D192A" w14:textId="7667028A" w:rsidR="0091347A" w:rsidRPr="0056634A" w:rsidRDefault="0091347A" w:rsidP="0056634A">
      <w:pPr>
        <w:pStyle w:val="a3"/>
        <w:numPr>
          <w:ilvl w:val="0"/>
          <w:numId w:val="22"/>
        </w:numPr>
        <w:suppressAutoHyphens w:val="0"/>
        <w:autoSpaceDN/>
        <w:ind w:left="0" w:right="-1" w:firstLine="0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департаменту праці та соціального захисту населення</w:t>
      </w:r>
      <w:r w:rsidRPr="0056634A">
        <w:rPr>
          <w:bCs/>
          <w:color w:val="auto"/>
          <w:sz w:val="28"/>
          <w:szCs w:val="28"/>
        </w:rPr>
        <w:t xml:space="preserve">  </w:t>
      </w:r>
      <w:r w:rsidRPr="0056634A">
        <w:rPr>
          <w:b/>
          <w:color w:val="auto"/>
          <w:sz w:val="28"/>
          <w:szCs w:val="28"/>
        </w:rPr>
        <w:t>Миколаївської міської ради</w:t>
      </w:r>
      <w:r w:rsidRPr="0056634A">
        <w:rPr>
          <w:bCs/>
          <w:color w:val="auto"/>
          <w:sz w:val="28"/>
          <w:szCs w:val="28"/>
        </w:rPr>
        <w:t>:</w:t>
      </w:r>
    </w:p>
    <w:p w14:paraId="715CA192" w14:textId="5E983DD7" w:rsidR="00AA6CDF" w:rsidRPr="0056634A" w:rsidRDefault="00AA6CDF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1.2</w:t>
      </w:r>
      <w:r w:rsidR="00666567" w:rsidRPr="0056634A">
        <w:rPr>
          <w:rFonts w:ascii="Times New Roman" w:hAnsi="Times New Roman"/>
          <w:b/>
          <w:sz w:val="28"/>
          <w:szCs w:val="28"/>
          <w:lang w:val="uk-UA"/>
        </w:rPr>
        <w:t>.</w:t>
      </w:r>
      <w:r w:rsidR="0091347A" w:rsidRPr="0056634A">
        <w:rPr>
          <w:rFonts w:ascii="Times New Roman" w:hAnsi="Times New Roman"/>
          <w:b/>
          <w:sz w:val="28"/>
          <w:szCs w:val="28"/>
          <w:lang w:val="uk-UA"/>
        </w:rPr>
        <w:tab/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за вхідним №1199 від 14.07.2020 щодо внесення рекомендації стосовно розміру надання матеріальної допомоги О.О.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Думбая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на проведення операції її дитини.</w:t>
      </w:r>
    </w:p>
    <w:p w14:paraId="25E502EB" w14:textId="77777777" w:rsidR="00A9447E" w:rsidRPr="0056634A" w:rsidRDefault="00AA6CDF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28870BD" w14:textId="2E08E279" w:rsidR="0001416D" w:rsidRPr="0056634A" w:rsidRDefault="00AA6CDF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С.</w:t>
      </w:r>
      <w:r w:rsidR="0001416D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Василенка,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1416D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який надав інформацію з приводу порушеного питання.</w:t>
      </w:r>
    </w:p>
    <w:p w14:paraId="4F9512AC" w14:textId="77777777" w:rsidR="0001416D" w:rsidRPr="0056634A" w:rsidRDefault="0001416D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1835D0B9" w14:textId="77777777" w:rsidR="00AA6CDF" w:rsidRPr="0056634A" w:rsidRDefault="00AA6CDF" w:rsidP="0056634A">
      <w:pPr>
        <w:pStyle w:val="a3"/>
        <w:ind w:left="0" w:right="-1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РЕКОМЕНДОВАНО:</w:t>
      </w:r>
    </w:p>
    <w:p w14:paraId="78B035EE" w14:textId="3DC37611" w:rsidR="00AA6CDF" w:rsidRPr="0056634A" w:rsidRDefault="009167FA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1416D" w:rsidRPr="0056634A">
        <w:rPr>
          <w:rFonts w:ascii="Times New Roman" w:hAnsi="Times New Roman"/>
          <w:bCs/>
          <w:sz w:val="28"/>
          <w:szCs w:val="28"/>
          <w:lang w:val="uk-UA"/>
        </w:rPr>
        <w:t>рийняти до відома</w:t>
      </w:r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звернення департаменту праці та соціального захисту населення Миколаївської міської ради</w:t>
      </w:r>
      <w:r w:rsidR="00AA6CDF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</w:t>
      </w:r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t xml:space="preserve">за вхідним №1199 від 14.07.2020 щодо </w:t>
      </w:r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lastRenderedPageBreak/>
        <w:t>внесення рекомендації стосовно розміру надання матеріальної допомоги О.О.</w:t>
      </w:r>
      <w:r w:rsidR="00EA3430" w:rsidRPr="0056634A"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t>Думбая</w:t>
      </w:r>
      <w:proofErr w:type="spellEnd"/>
      <w:r w:rsidR="00AA6CDF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на проведення операції її дитини.</w:t>
      </w:r>
    </w:p>
    <w:p w14:paraId="05AAE448" w14:textId="5DB3FC29" w:rsidR="009167FA" w:rsidRPr="0056634A" w:rsidRDefault="009167FA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пропозицією депутата О.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Шанайца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>, департаменту праці та соціального захисту населення</w:t>
      </w:r>
      <w:r w:rsidR="00666567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3430" w:rsidRPr="0056634A">
        <w:rPr>
          <w:rFonts w:ascii="Times New Roman" w:hAnsi="Times New Roman"/>
          <w:bCs/>
          <w:sz w:val="28"/>
          <w:szCs w:val="28"/>
          <w:lang w:val="uk-UA"/>
        </w:rPr>
        <w:t xml:space="preserve">Миколаївської міської ради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підготувати </w:t>
      </w:r>
      <w:r w:rsidR="00DC1C79"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пропозиції щодо спрощення процедури виділення коштів </w:t>
      </w:r>
      <w:r w:rsidR="00DD0B55" w:rsidRPr="0056634A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DC1C79" w:rsidRPr="0056634A">
        <w:rPr>
          <w:rFonts w:ascii="Times New Roman" w:hAnsi="Times New Roman"/>
          <w:bCs/>
          <w:sz w:val="28"/>
          <w:szCs w:val="28"/>
          <w:lang w:val="uk-UA"/>
        </w:rPr>
        <w:t>соціальн</w:t>
      </w:r>
      <w:r w:rsidR="00DD0B55" w:rsidRPr="0056634A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C1C79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допомог</w:t>
      </w:r>
      <w:r w:rsidR="00DD0B55" w:rsidRPr="0056634A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C1C79" w:rsidRPr="0056634A">
        <w:rPr>
          <w:rFonts w:ascii="Times New Roman" w:hAnsi="Times New Roman"/>
          <w:bCs/>
          <w:sz w:val="28"/>
          <w:szCs w:val="28"/>
          <w:lang w:val="uk-UA"/>
        </w:rPr>
        <w:t xml:space="preserve"> різним категоріям населення.</w:t>
      </w:r>
    </w:p>
    <w:p w14:paraId="682CBA89" w14:textId="7206385E" w:rsidR="00AA6CDF" w:rsidRPr="0056634A" w:rsidRDefault="00AA6CDF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</w:t>
      </w:r>
      <w:r w:rsidR="0001416D" w:rsidRPr="0056634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3F0D9BB" w14:textId="77777777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Примітка: </w:t>
      </w:r>
      <w:r w:rsidRPr="0056634A">
        <w:rPr>
          <w:color w:val="auto"/>
          <w:sz w:val="28"/>
          <w:szCs w:val="28"/>
        </w:rPr>
        <w:t xml:space="preserve">Н. </w:t>
      </w:r>
      <w:proofErr w:type="spellStart"/>
      <w:r w:rsidRPr="0056634A">
        <w:rPr>
          <w:color w:val="auto"/>
          <w:sz w:val="28"/>
          <w:szCs w:val="28"/>
        </w:rPr>
        <w:t>Манзюк</w:t>
      </w:r>
      <w:proofErr w:type="spellEnd"/>
      <w:r w:rsidRPr="0056634A">
        <w:rPr>
          <w:bCs/>
          <w:color w:val="auto"/>
          <w:sz w:val="28"/>
          <w:szCs w:val="28"/>
        </w:rPr>
        <w:t xml:space="preserve"> під час обговорення та голосування даного питання була відсутня.  </w:t>
      </w:r>
    </w:p>
    <w:p w14:paraId="16FCF902" w14:textId="77777777" w:rsidR="00AA6CDF" w:rsidRPr="0056634A" w:rsidRDefault="00AA6CDF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</w:p>
    <w:p w14:paraId="17FF5843" w14:textId="318C22BD" w:rsidR="00AA6CDF" w:rsidRPr="0056634A" w:rsidRDefault="00AA6CDF" w:rsidP="0056634A">
      <w:pPr>
        <w:pStyle w:val="a3"/>
        <w:numPr>
          <w:ilvl w:val="0"/>
          <w:numId w:val="1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управління комунального майна</w:t>
      </w:r>
      <w:r w:rsidRPr="0056634A">
        <w:rPr>
          <w:bCs/>
          <w:color w:val="auto"/>
          <w:sz w:val="28"/>
          <w:szCs w:val="28"/>
        </w:rPr>
        <w:t xml:space="preserve"> </w:t>
      </w:r>
      <w:r w:rsidRPr="0056634A">
        <w:rPr>
          <w:b/>
          <w:color w:val="auto"/>
          <w:sz w:val="28"/>
          <w:szCs w:val="28"/>
        </w:rPr>
        <w:t>Миколаївської міської ради</w:t>
      </w:r>
      <w:r w:rsidRPr="0056634A">
        <w:rPr>
          <w:bCs/>
          <w:color w:val="auto"/>
          <w:sz w:val="28"/>
          <w:szCs w:val="28"/>
        </w:rPr>
        <w:t xml:space="preserve"> за вхідним №970 від 09.06.2020 про надання інформації щодо вирішення питання доступу громадської організації «Миколаївське міське об`єднання родин з особливими дітьми та інвалідів дитинства «Усмішка дитини» до приміщень, в межах компе</w:t>
      </w:r>
      <w:r w:rsidR="00EA3430" w:rsidRPr="0056634A">
        <w:rPr>
          <w:bCs/>
          <w:color w:val="auto"/>
          <w:sz w:val="28"/>
          <w:szCs w:val="28"/>
        </w:rPr>
        <w:t>те</w:t>
      </w:r>
      <w:r w:rsidRPr="0056634A">
        <w:rPr>
          <w:bCs/>
          <w:color w:val="auto"/>
          <w:sz w:val="28"/>
          <w:szCs w:val="28"/>
        </w:rPr>
        <w:t>нції управління комунального майна Миколаївської міської ради.</w:t>
      </w:r>
    </w:p>
    <w:p w14:paraId="7B218BC7" w14:textId="77777777" w:rsidR="0056634A" w:rsidRDefault="0056634A" w:rsidP="0056634A">
      <w:pPr>
        <w:ind w:right="-1"/>
        <w:jc w:val="both"/>
        <w:rPr>
          <w:rFonts w:ascii="Times New Roman" w:hAnsi="Times New Roman"/>
          <w:b/>
          <w:kern w:val="0"/>
          <w:sz w:val="28"/>
          <w:szCs w:val="28"/>
          <w:lang w:val="uk-UA" w:eastAsia="en-US"/>
        </w:rPr>
      </w:pPr>
    </w:p>
    <w:p w14:paraId="754C2D41" w14:textId="5ADD6967" w:rsidR="00A9447E" w:rsidRPr="0056634A" w:rsidRDefault="00AA6CDF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9E9CDDE" w14:textId="54B3157D" w:rsidR="00AA6CDF" w:rsidRPr="0056634A" w:rsidRDefault="00DE37F9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Т. </w:t>
      </w:r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>Дмитров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8E12B5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 яка надала інформацію з приводу порушеного питання.</w:t>
      </w:r>
    </w:p>
    <w:p w14:paraId="5EC7105D" w14:textId="77777777" w:rsidR="009167FA" w:rsidRPr="0056634A" w:rsidRDefault="009167FA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361D6FD0" w14:textId="2B4D0459" w:rsidR="00DE37F9" w:rsidRPr="0056634A" w:rsidRDefault="00AA6CDF" w:rsidP="0056634A">
      <w:pPr>
        <w:pStyle w:val="a3"/>
        <w:ind w:left="0" w:right="-1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РЕКОМЕНДОВАНО:</w:t>
      </w:r>
    </w:p>
    <w:p w14:paraId="082BB67D" w14:textId="74E8CF4A" w:rsidR="00DE37F9" w:rsidRPr="0056634A" w:rsidRDefault="00DE37F9" w:rsidP="0056634A">
      <w:pPr>
        <w:pStyle w:val="a3"/>
        <w:suppressAutoHyphens w:val="0"/>
        <w:autoSpaceDN/>
        <w:ind w:left="0" w:right="-1"/>
        <w:contextualSpacing/>
        <w:jc w:val="both"/>
        <w:textAlignment w:val="auto"/>
        <w:rPr>
          <w:b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Прийняти до відома </w:t>
      </w:r>
      <w:r w:rsidR="00FA6C47" w:rsidRPr="0056634A">
        <w:rPr>
          <w:bCs/>
          <w:color w:val="auto"/>
          <w:sz w:val="28"/>
          <w:szCs w:val="28"/>
        </w:rPr>
        <w:t xml:space="preserve">інформацію </w:t>
      </w:r>
      <w:r w:rsidRPr="0056634A">
        <w:rPr>
          <w:bCs/>
          <w:color w:val="auto"/>
          <w:sz w:val="28"/>
          <w:szCs w:val="28"/>
        </w:rPr>
        <w:t xml:space="preserve">управління комунального майна Миколаївської міської ради за вхідним №970 від 09.06.2020 </w:t>
      </w:r>
      <w:r w:rsidR="00DD0B55" w:rsidRPr="0056634A">
        <w:rPr>
          <w:bCs/>
          <w:color w:val="auto"/>
          <w:sz w:val="28"/>
          <w:szCs w:val="28"/>
        </w:rPr>
        <w:t xml:space="preserve">щодо </w:t>
      </w:r>
      <w:r w:rsidRPr="0056634A">
        <w:rPr>
          <w:bCs/>
          <w:color w:val="auto"/>
          <w:sz w:val="28"/>
          <w:szCs w:val="28"/>
        </w:rPr>
        <w:t>доступу громадської організації «Миколаївське міське об`єднання родин з особливими дітьми та інвалідів дитинства «Усмішка дитини» до приміщень, в межах компенсації управління комунального майна Миколаївської міської ради.</w:t>
      </w:r>
    </w:p>
    <w:p w14:paraId="4EAD6BAA" w14:textId="798DF3CB" w:rsidR="00AA6CDF" w:rsidRPr="0056634A" w:rsidRDefault="00AA6CDF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</w:t>
      </w:r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, проти – 0, утримались – 0</w:t>
      </w:r>
      <w:r w:rsidR="00DD0B55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DDDB82" w14:textId="3CCDCA48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Примітка: </w:t>
      </w:r>
      <w:r w:rsidRPr="0056634A">
        <w:rPr>
          <w:color w:val="auto"/>
          <w:sz w:val="28"/>
          <w:szCs w:val="28"/>
        </w:rPr>
        <w:t xml:space="preserve">Н. </w:t>
      </w:r>
      <w:proofErr w:type="spellStart"/>
      <w:r w:rsidRPr="0056634A">
        <w:rPr>
          <w:color w:val="auto"/>
          <w:sz w:val="28"/>
          <w:szCs w:val="28"/>
        </w:rPr>
        <w:t>Манзюк</w:t>
      </w:r>
      <w:proofErr w:type="spellEnd"/>
      <w:r w:rsidRPr="0056634A">
        <w:rPr>
          <w:bCs/>
          <w:color w:val="auto"/>
          <w:sz w:val="28"/>
          <w:szCs w:val="28"/>
        </w:rPr>
        <w:t xml:space="preserve"> під час обговорення та голосування даного питання була відсутня.  </w:t>
      </w:r>
    </w:p>
    <w:p w14:paraId="3DD5FBCE" w14:textId="77777777" w:rsidR="0091347A" w:rsidRPr="0056634A" w:rsidRDefault="0091347A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55B18959" w14:textId="7AF24F01" w:rsidR="0001416D" w:rsidRPr="0056634A" w:rsidRDefault="0091347A" w:rsidP="0056634A">
      <w:pPr>
        <w:pStyle w:val="a3"/>
        <w:ind w:left="0" w:right="-1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3. Звернення управління апарату Миколаївської міської ради:</w:t>
      </w:r>
    </w:p>
    <w:p w14:paraId="025CDA57" w14:textId="4755DA5D" w:rsidR="008E12B5" w:rsidRPr="0056634A" w:rsidRDefault="0091347A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3.1.</w:t>
      </w:r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вхідним №916 від 01.06.2020  з приводу розгляду та надання рекомендацій (пропозицій) щодо присвоєння звання «Почесний громадянин міста Миколаєва» </w:t>
      </w:r>
      <w:proofErr w:type="spellStart"/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>Подгуренко</w:t>
      </w:r>
      <w:proofErr w:type="spellEnd"/>
      <w:r w:rsidR="008E12B5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Володимиру Сергійовичу – академіку Академії технологічних наук України, заслуженому винахіднику України, почесному енергетику України, кандидату технічних наук, доценту Національного університету кораблебудування ім. адмірала Макарова.</w:t>
      </w:r>
    </w:p>
    <w:p w14:paraId="3B76C265" w14:textId="77777777" w:rsidR="00A9447E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CCDA813" w14:textId="06711672" w:rsidR="00DE37F9" w:rsidRPr="0056634A" w:rsidRDefault="008E12B5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Ю.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Кузовлева</w:t>
      </w:r>
      <w:proofErr w:type="spellEnd"/>
      <w:r w:rsidR="009167FA" w:rsidRPr="0056634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E37F9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який надав інформацію з приводу порушеного питання.</w:t>
      </w:r>
    </w:p>
    <w:p w14:paraId="0F4A1103" w14:textId="77777777" w:rsidR="00F85FE9" w:rsidRPr="0056634A" w:rsidRDefault="00F85FE9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2BA08E3F" w14:textId="77777777" w:rsidR="00DE37F9" w:rsidRPr="0056634A" w:rsidRDefault="008E12B5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14:paraId="68ECFB96" w14:textId="11E1E235" w:rsidR="008E12B5" w:rsidRPr="0056634A" w:rsidRDefault="008E12B5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Підтримати та винести 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розгляд сесі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ї Миколаївської міської ради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звернення </w:t>
      </w:r>
      <w:r w:rsidR="00A9447E" w:rsidRPr="0056634A">
        <w:rPr>
          <w:rFonts w:ascii="Times New Roman" w:hAnsi="Times New Roman"/>
          <w:bCs/>
          <w:sz w:val="28"/>
          <w:szCs w:val="28"/>
          <w:lang w:val="uk-UA"/>
        </w:rPr>
        <w:t xml:space="preserve">Ю. </w:t>
      </w:r>
      <w:proofErr w:type="spellStart"/>
      <w:r w:rsidR="00A9447E" w:rsidRPr="0056634A">
        <w:rPr>
          <w:rFonts w:ascii="Times New Roman" w:hAnsi="Times New Roman"/>
          <w:bCs/>
          <w:sz w:val="28"/>
          <w:szCs w:val="28"/>
          <w:lang w:val="uk-UA"/>
        </w:rPr>
        <w:t>Кузовлева</w:t>
      </w:r>
      <w:proofErr w:type="spellEnd"/>
      <w:r w:rsidR="00A9447E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щодо присвоєння звання «Почесний громадянин міста Миколаєва»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Подгуренко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Володимиру</w:t>
      </w:r>
      <w:r w:rsidR="00A9447E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67C9CA8" w14:textId="0ABC39E8" w:rsidR="008E12B5" w:rsidRPr="0056634A" w:rsidRDefault="008E12B5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4,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592C54D" w14:textId="076B0615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lastRenderedPageBreak/>
        <w:t xml:space="preserve">Примітка: </w:t>
      </w:r>
      <w:r w:rsidRPr="0056634A">
        <w:rPr>
          <w:color w:val="auto"/>
          <w:sz w:val="28"/>
          <w:szCs w:val="28"/>
        </w:rPr>
        <w:t xml:space="preserve">Н. </w:t>
      </w:r>
      <w:proofErr w:type="spellStart"/>
      <w:r w:rsidRPr="0056634A">
        <w:rPr>
          <w:color w:val="auto"/>
          <w:sz w:val="28"/>
          <w:szCs w:val="28"/>
        </w:rPr>
        <w:t>Манзюк</w:t>
      </w:r>
      <w:proofErr w:type="spellEnd"/>
      <w:r w:rsidRPr="0056634A">
        <w:rPr>
          <w:bCs/>
          <w:color w:val="auto"/>
          <w:sz w:val="28"/>
          <w:szCs w:val="28"/>
        </w:rPr>
        <w:t xml:space="preserve"> під час обговорення та голосування даного питання була відсутня.  </w:t>
      </w:r>
    </w:p>
    <w:p w14:paraId="2FD5083B" w14:textId="77777777" w:rsidR="0091347A" w:rsidRPr="0056634A" w:rsidRDefault="0091347A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07A11725" w14:textId="333EB323" w:rsidR="008E12B5" w:rsidRPr="0056634A" w:rsidRDefault="0091347A" w:rsidP="0056634A">
      <w:pPr>
        <w:pStyle w:val="a3"/>
        <w:numPr>
          <w:ilvl w:val="0"/>
          <w:numId w:val="20"/>
        </w:numPr>
        <w:ind w:right="-1"/>
        <w:jc w:val="both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управління освіти</w:t>
      </w:r>
      <w:r w:rsidRPr="0056634A">
        <w:rPr>
          <w:bCs/>
          <w:color w:val="auto"/>
          <w:sz w:val="28"/>
          <w:szCs w:val="28"/>
        </w:rPr>
        <w:t xml:space="preserve"> </w:t>
      </w:r>
      <w:r w:rsidRPr="0056634A">
        <w:rPr>
          <w:b/>
          <w:color w:val="auto"/>
          <w:sz w:val="28"/>
          <w:szCs w:val="28"/>
        </w:rPr>
        <w:t>Миколаївської міської ради:</w:t>
      </w:r>
    </w:p>
    <w:p w14:paraId="3C85C682" w14:textId="2A1535C3" w:rsidR="008E12B5" w:rsidRPr="0056634A" w:rsidRDefault="008E12B5" w:rsidP="0056634A">
      <w:pPr>
        <w:pStyle w:val="a3"/>
        <w:numPr>
          <w:ilvl w:val="1"/>
          <w:numId w:val="20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за вхідним №863 від 20.05.2020 щодо виконання протоколу </w:t>
      </w:r>
      <w:r w:rsidRPr="0056634A">
        <w:rPr>
          <w:rFonts w:eastAsia="Calibri"/>
          <w:bCs/>
          <w:color w:val="auto"/>
          <w:sz w:val="28"/>
          <w:szCs w:val="28"/>
        </w:rPr>
        <w:t>постійної комісії міської ради з питань охорони здоров’я, соціального захисту населення, освіти, культури, туризму, молоді та спорту від 13.02.2020 №144</w:t>
      </w:r>
      <w:r w:rsidR="00FA6C47" w:rsidRPr="0056634A">
        <w:rPr>
          <w:rFonts w:eastAsia="Calibri"/>
          <w:bCs/>
          <w:color w:val="auto"/>
          <w:sz w:val="28"/>
          <w:szCs w:val="28"/>
        </w:rPr>
        <w:t>.</w:t>
      </w:r>
    </w:p>
    <w:p w14:paraId="7048A5AD" w14:textId="77777777" w:rsidR="00A9447E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4A970A8" w14:textId="0C19ECDC" w:rsidR="00534573" w:rsidRPr="0056634A" w:rsidRDefault="008E12B5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С. Макарову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, яка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зазначила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що на сьогоднішній день вже придба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ні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меблі та учнівські парти, 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проведено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ремонт 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подвір’я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та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ремонт спортивної зали.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Проінформувала, що н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а даний час не відбувся тендер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на проведення 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ремонт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них робіт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санітарних вузлів. </w:t>
      </w:r>
      <w:r w:rsidR="00EA343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Також з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азначила, що н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а сьогоднішній день замовлено проєкт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на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AB5017" w:rsidRPr="0056634A">
        <w:rPr>
          <w:rFonts w:ascii="Times New Roman" w:hAnsi="Times New Roman"/>
          <w:sz w:val="28"/>
          <w:szCs w:val="28"/>
          <w:lang w:val="uk-UA"/>
        </w:rPr>
        <w:t>встановлення обладнання для захисту від блискавок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(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«Блискавка захисту»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)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та укладено договір на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встановлення системи</w:t>
      </w:r>
      <w:r w:rsidR="0053457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відеоспостереження, і тривають торги  по встановленню системи доочищення води. </w:t>
      </w:r>
    </w:p>
    <w:p w14:paraId="1DF5961B" w14:textId="088C38FD" w:rsidR="00534573" w:rsidRPr="0056634A" w:rsidRDefault="00534573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Т. Суслов</w:t>
      </w:r>
      <w:r w:rsidR="00DD0B55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у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 яка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наголосила</w:t>
      </w:r>
      <w:r w:rsid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що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01.09.2020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необхідно провести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виїзне засідання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у Миколаївськ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ому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>спеціально  навчально-виховн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>ому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комплекс</w:t>
      </w:r>
      <w:r w:rsidR="00AB5017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>і</w:t>
      </w:r>
      <w:r w:rsidR="00A9447E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для дітей зі зниженим зором</w:t>
      </w:r>
      <w:r w:rsidR="00A9447E" w:rsidRPr="00566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4F0" w:rsidRPr="0056634A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C334F0" w:rsidRPr="0056634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334F0" w:rsidRPr="0056634A">
        <w:rPr>
          <w:rFonts w:ascii="Times New Roman" w:hAnsi="Times New Roman"/>
          <w:sz w:val="28"/>
          <w:szCs w:val="28"/>
          <w:lang w:val="uk-UA"/>
        </w:rPr>
        <w:t>: вул. Театральна, 51 А, з метою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оцінки виконаних робіт</w:t>
      </w:r>
      <w:r w:rsidR="00C334F0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. </w:t>
      </w:r>
    </w:p>
    <w:p w14:paraId="61440E29" w14:textId="4EEE0535" w:rsidR="008E12B5" w:rsidRPr="0056634A" w:rsidRDefault="008E12B5" w:rsidP="0056634A">
      <w:pPr>
        <w:pStyle w:val="a3"/>
        <w:ind w:left="0" w:right="-1"/>
        <w:jc w:val="both"/>
        <w:rPr>
          <w:b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РЕКОМЕНДОВАНО:</w:t>
      </w:r>
    </w:p>
    <w:p w14:paraId="777A232C" w14:textId="61B98129" w:rsidR="00DE37F9" w:rsidRPr="0056634A" w:rsidRDefault="00DE37F9" w:rsidP="0056634A">
      <w:pPr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Прийняти до відома звернення управління освіти Миколаївської міської ради за вхідним №863 від 20.05.2020 щодо виконання </w:t>
      </w:r>
      <w:r w:rsidR="004D2D6D" w:rsidRPr="0056634A">
        <w:rPr>
          <w:rFonts w:ascii="Times New Roman" w:hAnsi="Times New Roman"/>
          <w:bCs/>
          <w:sz w:val="28"/>
          <w:szCs w:val="28"/>
          <w:lang w:val="uk-UA"/>
        </w:rPr>
        <w:t xml:space="preserve">рекомендацій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протоколу постійної комісії міської ради з питань охорони здоров’я, соціального захисту населення, освіти, культури, туризму, молоді та спорту від 13.02.2020 №144. </w:t>
      </w:r>
    </w:p>
    <w:p w14:paraId="0AE02C1D" w14:textId="7E1C988C" w:rsidR="008E12B5" w:rsidRPr="0056634A" w:rsidRDefault="008E12B5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4,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509199E" w14:textId="5072B37D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 xml:space="preserve">Примітка: </w:t>
      </w:r>
      <w:r w:rsidRPr="0056634A">
        <w:rPr>
          <w:color w:val="auto"/>
          <w:sz w:val="28"/>
          <w:szCs w:val="28"/>
        </w:rPr>
        <w:t xml:space="preserve">Н. </w:t>
      </w:r>
      <w:proofErr w:type="spellStart"/>
      <w:r w:rsidRPr="0056634A">
        <w:rPr>
          <w:color w:val="auto"/>
          <w:sz w:val="28"/>
          <w:szCs w:val="28"/>
        </w:rPr>
        <w:t>Манзюк</w:t>
      </w:r>
      <w:proofErr w:type="spellEnd"/>
      <w:r w:rsidRPr="0056634A">
        <w:rPr>
          <w:bCs/>
          <w:color w:val="auto"/>
          <w:sz w:val="28"/>
          <w:szCs w:val="28"/>
        </w:rPr>
        <w:t xml:space="preserve"> під час обговорення та голосування даного питання була відсутня.  </w:t>
      </w:r>
    </w:p>
    <w:p w14:paraId="5B5C9940" w14:textId="77777777" w:rsidR="00AB5017" w:rsidRPr="0056634A" w:rsidRDefault="00AB5017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60215B44" w14:textId="727852BD" w:rsidR="008E12B5" w:rsidRPr="0056634A" w:rsidRDefault="0091347A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ab/>
      </w:r>
      <w:r w:rsidRPr="0056634A">
        <w:rPr>
          <w:rFonts w:ascii="Times New Roman" w:hAnsi="Times New Roman"/>
          <w:b/>
          <w:sz w:val="28"/>
          <w:szCs w:val="28"/>
          <w:lang w:val="uk-UA"/>
        </w:rPr>
        <w:t>Звернення управління освіти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6634A">
        <w:rPr>
          <w:rFonts w:ascii="Times New Roman" w:hAnsi="Times New Roman"/>
          <w:b/>
          <w:sz w:val="28"/>
          <w:szCs w:val="28"/>
          <w:lang w:val="uk-UA"/>
        </w:rPr>
        <w:t>Миколаївської міської ради:</w:t>
      </w:r>
    </w:p>
    <w:p w14:paraId="4166DA18" w14:textId="1AA9868B" w:rsidR="008E12B5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5.2</w:t>
      </w:r>
      <w:r w:rsidR="0091347A" w:rsidRPr="0056634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6634A">
        <w:rPr>
          <w:rFonts w:ascii="Times New Roman" w:hAnsi="Times New Roman"/>
          <w:b/>
          <w:sz w:val="28"/>
          <w:szCs w:val="28"/>
          <w:lang w:val="uk-UA"/>
        </w:rPr>
        <w:tab/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за вхідним №1217 від 14.07.2020 щодо розгляду проєкту рішення міської ради «Про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загальної середньої освіти» (файл s-no-035).</w:t>
      </w:r>
    </w:p>
    <w:p w14:paraId="53AD79D0" w14:textId="77777777" w:rsidR="004D2D6D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3A7A368" w14:textId="79CD4A6F" w:rsidR="008E12B5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>С. Макарову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, яка надала інформацію з приводу </w:t>
      </w:r>
      <w:proofErr w:type="spellStart"/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порушенного</w:t>
      </w:r>
      <w:proofErr w:type="spellEnd"/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питання.</w:t>
      </w:r>
    </w:p>
    <w:p w14:paraId="733F8246" w14:textId="77777777" w:rsidR="00543893" w:rsidRPr="0056634A" w:rsidRDefault="00543893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bookmarkStart w:id="11" w:name="_Hlk47088660"/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bookmarkEnd w:id="11"/>
    <w:p w14:paraId="7098B9CC" w14:textId="77777777" w:rsidR="00543893" w:rsidRPr="0056634A" w:rsidRDefault="008E12B5" w:rsidP="0056634A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543893" w:rsidRPr="005663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C91397E" w14:textId="3546D7B0" w:rsidR="00543893" w:rsidRPr="0056634A" w:rsidRDefault="00543893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Прийняти до відома проєкт рішення міської ради «Про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lastRenderedPageBreak/>
        <w:t>загальної середньої освіти» (файл s-no-035).</w:t>
      </w:r>
    </w:p>
    <w:p w14:paraId="293FB216" w14:textId="0672FD55" w:rsidR="008E12B5" w:rsidRDefault="008E12B5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5,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FB7D800" w14:textId="4AE67D13" w:rsidR="008E12B5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6E7016" w14:textId="3D21E39E" w:rsidR="008E12B5" w:rsidRPr="0056634A" w:rsidRDefault="008E12B5" w:rsidP="0056634A">
      <w:pPr>
        <w:pStyle w:val="a3"/>
        <w:numPr>
          <w:ilvl w:val="0"/>
          <w:numId w:val="14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  <w:lang w:eastAsia="ru-RU"/>
        </w:rPr>
      </w:pPr>
      <w:r w:rsidRPr="0056634A">
        <w:rPr>
          <w:b/>
          <w:color w:val="auto"/>
          <w:sz w:val="28"/>
          <w:szCs w:val="28"/>
        </w:rPr>
        <w:t>Звернення управління молодіжної політики</w:t>
      </w:r>
      <w:r w:rsidRPr="0056634A">
        <w:rPr>
          <w:bCs/>
          <w:color w:val="auto"/>
          <w:sz w:val="28"/>
          <w:szCs w:val="28"/>
        </w:rPr>
        <w:t xml:space="preserve"> </w:t>
      </w:r>
      <w:r w:rsidRPr="0056634A">
        <w:rPr>
          <w:b/>
          <w:color w:val="auto"/>
          <w:sz w:val="28"/>
          <w:szCs w:val="28"/>
        </w:rPr>
        <w:t>Миколаївської міської ради</w:t>
      </w:r>
      <w:r w:rsidRPr="0056634A">
        <w:rPr>
          <w:bCs/>
          <w:color w:val="auto"/>
          <w:sz w:val="28"/>
          <w:szCs w:val="28"/>
        </w:rPr>
        <w:t xml:space="preserve"> за вхідним №1203 від 14.07.2020 щодо розгляду проєкту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56634A">
        <w:rPr>
          <w:bCs/>
          <w:color w:val="auto"/>
          <w:sz w:val="28"/>
          <w:szCs w:val="28"/>
        </w:rPr>
        <w:t>передвищої</w:t>
      </w:r>
      <w:proofErr w:type="spellEnd"/>
      <w:r w:rsidRPr="0056634A">
        <w:rPr>
          <w:bCs/>
          <w:color w:val="auto"/>
          <w:sz w:val="28"/>
          <w:szCs w:val="28"/>
        </w:rPr>
        <w:t xml:space="preserve"> освіти та закладах професійної (професійно-технічної) освіти м. Миколаєва» (файл s-om-009).</w:t>
      </w:r>
    </w:p>
    <w:p w14:paraId="0E4D1F82" w14:textId="77777777" w:rsidR="004D2D6D" w:rsidRPr="0056634A" w:rsidRDefault="00232536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A3C2737" w14:textId="331ADE19" w:rsidR="00232536" w:rsidRPr="0056634A" w:rsidRDefault="00232536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О.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Рябенко</w:t>
      </w:r>
      <w:proofErr w:type="spellEnd"/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 як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ий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нада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в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інформацію з приводу порушеного питання.</w:t>
      </w:r>
    </w:p>
    <w:p w14:paraId="7D335303" w14:textId="77777777" w:rsidR="00DD0B55" w:rsidRPr="0056634A" w:rsidRDefault="00DD0B55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09D78426" w14:textId="77777777" w:rsidR="004D2D6D" w:rsidRPr="0056634A" w:rsidRDefault="00232536" w:rsidP="0056634A">
      <w:pPr>
        <w:ind w:right="-1"/>
        <w:jc w:val="both"/>
        <w:rPr>
          <w:rFonts w:ascii="Times New Roman" w:hAnsi="Times New Roman"/>
          <w:kern w:val="0"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9C23F4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 </w:t>
      </w:r>
    </w:p>
    <w:p w14:paraId="50B955A0" w14:textId="4DE28CC4" w:rsidR="00232536" w:rsidRPr="0056634A" w:rsidRDefault="009C23F4" w:rsidP="0056634A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Підтримати 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>та винести</w:t>
      </w:r>
      <w:r w:rsidR="00543893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D6D" w:rsidRPr="0056634A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543893" w:rsidRPr="0056634A">
        <w:rPr>
          <w:rFonts w:ascii="Times New Roman" w:hAnsi="Times New Roman"/>
          <w:bCs/>
          <w:sz w:val="28"/>
          <w:szCs w:val="28"/>
          <w:lang w:val="uk-UA"/>
        </w:rPr>
        <w:t xml:space="preserve"> розгляд сесі</w:t>
      </w:r>
      <w:r w:rsidR="004D2D6D" w:rsidRPr="0056634A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</w:t>
      </w:r>
      <w:r w:rsidR="00356DE5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D6D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проєкт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56634A">
        <w:rPr>
          <w:rFonts w:ascii="Times New Roman" w:hAnsi="Times New Roman"/>
          <w:bCs/>
          <w:sz w:val="28"/>
          <w:szCs w:val="28"/>
          <w:lang w:val="uk-UA"/>
        </w:rPr>
        <w:t>передвищої</w:t>
      </w:r>
      <w:proofErr w:type="spellEnd"/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освіти та закладах професійної (професійно-технічної) освіти м. Миколаєва» (файл s-om-009).</w:t>
      </w:r>
    </w:p>
    <w:p w14:paraId="7116C37F" w14:textId="51A98BFC" w:rsidR="00232536" w:rsidRPr="0056634A" w:rsidRDefault="00232536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5, проти – 0, утримались – 0</w:t>
      </w:r>
      <w:r w:rsidR="00FA6C47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8E7CE7" w14:textId="77777777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6A5A99A2" w14:textId="0A701A19" w:rsidR="008E12B5" w:rsidRPr="0056634A" w:rsidRDefault="008E12B5" w:rsidP="0056634A">
      <w:pPr>
        <w:pStyle w:val="a3"/>
        <w:numPr>
          <w:ilvl w:val="0"/>
          <w:numId w:val="15"/>
        </w:numPr>
        <w:suppressAutoHyphens w:val="0"/>
        <w:autoSpaceDN/>
        <w:ind w:left="0" w:right="-1" w:hanging="11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/>
          <w:color w:val="auto"/>
          <w:sz w:val="28"/>
          <w:szCs w:val="28"/>
        </w:rPr>
        <w:t>Звернення Миколаївського обласного благодійного фонду «Доброта та Довіра»</w:t>
      </w:r>
      <w:r w:rsidRPr="0056634A">
        <w:rPr>
          <w:bCs/>
          <w:color w:val="auto"/>
          <w:sz w:val="28"/>
          <w:szCs w:val="28"/>
        </w:rPr>
        <w:t xml:space="preserve"> за вхідним №1138 від 01.07.2020 щодо можливості бути присутньою на комісії та розглянути питання перерозподілу бюджетних коштів для фінансування програми спрямованої на забезпечення дітей інвалідів засобами медичного призначення</w:t>
      </w:r>
      <w:r w:rsidR="00AB5017" w:rsidRPr="0056634A">
        <w:rPr>
          <w:bCs/>
          <w:color w:val="auto"/>
          <w:sz w:val="28"/>
          <w:szCs w:val="28"/>
        </w:rPr>
        <w:t xml:space="preserve"> </w:t>
      </w:r>
      <w:r w:rsidRPr="0056634A">
        <w:rPr>
          <w:bCs/>
          <w:color w:val="auto"/>
          <w:sz w:val="28"/>
          <w:szCs w:val="28"/>
        </w:rPr>
        <w:t>(підгузками).</w:t>
      </w:r>
    </w:p>
    <w:p w14:paraId="3165810D" w14:textId="69DAB30B" w:rsidR="00232536" w:rsidRPr="0056634A" w:rsidRDefault="00232536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43893" w:rsidRPr="0056634A">
        <w:rPr>
          <w:rFonts w:ascii="Times New Roman" w:hAnsi="Times New Roman"/>
          <w:bCs/>
          <w:sz w:val="28"/>
          <w:szCs w:val="28"/>
          <w:lang w:val="uk-UA"/>
        </w:rPr>
        <w:t>В. Ткаченко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, яка 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надала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інформацію з приводу порушеного питання.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</w:p>
    <w:p w14:paraId="5D6E6ED8" w14:textId="4EFEB0FE" w:rsidR="00B77AF6" w:rsidRPr="0056634A" w:rsidRDefault="00543893" w:rsidP="0056634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634A">
        <w:rPr>
          <w:bCs/>
          <w:sz w:val="28"/>
          <w:szCs w:val="28"/>
          <w:lang w:val="uk-UA" w:eastAsia="en-US"/>
        </w:rPr>
        <w:t xml:space="preserve">І. Шамрай, яка </w:t>
      </w:r>
      <w:r w:rsidR="00641A6F" w:rsidRPr="0056634A">
        <w:rPr>
          <w:bCs/>
          <w:sz w:val="28"/>
          <w:szCs w:val="28"/>
          <w:lang w:val="uk-UA" w:eastAsia="en-US"/>
        </w:rPr>
        <w:t xml:space="preserve">зазначила, що </w:t>
      </w:r>
      <w:r w:rsidR="00AB5017" w:rsidRPr="0056634A">
        <w:rPr>
          <w:bCs/>
          <w:sz w:val="28"/>
          <w:szCs w:val="28"/>
          <w:lang w:val="uk-UA" w:eastAsia="en-US"/>
        </w:rPr>
        <w:t>запропонована П</w:t>
      </w:r>
      <w:r w:rsidR="004D2D6D" w:rsidRPr="0056634A">
        <w:rPr>
          <w:bCs/>
          <w:sz w:val="28"/>
          <w:szCs w:val="28"/>
          <w:lang w:val="uk-UA" w:eastAsia="en-US"/>
        </w:rPr>
        <w:t xml:space="preserve">рограма </w:t>
      </w:r>
      <w:r w:rsidR="004D2D6D" w:rsidRPr="0056634A">
        <w:rPr>
          <w:bCs/>
          <w:sz w:val="28"/>
          <w:szCs w:val="28"/>
          <w:lang w:val="uk-UA"/>
        </w:rPr>
        <w:t>спрямована на забезпечення дітей інвалідів засобами медичного призначення</w:t>
      </w:r>
      <w:r w:rsidR="00AB5017" w:rsidRPr="0056634A">
        <w:rPr>
          <w:bCs/>
          <w:sz w:val="28"/>
          <w:szCs w:val="28"/>
          <w:lang w:val="uk-UA"/>
        </w:rPr>
        <w:t xml:space="preserve"> </w:t>
      </w:r>
      <w:r w:rsidR="004D2D6D" w:rsidRPr="0056634A">
        <w:rPr>
          <w:bCs/>
          <w:sz w:val="28"/>
          <w:szCs w:val="28"/>
          <w:lang w:val="uk-UA"/>
        </w:rPr>
        <w:t xml:space="preserve">(підгузками) </w:t>
      </w:r>
      <w:r w:rsidR="00AB5017" w:rsidRPr="0056634A">
        <w:rPr>
          <w:bCs/>
          <w:sz w:val="28"/>
          <w:szCs w:val="28"/>
          <w:lang w:val="uk-UA"/>
        </w:rPr>
        <w:t xml:space="preserve">та </w:t>
      </w:r>
      <w:r w:rsidRPr="0056634A">
        <w:rPr>
          <w:bCs/>
          <w:sz w:val="28"/>
          <w:szCs w:val="28"/>
          <w:lang w:val="uk-UA" w:eastAsia="en-US"/>
        </w:rPr>
        <w:t>фінансується виключно за кошти міського бюджету</w:t>
      </w:r>
      <w:r w:rsidR="004D2D6D" w:rsidRPr="0056634A">
        <w:rPr>
          <w:bCs/>
          <w:sz w:val="28"/>
          <w:szCs w:val="28"/>
          <w:lang w:val="uk-UA" w:eastAsia="en-US"/>
        </w:rPr>
        <w:t xml:space="preserve">. Проінформувала, що оскільки </w:t>
      </w:r>
      <w:r w:rsidR="00AB5017" w:rsidRPr="0056634A">
        <w:rPr>
          <w:sz w:val="28"/>
          <w:szCs w:val="28"/>
          <w:lang w:val="uk-UA"/>
        </w:rPr>
        <w:t>Н</w:t>
      </w:r>
      <w:r w:rsidR="004D2D6D" w:rsidRPr="0056634A">
        <w:rPr>
          <w:sz w:val="28"/>
          <w:szCs w:val="28"/>
          <w:lang w:val="uk-UA"/>
        </w:rPr>
        <w:t>аціональна служба здоров’я України не фінансує забезпечення дітей</w:t>
      </w:r>
      <w:r w:rsidR="00843CFE" w:rsidRPr="0056634A">
        <w:rPr>
          <w:sz w:val="28"/>
          <w:szCs w:val="28"/>
          <w:lang w:val="uk-UA"/>
        </w:rPr>
        <w:t xml:space="preserve"> підгузками</w:t>
      </w:r>
      <w:r w:rsidR="00AB5017" w:rsidRPr="0056634A">
        <w:rPr>
          <w:sz w:val="28"/>
          <w:szCs w:val="28"/>
          <w:lang w:val="uk-UA"/>
        </w:rPr>
        <w:t>.</w:t>
      </w:r>
      <w:r w:rsidR="00843CFE" w:rsidRPr="0056634A">
        <w:rPr>
          <w:sz w:val="28"/>
          <w:szCs w:val="28"/>
          <w:lang w:val="uk-UA"/>
        </w:rPr>
        <w:t xml:space="preserve"> </w:t>
      </w:r>
      <w:r w:rsidR="00AB5017" w:rsidRPr="0056634A">
        <w:rPr>
          <w:sz w:val="28"/>
          <w:szCs w:val="28"/>
          <w:lang w:val="uk-UA"/>
        </w:rPr>
        <w:t>Уп</w:t>
      </w:r>
      <w:r w:rsidR="00356DE5" w:rsidRPr="0056634A">
        <w:rPr>
          <w:sz w:val="28"/>
          <w:szCs w:val="28"/>
          <w:lang w:val="uk-UA"/>
        </w:rPr>
        <w:t>равління</w:t>
      </w:r>
      <w:r w:rsidR="00843CFE" w:rsidRPr="0056634A">
        <w:rPr>
          <w:sz w:val="28"/>
          <w:szCs w:val="28"/>
          <w:lang w:val="uk-UA"/>
        </w:rPr>
        <w:t>м</w:t>
      </w:r>
      <w:r w:rsidR="00356DE5" w:rsidRPr="0056634A">
        <w:rPr>
          <w:sz w:val="28"/>
          <w:szCs w:val="28"/>
          <w:lang w:val="uk-UA"/>
        </w:rPr>
        <w:t xml:space="preserve"> охорони здоров’я  </w:t>
      </w:r>
      <w:r w:rsidR="00356DE5" w:rsidRPr="0056634A">
        <w:rPr>
          <w:bCs/>
          <w:sz w:val="28"/>
          <w:szCs w:val="28"/>
          <w:lang w:val="uk-UA"/>
        </w:rPr>
        <w:t>Миколаївської міської ради</w:t>
      </w:r>
      <w:r w:rsidR="00356DE5" w:rsidRPr="0056634A">
        <w:rPr>
          <w:sz w:val="28"/>
          <w:szCs w:val="28"/>
          <w:lang w:val="uk-UA"/>
        </w:rPr>
        <w:t xml:space="preserve"> </w:t>
      </w:r>
      <w:r w:rsidRPr="0056634A">
        <w:rPr>
          <w:bCs/>
          <w:sz w:val="28"/>
          <w:szCs w:val="28"/>
          <w:lang w:val="uk-UA" w:eastAsia="en-US"/>
        </w:rPr>
        <w:t>бул</w:t>
      </w:r>
      <w:r w:rsidR="00356DE5" w:rsidRPr="0056634A">
        <w:rPr>
          <w:bCs/>
          <w:sz w:val="28"/>
          <w:szCs w:val="28"/>
          <w:lang w:val="uk-UA" w:eastAsia="en-US"/>
        </w:rPr>
        <w:t>о</w:t>
      </w:r>
      <w:r w:rsidRPr="0056634A">
        <w:rPr>
          <w:bCs/>
          <w:sz w:val="28"/>
          <w:szCs w:val="28"/>
          <w:lang w:val="uk-UA" w:eastAsia="en-US"/>
        </w:rPr>
        <w:t xml:space="preserve"> і</w:t>
      </w:r>
      <w:r w:rsidR="00641A6F" w:rsidRPr="0056634A">
        <w:rPr>
          <w:bCs/>
          <w:sz w:val="28"/>
          <w:szCs w:val="28"/>
          <w:lang w:val="uk-UA" w:eastAsia="en-US"/>
        </w:rPr>
        <w:t>ні</w:t>
      </w:r>
      <w:r w:rsidRPr="0056634A">
        <w:rPr>
          <w:bCs/>
          <w:sz w:val="28"/>
          <w:szCs w:val="28"/>
          <w:lang w:val="uk-UA" w:eastAsia="en-US"/>
        </w:rPr>
        <w:t>ційован</w:t>
      </w:r>
      <w:r w:rsidR="00AB5017" w:rsidRPr="0056634A">
        <w:rPr>
          <w:bCs/>
          <w:sz w:val="28"/>
          <w:szCs w:val="28"/>
          <w:lang w:val="uk-UA" w:eastAsia="en-US"/>
        </w:rPr>
        <w:t>о</w:t>
      </w:r>
      <w:r w:rsidRPr="0056634A">
        <w:rPr>
          <w:bCs/>
          <w:sz w:val="28"/>
          <w:szCs w:val="28"/>
          <w:lang w:val="uk-UA" w:eastAsia="en-US"/>
        </w:rPr>
        <w:t xml:space="preserve"> </w:t>
      </w:r>
      <w:r w:rsidR="00641A6F" w:rsidRPr="0056634A">
        <w:rPr>
          <w:bCs/>
          <w:sz w:val="28"/>
          <w:szCs w:val="28"/>
          <w:lang w:val="uk-UA" w:eastAsia="en-US"/>
        </w:rPr>
        <w:t>20 грудня 2019 року</w:t>
      </w:r>
      <w:r w:rsidR="00356DE5" w:rsidRPr="0056634A">
        <w:rPr>
          <w:bCs/>
          <w:sz w:val="28"/>
          <w:szCs w:val="28"/>
          <w:lang w:val="uk-UA" w:eastAsia="en-US"/>
        </w:rPr>
        <w:t xml:space="preserve"> </w:t>
      </w:r>
      <w:r w:rsidR="00AB5017" w:rsidRPr="0056634A">
        <w:rPr>
          <w:bCs/>
          <w:sz w:val="28"/>
          <w:szCs w:val="28"/>
          <w:lang w:val="uk-UA" w:eastAsia="en-US"/>
        </w:rPr>
        <w:t>П</w:t>
      </w:r>
      <w:r w:rsidR="00356DE5" w:rsidRPr="0056634A">
        <w:rPr>
          <w:bCs/>
          <w:sz w:val="28"/>
          <w:szCs w:val="28"/>
          <w:lang w:val="uk-UA" w:eastAsia="en-US"/>
        </w:rPr>
        <w:t>рограму</w:t>
      </w:r>
      <w:r w:rsidR="00641A6F" w:rsidRPr="0056634A">
        <w:rPr>
          <w:bCs/>
          <w:sz w:val="28"/>
          <w:szCs w:val="28"/>
          <w:lang w:val="uk-UA" w:eastAsia="en-US"/>
        </w:rPr>
        <w:t xml:space="preserve"> «</w:t>
      </w:r>
      <w:r w:rsidR="00641A6F" w:rsidRPr="0056634A">
        <w:rPr>
          <w:sz w:val="28"/>
          <w:szCs w:val="28"/>
          <w:lang w:val="uk-UA"/>
        </w:rPr>
        <w:t>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населення, міста Миколаєва на 2020-202</w:t>
      </w:r>
      <w:r w:rsidR="00B77AF6" w:rsidRPr="0056634A">
        <w:rPr>
          <w:sz w:val="28"/>
          <w:szCs w:val="28"/>
          <w:lang w:val="uk-UA"/>
        </w:rPr>
        <w:t>2</w:t>
      </w:r>
      <w:r w:rsidR="00641A6F" w:rsidRPr="0056634A">
        <w:rPr>
          <w:sz w:val="28"/>
          <w:szCs w:val="28"/>
          <w:lang w:val="uk-UA"/>
        </w:rPr>
        <w:t xml:space="preserve"> роки»</w:t>
      </w:r>
      <w:r w:rsidR="00356DE5" w:rsidRPr="0056634A">
        <w:rPr>
          <w:sz w:val="28"/>
          <w:szCs w:val="28"/>
          <w:lang w:val="uk-UA"/>
        </w:rPr>
        <w:t>.</w:t>
      </w:r>
    </w:p>
    <w:p w14:paraId="2989781B" w14:textId="5EE3FBD9" w:rsidR="00543893" w:rsidRPr="0056634A" w:rsidRDefault="003A0BB4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В. Ткаченко, 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 xml:space="preserve">яка </w:t>
      </w:r>
      <w:r w:rsidR="00356DE5" w:rsidRPr="0056634A">
        <w:rPr>
          <w:rFonts w:ascii="Times New Roman" w:hAnsi="Times New Roman"/>
          <w:bCs/>
          <w:sz w:val="28"/>
          <w:szCs w:val="28"/>
          <w:lang w:val="uk-UA"/>
        </w:rPr>
        <w:t>звернулась до начальника управління охорони здоров’я Миколаївської міської ради</w:t>
      </w:r>
      <w:r w:rsidR="00356DE5" w:rsidRPr="0056634A">
        <w:rPr>
          <w:rFonts w:ascii="Times New Roman" w:hAnsi="Times New Roman"/>
          <w:sz w:val="28"/>
          <w:szCs w:val="28"/>
          <w:lang w:val="uk-UA"/>
        </w:rPr>
        <w:t xml:space="preserve"> з проханням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надати інформ</w:t>
      </w:r>
      <w:r w:rsidR="00356DE5" w:rsidRPr="0056634A">
        <w:rPr>
          <w:rFonts w:ascii="Times New Roman" w:hAnsi="Times New Roman"/>
          <w:bCs/>
          <w:sz w:val="28"/>
          <w:szCs w:val="28"/>
          <w:lang w:val="uk-UA"/>
        </w:rPr>
        <w:t>ацію</w:t>
      </w:r>
      <w:r w:rsidR="00413762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>щодо</w:t>
      </w:r>
      <w:r w:rsidR="00843CFE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безкоштовн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 xml:space="preserve">их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препарат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56DE5" w:rsidRPr="0056634A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підгузк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для дітей інвалідів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>, які</w:t>
      </w:r>
      <w:r w:rsidR="00413762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можна </w:t>
      </w:r>
      <w:r w:rsidR="00843CFE" w:rsidRPr="0056634A">
        <w:rPr>
          <w:rFonts w:ascii="Times New Roman" w:hAnsi="Times New Roman"/>
          <w:bCs/>
          <w:sz w:val="28"/>
          <w:szCs w:val="28"/>
          <w:lang w:val="uk-UA"/>
        </w:rPr>
        <w:t xml:space="preserve">отримати в </w:t>
      </w:r>
      <w:proofErr w:type="spellStart"/>
      <w:r w:rsidR="00413762" w:rsidRPr="0056634A">
        <w:rPr>
          <w:rFonts w:ascii="Times New Roman" w:hAnsi="Times New Roman"/>
          <w:bCs/>
          <w:sz w:val="28"/>
          <w:szCs w:val="28"/>
          <w:lang w:val="uk-UA"/>
        </w:rPr>
        <w:t>поліклініках</w:t>
      </w:r>
      <w:proofErr w:type="spellEnd"/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міста Миколаєва</w:t>
      </w:r>
      <w:r w:rsidR="00413762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D0892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E149BDA" w14:textId="778D40E4" w:rsidR="00232536" w:rsidRPr="0056634A" w:rsidRDefault="00232536" w:rsidP="0056634A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DD0892" w:rsidRPr="005663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FF53BB" w14:textId="56BB165C" w:rsidR="00DD0892" w:rsidRPr="0056634A" w:rsidRDefault="00356DE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kern w:val="0"/>
          <w:sz w:val="28"/>
          <w:szCs w:val="28"/>
          <w:lang w:val="uk-UA"/>
        </w:rPr>
        <w:t>Д</w:t>
      </w:r>
      <w:r w:rsidR="00DD0892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епартаменту фінансів </w:t>
      </w:r>
      <w:r w:rsidR="00AB5017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Миколаївської міської ради </w:t>
      </w:r>
      <w:r w:rsidR="00DD0892" w:rsidRPr="0056634A">
        <w:rPr>
          <w:rFonts w:ascii="Times New Roman" w:hAnsi="Times New Roman"/>
          <w:kern w:val="0"/>
          <w:sz w:val="28"/>
          <w:szCs w:val="28"/>
          <w:lang w:val="uk-UA"/>
        </w:rPr>
        <w:t>та  постійн</w:t>
      </w:r>
      <w:r w:rsidRPr="0056634A">
        <w:rPr>
          <w:rFonts w:ascii="Times New Roman" w:hAnsi="Times New Roman"/>
          <w:kern w:val="0"/>
          <w:sz w:val="28"/>
          <w:szCs w:val="28"/>
          <w:lang w:val="uk-UA"/>
        </w:rPr>
        <w:t>і</w:t>
      </w:r>
      <w:r w:rsidR="00413762" w:rsidRPr="0056634A">
        <w:rPr>
          <w:rFonts w:ascii="Times New Roman" w:hAnsi="Times New Roman"/>
          <w:kern w:val="0"/>
          <w:sz w:val="28"/>
          <w:szCs w:val="28"/>
          <w:lang w:val="uk-UA"/>
        </w:rPr>
        <w:t>й</w:t>
      </w:r>
      <w:r w:rsidR="00DD0892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 комісії з питань економічної і інвестиційної політики, планування, бюджету, фінансів та соціально-економічного розвитку </w:t>
      </w:r>
      <w:r w:rsidRPr="0056634A">
        <w:rPr>
          <w:rFonts w:ascii="Times New Roman" w:hAnsi="Times New Roman"/>
          <w:kern w:val="0"/>
          <w:sz w:val="28"/>
          <w:szCs w:val="28"/>
          <w:lang w:val="uk-UA"/>
        </w:rPr>
        <w:t>розглянути</w:t>
      </w:r>
      <w:r w:rsidR="00DD0892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 </w:t>
      </w:r>
      <w:r w:rsidRPr="0056634A">
        <w:rPr>
          <w:rFonts w:ascii="Times New Roman" w:hAnsi="Times New Roman"/>
          <w:kern w:val="0"/>
          <w:sz w:val="28"/>
          <w:szCs w:val="28"/>
          <w:lang w:val="uk-UA"/>
        </w:rPr>
        <w:t>звернення</w:t>
      </w:r>
      <w:r w:rsidR="00DD0892" w:rsidRPr="0056634A">
        <w:rPr>
          <w:rFonts w:ascii="Times New Roman" w:hAnsi="Times New Roman"/>
          <w:kern w:val="0"/>
          <w:sz w:val="28"/>
          <w:szCs w:val="28"/>
          <w:lang w:val="uk-UA"/>
        </w:rPr>
        <w:t xml:space="preserve"> щодо </w:t>
      </w:r>
      <w:r w:rsidR="00DD0892" w:rsidRPr="0056634A">
        <w:rPr>
          <w:rFonts w:ascii="Times New Roman" w:hAnsi="Times New Roman"/>
          <w:bCs/>
          <w:sz w:val="28"/>
          <w:szCs w:val="28"/>
          <w:lang w:val="uk-UA"/>
        </w:rPr>
        <w:t xml:space="preserve">фінансування </w:t>
      </w:r>
      <w:r w:rsidR="00AB5017" w:rsidRPr="0056634A">
        <w:rPr>
          <w:rFonts w:ascii="Times New Roman" w:hAnsi="Times New Roman"/>
          <w:bCs/>
          <w:sz w:val="28"/>
          <w:szCs w:val="28"/>
          <w:lang w:val="uk-UA"/>
        </w:rPr>
        <w:t>запропонованої П</w:t>
      </w:r>
      <w:r w:rsidR="00DD0892" w:rsidRPr="0056634A">
        <w:rPr>
          <w:rFonts w:ascii="Times New Roman" w:hAnsi="Times New Roman"/>
          <w:bCs/>
          <w:sz w:val="28"/>
          <w:szCs w:val="28"/>
          <w:lang w:val="uk-UA"/>
        </w:rPr>
        <w:t xml:space="preserve">рограми спрямованої на забезпечення дітей інвалідів </w:t>
      </w:r>
      <w:r w:rsidR="00DD0892" w:rsidRPr="0056634A">
        <w:rPr>
          <w:rFonts w:ascii="Times New Roman" w:hAnsi="Times New Roman"/>
          <w:bCs/>
          <w:sz w:val="28"/>
          <w:szCs w:val="28"/>
          <w:lang w:val="uk-UA"/>
        </w:rPr>
        <w:lastRenderedPageBreak/>
        <w:t>засобами медичного призначення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D0892" w:rsidRPr="0056634A">
        <w:rPr>
          <w:rFonts w:ascii="Times New Roman" w:hAnsi="Times New Roman"/>
          <w:bCs/>
          <w:sz w:val="28"/>
          <w:szCs w:val="28"/>
          <w:lang w:val="uk-UA"/>
        </w:rPr>
        <w:t>(підгузками)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>ви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найти можливість 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>шляхів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перерозподілу коштів 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 xml:space="preserve">для фінансування необхідних Програм 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управлінн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охорони здоров’я</w:t>
      </w:r>
      <w:r w:rsidR="00BC104E" w:rsidRPr="0056634A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міської ради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7ABC2A7" w14:textId="692CDFAE" w:rsidR="00232536" w:rsidRPr="0056634A" w:rsidRDefault="00232536" w:rsidP="0056634A">
      <w:pPr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за – 5, проти – 0, утримались – 0</w:t>
      </w:r>
      <w:r w:rsidR="00DD0B55" w:rsidRPr="005663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70B8FA9" w14:textId="77777777" w:rsidR="008E12B5" w:rsidRPr="0056634A" w:rsidRDefault="008E12B5" w:rsidP="0056634A">
      <w:pPr>
        <w:pStyle w:val="a3"/>
        <w:ind w:left="0" w:right="-1"/>
        <w:jc w:val="both"/>
        <w:rPr>
          <w:bCs/>
          <w:color w:val="auto"/>
          <w:sz w:val="28"/>
          <w:szCs w:val="28"/>
        </w:rPr>
      </w:pPr>
    </w:p>
    <w:p w14:paraId="51930D33" w14:textId="653F0661" w:rsidR="008E12B5" w:rsidRPr="0056634A" w:rsidRDefault="008E12B5" w:rsidP="0056634A">
      <w:pPr>
        <w:pStyle w:val="a3"/>
        <w:numPr>
          <w:ilvl w:val="0"/>
          <w:numId w:val="18"/>
        </w:numPr>
        <w:suppressAutoHyphens w:val="0"/>
        <w:autoSpaceDN/>
        <w:ind w:left="0" w:right="-1" w:firstLine="0"/>
        <w:contextualSpacing/>
        <w:jc w:val="both"/>
        <w:textAlignment w:val="auto"/>
        <w:rPr>
          <w:bCs/>
          <w:color w:val="auto"/>
          <w:sz w:val="28"/>
          <w:szCs w:val="28"/>
        </w:rPr>
      </w:pPr>
      <w:r w:rsidRPr="0056634A">
        <w:rPr>
          <w:bCs/>
          <w:color w:val="auto"/>
          <w:sz w:val="28"/>
          <w:szCs w:val="28"/>
        </w:rPr>
        <w:t>З</w:t>
      </w:r>
      <w:r w:rsidRPr="0056634A">
        <w:rPr>
          <w:b/>
          <w:color w:val="auto"/>
          <w:sz w:val="28"/>
          <w:szCs w:val="28"/>
        </w:rPr>
        <w:t>вернення громадської організації «Об'єднання ветеранів заводського району м.</w:t>
      </w:r>
      <w:r w:rsidR="00543893" w:rsidRPr="0056634A">
        <w:rPr>
          <w:b/>
          <w:color w:val="auto"/>
          <w:sz w:val="28"/>
          <w:szCs w:val="28"/>
        </w:rPr>
        <w:t xml:space="preserve"> </w:t>
      </w:r>
      <w:r w:rsidRPr="0056634A">
        <w:rPr>
          <w:b/>
          <w:color w:val="auto"/>
          <w:sz w:val="28"/>
          <w:szCs w:val="28"/>
        </w:rPr>
        <w:t>Миколаєва»</w:t>
      </w:r>
      <w:r w:rsidRPr="0056634A">
        <w:rPr>
          <w:bCs/>
          <w:color w:val="auto"/>
          <w:sz w:val="28"/>
          <w:szCs w:val="28"/>
        </w:rPr>
        <w:t xml:space="preserve"> за вхідним №7473/020201-15/14/20 від 09.07.2020 щодо </w:t>
      </w:r>
      <w:r w:rsidR="00BC104E" w:rsidRPr="0056634A">
        <w:rPr>
          <w:bCs/>
          <w:color w:val="auto"/>
          <w:sz w:val="28"/>
          <w:szCs w:val="28"/>
        </w:rPr>
        <w:t xml:space="preserve">надання </w:t>
      </w:r>
      <w:r w:rsidRPr="0056634A">
        <w:rPr>
          <w:bCs/>
          <w:color w:val="auto"/>
          <w:sz w:val="28"/>
          <w:szCs w:val="28"/>
        </w:rPr>
        <w:t>оцінк</w:t>
      </w:r>
      <w:r w:rsidR="00356DE5" w:rsidRPr="0056634A">
        <w:rPr>
          <w:bCs/>
          <w:color w:val="auto"/>
          <w:sz w:val="28"/>
          <w:szCs w:val="28"/>
        </w:rPr>
        <w:t>и</w:t>
      </w:r>
      <w:r w:rsidRPr="0056634A">
        <w:rPr>
          <w:bCs/>
          <w:color w:val="auto"/>
          <w:sz w:val="28"/>
          <w:szCs w:val="28"/>
        </w:rPr>
        <w:t xml:space="preserve"> взаємодії ветеранських організацій з депутатами міської ради в питаннях соціального захисту ветеранів (у зв`язку </w:t>
      </w:r>
      <w:r w:rsidR="00BC104E" w:rsidRPr="0056634A">
        <w:rPr>
          <w:bCs/>
          <w:color w:val="auto"/>
          <w:sz w:val="28"/>
          <w:szCs w:val="28"/>
        </w:rPr>
        <w:t xml:space="preserve">з </w:t>
      </w:r>
      <w:r w:rsidRPr="0056634A">
        <w:rPr>
          <w:bCs/>
          <w:color w:val="auto"/>
          <w:sz w:val="28"/>
          <w:szCs w:val="28"/>
        </w:rPr>
        <w:t>приймання</w:t>
      </w:r>
      <w:r w:rsidR="00BC104E" w:rsidRPr="0056634A">
        <w:rPr>
          <w:bCs/>
          <w:color w:val="auto"/>
          <w:sz w:val="28"/>
          <w:szCs w:val="28"/>
        </w:rPr>
        <w:t>м</w:t>
      </w:r>
      <w:r w:rsidRPr="0056634A">
        <w:rPr>
          <w:bCs/>
          <w:color w:val="auto"/>
          <w:sz w:val="28"/>
          <w:szCs w:val="28"/>
        </w:rPr>
        <w:t xml:space="preserve"> участ</w:t>
      </w:r>
      <w:r w:rsidR="00BC104E" w:rsidRPr="0056634A">
        <w:rPr>
          <w:bCs/>
          <w:color w:val="auto"/>
          <w:sz w:val="28"/>
          <w:szCs w:val="28"/>
        </w:rPr>
        <w:t>і</w:t>
      </w:r>
      <w:r w:rsidRPr="0056634A">
        <w:rPr>
          <w:bCs/>
          <w:color w:val="auto"/>
          <w:sz w:val="28"/>
          <w:szCs w:val="28"/>
        </w:rPr>
        <w:t xml:space="preserve"> в конкурсі на кращу ветеранську організацію).</w:t>
      </w:r>
    </w:p>
    <w:p w14:paraId="500C17C1" w14:textId="77777777" w:rsidR="008E12B5" w:rsidRPr="0056634A" w:rsidRDefault="008E12B5" w:rsidP="0056634A">
      <w:pPr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634A">
        <w:rPr>
          <w:rFonts w:ascii="Times New Roman" w:hAnsi="Times New Roman"/>
          <w:bCs/>
          <w:sz w:val="28"/>
          <w:szCs w:val="28"/>
          <w:u w:val="single"/>
          <w:lang w:val="uk-UA"/>
        </w:rPr>
        <w:t>Примітка: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питання внесено до порядку денного за резолюцією секретаря Миколаївської міської ради.</w:t>
      </w:r>
    </w:p>
    <w:p w14:paraId="372FB64F" w14:textId="76CCC5AA" w:rsidR="00232536" w:rsidRPr="0056634A" w:rsidRDefault="00232536" w:rsidP="0056634A">
      <w:pPr>
        <w:ind w:right="-1"/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  <w:r w:rsidRPr="005663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43893" w:rsidRPr="0056634A">
        <w:rPr>
          <w:rFonts w:ascii="Times New Roman" w:hAnsi="Times New Roman"/>
          <w:bCs/>
          <w:sz w:val="28"/>
          <w:szCs w:val="28"/>
          <w:lang w:val="uk-UA"/>
        </w:rPr>
        <w:t xml:space="preserve">Б. </w:t>
      </w:r>
      <w:proofErr w:type="spellStart"/>
      <w:r w:rsidR="00543893" w:rsidRPr="0056634A">
        <w:rPr>
          <w:rFonts w:ascii="Times New Roman" w:hAnsi="Times New Roman"/>
          <w:bCs/>
          <w:sz w:val="28"/>
          <w:szCs w:val="28"/>
          <w:lang w:val="uk-UA"/>
        </w:rPr>
        <w:t>Лапков</w:t>
      </w:r>
      <w:r w:rsidR="003A0BB4" w:rsidRPr="0056634A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 як</w:t>
      </w:r>
      <w:r w:rsidR="003A0BB4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ий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нада</w:t>
      </w:r>
      <w:r w:rsidR="00543893"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в</w:t>
      </w:r>
      <w:r w:rsidRPr="0056634A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інформацію з приводу порушеного питання.</w:t>
      </w:r>
    </w:p>
    <w:p w14:paraId="1D539160" w14:textId="77777777" w:rsidR="00843C69" w:rsidRPr="0056634A" w:rsidRDefault="00843C69" w:rsidP="0056634A">
      <w:pPr>
        <w:widowControl/>
        <w:suppressAutoHyphens w:val="0"/>
        <w:autoSpaceDN/>
        <w:ind w:right="-1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56634A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3C71B8BC" w14:textId="55C36280" w:rsidR="00232536" w:rsidRPr="0056634A" w:rsidRDefault="00232536" w:rsidP="0056634A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63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14:paraId="4CEBF8E1" w14:textId="03E0D8BA" w:rsidR="00D865A2" w:rsidRPr="0056634A" w:rsidRDefault="009C23F4" w:rsidP="0056634A">
      <w:pPr>
        <w:pStyle w:val="a3"/>
        <w:suppressAutoHyphens w:val="0"/>
        <w:autoSpaceDN/>
        <w:ind w:left="0" w:right="-1"/>
        <w:contextualSpacing/>
        <w:jc w:val="both"/>
        <w:textAlignment w:val="auto"/>
        <w:rPr>
          <w:color w:val="auto"/>
          <w:sz w:val="28"/>
          <w:szCs w:val="28"/>
        </w:rPr>
      </w:pPr>
      <w:r w:rsidRPr="0056634A">
        <w:rPr>
          <w:color w:val="auto"/>
          <w:kern w:val="0"/>
          <w:sz w:val="28"/>
          <w:szCs w:val="28"/>
        </w:rPr>
        <w:t>Прийняти до відома інформацію</w:t>
      </w:r>
      <w:r w:rsidR="00D865A2" w:rsidRPr="0056634A">
        <w:rPr>
          <w:color w:val="auto"/>
          <w:kern w:val="0"/>
          <w:sz w:val="28"/>
          <w:szCs w:val="28"/>
        </w:rPr>
        <w:t xml:space="preserve"> </w:t>
      </w:r>
      <w:r w:rsidR="00D865A2" w:rsidRPr="0056634A">
        <w:rPr>
          <w:color w:val="auto"/>
          <w:sz w:val="28"/>
          <w:szCs w:val="28"/>
        </w:rPr>
        <w:t xml:space="preserve">громадської організації «Об'єднання ветеранів заводського району м. Миколаєва» за вхідним №7473/020201-15/14/20 від 09.07.2020 щодо </w:t>
      </w:r>
      <w:r w:rsidR="005A3925" w:rsidRPr="0056634A">
        <w:rPr>
          <w:color w:val="auto"/>
          <w:sz w:val="28"/>
          <w:szCs w:val="28"/>
        </w:rPr>
        <w:t xml:space="preserve">надання </w:t>
      </w:r>
      <w:r w:rsidR="00D865A2" w:rsidRPr="0056634A">
        <w:rPr>
          <w:color w:val="auto"/>
          <w:sz w:val="28"/>
          <w:szCs w:val="28"/>
        </w:rPr>
        <w:t>оцінк</w:t>
      </w:r>
      <w:r w:rsidR="005A3925" w:rsidRPr="0056634A">
        <w:rPr>
          <w:color w:val="auto"/>
          <w:sz w:val="28"/>
          <w:szCs w:val="28"/>
        </w:rPr>
        <w:t>и</w:t>
      </w:r>
      <w:r w:rsidR="00D865A2" w:rsidRPr="0056634A">
        <w:rPr>
          <w:color w:val="auto"/>
          <w:sz w:val="28"/>
          <w:szCs w:val="28"/>
        </w:rPr>
        <w:t xml:space="preserve"> взаємодії ветеранських організацій з депутатами міської ради в питаннях соціального захисту ветеранів </w:t>
      </w:r>
      <w:r w:rsidR="00BC104E" w:rsidRPr="0056634A">
        <w:rPr>
          <w:bCs/>
          <w:color w:val="auto"/>
          <w:sz w:val="28"/>
          <w:szCs w:val="28"/>
        </w:rPr>
        <w:t>(у зв`язку з прийманням участі в конкурсі на кращу ветеранську організацію).</w:t>
      </w:r>
    </w:p>
    <w:p w14:paraId="71C8DB70" w14:textId="7489E541" w:rsidR="00232536" w:rsidRPr="0056634A" w:rsidRDefault="00232536" w:rsidP="0056634A">
      <w:pPr>
        <w:ind w:right="-1"/>
        <w:rPr>
          <w:rFonts w:ascii="Times New Roman" w:hAnsi="Times New Roman"/>
          <w:sz w:val="28"/>
          <w:szCs w:val="28"/>
          <w:lang w:val="uk-UA"/>
        </w:rPr>
      </w:pPr>
      <w:r w:rsidRPr="00097D4A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56634A">
        <w:rPr>
          <w:rFonts w:ascii="Times New Roman" w:hAnsi="Times New Roman"/>
          <w:sz w:val="28"/>
          <w:szCs w:val="28"/>
          <w:lang w:val="uk-UA"/>
        </w:rPr>
        <w:t xml:space="preserve"> за – 5, проти – 0, утримались – 0</w:t>
      </w:r>
      <w:r w:rsidR="00DD0B55" w:rsidRPr="0056634A">
        <w:rPr>
          <w:rFonts w:ascii="Times New Roman" w:hAnsi="Times New Roman"/>
          <w:sz w:val="28"/>
          <w:szCs w:val="28"/>
          <w:lang w:val="uk-UA"/>
        </w:rPr>
        <w:t>.</w:t>
      </w:r>
    </w:p>
    <w:p w14:paraId="41973B0B" w14:textId="0B36BEB2" w:rsidR="00232536" w:rsidRPr="0056634A" w:rsidRDefault="00232536" w:rsidP="0056634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E6816" w14:textId="77777777" w:rsidR="00413762" w:rsidRPr="0056634A" w:rsidRDefault="00413762" w:rsidP="0056634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14F57A" w14:textId="2D191CD0" w:rsidR="008E12B5" w:rsidRPr="0056634A" w:rsidRDefault="008E12B5" w:rsidP="0056634A">
      <w:pPr>
        <w:rPr>
          <w:rFonts w:ascii="Times New Roman" w:hAnsi="Times New Roman"/>
          <w:sz w:val="28"/>
          <w:szCs w:val="28"/>
          <w:lang w:val="uk-UA"/>
        </w:rPr>
      </w:pPr>
    </w:p>
    <w:p w14:paraId="56ABAB93" w14:textId="77777777" w:rsidR="00413762" w:rsidRPr="0056634A" w:rsidRDefault="00413762" w:rsidP="0056634A">
      <w:pPr>
        <w:pStyle w:val="Standard"/>
        <w:ind w:left="567"/>
        <w:jc w:val="both"/>
        <w:rPr>
          <w:b/>
          <w:bCs/>
          <w:color w:val="auto"/>
          <w:sz w:val="28"/>
          <w:szCs w:val="28"/>
        </w:rPr>
      </w:pPr>
      <w:r w:rsidRPr="0056634A">
        <w:rPr>
          <w:b/>
          <w:bCs/>
          <w:color w:val="auto"/>
          <w:sz w:val="28"/>
          <w:szCs w:val="28"/>
        </w:rPr>
        <w:t>Голова комісії</w:t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  <w:t>С. МОТУЗ</w:t>
      </w:r>
    </w:p>
    <w:p w14:paraId="12E212AD" w14:textId="77777777" w:rsidR="00413762" w:rsidRPr="0056634A" w:rsidRDefault="00413762" w:rsidP="0056634A">
      <w:pPr>
        <w:pStyle w:val="Standard"/>
        <w:ind w:left="567"/>
        <w:jc w:val="both"/>
        <w:rPr>
          <w:b/>
          <w:bCs/>
          <w:color w:val="auto"/>
          <w:sz w:val="28"/>
          <w:szCs w:val="28"/>
        </w:rPr>
      </w:pPr>
    </w:p>
    <w:p w14:paraId="05F33C63" w14:textId="77777777" w:rsidR="00413762" w:rsidRPr="0056634A" w:rsidRDefault="00413762" w:rsidP="0056634A">
      <w:pPr>
        <w:pStyle w:val="Standard"/>
        <w:ind w:left="567"/>
        <w:jc w:val="both"/>
        <w:rPr>
          <w:b/>
          <w:bCs/>
          <w:color w:val="auto"/>
          <w:sz w:val="28"/>
          <w:szCs w:val="28"/>
        </w:rPr>
      </w:pPr>
    </w:p>
    <w:p w14:paraId="5F6044A8" w14:textId="77777777" w:rsidR="00413762" w:rsidRPr="0056634A" w:rsidRDefault="00413762" w:rsidP="0056634A">
      <w:pPr>
        <w:pStyle w:val="Standard"/>
        <w:ind w:left="567"/>
        <w:jc w:val="both"/>
        <w:rPr>
          <w:b/>
          <w:bCs/>
          <w:color w:val="auto"/>
          <w:sz w:val="28"/>
          <w:szCs w:val="28"/>
        </w:rPr>
      </w:pPr>
      <w:r w:rsidRPr="0056634A">
        <w:rPr>
          <w:b/>
          <w:bCs/>
          <w:color w:val="auto"/>
          <w:sz w:val="28"/>
          <w:szCs w:val="28"/>
        </w:rPr>
        <w:t>Секретар комісії</w:t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</w:r>
      <w:r w:rsidRPr="0056634A">
        <w:rPr>
          <w:b/>
          <w:bCs/>
          <w:color w:val="auto"/>
          <w:sz w:val="28"/>
          <w:szCs w:val="28"/>
        </w:rPr>
        <w:tab/>
        <w:t xml:space="preserve">О. ГРИПАС </w:t>
      </w:r>
    </w:p>
    <w:p w14:paraId="37732052" w14:textId="77777777" w:rsidR="00413762" w:rsidRPr="0056634A" w:rsidRDefault="00413762" w:rsidP="0056634A">
      <w:pPr>
        <w:rPr>
          <w:rFonts w:ascii="Times New Roman" w:hAnsi="Times New Roman"/>
          <w:sz w:val="28"/>
          <w:szCs w:val="28"/>
          <w:lang w:val="uk-UA"/>
        </w:rPr>
      </w:pPr>
    </w:p>
    <w:sectPr w:rsidR="00413762" w:rsidRPr="0056634A" w:rsidSect="00F95BB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0387E" w14:textId="77777777" w:rsidR="005F6FEE" w:rsidRDefault="005F6FEE" w:rsidP="00F95BB1">
      <w:r>
        <w:separator/>
      </w:r>
    </w:p>
  </w:endnote>
  <w:endnote w:type="continuationSeparator" w:id="0">
    <w:p w14:paraId="0459CEEB" w14:textId="77777777" w:rsidR="005F6FEE" w:rsidRDefault="005F6FEE" w:rsidP="00F9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481296"/>
      <w:docPartObj>
        <w:docPartGallery w:val="Page Numbers (Bottom of Page)"/>
        <w:docPartUnique/>
      </w:docPartObj>
    </w:sdtPr>
    <w:sdtEndPr/>
    <w:sdtContent>
      <w:p w14:paraId="4BC558FC" w14:textId="5B1AE194" w:rsidR="00F95BB1" w:rsidRDefault="00F95B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A65EF" w14:textId="77777777" w:rsidR="00F95BB1" w:rsidRDefault="00F95B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3E615" w14:textId="77777777" w:rsidR="005F6FEE" w:rsidRDefault="005F6FEE" w:rsidP="00F95BB1">
      <w:r>
        <w:separator/>
      </w:r>
    </w:p>
  </w:footnote>
  <w:footnote w:type="continuationSeparator" w:id="0">
    <w:p w14:paraId="7FE3DED5" w14:textId="77777777" w:rsidR="005F6FEE" w:rsidRDefault="005F6FEE" w:rsidP="00F9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2251"/>
    <w:multiLevelType w:val="hybridMultilevel"/>
    <w:tmpl w:val="B05094A2"/>
    <w:lvl w:ilvl="0" w:tplc="05C23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529E"/>
    <w:multiLevelType w:val="multilevel"/>
    <w:tmpl w:val="F432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36526A"/>
    <w:multiLevelType w:val="multilevel"/>
    <w:tmpl w:val="041625E8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  <w:b/>
      </w:rPr>
    </w:lvl>
  </w:abstractNum>
  <w:abstractNum w:abstractNumId="3" w15:restartNumberingAfterBreak="0">
    <w:nsid w:val="11373116"/>
    <w:multiLevelType w:val="multilevel"/>
    <w:tmpl w:val="38F20A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37184"/>
    <w:multiLevelType w:val="multilevel"/>
    <w:tmpl w:val="041625E8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  <w:b/>
      </w:rPr>
    </w:lvl>
  </w:abstractNum>
  <w:abstractNum w:abstractNumId="5" w15:restartNumberingAfterBreak="0">
    <w:nsid w:val="19F32FC4"/>
    <w:multiLevelType w:val="multilevel"/>
    <w:tmpl w:val="51000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BFF3080"/>
    <w:multiLevelType w:val="multilevel"/>
    <w:tmpl w:val="9A78855E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b/>
      </w:rPr>
    </w:lvl>
  </w:abstractNum>
  <w:abstractNum w:abstractNumId="7" w15:restartNumberingAfterBreak="0">
    <w:nsid w:val="1C633BBA"/>
    <w:multiLevelType w:val="multilevel"/>
    <w:tmpl w:val="276A5A7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1C8F59F3"/>
    <w:multiLevelType w:val="multilevel"/>
    <w:tmpl w:val="2506D1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1D79537F"/>
    <w:multiLevelType w:val="multilevel"/>
    <w:tmpl w:val="5A0CF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6B55E5"/>
    <w:multiLevelType w:val="multilevel"/>
    <w:tmpl w:val="16701F3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0758E3"/>
    <w:multiLevelType w:val="multilevel"/>
    <w:tmpl w:val="0CEA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7B5C7A"/>
    <w:multiLevelType w:val="multilevel"/>
    <w:tmpl w:val="F82A28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C03C38"/>
    <w:multiLevelType w:val="multilevel"/>
    <w:tmpl w:val="C94E58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C70FD5"/>
    <w:multiLevelType w:val="hybridMultilevel"/>
    <w:tmpl w:val="387EBD90"/>
    <w:lvl w:ilvl="0" w:tplc="0B727F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21B4"/>
    <w:multiLevelType w:val="hybridMultilevel"/>
    <w:tmpl w:val="A8C05086"/>
    <w:lvl w:ilvl="0" w:tplc="C9507F4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65487"/>
    <w:multiLevelType w:val="multilevel"/>
    <w:tmpl w:val="0318FB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25453A"/>
    <w:multiLevelType w:val="hybridMultilevel"/>
    <w:tmpl w:val="7ED2D104"/>
    <w:lvl w:ilvl="0" w:tplc="F12490E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23C9"/>
    <w:multiLevelType w:val="multilevel"/>
    <w:tmpl w:val="230625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006E4D"/>
    <w:multiLevelType w:val="hybridMultilevel"/>
    <w:tmpl w:val="01DA7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782A"/>
    <w:multiLevelType w:val="hybridMultilevel"/>
    <w:tmpl w:val="F892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085C"/>
    <w:multiLevelType w:val="multilevel"/>
    <w:tmpl w:val="DF8696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21"/>
  </w:num>
  <w:num w:numId="7">
    <w:abstractNumId w:val="18"/>
  </w:num>
  <w:num w:numId="8">
    <w:abstractNumId w:val="16"/>
  </w:num>
  <w:num w:numId="9">
    <w:abstractNumId w:val="12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17"/>
  </w:num>
  <w:num w:numId="15">
    <w:abstractNumId w:val="14"/>
  </w:num>
  <w:num w:numId="16">
    <w:abstractNumId w:val="15"/>
  </w:num>
  <w:num w:numId="17">
    <w:abstractNumId w:val="4"/>
  </w:num>
  <w:num w:numId="18">
    <w:abstractNumId w:val="10"/>
  </w:num>
  <w:num w:numId="19">
    <w:abstractNumId w:val="5"/>
  </w:num>
  <w:num w:numId="20">
    <w:abstractNumId w:val="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36"/>
    <w:rsid w:val="0001416D"/>
    <w:rsid w:val="00097D4A"/>
    <w:rsid w:val="000F5C62"/>
    <w:rsid w:val="00232536"/>
    <w:rsid w:val="002333E9"/>
    <w:rsid w:val="00356DE5"/>
    <w:rsid w:val="003A0BB4"/>
    <w:rsid w:val="00402472"/>
    <w:rsid w:val="00413762"/>
    <w:rsid w:val="004B32BB"/>
    <w:rsid w:val="004D2D6D"/>
    <w:rsid w:val="00524A90"/>
    <w:rsid w:val="00534573"/>
    <w:rsid w:val="00543893"/>
    <w:rsid w:val="0056634A"/>
    <w:rsid w:val="0058646B"/>
    <w:rsid w:val="005A3925"/>
    <w:rsid w:val="005F6FEE"/>
    <w:rsid w:val="005F7626"/>
    <w:rsid w:val="00641A6F"/>
    <w:rsid w:val="00666567"/>
    <w:rsid w:val="007C1B36"/>
    <w:rsid w:val="00843C69"/>
    <w:rsid w:val="00843CFE"/>
    <w:rsid w:val="008E12B5"/>
    <w:rsid w:val="0091347A"/>
    <w:rsid w:val="009167FA"/>
    <w:rsid w:val="009C23F4"/>
    <w:rsid w:val="00A9447E"/>
    <w:rsid w:val="00AA6CDF"/>
    <w:rsid w:val="00AB5017"/>
    <w:rsid w:val="00B77AF6"/>
    <w:rsid w:val="00BC104E"/>
    <w:rsid w:val="00C22391"/>
    <w:rsid w:val="00C334F0"/>
    <w:rsid w:val="00D865A2"/>
    <w:rsid w:val="00DC1C79"/>
    <w:rsid w:val="00DD0892"/>
    <w:rsid w:val="00DD0B55"/>
    <w:rsid w:val="00DE37F9"/>
    <w:rsid w:val="00E260A3"/>
    <w:rsid w:val="00EA3430"/>
    <w:rsid w:val="00EA6520"/>
    <w:rsid w:val="00F85FE9"/>
    <w:rsid w:val="00F95BB1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4A8"/>
  <w15:chartTrackingRefBased/>
  <w15:docId w15:val="{BF5E7FFA-3E54-46D1-A6CB-7ECDB86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9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D0892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3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uk-UA" w:eastAsia="uk-UA"/>
    </w:rPr>
  </w:style>
  <w:style w:type="paragraph" w:styleId="a3">
    <w:name w:val="List Paragraph"/>
    <w:basedOn w:val="Standard"/>
    <w:uiPriority w:val="34"/>
    <w:qFormat/>
    <w:rsid w:val="00C22391"/>
    <w:pPr>
      <w:ind w:left="720"/>
    </w:pPr>
  </w:style>
  <w:style w:type="paragraph" w:styleId="a4">
    <w:name w:val="Subtitle"/>
    <w:basedOn w:val="a"/>
    <w:next w:val="a"/>
    <w:link w:val="a5"/>
    <w:uiPriority w:val="11"/>
    <w:qFormat/>
    <w:rsid w:val="00C2239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22391"/>
    <w:rPr>
      <w:rFonts w:ascii="Calibri Light" w:eastAsia="Times New Roman" w:hAnsi="Calibri Light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41A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5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A2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5B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BB1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5B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BB1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6</cp:revision>
  <cp:lastPrinted>2020-07-31T11:37:00Z</cp:lastPrinted>
  <dcterms:created xsi:type="dcterms:W3CDTF">2020-07-31T11:56:00Z</dcterms:created>
  <dcterms:modified xsi:type="dcterms:W3CDTF">2020-08-03T08:04:00Z</dcterms:modified>
</cp:coreProperties>
</file>