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3" w:rsidRPr="002D5763" w:rsidRDefault="002D5763" w:rsidP="002D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D5763">
        <w:rPr>
          <w:rFonts w:ascii="Times New Roman" w:hAnsi="Times New Roman" w:cs="Times New Roman"/>
          <w:b/>
          <w:sz w:val="28"/>
          <w:lang w:val="uk-UA"/>
        </w:rPr>
        <w:t xml:space="preserve">Порядок денний </w:t>
      </w:r>
    </w:p>
    <w:p w:rsidR="002D5763" w:rsidRPr="002D5763" w:rsidRDefault="002D5763" w:rsidP="002D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8"/>
          <w:lang w:val="uk-UA"/>
        </w:rPr>
        <w:t xml:space="preserve">виїзного </w:t>
      </w:r>
      <w:r w:rsidRPr="002D5763">
        <w:rPr>
          <w:rFonts w:ascii="Times New Roman" w:hAnsi="Times New Roman" w:cs="Times New Roman"/>
          <w:b/>
          <w:sz w:val="28"/>
          <w:lang w:val="uk-UA"/>
        </w:rPr>
        <w:t xml:space="preserve">засідання постійної комісії міської ради </w:t>
      </w:r>
    </w:p>
    <w:p w:rsidR="002D5763" w:rsidRPr="002D5763" w:rsidRDefault="002D5763" w:rsidP="002D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D5763">
        <w:rPr>
          <w:rFonts w:ascii="Times New Roman" w:hAnsi="Times New Roman" w:cs="Times New Roman"/>
          <w:b/>
          <w:sz w:val="28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2D5763">
        <w:rPr>
          <w:rFonts w:ascii="Times New Roman" w:hAnsi="Times New Roman" w:cs="Times New Roman"/>
          <w:b/>
          <w:sz w:val="28"/>
          <w:lang w:val="uk-UA"/>
        </w:rPr>
        <w:t>діджиталізації</w:t>
      </w:r>
      <w:proofErr w:type="spellEnd"/>
    </w:p>
    <w:p w:rsidR="002D5763" w:rsidRPr="002D5763" w:rsidRDefault="002D5763" w:rsidP="002D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D5763">
        <w:rPr>
          <w:rFonts w:ascii="Times New Roman" w:hAnsi="Times New Roman" w:cs="Times New Roman"/>
          <w:b/>
          <w:sz w:val="28"/>
          <w:lang w:val="uk-UA"/>
        </w:rPr>
        <w:t xml:space="preserve">на </w:t>
      </w:r>
      <w:r w:rsidRPr="002D5763">
        <w:rPr>
          <w:rFonts w:ascii="Times New Roman" w:hAnsi="Times New Roman" w:cs="Times New Roman"/>
          <w:b/>
          <w:sz w:val="28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8</w:t>
      </w:r>
      <w:r w:rsidRPr="002D5763">
        <w:rPr>
          <w:rFonts w:ascii="Times New Roman" w:hAnsi="Times New Roman" w:cs="Times New Roman"/>
          <w:b/>
          <w:sz w:val="28"/>
          <w:u w:val="single"/>
          <w:lang w:val="uk-UA"/>
        </w:rPr>
        <w:t>.02.2021</w:t>
      </w:r>
      <w:r w:rsidRPr="002D5763">
        <w:rPr>
          <w:rFonts w:ascii="Times New Roman" w:hAnsi="Times New Roman" w:cs="Times New Roman"/>
          <w:b/>
          <w:sz w:val="28"/>
          <w:lang w:val="uk-UA"/>
        </w:rPr>
        <w:t xml:space="preserve"> м. Миколаїв</w:t>
      </w:r>
    </w:p>
    <w:p w:rsidR="002D5763" w:rsidRDefault="002D5763" w:rsidP="002D5763">
      <w:pPr>
        <w:spacing w:after="0" w:line="240" w:lineRule="auto"/>
        <w:ind w:left="-284" w:right="-1"/>
        <w:rPr>
          <w:rFonts w:ascii="Times New Roman" w:hAnsi="Times New Roman" w:cs="Times New Roman"/>
          <w:b/>
          <w:sz w:val="28"/>
          <w:lang w:val="uk-UA"/>
        </w:rPr>
      </w:pPr>
      <w:r w:rsidRPr="002D5763">
        <w:rPr>
          <w:rFonts w:ascii="Times New Roman" w:hAnsi="Times New Roman" w:cs="Times New Roman"/>
          <w:b/>
          <w:sz w:val="28"/>
          <w:lang w:val="uk-UA"/>
        </w:rPr>
        <w:t>1</w:t>
      </w:r>
      <w:r w:rsidR="008832A7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 xml:space="preserve">:00 </w:t>
      </w:r>
      <w:r>
        <w:rPr>
          <w:rFonts w:ascii="Times New Roman" w:hAnsi="Times New Roman" w:cs="Times New Roman"/>
          <w:b/>
          <w:sz w:val="28"/>
          <w:lang w:val="uk-UA"/>
        </w:rPr>
        <w:tab/>
      </w:r>
    </w:p>
    <w:p w:rsidR="002D5763" w:rsidRDefault="002D5763" w:rsidP="002D5763">
      <w:pPr>
        <w:spacing w:after="0" w:line="240" w:lineRule="auto"/>
        <w:ind w:left="-284" w:right="-1"/>
        <w:rPr>
          <w:rFonts w:ascii="Times New Roman" w:hAnsi="Times New Roman" w:cs="Times New Roman"/>
          <w:b/>
          <w:sz w:val="28"/>
          <w:lang w:val="uk-UA"/>
        </w:rPr>
      </w:pPr>
    </w:p>
    <w:p w:rsidR="002D5763" w:rsidRPr="0009552B" w:rsidRDefault="002D5763" w:rsidP="002D5763">
      <w:pPr>
        <w:pStyle w:val="22"/>
        <w:shd w:val="clear" w:color="auto" w:fill="auto"/>
        <w:spacing w:line="240" w:lineRule="auto"/>
        <w:ind w:left="-284" w:right="-1" w:firstLine="0"/>
        <w:jc w:val="both"/>
        <w:rPr>
          <w:color w:val="000000"/>
          <w:lang w:val="uk-UA" w:eastAsia="uk-UA" w:bidi="uk-UA"/>
        </w:rPr>
      </w:pPr>
      <w:r w:rsidRPr="0009552B">
        <w:rPr>
          <w:b/>
          <w:color w:val="000000"/>
          <w:lang w:val="uk-UA" w:eastAsia="uk-UA" w:bidi="uk-UA"/>
        </w:rPr>
        <w:t>1.</w:t>
      </w:r>
      <w:r w:rsidRPr="0009552B">
        <w:rPr>
          <w:color w:val="000000"/>
          <w:lang w:val="uk-UA" w:eastAsia="uk-UA" w:bidi="uk-UA"/>
        </w:rPr>
        <w:t xml:space="preserve"> Питання щодо безоплатної передачі у спільну власність територіальних громад сіл, селищ, міст Миколаївської області нежитлових приміщень, які знаходяться за </w:t>
      </w:r>
      <w:proofErr w:type="spellStart"/>
      <w:r w:rsidRPr="0009552B">
        <w:rPr>
          <w:color w:val="000000"/>
          <w:lang w:val="uk-UA" w:eastAsia="uk-UA" w:bidi="uk-UA"/>
        </w:rPr>
        <w:t>адресою</w:t>
      </w:r>
      <w:proofErr w:type="spellEnd"/>
      <w:r w:rsidRPr="0009552B">
        <w:rPr>
          <w:color w:val="000000"/>
          <w:lang w:val="uk-UA" w:eastAsia="uk-UA" w:bidi="uk-UA"/>
        </w:rPr>
        <w:t>: м. Миколаїв, вул. </w:t>
      </w:r>
      <w:proofErr w:type="spellStart"/>
      <w:r w:rsidRPr="0009552B">
        <w:rPr>
          <w:color w:val="000000"/>
          <w:lang w:val="uk-UA" w:eastAsia="uk-UA" w:bidi="uk-UA"/>
        </w:rPr>
        <w:t>Дунаєва</w:t>
      </w:r>
      <w:proofErr w:type="spellEnd"/>
      <w:r w:rsidRPr="0009552B">
        <w:rPr>
          <w:color w:val="000000"/>
          <w:lang w:val="uk-UA" w:eastAsia="uk-UA" w:bidi="uk-UA"/>
        </w:rPr>
        <w:t>, 39/7 та перебувають у користуванні Миколаївського обласного лікарсько-фізкультурного диспансеру Миколаївської обласної ради (ни</w:t>
      </w:r>
      <w:r w:rsidR="00471EC8">
        <w:rPr>
          <w:color w:val="000000"/>
          <w:lang w:val="uk-UA" w:eastAsia="uk-UA" w:bidi="uk-UA"/>
        </w:rPr>
        <w:t>ні правонаступником якого є КНП </w:t>
      </w:r>
      <w:r w:rsidRPr="0009552B">
        <w:rPr>
          <w:color w:val="000000"/>
          <w:lang w:val="uk-UA" w:eastAsia="uk-UA" w:bidi="uk-UA"/>
        </w:rPr>
        <w:t>«Миколаївський обласний центр медичної реабілітації та спортивної медицини» Миколаївської обласної ради).</w:t>
      </w:r>
    </w:p>
    <w:p w:rsidR="002D5763" w:rsidRPr="0009552B" w:rsidRDefault="002D5763" w:rsidP="002D5763">
      <w:pPr>
        <w:pStyle w:val="22"/>
        <w:shd w:val="clear" w:color="auto" w:fill="auto"/>
        <w:spacing w:line="240" w:lineRule="auto"/>
        <w:ind w:left="-284" w:right="-1" w:firstLine="0"/>
        <w:jc w:val="both"/>
        <w:rPr>
          <w:lang w:val="uk-UA"/>
        </w:rPr>
      </w:pPr>
    </w:p>
    <w:p w:rsidR="002D5763" w:rsidRPr="0009552B" w:rsidRDefault="002D5763" w:rsidP="002D5763">
      <w:pPr>
        <w:pStyle w:val="22"/>
        <w:shd w:val="clear" w:color="auto" w:fill="auto"/>
        <w:spacing w:line="240" w:lineRule="auto"/>
        <w:ind w:left="-284" w:right="-1" w:firstLine="0"/>
        <w:jc w:val="both"/>
        <w:rPr>
          <w:lang w:val="uk-UA"/>
        </w:rPr>
      </w:pPr>
      <w:r w:rsidRPr="0009552B">
        <w:rPr>
          <w:b/>
          <w:color w:val="000000"/>
          <w:lang w:val="uk-UA" w:eastAsia="uk-UA" w:bidi="uk-UA"/>
        </w:rPr>
        <w:t>2.</w:t>
      </w:r>
      <w:r w:rsidRPr="0009552B">
        <w:rPr>
          <w:color w:val="000000"/>
          <w:lang w:val="uk-UA" w:eastAsia="uk-UA" w:bidi="uk-UA"/>
        </w:rPr>
        <w:t xml:space="preserve"> Питання щодо безоплатної передачі у спільну власність територіальних громад сіл, селищ, міст Миколаївської області нежитлових приміщень, які знаходяться за </w:t>
      </w:r>
      <w:proofErr w:type="spellStart"/>
      <w:r w:rsidRPr="0009552B">
        <w:rPr>
          <w:color w:val="000000"/>
          <w:lang w:val="uk-UA" w:eastAsia="uk-UA" w:bidi="uk-UA"/>
        </w:rPr>
        <w:t>адресою</w:t>
      </w:r>
      <w:proofErr w:type="spellEnd"/>
      <w:r w:rsidRPr="0009552B">
        <w:rPr>
          <w:color w:val="000000"/>
          <w:lang w:val="uk-UA" w:eastAsia="uk-UA" w:bidi="uk-UA"/>
        </w:rPr>
        <w:t>: м. Миколаїв, провулок Корабелів, 1 та перебувають у користуванні обласного Центру медико-соціальної експертизи Миколаївської обласної ради.</w:t>
      </w:r>
    </w:p>
    <w:p w:rsidR="002D5763" w:rsidRDefault="002D5763" w:rsidP="002D5763">
      <w:pPr>
        <w:spacing w:after="0" w:line="240" w:lineRule="auto"/>
        <w:ind w:left="-284" w:right="-1"/>
        <w:rPr>
          <w:b/>
          <w:lang w:val="uk-UA"/>
        </w:rPr>
      </w:pPr>
    </w:p>
    <w:p w:rsidR="002D5763" w:rsidRDefault="002D5763" w:rsidP="002D5763">
      <w:pPr>
        <w:spacing w:after="0" w:line="240" w:lineRule="auto"/>
        <w:ind w:left="-284" w:right="-1"/>
        <w:rPr>
          <w:b/>
          <w:lang w:val="uk-UA"/>
        </w:rPr>
      </w:pPr>
    </w:p>
    <w:p w:rsidR="002D5763" w:rsidRPr="002D5763" w:rsidRDefault="002D5763" w:rsidP="002D5763">
      <w:pPr>
        <w:spacing w:after="0" w:line="240" w:lineRule="auto"/>
        <w:ind w:left="-284" w:right="-1"/>
        <w:rPr>
          <w:rFonts w:ascii="Times New Roman" w:hAnsi="Times New Roman" w:cs="Times New Roman"/>
          <w:b/>
          <w:sz w:val="28"/>
          <w:lang w:val="uk-UA"/>
        </w:rPr>
      </w:pPr>
      <w:r w:rsidRPr="002D5763">
        <w:rPr>
          <w:rFonts w:ascii="Times New Roman" w:hAnsi="Times New Roman" w:cs="Times New Roman"/>
          <w:b/>
          <w:sz w:val="28"/>
          <w:lang w:val="uk-UA"/>
        </w:rPr>
        <w:t>На засідання постійної комісії запрошено:</w:t>
      </w:r>
    </w:p>
    <w:p w:rsidR="002D5763" w:rsidRDefault="002D5763" w:rsidP="002D5763">
      <w:pPr>
        <w:spacing w:after="0" w:line="240" w:lineRule="auto"/>
        <w:ind w:left="-284" w:right="-1"/>
        <w:rPr>
          <w:b/>
          <w:lang w:val="uk-UA"/>
        </w:rPr>
      </w:pPr>
    </w:p>
    <w:tbl>
      <w:tblPr>
        <w:tblStyle w:val="a7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8"/>
      </w:tblGrid>
      <w:tr w:rsidR="002D5763" w:rsidRPr="00186406" w:rsidTr="001071BA">
        <w:tc>
          <w:tcPr>
            <w:tcW w:w="9924" w:type="dxa"/>
            <w:gridSpan w:val="2"/>
          </w:tcPr>
          <w:p w:rsidR="002D5763" w:rsidRPr="00B33693" w:rsidRDefault="002D5763" w:rsidP="0010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постійної комісії обласної ради </w:t>
            </w:r>
            <w:r w:rsidRPr="00DA7A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з питань спільної власності територіальних громад сіл, селищ, міст Миколаївської області, житлово-комунального господарства, капітального будівництва та архітектури</w:t>
            </w:r>
          </w:p>
        </w:tc>
      </w:tr>
      <w:tr w:rsidR="002D5763" w:rsidRPr="00186406" w:rsidTr="001071BA">
        <w:tc>
          <w:tcPr>
            <w:tcW w:w="9924" w:type="dxa"/>
            <w:gridSpan w:val="2"/>
          </w:tcPr>
          <w:p w:rsidR="002D5763" w:rsidRPr="00DA7AE5" w:rsidRDefault="002D5763" w:rsidP="0010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1071BA">
        <w:tc>
          <w:tcPr>
            <w:tcW w:w="3686" w:type="dxa"/>
          </w:tcPr>
          <w:p w:rsidR="002D5763" w:rsidRDefault="002D5763" w:rsidP="001071BA">
            <w:pPr>
              <w:rPr>
                <w:rStyle w:val="a4"/>
              </w:rPr>
            </w:pPr>
            <w:r w:rsidRPr="00064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Білоус </w:t>
            </w:r>
          </w:p>
          <w:p w:rsidR="002D5763" w:rsidRPr="0034489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Івана Андрійович</w:t>
            </w:r>
            <w:r w:rsidRPr="00344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RPr="00064B9C" w:rsidTr="001071BA">
        <w:tc>
          <w:tcPr>
            <w:tcW w:w="3686" w:type="dxa"/>
          </w:tcPr>
          <w:p w:rsidR="002D5763" w:rsidRPr="00064B9C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1071BA">
        <w:tc>
          <w:tcPr>
            <w:tcW w:w="3686" w:type="dxa"/>
          </w:tcPr>
          <w:p w:rsidR="002D5763" w:rsidRDefault="00333980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Корольову </w:t>
            </w:r>
          </w:p>
          <w:p w:rsidR="00333980" w:rsidRPr="00344895" w:rsidRDefault="00333980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Валентину Іванівну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RPr="00064B9C" w:rsidTr="001071BA">
        <w:tc>
          <w:tcPr>
            <w:tcW w:w="3686" w:type="dxa"/>
          </w:tcPr>
          <w:p w:rsidR="002D5763" w:rsidRPr="00064B9C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333980">
        <w:tc>
          <w:tcPr>
            <w:tcW w:w="3686" w:type="dxa"/>
            <w:shd w:val="clear" w:color="auto" w:fill="auto"/>
          </w:tcPr>
          <w:p w:rsidR="002D5763" w:rsidRDefault="002D5763" w:rsidP="001071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48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Майбороду </w:t>
            </w:r>
          </w:p>
          <w:p w:rsidR="002D5763" w:rsidRPr="0034489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8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Сергія Федотовича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RPr="00064B9C" w:rsidTr="00333980">
        <w:tc>
          <w:tcPr>
            <w:tcW w:w="3686" w:type="dxa"/>
            <w:shd w:val="clear" w:color="auto" w:fill="auto"/>
          </w:tcPr>
          <w:p w:rsidR="002D5763" w:rsidRPr="00344895" w:rsidRDefault="002D5763" w:rsidP="001071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333980">
        <w:tc>
          <w:tcPr>
            <w:tcW w:w="3686" w:type="dxa"/>
            <w:shd w:val="clear" w:color="auto" w:fill="auto"/>
          </w:tcPr>
          <w:p w:rsidR="002D5763" w:rsidRDefault="00333980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Мосіна</w:t>
            </w:r>
            <w:proofErr w:type="spellEnd"/>
          </w:p>
          <w:p w:rsidR="00333980" w:rsidRPr="00344895" w:rsidRDefault="00333980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Володимировича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RPr="00064B9C" w:rsidTr="00333980">
        <w:tc>
          <w:tcPr>
            <w:tcW w:w="3686" w:type="dxa"/>
            <w:shd w:val="clear" w:color="auto" w:fill="auto"/>
          </w:tcPr>
          <w:p w:rsidR="002D5763" w:rsidRPr="00064B9C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333980">
        <w:tc>
          <w:tcPr>
            <w:tcW w:w="3686" w:type="dxa"/>
            <w:shd w:val="clear" w:color="auto" w:fill="auto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64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Пересунько</w:t>
            </w:r>
            <w:proofErr w:type="spellEnd"/>
            <w:r w:rsidRPr="00064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D5763" w:rsidRPr="0034489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B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Руслана Вікторович</w:t>
            </w:r>
            <w:r w:rsidRPr="00344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RPr="00064B9C" w:rsidTr="001071BA">
        <w:tc>
          <w:tcPr>
            <w:tcW w:w="3686" w:type="dxa"/>
          </w:tcPr>
          <w:p w:rsidR="002D5763" w:rsidRPr="00064B9C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Tr="001071BA">
        <w:tc>
          <w:tcPr>
            <w:tcW w:w="3686" w:type="dxa"/>
          </w:tcPr>
          <w:p w:rsidR="000C52C3" w:rsidRDefault="000C52C3" w:rsidP="001071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C52C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Погадаєва</w:t>
            </w:r>
            <w:proofErr w:type="spellEnd"/>
            <w:r w:rsidRPr="000C52C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E90C21" w:rsidRPr="002604DE" w:rsidRDefault="000C52C3" w:rsidP="001071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  <w:r w:rsidRPr="000C52C3">
              <w:rPr>
                <w:rFonts w:ascii="Times New Roman" w:hAnsi="Times New Roman" w:cs="Times New Roman"/>
                <w:sz w:val="28"/>
                <w:lang w:val="uk-UA"/>
              </w:rPr>
              <w:t>Володимира Олександровича</w:t>
            </w:r>
          </w:p>
        </w:tc>
        <w:tc>
          <w:tcPr>
            <w:tcW w:w="6238" w:type="dxa"/>
          </w:tcPr>
          <w:p w:rsidR="002D5763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30" w:firstLine="0"/>
            </w:pP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 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</w:tc>
      </w:tr>
      <w:tr w:rsidR="002D5763" w:rsidTr="001071BA">
        <w:tc>
          <w:tcPr>
            <w:tcW w:w="3686" w:type="dxa"/>
          </w:tcPr>
          <w:p w:rsidR="002D5763" w:rsidRPr="007166AE" w:rsidRDefault="002D5763" w:rsidP="001071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Default="002D5763" w:rsidP="0010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5763" w:rsidRPr="00064B9C" w:rsidTr="001071BA">
        <w:tc>
          <w:tcPr>
            <w:tcW w:w="3686" w:type="dxa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лякову</w:t>
            </w:r>
            <w:proofErr w:type="spellEnd"/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2D5763" w:rsidRPr="007166AE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Геннадіївну</w:t>
            </w:r>
          </w:p>
        </w:tc>
        <w:tc>
          <w:tcPr>
            <w:tcW w:w="6238" w:type="dxa"/>
          </w:tcPr>
          <w:p w:rsidR="002D5763" w:rsidRPr="00064B9C" w:rsidRDefault="002D5763" w:rsidP="00186406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ц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ентра медико-соціальної експертизи Миколаївської обласної ради</w:t>
            </w:r>
          </w:p>
        </w:tc>
      </w:tr>
      <w:tr w:rsidR="002D5763" w:rsidTr="001071BA">
        <w:tc>
          <w:tcPr>
            <w:tcW w:w="3686" w:type="dxa"/>
          </w:tcPr>
          <w:p w:rsidR="002D5763" w:rsidRPr="007166AE" w:rsidRDefault="002D5763" w:rsidP="001071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Default="002D5763" w:rsidP="0010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5763" w:rsidRPr="00064B9C" w:rsidTr="001071BA">
        <w:tc>
          <w:tcPr>
            <w:tcW w:w="3686" w:type="dxa"/>
          </w:tcPr>
          <w:p w:rsidR="002D5763" w:rsidRPr="007166AE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Дем’янов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Євгенович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Миколаївської міської ради «Міська лікарня швидкої медичної допомоги»</w:t>
            </w:r>
          </w:p>
        </w:tc>
      </w:tr>
      <w:tr w:rsidR="002D5763" w:rsidTr="001071BA">
        <w:tc>
          <w:tcPr>
            <w:tcW w:w="3686" w:type="dxa"/>
          </w:tcPr>
          <w:p w:rsidR="002D5763" w:rsidRPr="007166AE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Default="002D5763" w:rsidP="001071BA">
            <w:pPr>
              <w:tabs>
                <w:tab w:val="left" w:pos="172"/>
              </w:tabs>
              <w:ind w:firstLine="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5763" w:rsidRPr="00064B9C" w:rsidTr="001071BA">
        <w:tc>
          <w:tcPr>
            <w:tcW w:w="3686" w:type="dxa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Георгієв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  <w:p w:rsidR="002D5763" w:rsidRPr="007166AE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Павла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Миколаївської обласної державної адміністрації</w:t>
            </w:r>
          </w:p>
        </w:tc>
      </w:tr>
      <w:tr w:rsidR="002D5763" w:rsidRPr="00064B9C" w:rsidTr="001071BA">
        <w:tc>
          <w:tcPr>
            <w:tcW w:w="3686" w:type="dxa"/>
          </w:tcPr>
          <w:p w:rsidR="002D5763" w:rsidRPr="00DA7AE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tabs>
                <w:tab w:val="left" w:pos="172"/>
              </w:tabs>
              <w:ind w:left="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RPr="00064B9C" w:rsidTr="001071BA">
        <w:tc>
          <w:tcPr>
            <w:tcW w:w="3686" w:type="dxa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Гінкула</w:t>
            </w:r>
            <w:proofErr w:type="spellEnd"/>
          </w:p>
          <w:p w:rsidR="002D5763" w:rsidRPr="00DA7AE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управління молоді та спорту Миколаївської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2D5763" w:rsidRPr="00DA7AE5" w:rsidTr="001071BA">
        <w:tc>
          <w:tcPr>
            <w:tcW w:w="3686" w:type="dxa"/>
          </w:tcPr>
          <w:p w:rsidR="002D5763" w:rsidRPr="00DA7AE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Pr="00DA7AE5" w:rsidRDefault="002D5763" w:rsidP="001071BA">
            <w:pPr>
              <w:tabs>
                <w:tab w:val="left" w:pos="172"/>
              </w:tabs>
              <w:ind w:firstLine="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RPr="00186406" w:rsidTr="001071BA">
        <w:tc>
          <w:tcPr>
            <w:tcW w:w="3686" w:type="dxa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 w:colFirst="1" w:colLast="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Лосицьку</w:t>
            </w:r>
            <w:proofErr w:type="spellEnd"/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5763" w:rsidRPr="00DA7AE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ліївну</w:t>
            </w:r>
          </w:p>
        </w:tc>
        <w:tc>
          <w:tcPr>
            <w:tcW w:w="6238" w:type="dxa"/>
          </w:tcPr>
          <w:p w:rsidR="002D5763" w:rsidRPr="00064B9C" w:rsidRDefault="00186406" w:rsidP="00186406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директора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«Миколаївський обласний центр медичної реабілітації та спортивної медицини» Миколаївської обласної ради</w:t>
            </w:r>
          </w:p>
        </w:tc>
      </w:tr>
      <w:bookmarkEnd w:id="1"/>
      <w:tr w:rsidR="002D5763" w:rsidRPr="00186406" w:rsidTr="001071BA">
        <w:tc>
          <w:tcPr>
            <w:tcW w:w="3686" w:type="dxa"/>
          </w:tcPr>
          <w:p w:rsidR="002D5763" w:rsidRPr="00DA7AE5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8" w:type="dxa"/>
          </w:tcPr>
          <w:p w:rsidR="002D5763" w:rsidRPr="00DA7AE5" w:rsidRDefault="002D5763" w:rsidP="001071BA">
            <w:pPr>
              <w:tabs>
                <w:tab w:val="left" w:pos="172"/>
              </w:tabs>
              <w:ind w:firstLine="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763" w:rsidRPr="00064B9C" w:rsidTr="001071BA">
        <w:tc>
          <w:tcPr>
            <w:tcW w:w="3686" w:type="dxa"/>
          </w:tcPr>
          <w:p w:rsidR="002D5763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Шамрай </w:t>
            </w:r>
          </w:p>
          <w:p w:rsidR="002D5763" w:rsidRPr="007166AE" w:rsidRDefault="002D5763" w:rsidP="00107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рину Валентинівну</w:t>
            </w:r>
          </w:p>
        </w:tc>
        <w:tc>
          <w:tcPr>
            <w:tcW w:w="6238" w:type="dxa"/>
          </w:tcPr>
          <w:p w:rsidR="002D5763" w:rsidRPr="00064B9C" w:rsidRDefault="002D5763" w:rsidP="001071BA">
            <w:pPr>
              <w:pStyle w:val="a8"/>
              <w:numPr>
                <w:ilvl w:val="0"/>
                <w:numId w:val="1"/>
              </w:numPr>
              <w:tabs>
                <w:tab w:val="left" w:pos="172"/>
              </w:tabs>
              <w:ind w:left="0" w:firstLine="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064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Миколаївської міської ради</w:t>
            </w:r>
          </w:p>
        </w:tc>
      </w:tr>
    </w:tbl>
    <w:p w:rsidR="002D5763" w:rsidRPr="002D5763" w:rsidRDefault="002D5763" w:rsidP="002D5763">
      <w:pPr>
        <w:spacing w:after="0" w:line="240" w:lineRule="auto"/>
        <w:ind w:left="-284" w:right="-1"/>
        <w:rPr>
          <w:b/>
          <w:lang w:val="uk-UA"/>
        </w:rPr>
      </w:pPr>
    </w:p>
    <w:p w:rsidR="000C52C3" w:rsidRPr="00186406" w:rsidRDefault="000C52C3">
      <w:pPr>
        <w:rPr>
          <w:b/>
        </w:rPr>
      </w:pPr>
    </w:p>
    <w:sectPr w:rsidR="000C52C3" w:rsidRPr="00186406" w:rsidSect="002D57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31A"/>
    <w:multiLevelType w:val="hybridMultilevel"/>
    <w:tmpl w:val="4B78A8AE"/>
    <w:lvl w:ilvl="0" w:tplc="5C20C2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4F78"/>
    <w:multiLevelType w:val="hybridMultilevel"/>
    <w:tmpl w:val="588414DA"/>
    <w:lvl w:ilvl="0" w:tplc="ACA02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5"/>
    <w:rsid w:val="00064B9C"/>
    <w:rsid w:val="0009552B"/>
    <w:rsid w:val="000C52C3"/>
    <w:rsid w:val="00141C8C"/>
    <w:rsid w:val="00186406"/>
    <w:rsid w:val="0020003B"/>
    <w:rsid w:val="002604DE"/>
    <w:rsid w:val="002D5763"/>
    <w:rsid w:val="00333980"/>
    <w:rsid w:val="00471EC8"/>
    <w:rsid w:val="005754F4"/>
    <w:rsid w:val="0071326F"/>
    <w:rsid w:val="0071670E"/>
    <w:rsid w:val="00753BB2"/>
    <w:rsid w:val="00800CE1"/>
    <w:rsid w:val="008832A7"/>
    <w:rsid w:val="00973F72"/>
    <w:rsid w:val="00997768"/>
    <w:rsid w:val="00A8403C"/>
    <w:rsid w:val="00B33693"/>
    <w:rsid w:val="00B719D8"/>
    <w:rsid w:val="00D503B7"/>
    <w:rsid w:val="00DA7AE5"/>
    <w:rsid w:val="00DD0075"/>
    <w:rsid w:val="00E90C21"/>
    <w:rsid w:val="00F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647"/>
  <w15:chartTrackingRefBased/>
  <w15:docId w15:val="{4094674C-CA4D-49D2-ABD3-C96BFB52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D00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0075"/>
    <w:pPr>
      <w:widowControl w:val="0"/>
      <w:shd w:val="clear" w:color="auto" w:fill="FFFFFF"/>
      <w:spacing w:after="0" w:line="331" w:lineRule="exact"/>
      <w:ind w:hanging="58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52B"/>
    <w:rPr>
      <w:color w:val="0000FF"/>
      <w:u w:val="single"/>
    </w:rPr>
  </w:style>
  <w:style w:type="character" w:styleId="a5">
    <w:name w:val="Strong"/>
    <w:basedOn w:val="a0"/>
    <w:uiPriority w:val="22"/>
    <w:qFormat/>
    <w:rsid w:val="0009552B"/>
    <w:rPr>
      <w:b/>
      <w:bCs/>
    </w:rPr>
  </w:style>
  <w:style w:type="character" w:styleId="a6">
    <w:name w:val="Emphasis"/>
    <w:basedOn w:val="a0"/>
    <w:uiPriority w:val="20"/>
    <w:qFormat/>
    <w:rsid w:val="00997768"/>
    <w:rPr>
      <w:i/>
      <w:iCs/>
    </w:rPr>
  </w:style>
  <w:style w:type="table" w:styleId="a7">
    <w:name w:val="Table Grid"/>
    <w:basedOn w:val="a1"/>
    <w:uiPriority w:val="39"/>
    <w:rsid w:val="00B3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4B9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64B9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F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86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21</cp:revision>
  <cp:lastPrinted>2021-02-15T08:04:00Z</cp:lastPrinted>
  <dcterms:created xsi:type="dcterms:W3CDTF">2021-02-12T12:10:00Z</dcterms:created>
  <dcterms:modified xsi:type="dcterms:W3CDTF">2021-02-16T07:35:00Z</dcterms:modified>
</cp:coreProperties>
</file>