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D74" w:rsidRPr="006E2428" w:rsidRDefault="00636D74" w:rsidP="00636D74">
      <w:pPr>
        <w:tabs>
          <w:tab w:val="left" w:pos="4678"/>
          <w:tab w:val="left" w:pos="8647"/>
          <w:tab w:val="left" w:pos="9214"/>
          <w:tab w:val="left" w:pos="9781"/>
        </w:tabs>
        <w:ind w:right="-1"/>
        <w:jc w:val="center"/>
        <w:rPr>
          <w:noProof/>
          <w:color w:val="auto"/>
          <w:lang w:val="uk-UA"/>
        </w:rPr>
      </w:pPr>
      <w:r w:rsidRPr="006E2428">
        <w:rPr>
          <w:noProof/>
          <w:color w:val="auto"/>
        </w:rPr>
        <w:drawing>
          <wp:inline distT="0" distB="0" distL="0" distR="0">
            <wp:extent cx="105727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inline>
        </w:drawing>
      </w:r>
    </w:p>
    <w:tbl>
      <w:tblPr>
        <w:tblW w:w="9214" w:type="dxa"/>
        <w:tblLook w:val="00A0" w:firstRow="1" w:lastRow="0" w:firstColumn="1" w:lastColumn="0" w:noHBand="0" w:noVBand="0"/>
      </w:tblPr>
      <w:tblGrid>
        <w:gridCol w:w="2694"/>
        <w:gridCol w:w="6520"/>
      </w:tblGrid>
      <w:tr w:rsidR="00636D74" w:rsidRPr="006E2428" w:rsidTr="003015B4">
        <w:trPr>
          <w:trHeight w:val="507"/>
        </w:trPr>
        <w:tc>
          <w:tcPr>
            <w:tcW w:w="9214" w:type="dxa"/>
            <w:gridSpan w:val="2"/>
            <w:vMerge w:val="restart"/>
          </w:tcPr>
          <w:p w:rsidR="00636D74" w:rsidRPr="006E2428" w:rsidRDefault="00636D74" w:rsidP="003015B4">
            <w:pPr>
              <w:tabs>
                <w:tab w:val="left" w:pos="4678"/>
                <w:tab w:val="left" w:pos="9214"/>
                <w:tab w:val="left" w:pos="9498"/>
              </w:tabs>
              <w:ind w:right="-1"/>
              <w:jc w:val="center"/>
              <w:rPr>
                <w:b/>
                <w:color w:val="auto"/>
                <w:lang w:val="uk-UA" w:eastAsia="en-US"/>
              </w:rPr>
            </w:pPr>
            <w:r w:rsidRPr="006E2428">
              <w:rPr>
                <w:b/>
                <w:color w:val="auto"/>
                <w:lang w:val="uk-UA" w:eastAsia="en-US"/>
              </w:rPr>
              <w:t>Миколаївська міська рада</w:t>
            </w:r>
          </w:p>
        </w:tc>
      </w:tr>
      <w:tr w:rsidR="00636D74" w:rsidRPr="006E2428" w:rsidTr="003015B4">
        <w:trPr>
          <w:trHeight w:val="507"/>
        </w:trPr>
        <w:tc>
          <w:tcPr>
            <w:tcW w:w="9214" w:type="dxa"/>
            <w:gridSpan w:val="2"/>
            <w:vMerge/>
            <w:vAlign w:val="center"/>
          </w:tcPr>
          <w:p w:rsidR="00636D74" w:rsidRPr="006E2428" w:rsidRDefault="00636D74" w:rsidP="003015B4">
            <w:pPr>
              <w:rPr>
                <w:b/>
                <w:color w:val="auto"/>
                <w:lang w:val="uk-UA" w:eastAsia="en-US"/>
              </w:rPr>
            </w:pPr>
          </w:p>
        </w:tc>
      </w:tr>
      <w:tr w:rsidR="00636D74" w:rsidRPr="006E2428" w:rsidTr="003015B4">
        <w:trPr>
          <w:trHeight w:val="343"/>
        </w:trPr>
        <w:tc>
          <w:tcPr>
            <w:tcW w:w="9214" w:type="dxa"/>
            <w:gridSpan w:val="2"/>
            <w:vMerge w:val="restart"/>
          </w:tcPr>
          <w:p w:rsidR="00636D74" w:rsidRPr="006E2428" w:rsidRDefault="00636D74" w:rsidP="003015B4">
            <w:pPr>
              <w:tabs>
                <w:tab w:val="left" w:pos="9498"/>
              </w:tabs>
              <w:ind w:right="-1"/>
              <w:jc w:val="center"/>
              <w:rPr>
                <w:b/>
                <w:color w:val="auto"/>
                <w:lang w:val="uk-UA" w:eastAsia="en-US"/>
              </w:rPr>
            </w:pPr>
            <w:r w:rsidRPr="006E2428">
              <w:rPr>
                <w:b/>
                <w:color w:val="auto"/>
                <w:lang w:val="uk-UA" w:eastAsia="en-US"/>
              </w:rPr>
              <w:t>Постійна комісія міської ради з питань</w:t>
            </w:r>
          </w:p>
          <w:p w:rsidR="00636D74" w:rsidRPr="006E2428" w:rsidRDefault="00636D74" w:rsidP="003015B4">
            <w:pPr>
              <w:tabs>
                <w:tab w:val="left" w:pos="9498"/>
              </w:tabs>
              <w:ind w:right="-1"/>
              <w:jc w:val="center"/>
              <w:rPr>
                <w:b/>
                <w:color w:val="auto"/>
                <w:lang w:val="uk-UA"/>
              </w:rPr>
            </w:pPr>
            <w:r w:rsidRPr="006E2428">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6E2428">
              <w:rPr>
                <w:b/>
                <w:bCs/>
                <w:lang w:val="uk-UA"/>
              </w:rPr>
              <w:t xml:space="preserve"> та </w:t>
            </w:r>
            <w:proofErr w:type="spellStart"/>
            <w:r w:rsidRPr="006E2428">
              <w:rPr>
                <w:b/>
                <w:bCs/>
                <w:lang w:val="uk-UA"/>
              </w:rPr>
              <w:t>діджиталізації</w:t>
            </w:r>
            <w:proofErr w:type="spellEnd"/>
          </w:p>
          <w:p w:rsidR="00636D74" w:rsidRPr="006E2428" w:rsidRDefault="00636D74" w:rsidP="003015B4">
            <w:pPr>
              <w:tabs>
                <w:tab w:val="left" w:pos="9498"/>
              </w:tabs>
              <w:ind w:right="-1"/>
              <w:jc w:val="center"/>
              <w:rPr>
                <w:b/>
                <w:color w:val="auto"/>
                <w:lang w:val="uk-UA" w:eastAsia="en-US"/>
              </w:rPr>
            </w:pPr>
          </w:p>
        </w:tc>
      </w:tr>
      <w:tr w:rsidR="00636D74" w:rsidRPr="006E2428" w:rsidTr="003015B4">
        <w:trPr>
          <w:trHeight w:val="507"/>
        </w:trPr>
        <w:tc>
          <w:tcPr>
            <w:tcW w:w="9214" w:type="dxa"/>
            <w:gridSpan w:val="2"/>
            <w:vMerge/>
            <w:vAlign w:val="center"/>
          </w:tcPr>
          <w:p w:rsidR="00636D74" w:rsidRPr="006E2428" w:rsidRDefault="00636D74" w:rsidP="003015B4">
            <w:pPr>
              <w:rPr>
                <w:b/>
                <w:color w:val="auto"/>
                <w:lang w:val="uk-UA" w:eastAsia="en-US"/>
              </w:rPr>
            </w:pPr>
          </w:p>
        </w:tc>
      </w:tr>
      <w:tr w:rsidR="00636D74" w:rsidRPr="006E2428" w:rsidTr="003015B4">
        <w:trPr>
          <w:trHeight w:val="507"/>
        </w:trPr>
        <w:tc>
          <w:tcPr>
            <w:tcW w:w="9214" w:type="dxa"/>
            <w:gridSpan w:val="2"/>
            <w:vMerge/>
            <w:vAlign w:val="center"/>
          </w:tcPr>
          <w:p w:rsidR="00636D74" w:rsidRPr="006E2428" w:rsidRDefault="00636D74" w:rsidP="003015B4">
            <w:pPr>
              <w:rPr>
                <w:b/>
                <w:color w:val="auto"/>
                <w:lang w:val="uk-UA" w:eastAsia="en-US"/>
              </w:rPr>
            </w:pPr>
          </w:p>
        </w:tc>
      </w:tr>
      <w:tr w:rsidR="00636D74" w:rsidRPr="006E2428" w:rsidTr="003015B4">
        <w:trPr>
          <w:trHeight w:val="329"/>
        </w:trPr>
        <w:tc>
          <w:tcPr>
            <w:tcW w:w="9214" w:type="dxa"/>
            <w:gridSpan w:val="2"/>
          </w:tcPr>
          <w:p w:rsidR="00636D74" w:rsidRPr="006E2428" w:rsidRDefault="00636D74" w:rsidP="003015B4">
            <w:pPr>
              <w:ind w:right="-1"/>
              <w:jc w:val="center"/>
              <w:rPr>
                <w:b/>
                <w:color w:val="auto"/>
                <w:lang w:val="uk-UA" w:eastAsia="en-US"/>
              </w:rPr>
            </w:pPr>
            <w:r w:rsidRPr="006E2428">
              <w:rPr>
                <w:b/>
                <w:color w:val="auto"/>
                <w:lang w:val="uk-UA" w:eastAsia="en-US"/>
              </w:rPr>
              <w:t>ПРОТОКОЛ</w:t>
            </w:r>
          </w:p>
        </w:tc>
      </w:tr>
      <w:tr w:rsidR="00636D74" w:rsidRPr="006E2428" w:rsidTr="003015B4">
        <w:trPr>
          <w:trHeight w:val="1953"/>
        </w:trPr>
        <w:tc>
          <w:tcPr>
            <w:tcW w:w="9214" w:type="dxa"/>
            <w:gridSpan w:val="2"/>
          </w:tcPr>
          <w:p w:rsidR="00636D74" w:rsidRPr="006E2428" w:rsidRDefault="0098750E" w:rsidP="003015B4">
            <w:pPr>
              <w:ind w:right="-1"/>
              <w:jc w:val="center"/>
              <w:rPr>
                <w:color w:val="auto"/>
                <w:lang w:val="uk-UA" w:eastAsia="en-US"/>
              </w:rPr>
            </w:pPr>
            <w:r>
              <w:rPr>
                <w:color w:val="auto"/>
                <w:lang w:val="uk-UA" w:eastAsia="en-US"/>
              </w:rPr>
              <w:t>08.02.2021 р. №6</w:t>
            </w:r>
          </w:p>
          <w:p w:rsidR="00636D74" w:rsidRPr="006E2428" w:rsidRDefault="00636D74" w:rsidP="003015B4">
            <w:pPr>
              <w:ind w:right="-1"/>
              <w:jc w:val="center"/>
              <w:rPr>
                <w:color w:val="auto"/>
                <w:lang w:val="uk-UA" w:eastAsia="en-US"/>
              </w:rPr>
            </w:pPr>
          </w:p>
          <w:p w:rsidR="00636D74" w:rsidRPr="006E2428" w:rsidRDefault="00636D74" w:rsidP="003015B4">
            <w:pPr>
              <w:tabs>
                <w:tab w:val="left" w:pos="9420"/>
              </w:tabs>
              <w:ind w:right="-1"/>
              <w:jc w:val="center"/>
              <w:rPr>
                <w:b/>
                <w:color w:val="auto"/>
                <w:lang w:val="uk-UA" w:eastAsia="en-US"/>
              </w:rPr>
            </w:pPr>
            <w:r w:rsidRPr="006E2428">
              <w:rPr>
                <w:b/>
                <w:color w:val="auto"/>
                <w:lang w:val="uk-UA" w:eastAsia="en-US"/>
              </w:rPr>
              <w:t>Засідання постійної комісії міської ради з питань</w:t>
            </w:r>
          </w:p>
          <w:p w:rsidR="00636D74" w:rsidRPr="006E2428" w:rsidRDefault="00636D74" w:rsidP="003015B4">
            <w:pPr>
              <w:tabs>
                <w:tab w:val="left" w:pos="9498"/>
              </w:tabs>
              <w:ind w:right="-1"/>
              <w:jc w:val="center"/>
              <w:rPr>
                <w:b/>
                <w:color w:val="auto"/>
                <w:lang w:val="uk-UA"/>
              </w:rPr>
            </w:pPr>
            <w:r w:rsidRPr="006E2428">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6E2428">
              <w:rPr>
                <w:b/>
                <w:bCs/>
                <w:lang w:val="uk-UA"/>
              </w:rPr>
              <w:t xml:space="preserve"> та </w:t>
            </w:r>
            <w:proofErr w:type="spellStart"/>
            <w:r w:rsidRPr="006E2428">
              <w:rPr>
                <w:b/>
                <w:bCs/>
                <w:lang w:val="uk-UA"/>
              </w:rPr>
              <w:t>діджиталізації</w:t>
            </w:r>
            <w:proofErr w:type="spellEnd"/>
          </w:p>
          <w:p w:rsidR="00636D74" w:rsidRPr="006E2428" w:rsidRDefault="00636D74" w:rsidP="003015B4">
            <w:pPr>
              <w:tabs>
                <w:tab w:val="left" w:pos="9498"/>
              </w:tabs>
              <w:ind w:right="-1"/>
              <w:jc w:val="center"/>
              <w:rPr>
                <w:b/>
                <w:color w:val="auto"/>
                <w:lang w:val="uk-UA" w:eastAsia="en-US"/>
              </w:rPr>
            </w:pPr>
          </w:p>
          <w:p w:rsidR="00636D74" w:rsidRPr="006E2428" w:rsidRDefault="00636D74" w:rsidP="003015B4">
            <w:pPr>
              <w:ind w:right="-1"/>
              <w:rPr>
                <w:color w:val="auto"/>
                <w:lang w:val="uk-UA" w:eastAsia="en-US"/>
              </w:rPr>
            </w:pPr>
            <w:r w:rsidRPr="006E2428">
              <w:rPr>
                <w:color w:val="auto"/>
                <w:lang w:val="uk-UA" w:eastAsia="en-US"/>
              </w:rPr>
              <w:t>ПРИСУТНІ:</w:t>
            </w:r>
          </w:p>
        </w:tc>
      </w:tr>
      <w:tr w:rsidR="00636D74" w:rsidRPr="006E2428" w:rsidTr="003015B4">
        <w:trPr>
          <w:trHeight w:val="329"/>
        </w:trPr>
        <w:tc>
          <w:tcPr>
            <w:tcW w:w="2694" w:type="dxa"/>
          </w:tcPr>
          <w:p w:rsidR="00636D74" w:rsidRPr="006E2428" w:rsidRDefault="00636D74" w:rsidP="003015B4">
            <w:pPr>
              <w:ind w:right="-1"/>
              <w:jc w:val="both"/>
              <w:rPr>
                <w:b/>
                <w:color w:val="auto"/>
                <w:lang w:val="uk-UA" w:eastAsia="en-US"/>
              </w:rPr>
            </w:pPr>
            <w:r w:rsidRPr="006E2428">
              <w:rPr>
                <w:b/>
                <w:color w:val="auto"/>
                <w:lang w:val="uk-UA" w:eastAsia="en-US"/>
              </w:rPr>
              <w:t>Голова комісії:</w:t>
            </w:r>
          </w:p>
        </w:tc>
        <w:tc>
          <w:tcPr>
            <w:tcW w:w="6520" w:type="dxa"/>
          </w:tcPr>
          <w:p w:rsidR="00636D74" w:rsidRPr="006E2428" w:rsidRDefault="00636D74" w:rsidP="003015B4">
            <w:pPr>
              <w:tabs>
                <w:tab w:val="left" w:pos="6256"/>
                <w:tab w:val="left" w:pos="6377"/>
              </w:tabs>
              <w:ind w:right="-1"/>
              <w:jc w:val="both"/>
              <w:rPr>
                <w:color w:val="auto"/>
                <w:lang w:val="uk-UA" w:eastAsia="en-US"/>
              </w:rPr>
            </w:pPr>
            <w:r w:rsidRPr="006E2428">
              <w:rPr>
                <w:color w:val="auto"/>
                <w:lang w:val="uk-UA" w:eastAsia="en-US"/>
              </w:rPr>
              <w:t>Д. Іванов</w:t>
            </w:r>
          </w:p>
        </w:tc>
      </w:tr>
      <w:tr w:rsidR="00636D74" w:rsidRPr="006E2428" w:rsidTr="003015B4">
        <w:trPr>
          <w:trHeight w:val="316"/>
        </w:trPr>
        <w:tc>
          <w:tcPr>
            <w:tcW w:w="2694" w:type="dxa"/>
          </w:tcPr>
          <w:p w:rsidR="00636D74" w:rsidRPr="006E2428" w:rsidRDefault="00636D74" w:rsidP="003015B4">
            <w:pPr>
              <w:ind w:right="-1"/>
              <w:jc w:val="both"/>
              <w:rPr>
                <w:b/>
                <w:color w:val="auto"/>
                <w:lang w:val="uk-UA" w:eastAsia="en-US"/>
              </w:rPr>
            </w:pPr>
            <w:r w:rsidRPr="006E2428">
              <w:rPr>
                <w:b/>
                <w:color w:val="auto"/>
                <w:lang w:val="uk-UA" w:eastAsia="en-US"/>
              </w:rPr>
              <w:t>Секретар комісії:</w:t>
            </w:r>
          </w:p>
        </w:tc>
        <w:tc>
          <w:tcPr>
            <w:tcW w:w="6520" w:type="dxa"/>
          </w:tcPr>
          <w:p w:rsidR="00636D74" w:rsidRPr="006E2428" w:rsidRDefault="0098750E" w:rsidP="003015B4">
            <w:pPr>
              <w:tabs>
                <w:tab w:val="left" w:pos="6256"/>
                <w:tab w:val="left" w:pos="6377"/>
              </w:tabs>
              <w:ind w:right="-1"/>
              <w:jc w:val="both"/>
              <w:rPr>
                <w:color w:val="auto"/>
                <w:lang w:val="uk-UA" w:eastAsia="en-US"/>
              </w:rPr>
            </w:pPr>
            <w:r w:rsidRPr="006E2428">
              <w:rPr>
                <w:color w:val="auto"/>
                <w:lang w:val="uk-UA" w:eastAsia="en-US"/>
              </w:rPr>
              <w:t>Є. </w:t>
            </w:r>
            <w:proofErr w:type="spellStart"/>
            <w:r w:rsidRPr="006E2428">
              <w:rPr>
                <w:color w:val="auto"/>
                <w:lang w:val="uk-UA" w:eastAsia="en-US"/>
              </w:rPr>
              <w:t>Тріщанович</w:t>
            </w:r>
            <w:proofErr w:type="spellEnd"/>
          </w:p>
        </w:tc>
      </w:tr>
      <w:tr w:rsidR="00636D74" w:rsidRPr="00B532BE" w:rsidTr="003015B4">
        <w:trPr>
          <w:trHeight w:val="993"/>
        </w:trPr>
        <w:tc>
          <w:tcPr>
            <w:tcW w:w="2694" w:type="dxa"/>
          </w:tcPr>
          <w:p w:rsidR="00636D74" w:rsidRPr="006E2428" w:rsidRDefault="00636D74" w:rsidP="003015B4">
            <w:pPr>
              <w:ind w:right="-1"/>
              <w:jc w:val="both"/>
              <w:rPr>
                <w:b/>
                <w:color w:val="auto"/>
                <w:lang w:val="uk-UA" w:eastAsia="en-US"/>
              </w:rPr>
            </w:pPr>
            <w:r w:rsidRPr="006E2428">
              <w:rPr>
                <w:b/>
                <w:color w:val="auto"/>
                <w:lang w:val="uk-UA" w:eastAsia="en-US"/>
              </w:rPr>
              <w:t>Члени комісії:</w:t>
            </w:r>
          </w:p>
          <w:p w:rsidR="00636D74" w:rsidRPr="006E2428" w:rsidRDefault="00636D74" w:rsidP="003015B4">
            <w:pPr>
              <w:ind w:right="-1"/>
              <w:rPr>
                <w:b/>
                <w:color w:val="auto"/>
                <w:lang w:val="uk-UA" w:eastAsia="en-US"/>
              </w:rPr>
            </w:pPr>
          </w:p>
          <w:p w:rsidR="00636D74" w:rsidRPr="006E2428" w:rsidRDefault="00636D74" w:rsidP="003015B4">
            <w:pPr>
              <w:ind w:right="-1"/>
              <w:rPr>
                <w:b/>
                <w:color w:val="auto"/>
                <w:lang w:val="uk-UA" w:eastAsia="en-US"/>
              </w:rPr>
            </w:pPr>
            <w:r w:rsidRPr="006E2428">
              <w:rPr>
                <w:b/>
                <w:color w:val="auto"/>
                <w:lang w:val="uk-UA" w:eastAsia="en-US"/>
              </w:rPr>
              <w:t>Відсутні члени комісії:</w:t>
            </w:r>
          </w:p>
          <w:p w:rsidR="00636D74" w:rsidRPr="006E2428" w:rsidRDefault="00636D74" w:rsidP="003015B4">
            <w:pPr>
              <w:ind w:right="-1"/>
              <w:rPr>
                <w:b/>
                <w:color w:val="auto"/>
                <w:lang w:val="uk-UA" w:eastAsia="en-US"/>
              </w:rPr>
            </w:pPr>
          </w:p>
          <w:p w:rsidR="00636D74" w:rsidRPr="006E2428" w:rsidRDefault="00636D74" w:rsidP="003015B4">
            <w:pPr>
              <w:ind w:right="-1"/>
              <w:rPr>
                <w:b/>
                <w:color w:val="auto"/>
                <w:lang w:val="uk-UA" w:eastAsia="en-US"/>
              </w:rPr>
            </w:pPr>
            <w:r w:rsidRPr="006E2428">
              <w:rPr>
                <w:b/>
                <w:color w:val="auto"/>
                <w:lang w:val="uk-UA" w:eastAsia="en-US"/>
              </w:rPr>
              <w:t>Запрошені та присутні:</w:t>
            </w:r>
          </w:p>
          <w:p w:rsidR="00636D74" w:rsidRPr="006E2428" w:rsidRDefault="00636D74" w:rsidP="003015B4">
            <w:pPr>
              <w:ind w:right="-1"/>
              <w:rPr>
                <w:b/>
                <w:color w:val="auto"/>
                <w:lang w:val="uk-UA" w:eastAsia="en-US"/>
              </w:rPr>
            </w:pPr>
          </w:p>
        </w:tc>
        <w:tc>
          <w:tcPr>
            <w:tcW w:w="6520" w:type="dxa"/>
          </w:tcPr>
          <w:p w:rsidR="00636D74" w:rsidRPr="006E2428" w:rsidRDefault="00636D74" w:rsidP="003015B4">
            <w:pPr>
              <w:tabs>
                <w:tab w:val="left" w:pos="426"/>
              </w:tabs>
              <w:ind w:right="-1"/>
              <w:jc w:val="both"/>
              <w:rPr>
                <w:color w:val="auto"/>
                <w:lang w:val="uk-UA" w:eastAsia="en-US"/>
              </w:rPr>
            </w:pPr>
            <w:r w:rsidRPr="006E2428">
              <w:rPr>
                <w:color w:val="auto"/>
                <w:lang w:val="uk-UA" w:eastAsia="en-US"/>
              </w:rPr>
              <w:t>І. </w:t>
            </w:r>
            <w:proofErr w:type="spellStart"/>
            <w:r w:rsidRPr="006E2428">
              <w:rPr>
                <w:color w:val="auto"/>
                <w:lang w:val="uk-UA" w:eastAsia="en-US"/>
              </w:rPr>
              <w:t>Бойченко</w:t>
            </w:r>
            <w:proofErr w:type="spellEnd"/>
            <w:r w:rsidRPr="006E2428">
              <w:rPr>
                <w:color w:val="auto"/>
                <w:lang w:val="uk-UA" w:eastAsia="en-US"/>
              </w:rPr>
              <w:t>, О. Ковтун, М. </w:t>
            </w:r>
            <w:proofErr w:type="spellStart"/>
            <w:r w:rsidRPr="006E2428">
              <w:rPr>
                <w:color w:val="auto"/>
                <w:lang w:val="uk-UA" w:eastAsia="en-US"/>
              </w:rPr>
              <w:t>Невінчанний</w:t>
            </w:r>
            <w:proofErr w:type="spellEnd"/>
            <w:r w:rsidRPr="006E2428">
              <w:rPr>
                <w:color w:val="auto"/>
                <w:lang w:val="uk-UA" w:eastAsia="en-US"/>
              </w:rPr>
              <w:t>, Є. </w:t>
            </w:r>
            <w:proofErr w:type="spellStart"/>
            <w:r w:rsidRPr="006E2428">
              <w:rPr>
                <w:color w:val="auto"/>
                <w:lang w:val="uk-UA" w:eastAsia="en-US"/>
              </w:rPr>
              <w:t>Прудник</w:t>
            </w:r>
            <w:proofErr w:type="spellEnd"/>
            <w:r w:rsidRPr="006E2428">
              <w:rPr>
                <w:color w:val="auto"/>
                <w:lang w:val="uk-UA" w:eastAsia="en-US"/>
              </w:rPr>
              <w:t xml:space="preserve">, </w:t>
            </w:r>
            <w:r w:rsidR="0098750E" w:rsidRPr="006E2428">
              <w:rPr>
                <w:color w:val="auto"/>
                <w:lang w:val="uk-UA" w:eastAsia="en-US"/>
              </w:rPr>
              <w:t>А. </w:t>
            </w:r>
            <w:proofErr w:type="spellStart"/>
            <w:r w:rsidR="0098750E" w:rsidRPr="006E2428">
              <w:rPr>
                <w:color w:val="auto"/>
                <w:lang w:val="uk-UA" w:eastAsia="en-US"/>
              </w:rPr>
              <w:t>Туріца</w:t>
            </w:r>
            <w:proofErr w:type="spellEnd"/>
            <w:r w:rsidR="0098750E">
              <w:rPr>
                <w:color w:val="auto"/>
                <w:lang w:val="uk-UA" w:eastAsia="en-US"/>
              </w:rPr>
              <w:t xml:space="preserve">, </w:t>
            </w:r>
            <w:r w:rsidRPr="006E2428">
              <w:rPr>
                <w:color w:val="auto"/>
                <w:lang w:val="uk-UA" w:eastAsia="en-US"/>
              </w:rPr>
              <w:t>В. Чайка, О. </w:t>
            </w:r>
            <w:proofErr w:type="spellStart"/>
            <w:r w:rsidRPr="006E2428">
              <w:rPr>
                <w:color w:val="auto"/>
                <w:lang w:val="uk-UA" w:eastAsia="en-US"/>
              </w:rPr>
              <w:t>Шапошнікова</w:t>
            </w:r>
            <w:proofErr w:type="spellEnd"/>
          </w:p>
          <w:p w:rsidR="00636D74" w:rsidRPr="006E2428" w:rsidRDefault="00636D74" w:rsidP="003015B4">
            <w:pPr>
              <w:tabs>
                <w:tab w:val="left" w:pos="6256"/>
                <w:tab w:val="left" w:pos="6377"/>
              </w:tabs>
              <w:ind w:right="-1"/>
              <w:jc w:val="both"/>
              <w:rPr>
                <w:color w:val="auto"/>
                <w:lang w:val="uk-UA" w:eastAsia="en-US"/>
              </w:rPr>
            </w:pPr>
          </w:p>
          <w:p w:rsidR="00636D74" w:rsidRDefault="0098750E" w:rsidP="003015B4">
            <w:pPr>
              <w:tabs>
                <w:tab w:val="left" w:pos="426"/>
              </w:tabs>
              <w:ind w:right="-1"/>
              <w:jc w:val="both"/>
              <w:rPr>
                <w:color w:val="auto"/>
                <w:lang w:val="uk-UA" w:eastAsia="en-US"/>
              </w:rPr>
            </w:pPr>
            <w:r w:rsidRPr="006E2428">
              <w:rPr>
                <w:color w:val="auto"/>
                <w:lang w:val="uk-UA" w:eastAsia="en-US"/>
              </w:rPr>
              <w:t>В. </w:t>
            </w:r>
            <w:proofErr w:type="spellStart"/>
            <w:r w:rsidRPr="006E2428">
              <w:rPr>
                <w:color w:val="auto"/>
                <w:lang w:val="uk-UA" w:eastAsia="en-US"/>
              </w:rPr>
              <w:t>Дашевський</w:t>
            </w:r>
            <w:proofErr w:type="spellEnd"/>
            <w:r w:rsidRPr="006E2428">
              <w:rPr>
                <w:color w:val="auto"/>
                <w:lang w:val="uk-UA" w:eastAsia="en-US"/>
              </w:rPr>
              <w:t>, Ю. </w:t>
            </w:r>
            <w:proofErr w:type="spellStart"/>
            <w:r w:rsidRPr="006E2428">
              <w:rPr>
                <w:color w:val="auto"/>
                <w:lang w:val="uk-UA" w:eastAsia="en-US"/>
              </w:rPr>
              <w:t>Степанець</w:t>
            </w:r>
            <w:proofErr w:type="spellEnd"/>
          </w:p>
          <w:p w:rsidR="0098750E" w:rsidRPr="006E2428" w:rsidRDefault="0098750E" w:rsidP="003015B4">
            <w:pPr>
              <w:tabs>
                <w:tab w:val="left" w:pos="426"/>
              </w:tabs>
              <w:ind w:right="-1"/>
              <w:jc w:val="both"/>
              <w:rPr>
                <w:color w:val="auto"/>
                <w:lang w:val="uk-UA" w:eastAsia="en-US"/>
              </w:rPr>
            </w:pPr>
          </w:p>
          <w:p w:rsidR="00636D74" w:rsidRPr="006E2428" w:rsidRDefault="0098750E" w:rsidP="00CD2C5A">
            <w:pPr>
              <w:tabs>
                <w:tab w:val="left" w:pos="851"/>
              </w:tabs>
              <w:jc w:val="both"/>
              <w:rPr>
                <w:color w:val="auto"/>
                <w:lang w:val="uk-UA" w:eastAsia="en-US"/>
              </w:rPr>
            </w:pPr>
            <w:r>
              <w:rPr>
                <w:color w:val="auto"/>
                <w:lang w:val="uk-UA" w:eastAsia="en-US"/>
              </w:rPr>
              <w:t>Б. </w:t>
            </w:r>
            <w:proofErr w:type="spellStart"/>
            <w:r>
              <w:rPr>
                <w:color w:val="auto"/>
                <w:lang w:val="uk-UA" w:eastAsia="en-US"/>
              </w:rPr>
              <w:t>Дуденко</w:t>
            </w:r>
            <w:proofErr w:type="spellEnd"/>
            <w:r>
              <w:rPr>
                <w:color w:val="auto"/>
                <w:lang w:val="uk-UA" w:eastAsia="en-US"/>
              </w:rPr>
              <w:t xml:space="preserve"> – </w:t>
            </w:r>
            <w:r w:rsidR="00757D36">
              <w:rPr>
                <w:color w:val="auto"/>
                <w:lang w:val="uk-UA" w:eastAsia="en-US"/>
              </w:rPr>
              <w:t xml:space="preserve">генеральний </w:t>
            </w:r>
            <w:r>
              <w:rPr>
                <w:color w:val="auto"/>
                <w:lang w:val="uk-UA" w:eastAsia="en-US"/>
              </w:rPr>
              <w:t>директор МКП «</w:t>
            </w:r>
            <w:proofErr w:type="spellStart"/>
            <w:r>
              <w:rPr>
                <w:color w:val="auto"/>
                <w:lang w:val="uk-UA" w:eastAsia="en-US"/>
              </w:rPr>
              <w:t>Миколаївводоканал</w:t>
            </w:r>
            <w:proofErr w:type="spellEnd"/>
            <w:r>
              <w:rPr>
                <w:color w:val="auto"/>
                <w:lang w:val="uk-UA" w:eastAsia="en-US"/>
              </w:rPr>
              <w:t xml:space="preserve">»; </w:t>
            </w:r>
            <w:r w:rsidR="00636D74" w:rsidRPr="006E2428">
              <w:rPr>
                <w:color w:val="auto"/>
                <w:lang w:val="uk-UA" w:eastAsia="en-US"/>
              </w:rPr>
              <w:t>М. </w:t>
            </w:r>
            <w:proofErr w:type="spellStart"/>
            <w:r w:rsidR="00636D74" w:rsidRPr="006E2428">
              <w:rPr>
                <w:color w:val="auto"/>
                <w:lang w:val="uk-UA" w:eastAsia="en-US"/>
              </w:rPr>
              <w:t>Мкртчян</w:t>
            </w:r>
            <w:proofErr w:type="spellEnd"/>
            <w:r w:rsidR="00636D74" w:rsidRPr="006E2428">
              <w:rPr>
                <w:color w:val="auto"/>
                <w:lang w:val="uk-UA" w:eastAsia="en-US"/>
              </w:rPr>
              <w:t xml:space="preserve"> – начальник управління комунального майна Миколаївської міської ради;</w:t>
            </w:r>
            <w:r w:rsidR="006E2428" w:rsidRPr="006E2428">
              <w:rPr>
                <w:lang w:val="uk-UA"/>
              </w:rPr>
              <w:t xml:space="preserve"> </w:t>
            </w:r>
            <w:r w:rsidR="00757D36">
              <w:rPr>
                <w:lang w:val="uk-UA"/>
              </w:rPr>
              <w:t>В. </w:t>
            </w:r>
            <w:proofErr w:type="spellStart"/>
            <w:r w:rsidR="00757D36">
              <w:rPr>
                <w:lang w:val="uk-UA"/>
              </w:rPr>
              <w:t>Пісоцький</w:t>
            </w:r>
            <w:proofErr w:type="spellEnd"/>
            <w:r w:rsidR="00757D36">
              <w:rPr>
                <w:lang w:val="uk-UA"/>
              </w:rPr>
              <w:t xml:space="preserve"> – директор зі стратегічного планування МКП «</w:t>
            </w:r>
            <w:proofErr w:type="spellStart"/>
            <w:r w:rsidR="00757D36">
              <w:rPr>
                <w:lang w:val="uk-UA"/>
              </w:rPr>
              <w:t>Миколаївводоканал</w:t>
            </w:r>
            <w:proofErr w:type="spellEnd"/>
            <w:r w:rsidR="00757D36">
              <w:rPr>
                <w:lang w:val="uk-UA"/>
              </w:rPr>
              <w:t xml:space="preserve">»; </w:t>
            </w:r>
            <w:r w:rsidR="00213055">
              <w:rPr>
                <w:lang w:val="uk-UA"/>
              </w:rPr>
              <w:t xml:space="preserve">О. Мірошниченко </w:t>
            </w:r>
            <w:r w:rsidR="00CD2C5A" w:rsidRPr="00CD2C5A">
              <w:rPr>
                <w:lang w:val="uk-UA"/>
              </w:rPr>
              <w:t>– тимчасовий в.о. заступник</w:t>
            </w:r>
            <w:r w:rsidR="00CD2C5A">
              <w:rPr>
                <w:lang w:val="uk-UA"/>
              </w:rPr>
              <w:t>а</w:t>
            </w:r>
            <w:r w:rsidR="00CD2C5A" w:rsidRPr="00CD2C5A">
              <w:rPr>
                <w:lang w:val="uk-UA"/>
              </w:rPr>
              <w:t xml:space="preserve"> начальника </w:t>
            </w:r>
            <w:r w:rsidR="00CD2C5A">
              <w:rPr>
                <w:lang w:val="uk-UA"/>
              </w:rPr>
              <w:t xml:space="preserve">Головного управління Національної поліції в Миколаївській області; </w:t>
            </w:r>
            <w:r w:rsidRPr="006E2428">
              <w:rPr>
                <w:color w:val="auto"/>
                <w:lang w:val="uk-UA" w:eastAsia="en-US"/>
              </w:rPr>
              <w:t>О. </w:t>
            </w:r>
            <w:proofErr w:type="spellStart"/>
            <w:r w:rsidRPr="006E2428">
              <w:rPr>
                <w:color w:val="auto"/>
                <w:lang w:val="uk-UA" w:eastAsia="en-US"/>
              </w:rPr>
              <w:t>Колотов</w:t>
            </w:r>
            <w:proofErr w:type="spellEnd"/>
            <w:r w:rsidRPr="006E2428">
              <w:rPr>
                <w:color w:val="auto"/>
                <w:lang w:val="uk-UA" w:eastAsia="en-US"/>
              </w:rPr>
              <w:t xml:space="preserve"> – помічник-консультант депутата міської ради; О. </w:t>
            </w:r>
            <w:proofErr w:type="spellStart"/>
            <w:r w:rsidRPr="006E2428">
              <w:rPr>
                <w:color w:val="auto"/>
                <w:lang w:val="uk-UA" w:eastAsia="en-US"/>
              </w:rPr>
              <w:t>Самсонов</w:t>
            </w:r>
            <w:proofErr w:type="spellEnd"/>
            <w:r w:rsidRPr="006E2428">
              <w:rPr>
                <w:color w:val="auto"/>
                <w:lang w:val="uk-UA" w:eastAsia="en-US"/>
              </w:rPr>
              <w:t xml:space="preserve"> – помічник-консультант депутата міської ради; </w:t>
            </w:r>
            <w:r>
              <w:rPr>
                <w:color w:val="auto"/>
                <w:lang w:val="uk-UA" w:eastAsia="en-US"/>
              </w:rPr>
              <w:t>Г. </w:t>
            </w:r>
            <w:proofErr w:type="spellStart"/>
            <w:r>
              <w:rPr>
                <w:color w:val="auto"/>
                <w:lang w:val="uk-UA" w:eastAsia="en-US"/>
              </w:rPr>
              <w:t>Басаргіна</w:t>
            </w:r>
            <w:proofErr w:type="spellEnd"/>
            <w:r>
              <w:rPr>
                <w:color w:val="auto"/>
                <w:lang w:val="uk-UA" w:eastAsia="en-US"/>
              </w:rPr>
              <w:t xml:space="preserve"> </w:t>
            </w:r>
            <w:r w:rsidRPr="006E2428">
              <w:rPr>
                <w:color w:val="auto"/>
                <w:lang w:val="uk-UA" w:eastAsia="en-US"/>
              </w:rPr>
              <w:t>– помічник-консультант депутата міської ради</w:t>
            </w:r>
            <w:r>
              <w:rPr>
                <w:color w:val="auto"/>
                <w:lang w:val="uk-UA" w:eastAsia="en-US"/>
              </w:rPr>
              <w:t xml:space="preserve">; </w:t>
            </w:r>
            <w:r w:rsidR="00636D74" w:rsidRPr="004019B7">
              <w:rPr>
                <w:color w:val="auto"/>
                <w:lang w:val="uk-UA" w:eastAsia="en-US"/>
              </w:rPr>
              <w:t>мешканці міста Миколаєва; представники ЗМІ та інші.</w:t>
            </w:r>
          </w:p>
          <w:p w:rsidR="00636D74" w:rsidRDefault="00636D74" w:rsidP="003015B4">
            <w:pPr>
              <w:tabs>
                <w:tab w:val="left" w:pos="426"/>
              </w:tabs>
              <w:ind w:right="-1"/>
              <w:jc w:val="both"/>
              <w:rPr>
                <w:color w:val="auto"/>
                <w:lang w:val="uk-UA" w:eastAsia="en-US"/>
              </w:rPr>
            </w:pPr>
          </w:p>
          <w:p w:rsidR="00757D36" w:rsidRPr="006E2428" w:rsidRDefault="00757D36" w:rsidP="003015B4">
            <w:pPr>
              <w:tabs>
                <w:tab w:val="left" w:pos="426"/>
              </w:tabs>
              <w:ind w:right="-1"/>
              <w:jc w:val="both"/>
              <w:rPr>
                <w:color w:val="auto"/>
                <w:lang w:val="uk-UA" w:eastAsia="en-US"/>
              </w:rPr>
            </w:pPr>
          </w:p>
        </w:tc>
      </w:tr>
    </w:tbl>
    <w:p w:rsidR="00636D74" w:rsidRPr="006E2428" w:rsidRDefault="00636D74" w:rsidP="00636D74">
      <w:pPr>
        <w:ind w:right="-1"/>
        <w:jc w:val="center"/>
        <w:rPr>
          <w:b/>
          <w:bCs/>
          <w:color w:val="auto"/>
          <w:lang w:val="uk-UA"/>
        </w:rPr>
      </w:pPr>
      <w:r w:rsidRPr="006E2428">
        <w:rPr>
          <w:b/>
          <w:bCs/>
          <w:color w:val="auto"/>
          <w:lang w:val="uk-UA"/>
        </w:rPr>
        <w:lastRenderedPageBreak/>
        <w:t>ПОРЯДОК ДЕННИЙ:</w:t>
      </w:r>
    </w:p>
    <w:p w:rsidR="00636D74" w:rsidRPr="006E2428" w:rsidRDefault="00636D74" w:rsidP="00636D74">
      <w:pPr>
        <w:widowControl w:val="0"/>
        <w:tabs>
          <w:tab w:val="left" w:pos="1018"/>
        </w:tabs>
        <w:jc w:val="both"/>
        <w:rPr>
          <w:b/>
          <w:color w:val="auto"/>
          <w:lang w:val="uk-UA"/>
        </w:rPr>
      </w:pPr>
    </w:p>
    <w:p w:rsidR="006E2428" w:rsidRPr="0025262B" w:rsidRDefault="006E2428" w:rsidP="006E2428">
      <w:pPr>
        <w:widowControl w:val="0"/>
        <w:tabs>
          <w:tab w:val="left" w:pos="1018"/>
        </w:tabs>
        <w:jc w:val="both"/>
        <w:rPr>
          <w:color w:val="auto"/>
          <w:lang w:val="uk-UA"/>
        </w:rPr>
      </w:pPr>
      <w:r w:rsidRPr="0025262B">
        <w:rPr>
          <w:color w:val="auto"/>
          <w:lang w:val="uk-UA"/>
        </w:rPr>
        <w:t xml:space="preserve">1. </w:t>
      </w:r>
      <w:r w:rsidRPr="0025262B">
        <w:rPr>
          <w:lang w:val="uk-UA"/>
        </w:rPr>
        <w:t>Розгляд звернень, пропозицій та зауважень депутатів міської ради, заступників міського голови, відділів, управлінь, виконкому, департаментів, адміністрацій районів та інших установ міста</w:t>
      </w:r>
    </w:p>
    <w:p w:rsidR="006E2428" w:rsidRPr="0025262B" w:rsidRDefault="0098750E" w:rsidP="006E2428">
      <w:pPr>
        <w:tabs>
          <w:tab w:val="left" w:pos="851"/>
        </w:tabs>
        <w:jc w:val="both"/>
        <w:rPr>
          <w:lang w:val="uk-UA"/>
        </w:rPr>
      </w:pPr>
      <w:r>
        <w:rPr>
          <w:color w:val="auto"/>
          <w:lang w:val="uk-UA"/>
        </w:rPr>
        <w:t>2</w:t>
      </w:r>
      <w:r w:rsidR="006E2428" w:rsidRPr="0025262B">
        <w:rPr>
          <w:color w:val="auto"/>
          <w:lang w:val="uk-UA"/>
        </w:rPr>
        <w:t xml:space="preserve">. </w:t>
      </w:r>
      <w:r w:rsidR="006E2428" w:rsidRPr="0025262B">
        <w:rPr>
          <w:lang w:val="uk-UA"/>
        </w:rPr>
        <w:t>Про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rsidR="00F07B82" w:rsidRDefault="00F07B82" w:rsidP="00636D74">
      <w:pPr>
        <w:widowControl w:val="0"/>
        <w:tabs>
          <w:tab w:val="left" w:pos="1018"/>
        </w:tabs>
        <w:jc w:val="both"/>
        <w:rPr>
          <w:b/>
          <w:color w:val="auto"/>
          <w:lang w:val="uk-UA"/>
        </w:rPr>
      </w:pPr>
    </w:p>
    <w:p w:rsidR="00213055" w:rsidRDefault="00213055" w:rsidP="00636D74">
      <w:pPr>
        <w:widowControl w:val="0"/>
        <w:tabs>
          <w:tab w:val="left" w:pos="1018"/>
        </w:tabs>
        <w:jc w:val="both"/>
        <w:rPr>
          <w:color w:val="auto"/>
          <w:lang w:val="uk-UA"/>
        </w:rPr>
      </w:pPr>
      <w:r>
        <w:rPr>
          <w:b/>
          <w:color w:val="auto"/>
          <w:lang w:val="uk-UA"/>
        </w:rPr>
        <w:t xml:space="preserve">1. </w:t>
      </w:r>
      <w:r w:rsidRPr="00213055">
        <w:rPr>
          <w:color w:val="auto"/>
          <w:lang w:val="uk-UA"/>
        </w:rPr>
        <w:t>Обра</w:t>
      </w:r>
      <w:r w:rsidR="00C20C61">
        <w:rPr>
          <w:color w:val="auto"/>
          <w:lang w:val="uk-UA"/>
        </w:rPr>
        <w:t>ння</w:t>
      </w:r>
      <w:r w:rsidRPr="00213055">
        <w:rPr>
          <w:color w:val="auto"/>
          <w:lang w:val="uk-UA"/>
        </w:rPr>
        <w:t xml:space="preserve"> секрет</w:t>
      </w:r>
      <w:r w:rsidR="00C20C61">
        <w:rPr>
          <w:color w:val="auto"/>
          <w:lang w:val="uk-UA"/>
        </w:rPr>
        <w:t>аря</w:t>
      </w:r>
      <w:r w:rsidRPr="00213055">
        <w:rPr>
          <w:color w:val="auto"/>
          <w:lang w:val="uk-UA"/>
        </w:rPr>
        <w:t xml:space="preserve"> на засідання постійної комісії</w:t>
      </w:r>
      <w:r>
        <w:rPr>
          <w:b/>
          <w:color w:val="auto"/>
          <w:lang w:val="uk-UA"/>
        </w:rPr>
        <w:t xml:space="preserve"> </w:t>
      </w:r>
      <w:r w:rsidR="00C20C61">
        <w:rPr>
          <w:color w:val="auto"/>
          <w:lang w:val="uk-UA"/>
        </w:rPr>
        <w:t>від 08.02.2021</w:t>
      </w:r>
      <w:r>
        <w:rPr>
          <w:color w:val="auto"/>
          <w:lang w:val="uk-UA"/>
        </w:rPr>
        <w:t>.</w:t>
      </w:r>
    </w:p>
    <w:p w:rsidR="00985B77" w:rsidRDefault="00985B77" w:rsidP="00985B77">
      <w:pPr>
        <w:jc w:val="both"/>
        <w:rPr>
          <w:b/>
          <w:color w:val="auto"/>
          <w:lang w:val="uk-UA"/>
        </w:rPr>
      </w:pPr>
      <w:r w:rsidRPr="001C597C">
        <w:rPr>
          <w:b/>
          <w:color w:val="auto"/>
          <w:lang w:val="uk-UA"/>
        </w:rPr>
        <w:t>Висновок комісії:</w:t>
      </w:r>
      <w:r>
        <w:rPr>
          <w:b/>
          <w:color w:val="auto"/>
          <w:lang w:val="uk-UA"/>
        </w:rPr>
        <w:t xml:space="preserve"> </w:t>
      </w:r>
      <w:r>
        <w:rPr>
          <w:color w:val="auto"/>
          <w:lang w:val="uk-UA"/>
        </w:rPr>
        <w:t>о</w:t>
      </w:r>
      <w:r w:rsidRPr="00213055">
        <w:rPr>
          <w:color w:val="auto"/>
          <w:lang w:val="uk-UA"/>
        </w:rPr>
        <w:t>брати секретерам на засідання постійної комісії</w:t>
      </w:r>
      <w:r>
        <w:rPr>
          <w:b/>
          <w:color w:val="auto"/>
          <w:lang w:val="uk-UA"/>
        </w:rPr>
        <w:t xml:space="preserve"> </w:t>
      </w:r>
      <w:r w:rsidRPr="00213055">
        <w:rPr>
          <w:color w:val="auto"/>
          <w:lang w:val="uk-UA"/>
        </w:rPr>
        <w:t>від 08.02.2021</w:t>
      </w:r>
      <w:r>
        <w:rPr>
          <w:color w:val="auto"/>
          <w:lang w:val="uk-UA"/>
        </w:rPr>
        <w:t xml:space="preserve"> депутата міської ради Є. </w:t>
      </w:r>
      <w:proofErr w:type="spellStart"/>
      <w:r>
        <w:rPr>
          <w:color w:val="auto"/>
          <w:lang w:val="uk-UA"/>
        </w:rPr>
        <w:t>Тріщанович</w:t>
      </w:r>
      <w:proofErr w:type="spellEnd"/>
      <w:r>
        <w:rPr>
          <w:color w:val="auto"/>
          <w:lang w:val="uk-UA"/>
        </w:rPr>
        <w:t>.</w:t>
      </w:r>
    </w:p>
    <w:p w:rsidR="00985B77" w:rsidRDefault="00985B77" w:rsidP="00985B77">
      <w:pPr>
        <w:tabs>
          <w:tab w:val="left" w:pos="851"/>
        </w:tabs>
        <w:jc w:val="both"/>
        <w:rPr>
          <w:b/>
          <w:lang w:val="uk-UA"/>
        </w:rPr>
      </w:pPr>
      <w:r>
        <w:rPr>
          <w:b/>
          <w:color w:val="auto"/>
          <w:lang w:val="uk-UA"/>
        </w:rPr>
        <w:t xml:space="preserve">Голосували: «за» - </w:t>
      </w:r>
      <w:r w:rsidR="00D97A50">
        <w:rPr>
          <w:b/>
          <w:color w:val="auto"/>
          <w:lang w:val="uk-UA"/>
        </w:rPr>
        <w:t>5</w:t>
      </w:r>
      <w:r w:rsidRPr="00830716">
        <w:rPr>
          <w:b/>
          <w:color w:val="auto"/>
          <w:lang w:val="uk-UA"/>
        </w:rPr>
        <w:t>, «проти» - 0, «утримався» -</w:t>
      </w:r>
      <w:r w:rsidR="00D97A50">
        <w:rPr>
          <w:b/>
          <w:color w:val="auto"/>
          <w:lang w:val="uk-UA"/>
        </w:rPr>
        <w:t xml:space="preserve"> 1 (Є. </w:t>
      </w:r>
      <w:proofErr w:type="spellStart"/>
      <w:r w:rsidR="00D97A50">
        <w:rPr>
          <w:b/>
          <w:color w:val="auto"/>
          <w:lang w:val="uk-UA"/>
        </w:rPr>
        <w:t>Тріщанович</w:t>
      </w:r>
      <w:proofErr w:type="spellEnd"/>
      <w:r w:rsidR="00D97A50">
        <w:rPr>
          <w:b/>
          <w:color w:val="auto"/>
          <w:lang w:val="uk-UA"/>
        </w:rPr>
        <w:t>)</w:t>
      </w:r>
    </w:p>
    <w:p w:rsidR="00213055" w:rsidRPr="00985B77" w:rsidRDefault="00985B77" w:rsidP="00636D74">
      <w:pPr>
        <w:widowControl w:val="0"/>
        <w:tabs>
          <w:tab w:val="left" w:pos="1018"/>
        </w:tabs>
        <w:jc w:val="both"/>
        <w:rPr>
          <w:color w:val="auto"/>
          <w:lang w:val="uk-UA"/>
        </w:rPr>
      </w:pPr>
      <w:r w:rsidRPr="00985B77">
        <w:rPr>
          <w:color w:val="auto"/>
          <w:lang w:val="uk-UA"/>
        </w:rPr>
        <w:t>(Під час голосування депутати І. </w:t>
      </w:r>
      <w:proofErr w:type="spellStart"/>
      <w:r w:rsidRPr="00985B77">
        <w:rPr>
          <w:color w:val="auto"/>
          <w:lang w:val="uk-UA"/>
        </w:rPr>
        <w:t>Бойченко</w:t>
      </w:r>
      <w:proofErr w:type="spellEnd"/>
      <w:r w:rsidRPr="00985B77">
        <w:rPr>
          <w:color w:val="auto"/>
          <w:lang w:val="uk-UA"/>
        </w:rPr>
        <w:t>, М. </w:t>
      </w:r>
      <w:proofErr w:type="spellStart"/>
      <w:r w:rsidRPr="00985B77">
        <w:rPr>
          <w:color w:val="auto"/>
          <w:lang w:val="uk-UA"/>
        </w:rPr>
        <w:t>Невінчанний</w:t>
      </w:r>
      <w:proofErr w:type="spellEnd"/>
      <w:r w:rsidRPr="00985B77">
        <w:rPr>
          <w:color w:val="auto"/>
          <w:lang w:val="uk-UA"/>
        </w:rPr>
        <w:t>, А. </w:t>
      </w:r>
      <w:proofErr w:type="spellStart"/>
      <w:r w:rsidRPr="00985B77">
        <w:rPr>
          <w:color w:val="auto"/>
          <w:lang w:val="uk-UA"/>
        </w:rPr>
        <w:t>Туріца</w:t>
      </w:r>
      <w:proofErr w:type="spellEnd"/>
      <w:r>
        <w:rPr>
          <w:color w:val="auto"/>
          <w:lang w:val="uk-UA"/>
        </w:rPr>
        <w:t xml:space="preserve"> були відсутні</w:t>
      </w:r>
      <w:r w:rsidRPr="00985B77">
        <w:rPr>
          <w:color w:val="auto"/>
          <w:lang w:val="uk-UA"/>
        </w:rPr>
        <w:t>)</w:t>
      </w:r>
    </w:p>
    <w:p w:rsidR="00213055" w:rsidRDefault="00213055" w:rsidP="00636D74">
      <w:pPr>
        <w:widowControl w:val="0"/>
        <w:tabs>
          <w:tab w:val="left" w:pos="1018"/>
        </w:tabs>
        <w:jc w:val="both"/>
        <w:rPr>
          <w:b/>
          <w:color w:val="auto"/>
          <w:lang w:val="uk-UA"/>
        </w:rPr>
      </w:pPr>
    </w:p>
    <w:p w:rsidR="00F07B82" w:rsidRPr="00757D36" w:rsidRDefault="00F07B82" w:rsidP="003F0C94">
      <w:pPr>
        <w:tabs>
          <w:tab w:val="left" w:pos="142"/>
          <w:tab w:val="left" w:pos="3119"/>
        </w:tabs>
        <w:ind w:right="-1"/>
        <w:jc w:val="both"/>
        <w:rPr>
          <w:lang w:val="uk-UA"/>
        </w:rPr>
      </w:pPr>
      <w:r w:rsidRPr="00CD2C5A">
        <w:rPr>
          <w:b/>
          <w:lang w:val="uk-UA"/>
        </w:rPr>
        <w:t>1.1</w:t>
      </w:r>
      <w:r w:rsidRPr="00CD2C5A">
        <w:rPr>
          <w:lang w:val="uk-UA"/>
        </w:rPr>
        <w:t xml:space="preserve"> Проєкт рішення міської ради «Про затвердження міської цільової програми «Оновлення інфраструктури </w:t>
      </w:r>
      <w:r w:rsidRPr="00757D36">
        <w:rPr>
          <w:lang w:val="uk-UA"/>
        </w:rPr>
        <w:t>водопостачання та водовідведення в</w:t>
      </w:r>
      <w:r w:rsidR="00213055" w:rsidRPr="00757D36">
        <w:rPr>
          <w:lang w:val="uk-UA"/>
        </w:rPr>
        <w:t xml:space="preserve"> </w:t>
      </w:r>
      <w:r w:rsidRPr="00757D36">
        <w:rPr>
          <w:lang w:val="uk-UA"/>
        </w:rPr>
        <w:t>місті Миколаїв на 2019-2033 рр.» (файл</w:t>
      </w:r>
      <w:r w:rsidRPr="00757D36">
        <w:t> </w:t>
      </w:r>
      <w:r w:rsidRPr="00757D36">
        <w:rPr>
          <w:lang w:val="en-US"/>
        </w:rPr>
        <w:t>s</w:t>
      </w:r>
      <w:r w:rsidRPr="00757D36">
        <w:rPr>
          <w:lang w:val="uk-UA"/>
        </w:rPr>
        <w:t>-</w:t>
      </w:r>
      <w:proofErr w:type="spellStart"/>
      <w:r w:rsidRPr="00757D36">
        <w:rPr>
          <w:lang w:val="en-US"/>
        </w:rPr>
        <w:t>pr</w:t>
      </w:r>
      <w:proofErr w:type="spellEnd"/>
      <w:r w:rsidRPr="00757D36">
        <w:rPr>
          <w:lang w:val="uk-UA"/>
        </w:rPr>
        <w:t>-018).</w:t>
      </w:r>
    </w:p>
    <w:p w:rsidR="009035F6" w:rsidRDefault="009035F6" w:rsidP="003F0C94">
      <w:pPr>
        <w:widowControl w:val="0"/>
        <w:tabs>
          <w:tab w:val="left" w:pos="142"/>
          <w:tab w:val="left" w:pos="1018"/>
        </w:tabs>
        <w:jc w:val="both"/>
        <w:rPr>
          <w:b/>
          <w:color w:val="auto"/>
          <w:lang w:val="uk-UA" w:eastAsia="en-US"/>
        </w:rPr>
      </w:pPr>
      <w:r w:rsidRPr="00757D36">
        <w:rPr>
          <w:b/>
          <w:color w:val="auto"/>
          <w:lang w:val="uk-UA" w:eastAsia="en-US"/>
        </w:rPr>
        <w:t xml:space="preserve">В обговоренні питання </w:t>
      </w:r>
      <w:r w:rsidRPr="00757D36">
        <w:rPr>
          <w:b/>
          <w:color w:val="auto"/>
          <w:lang w:val="uk-UA"/>
        </w:rPr>
        <w:t xml:space="preserve">прийняли </w:t>
      </w:r>
      <w:r w:rsidRPr="00757D36">
        <w:rPr>
          <w:b/>
          <w:color w:val="auto"/>
          <w:lang w:val="uk-UA" w:eastAsia="en-US"/>
        </w:rPr>
        <w:t>участь:</w:t>
      </w:r>
      <w:r w:rsidRPr="000E4679">
        <w:rPr>
          <w:b/>
          <w:color w:val="auto"/>
          <w:lang w:val="uk-UA" w:eastAsia="en-US"/>
        </w:rPr>
        <w:t xml:space="preserve"> </w:t>
      </w:r>
    </w:p>
    <w:p w:rsidR="00213055" w:rsidRPr="003318BE" w:rsidRDefault="00213055"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Б. </w:t>
      </w:r>
      <w:proofErr w:type="spellStart"/>
      <w:r>
        <w:rPr>
          <w:b/>
          <w:color w:val="auto"/>
          <w:lang w:val="uk-UA" w:eastAsia="en-US"/>
        </w:rPr>
        <w:t>Дуденко</w:t>
      </w:r>
      <w:proofErr w:type="spellEnd"/>
      <w:r>
        <w:rPr>
          <w:b/>
          <w:color w:val="auto"/>
          <w:lang w:val="uk-UA" w:eastAsia="en-US"/>
        </w:rPr>
        <w:t xml:space="preserve">, </w:t>
      </w:r>
      <w:r>
        <w:rPr>
          <w:color w:val="auto"/>
          <w:lang w:val="uk-UA" w:eastAsia="en-US"/>
        </w:rPr>
        <w:t>який повідомив</w:t>
      </w:r>
      <w:r w:rsidR="004C6B37">
        <w:rPr>
          <w:color w:val="auto"/>
          <w:lang w:val="uk-UA" w:eastAsia="en-US"/>
        </w:rPr>
        <w:t>,</w:t>
      </w:r>
      <w:r>
        <w:rPr>
          <w:color w:val="auto"/>
          <w:lang w:val="uk-UA" w:eastAsia="en-US"/>
        </w:rPr>
        <w:t xml:space="preserve"> що </w:t>
      </w:r>
      <w:r w:rsidR="004C6B37">
        <w:rPr>
          <w:color w:val="auto"/>
          <w:lang w:val="uk-UA" w:eastAsia="en-US"/>
        </w:rPr>
        <w:t xml:space="preserve">запропоновану Програму розроблено з метою підвищення ефективності та функціонування системи </w:t>
      </w:r>
      <w:r w:rsidR="004C6B37" w:rsidRPr="00CD2C5A">
        <w:rPr>
          <w:lang w:val="uk-UA"/>
        </w:rPr>
        <w:t xml:space="preserve">водопостачання та водовідведення </w:t>
      </w:r>
      <w:r w:rsidR="004C6B37">
        <w:rPr>
          <w:color w:val="auto"/>
          <w:lang w:val="uk-UA" w:eastAsia="en-US"/>
        </w:rPr>
        <w:t xml:space="preserve">в цілому. Процес інвестування в міську інфраструктуру майже припинено, що у свою чергу призвело до занепаду системи та деяких незворотних процесів. Програма окреслює основні технічні проблеми та напрямки їх вирішення та відображає бачення підприємства щодо розвитку та сталого функціонування системи водопостачання та водовідведення в місті Миколаєві на довгострокову перспективу, окреслює стратегічні цілі, закладає принципи їх досягнення та пропонує до організації й управління процесом впровадження. Часовим горизонтом Програми обрано орієнтовно 2033 рік. Найбільш характерними проблемами для розвитку системи водопостачання та водовідведення є існування значних втрат та недообліку води, висока аварійність каналізаційних колекторів та водоводів, надмірне споживання електроенергії, використання застарілих технологій з підготовки питної води та очищення стоків. Згідно проведеного аналізу, з 2017 по 2020 рік </w:t>
      </w:r>
      <w:r w:rsidR="003318BE">
        <w:rPr>
          <w:color w:val="auto"/>
          <w:lang w:val="uk-UA" w:eastAsia="en-US"/>
        </w:rPr>
        <w:t xml:space="preserve">кількість аварій збільшилась, тобто система самостійно не відновлюється. </w:t>
      </w:r>
    </w:p>
    <w:p w:rsidR="003318BE" w:rsidRPr="003318BE" w:rsidRDefault="003318BE"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Є. </w:t>
      </w:r>
      <w:proofErr w:type="spellStart"/>
      <w:r>
        <w:rPr>
          <w:b/>
          <w:color w:val="auto"/>
          <w:lang w:val="uk-UA" w:eastAsia="en-US"/>
        </w:rPr>
        <w:t>Прудник</w:t>
      </w:r>
      <w:proofErr w:type="spellEnd"/>
      <w:r>
        <w:rPr>
          <w:b/>
          <w:color w:val="auto"/>
          <w:lang w:val="uk-UA" w:eastAsia="en-US"/>
        </w:rPr>
        <w:t xml:space="preserve">, </w:t>
      </w:r>
      <w:r>
        <w:rPr>
          <w:color w:val="auto"/>
          <w:lang w:val="uk-UA" w:eastAsia="en-US"/>
        </w:rPr>
        <w:t>який попросив надати стислу інформацію щодо виділених в Програмі етапів фінансування, перелік виконаних робіт, актуальність зазначених обсягів та джерел фінансування.</w:t>
      </w:r>
    </w:p>
    <w:p w:rsidR="003318BE" w:rsidRPr="003F0C94" w:rsidRDefault="003318BE"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Б. </w:t>
      </w:r>
      <w:proofErr w:type="spellStart"/>
      <w:r>
        <w:rPr>
          <w:b/>
          <w:color w:val="auto"/>
          <w:lang w:val="uk-UA" w:eastAsia="en-US"/>
        </w:rPr>
        <w:t>Дуденко</w:t>
      </w:r>
      <w:proofErr w:type="spellEnd"/>
      <w:r>
        <w:rPr>
          <w:b/>
          <w:color w:val="auto"/>
          <w:lang w:val="uk-UA" w:eastAsia="en-US"/>
        </w:rPr>
        <w:t xml:space="preserve">, </w:t>
      </w:r>
      <w:r>
        <w:rPr>
          <w:color w:val="auto"/>
          <w:lang w:val="uk-UA" w:eastAsia="en-US"/>
        </w:rPr>
        <w:t>який зазначив, що основним джерелом водопостачання міста є р. Дніпро, водозабір знаходиться в с. </w:t>
      </w:r>
      <w:proofErr w:type="spellStart"/>
      <w:r>
        <w:rPr>
          <w:color w:val="auto"/>
          <w:lang w:val="uk-UA" w:eastAsia="en-US"/>
        </w:rPr>
        <w:t>Микільське</w:t>
      </w:r>
      <w:proofErr w:type="spellEnd"/>
      <w:r>
        <w:rPr>
          <w:color w:val="auto"/>
          <w:lang w:val="uk-UA" w:eastAsia="en-US"/>
        </w:rPr>
        <w:t>, водовід діаметром 1400 мм постачає воду до міста Миколаєва, загальна мережа водоводів складає 1200 </w:t>
      </w:r>
      <w:r w:rsidR="00753D63">
        <w:rPr>
          <w:color w:val="auto"/>
          <w:lang w:val="uk-UA" w:eastAsia="en-US"/>
        </w:rPr>
        <w:t xml:space="preserve">км, в місті є 30 каналізаційних насосних станцій. Згідно запропонованої </w:t>
      </w:r>
      <w:r w:rsidR="00753D63">
        <w:rPr>
          <w:color w:val="auto"/>
          <w:lang w:val="uk-UA" w:eastAsia="en-US"/>
        </w:rPr>
        <w:lastRenderedPageBreak/>
        <w:t>Програми МКП «</w:t>
      </w:r>
      <w:proofErr w:type="spellStart"/>
      <w:r w:rsidR="00753D63">
        <w:rPr>
          <w:color w:val="auto"/>
          <w:lang w:val="uk-UA" w:eastAsia="en-US"/>
        </w:rPr>
        <w:t>Миколаївводоканал</w:t>
      </w:r>
      <w:proofErr w:type="spellEnd"/>
      <w:r w:rsidR="00753D63">
        <w:rPr>
          <w:color w:val="auto"/>
          <w:lang w:val="uk-UA" w:eastAsia="en-US"/>
        </w:rPr>
        <w:t xml:space="preserve">» працює з Європейським інвестиційним банком над </w:t>
      </w:r>
      <w:proofErr w:type="spellStart"/>
      <w:r w:rsidR="00753D63">
        <w:rPr>
          <w:color w:val="auto"/>
          <w:lang w:val="uk-UA" w:eastAsia="en-US"/>
        </w:rPr>
        <w:t>проєктами</w:t>
      </w:r>
      <w:proofErr w:type="spellEnd"/>
      <w:r w:rsidR="00753D63">
        <w:rPr>
          <w:color w:val="auto"/>
          <w:lang w:val="uk-UA" w:eastAsia="en-US"/>
        </w:rPr>
        <w:t xml:space="preserve"> реконструкції </w:t>
      </w:r>
      <w:proofErr w:type="spellStart"/>
      <w:r w:rsidR="00753D63">
        <w:rPr>
          <w:color w:val="auto"/>
          <w:lang w:val="uk-UA" w:eastAsia="en-US"/>
        </w:rPr>
        <w:t>Галицинівських</w:t>
      </w:r>
      <w:proofErr w:type="spellEnd"/>
      <w:r w:rsidR="00753D63">
        <w:rPr>
          <w:color w:val="auto"/>
          <w:lang w:val="uk-UA" w:eastAsia="en-US"/>
        </w:rPr>
        <w:t xml:space="preserve"> очисних споруд, реконструкції каналізаційних мереж (вул. Адмірала Макарова, вул. Мала Морська, вул. Кузнецька),</w:t>
      </w:r>
      <w:r w:rsidR="001C0940">
        <w:rPr>
          <w:color w:val="auto"/>
          <w:lang w:val="uk-UA" w:eastAsia="en-US"/>
        </w:rPr>
        <w:t xml:space="preserve"> також закуплена техніка, а саме промивна машина, </w:t>
      </w:r>
      <w:proofErr w:type="spellStart"/>
      <w:r w:rsidR="001C0940">
        <w:rPr>
          <w:color w:val="auto"/>
          <w:lang w:val="uk-UA" w:eastAsia="en-US"/>
        </w:rPr>
        <w:t>софти</w:t>
      </w:r>
      <w:proofErr w:type="spellEnd"/>
      <w:r w:rsidR="001C0940">
        <w:rPr>
          <w:color w:val="auto"/>
          <w:lang w:val="uk-UA" w:eastAsia="en-US"/>
        </w:rPr>
        <w:t>, серверне обладнання, різні компоненти для обстеження колекторів. Програмою передбачено реконструкції об’єктів за рахунок інвестиційних програм</w:t>
      </w:r>
      <w:r w:rsidR="003F0C94">
        <w:rPr>
          <w:color w:val="auto"/>
          <w:lang w:val="uk-UA" w:eastAsia="en-US"/>
        </w:rPr>
        <w:t xml:space="preserve"> та</w:t>
      </w:r>
      <w:r w:rsidR="001C0940">
        <w:rPr>
          <w:color w:val="auto"/>
          <w:lang w:val="uk-UA" w:eastAsia="en-US"/>
        </w:rPr>
        <w:t xml:space="preserve"> до тарифу включено інвестиційну складову (5-7%)</w:t>
      </w:r>
      <w:r w:rsidR="003F0C94">
        <w:rPr>
          <w:color w:val="auto"/>
          <w:lang w:val="uk-UA" w:eastAsia="en-US"/>
        </w:rPr>
        <w:t>. Бюджетом міста Миколаєва на 2021 рік не передбачено виділення коштів на МКП «</w:t>
      </w:r>
      <w:proofErr w:type="spellStart"/>
      <w:r w:rsidR="003F0C94">
        <w:rPr>
          <w:color w:val="auto"/>
          <w:lang w:val="uk-UA" w:eastAsia="en-US"/>
        </w:rPr>
        <w:t>Миколаївводоканал</w:t>
      </w:r>
      <w:proofErr w:type="spellEnd"/>
      <w:r w:rsidR="003F0C94">
        <w:rPr>
          <w:color w:val="auto"/>
          <w:lang w:val="uk-UA" w:eastAsia="en-US"/>
        </w:rPr>
        <w:t>», з огляду на що, заходи, які зазначені в Програмі можуть бути не профінансованими.</w:t>
      </w:r>
    </w:p>
    <w:p w:rsidR="003F0C94" w:rsidRPr="00CE460E" w:rsidRDefault="003F0C94"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 xml:space="preserve">В. Чайка, </w:t>
      </w:r>
      <w:r>
        <w:rPr>
          <w:color w:val="auto"/>
          <w:lang w:val="uk-UA" w:eastAsia="en-US"/>
        </w:rPr>
        <w:t>який наголосив на тому, що в бюджеті міста М</w:t>
      </w:r>
      <w:r w:rsidR="00CE460E">
        <w:rPr>
          <w:color w:val="auto"/>
          <w:lang w:val="uk-UA" w:eastAsia="en-US"/>
        </w:rPr>
        <w:t>иколаєва на 2021 </w:t>
      </w:r>
      <w:r>
        <w:rPr>
          <w:color w:val="auto"/>
          <w:lang w:val="uk-UA" w:eastAsia="en-US"/>
        </w:rPr>
        <w:t>рік передбачено фінансування 26 цільових програм, проте запропонована МКП «</w:t>
      </w:r>
      <w:proofErr w:type="spellStart"/>
      <w:r>
        <w:rPr>
          <w:color w:val="auto"/>
          <w:lang w:val="uk-UA" w:eastAsia="en-US"/>
        </w:rPr>
        <w:t>Миколаївводоканал</w:t>
      </w:r>
      <w:proofErr w:type="spellEnd"/>
      <w:r>
        <w:rPr>
          <w:color w:val="auto"/>
          <w:lang w:val="uk-UA" w:eastAsia="en-US"/>
        </w:rPr>
        <w:t xml:space="preserve">» </w:t>
      </w:r>
      <w:r w:rsidR="00CE460E">
        <w:rPr>
          <w:color w:val="auto"/>
          <w:lang w:val="uk-UA" w:eastAsia="en-US"/>
        </w:rPr>
        <w:t>П</w:t>
      </w:r>
      <w:r>
        <w:rPr>
          <w:color w:val="auto"/>
          <w:lang w:val="uk-UA" w:eastAsia="en-US"/>
        </w:rPr>
        <w:t>рограма відсутня. Також запропонував змінити період Програми з</w:t>
      </w:r>
      <w:r w:rsidR="008B6E3B">
        <w:rPr>
          <w:color w:val="auto"/>
          <w:lang w:val="uk-UA" w:eastAsia="en-US"/>
        </w:rPr>
        <w:t xml:space="preserve"> 2021 по 2025 роки </w:t>
      </w:r>
      <w:r w:rsidR="00790987">
        <w:rPr>
          <w:color w:val="auto"/>
          <w:lang w:val="uk-UA" w:eastAsia="en-US"/>
        </w:rPr>
        <w:t>із зазначенням фінансування, проте за період з 2025 року без зазначенням фінансування, а також</w:t>
      </w:r>
      <w:r w:rsidR="008B6E3B">
        <w:rPr>
          <w:color w:val="auto"/>
          <w:lang w:val="uk-UA" w:eastAsia="en-US"/>
        </w:rPr>
        <w:t xml:space="preserve"> </w:t>
      </w:r>
      <w:proofErr w:type="spellStart"/>
      <w:r w:rsidR="008B6E3B">
        <w:rPr>
          <w:color w:val="auto"/>
          <w:lang w:val="uk-UA" w:eastAsia="en-US"/>
        </w:rPr>
        <w:t>внести</w:t>
      </w:r>
      <w:proofErr w:type="spellEnd"/>
      <w:r w:rsidR="008B6E3B">
        <w:rPr>
          <w:color w:val="auto"/>
          <w:lang w:val="uk-UA" w:eastAsia="en-US"/>
        </w:rPr>
        <w:t xml:space="preserve"> технічні зміни до тексту проєкту рішенням (назва постійної комісії, голова постійної комісії, заступник міського голови).</w:t>
      </w:r>
    </w:p>
    <w:p w:rsidR="00CE460E" w:rsidRPr="008B6E3B" w:rsidRDefault="00CE460E"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Б. </w:t>
      </w:r>
      <w:proofErr w:type="spellStart"/>
      <w:r>
        <w:rPr>
          <w:b/>
          <w:color w:val="auto"/>
          <w:lang w:val="uk-UA" w:eastAsia="en-US"/>
        </w:rPr>
        <w:t>Дуденко</w:t>
      </w:r>
      <w:proofErr w:type="spellEnd"/>
      <w:r>
        <w:rPr>
          <w:b/>
          <w:color w:val="auto"/>
          <w:lang w:val="uk-UA" w:eastAsia="en-US"/>
        </w:rPr>
        <w:t xml:space="preserve">, </w:t>
      </w:r>
      <w:r>
        <w:rPr>
          <w:color w:val="auto"/>
          <w:lang w:val="uk-UA" w:eastAsia="en-US"/>
        </w:rPr>
        <w:t>який зазначив, що зменшити</w:t>
      </w:r>
      <w:r w:rsidR="00E82498">
        <w:rPr>
          <w:color w:val="auto"/>
          <w:lang w:val="uk-UA" w:eastAsia="en-US"/>
        </w:rPr>
        <w:t>/змінити</w:t>
      </w:r>
      <w:r>
        <w:rPr>
          <w:color w:val="auto"/>
          <w:lang w:val="uk-UA" w:eastAsia="en-US"/>
        </w:rPr>
        <w:t xml:space="preserve"> строки Програми неможливо, у зв’язку з взаємопов’язаними заходами, передбаченими цією </w:t>
      </w:r>
      <w:r w:rsidR="00E82498">
        <w:rPr>
          <w:color w:val="auto"/>
          <w:lang w:val="uk-UA" w:eastAsia="en-US"/>
        </w:rPr>
        <w:t>Програми.</w:t>
      </w:r>
      <w:r w:rsidR="008B6E3B">
        <w:rPr>
          <w:color w:val="auto"/>
          <w:lang w:val="uk-UA" w:eastAsia="en-US"/>
        </w:rPr>
        <w:t xml:space="preserve"> У разі наявності проєкту та експертизи – шляхи фінансування віднайти простіше.</w:t>
      </w:r>
    </w:p>
    <w:p w:rsidR="008B6E3B" w:rsidRPr="005C6F58" w:rsidRDefault="008B6E3B"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М. </w:t>
      </w:r>
      <w:proofErr w:type="spellStart"/>
      <w:r>
        <w:rPr>
          <w:b/>
          <w:color w:val="auto"/>
          <w:lang w:val="uk-UA" w:eastAsia="en-US"/>
        </w:rPr>
        <w:t>Невінчанний</w:t>
      </w:r>
      <w:proofErr w:type="spellEnd"/>
      <w:r>
        <w:rPr>
          <w:b/>
          <w:color w:val="auto"/>
          <w:lang w:val="uk-UA" w:eastAsia="en-US"/>
        </w:rPr>
        <w:t xml:space="preserve">, </w:t>
      </w:r>
      <w:r>
        <w:rPr>
          <w:color w:val="auto"/>
          <w:lang w:val="uk-UA" w:eastAsia="en-US"/>
        </w:rPr>
        <w:t xml:space="preserve">який запропонував змінити період Програми з 2021 року по 2025 рік з метою належного виконання зазначених заходів та здійснення контролю за </w:t>
      </w:r>
      <w:r w:rsidRPr="00315255">
        <w:rPr>
          <w:color w:val="auto"/>
          <w:lang w:val="uk-UA" w:eastAsia="en-US"/>
        </w:rPr>
        <w:t>виконанням даного рішення депутатами міської ради</w:t>
      </w:r>
      <w:r w:rsidR="00382C80" w:rsidRPr="00315255">
        <w:rPr>
          <w:color w:val="auto"/>
          <w:lang w:val="uk-UA" w:eastAsia="en-US"/>
        </w:rPr>
        <w:t xml:space="preserve"> </w:t>
      </w:r>
      <w:r w:rsidR="00382C80" w:rsidRPr="00315255">
        <w:rPr>
          <w:color w:val="auto"/>
          <w:lang w:val="en-US" w:eastAsia="en-US"/>
        </w:rPr>
        <w:t>VIII </w:t>
      </w:r>
      <w:r w:rsidR="00382C80" w:rsidRPr="00315255">
        <w:rPr>
          <w:color w:val="auto"/>
          <w:lang w:val="uk-UA" w:eastAsia="en-US"/>
        </w:rPr>
        <w:t>скликання, а також нести відповідальність за вчинення/невчинення заходів/фінансування, передбачених</w:t>
      </w:r>
      <w:r w:rsidR="00382C80">
        <w:rPr>
          <w:color w:val="auto"/>
          <w:lang w:val="uk-UA" w:eastAsia="en-US"/>
        </w:rPr>
        <w:t xml:space="preserve"> Програмою.</w:t>
      </w:r>
    </w:p>
    <w:p w:rsidR="005C6F58" w:rsidRPr="00757D36" w:rsidRDefault="005C6F58"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 xml:space="preserve">Д. Іванов, </w:t>
      </w:r>
      <w:r>
        <w:rPr>
          <w:color w:val="auto"/>
          <w:lang w:val="uk-UA" w:eastAsia="en-US"/>
        </w:rPr>
        <w:t>який наголосив на тому, що Програму поділено на три етапи із зазначенням років</w:t>
      </w:r>
      <w:r w:rsidR="00757D36">
        <w:rPr>
          <w:color w:val="auto"/>
          <w:lang w:val="uk-UA" w:eastAsia="en-US"/>
        </w:rPr>
        <w:t>.</w:t>
      </w:r>
      <w:r w:rsidR="00382C80">
        <w:rPr>
          <w:color w:val="auto"/>
          <w:lang w:val="uk-UA" w:eastAsia="en-US"/>
        </w:rPr>
        <w:t xml:space="preserve"> Даною Програмою не передбачено виділення коштів, проте нада</w:t>
      </w:r>
      <w:r w:rsidR="00CC6F54">
        <w:rPr>
          <w:color w:val="auto"/>
          <w:lang w:val="uk-UA" w:eastAsia="en-US"/>
        </w:rPr>
        <w:t>но</w:t>
      </w:r>
      <w:r w:rsidR="00382C80">
        <w:rPr>
          <w:color w:val="auto"/>
          <w:lang w:val="uk-UA" w:eastAsia="en-US"/>
        </w:rPr>
        <w:t xml:space="preserve"> можливість додатково розглядати питання щодо виділення коштів на реалізацію об’єктів/заходів</w:t>
      </w:r>
      <w:r w:rsidR="00FD4CEC">
        <w:rPr>
          <w:color w:val="auto"/>
          <w:lang w:val="uk-UA" w:eastAsia="en-US"/>
        </w:rPr>
        <w:t xml:space="preserve"> в подальшому</w:t>
      </w:r>
      <w:r w:rsidR="00382C80">
        <w:rPr>
          <w:color w:val="auto"/>
          <w:lang w:val="uk-UA" w:eastAsia="en-US"/>
        </w:rPr>
        <w:t>.</w:t>
      </w:r>
    </w:p>
    <w:p w:rsidR="00757D36" w:rsidRPr="00382C80" w:rsidRDefault="00757D36"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В. </w:t>
      </w:r>
      <w:proofErr w:type="spellStart"/>
      <w:r>
        <w:rPr>
          <w:b/>
          <w:color w:val="auto"/>
          <w:lang w:val="uk-UA" w:eastAsia="en-US"/>
        </w:rPr>
        <w:t>Пісоцький</w:t>
      </w:r>
      <w:proofErr w:type="spellEnd"/>
      <w:r>
        <w:rPr>
          <w:b/>
          <w:color w:val="auto"/>
          <w:lang w:val="uk-UA" w:eastAsia="en-US"/>
        </w:rPr>
        <w:t xml:space="preserve">, </w:t>
      </w:r>
      <w:r>
        <w:rPr>
          <w:color w:val="auto"/>
          <w:lang w:val="uk-UA" w:eastAsia="en-US"/>
        </w:rPr>
        <w:t xml:space="preserve">який повідомив, що стратегічна Програма розроблена на довготривалий термін у зв’язку з </w:t>
      </w:r>
      <w:r w:rsidR="00972FA1">
        <w:rPr>
          <w:color w:val="auto"/>
          <w:lang w:val="uk-UA" w:eastAsia="en-US"/>
        </w:rPr>
        <w:t>метою врахування багатьох чинників, проте можливе корегування Програми.</w:t>
      </w:r>
    </w:p>
    <w:p w:rsidR="00382C80" w:rsidRPr="00382C80" w:rsidRDefault="00382C80"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Б. </w:t>
      </w:r>
      <w:proofErr w:type="spellStart"/>
      <w:r>
        <w:rPr>
          <w:b/>
          <w:color w:val="auto"/>
          <w:lang w:val="uk-UA" w:eastAsia="en-US"/>
        </w:rPr>
        <w:t>Дуденко</w:t>
      </w:r>
      <w:proofErr w:type="spellEnd"/>
      <w:r>
        <w:rPr>
          <w:b/>
          <w:color w:val="auto"/>
          <w:lang w:val="uk-UA" w:eastAsia="en-US"/>
        </w:rPr>
        <w:t xml:space="preserve">, </w:t>
      </w:r>
      <w:r>
        <w:rPr>
          <w:color w:val="auto"/>
          <w:lang w:val="uk-UA" w:eastAsia="en-US"/>
        </w:rPr>
        <w:t>який запропонував у разі наявних зауважень</w:t>
      </w:r>
      <w:r w:rsidR="000D2EEA">
        <w:rPr>
          <w:color w:val="auto"/>
          <w:lang w:val="uk-UA" w:eastAsia="en-US"/>
        </w:rPr>
        <w:t xml:space="preserve"> та/або</w:t>
      </w:r>
      <w:r>
        <w:rPr>
          <w:color w:val="auto"/>
          <w:lang w:val="uk-UA" w:eastAsia="en-US"/>
        </w:rPr>
        <w:t xml:space="preserve"> пропозицій в етап</w:t>
      </w:r>
      <w:r w:rsidR="000D2EEA">
        <w:rPr>
          <w:color w:val="auto"/>
          <w:lang w:val="uk-UA" w:eastAsia="en-US"/>
        </w:rPr>
        <w:t>і</w:t>
      </w:r>
      <w:r>
        <w:rPr>
          <w:color w:val="auto"/>
          <w:lang w:val="uk-UA" w:eastAsia="en-US"/>
        </w:rPr>
        <w:t>, який охоплює 2021-2025 роки – надати їх для подальшого розгляду МКП «</w:t>
      </w:r>
      <w:proofErr w:type="spellStart"/>
      <w:r>
        <w:rPr>
          <w:color w:val="auto"/>
          <w:lang w:val="uk-UA" w:eastAsia="en-US"/>
        </w:rPr>
        <w:t>Миколаївводоканал</w:t>
      </w:r>
      <w:proofErr w:type="spellEnd"/>
      <w:r>
        <w:rPr>
          <w:color w:val="auto"/>
          <w:lang w:val="uk-UA" w:eastAsia="en-US"/>
        </w:rPr>
        <w:t>», проте зменшити період в цілому для всіє\ї Програми – неможливо.</w:t>
      </w:r>
    </w:p>
    <w:p w:rsidR="00382C80" w:rsidRPr="002944BE" w:rsidRDefault="00382C80" w:rsidP="003F0C94">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І. </w:t>
      </w:r>
      <w:proofErr w:type="spellStart"/>
      <w:r>
        <w:rPr>
          <w:b/>
          <w:color w:val="auto"/>
          <w:lang w:val="uk-UA" w:eastAsia="en-US"/>
        </w:rPr>
        <w:t>Бойченко</w:t>
      </w:r>
      <w:proofErr w:type="spellEnd"/>
      <w:r>
        <w:rPr>
          <w:b/>
          <w:color w:val="auto"/>
          <w:lang w:val="uk-UA" w:eastAsia="en-US"/>
        </w:rPr>
        <w:t xml:space="preserve">, </w:t>
      </w:r>
      <w:r>
        <w:rPr>
          <w:color w:val="auto"/>
          <w:lang w:val="uk-UA" w:eastAsia="en-US"/>
        </w:rPr>
        <w:t>яка запропонувала об’єкти,</w:t>
      </w:r>
      <w:r w:rsidR="007336FD">
        <w:rPr>
          <w:color w:val="auto"/>
          <w:lang w:val="uk-UA" w:eastAsia="en-US"/>
        </w:rPr>
        <w:t xml:space="preserve"> по яким не</w:t>
      </w:r>
      <w:r>
        <w:rPr>
          <w:color w:val="auto"/>
          <w:lang w:val="uk-UA" w:eastAsia="en-US"/>
        </w:rPr>
        <w:t>виконані роботи в 2019-2020 роках згідно Програми –</w:t>
      </w:r>
      <w:r w:rsidR="00813A81">
        <w:rPr>
          <w:color w:val="auto"/>
          <w:lang w:val="uk-UA" w:eastAsia="en-US"/>
        </w:rPr>
        <w:t xml:space="preserve"> перенести до 2022 року, тобто </w:t>
      </w:r>
      <w:r w:rsidR="000D2EEA">
        <w:rPr>
          <w:color w:val="auto"/>
          <w:lang w:val="uk-UA" w:eastAsia="en-US"/>
        </w:rPr>
        <w:t>здійснити корегування переліку заходів/об’єктів з метою затвердження попередньо виконаних заходів</w:t>
      </w:r>
      <w:r w:rsidR="008341ED">
        <w:rPr>
          <w:color w:val="auto"/>
          <w:lang w:val="uk-UA" w:eastAsia="en-US"/>
        </w:rPr>
        <w:t>, та</w:t>
      </w:r>
      <w:r w:rsidR="00433A4D">
        <w:rPr>
          <w:color w:val="auto"/>
          <w:lang w:val="uk-UA" w:eastAsia="en-US"/>
        </w:rPr>
        <w:t xml:space="preserve"> попросила актуалізувати </w:t>
      </w:r>
      <w:r w:rsidR="00CC6F54">
        <w:rPr>
          <w:color w:val="auto"/>
          <w:lang w:val="uk-UA" w:eastAsia="en-US"/>
        </w:rPr>
        <w:t>інформацію станом на </w:t>
      </w:r>
      <w:r w:rsidR="00433A4D">
        <w:rPr>
          <w:color w:val="auto"/>
          <w:lang w:val="uk-UA" w:eastAsia="en-US"/>
        </w:rPr>
        <w:t>2021 рік.</w:t>
      </w:r>
      <w:r w:rsidR="008341ED">
        <w:rPr>
          <w:color w:val="auto"/>
          <w:lang w:val="uk-UA" w:eastAsia="en-US"/>
        </w:rPr>
        <w:t xml:space="preserve"> Також запропонувала на початку </w:t>
      </w:r>
      <w:r w:rsidR="007902C1">
        <w:rPr>
          <w:color w:val="auto"/>
          <w:lang w:val="uk-UA" w:eastAsia="en-US"/>
        </w:rPr>
        <w:t>поточного</w:t>
      </w:r>
      <w:r w:rsidR="008341ED">
        <w:rPr>
          <w:color w:val="auto"/>
          <w:lang w:val="uk-UA" w:eastAsia="en-US"/>
        </w:rPr>
        <w:t xml:space="preserve"> року МКП «</w:t>
      </w:r>
      <w:proofErr w:type="spellStart"/>
      <w:r w:rsidR="008341ED">
        <w:rPr>
          <w:color w:val="auto"/>
          <w:lang w:val="uk-UA" w:eastAsia="en-US"/>
        </w:rPr>
        <w:t>Миколаївводоканал</w:t>
      </w:r>
      <w:proofErr w:type="spellEnd"/>
      <w:r w:rsidR="008341ED">
        <w:rPr>
          <w:color w:val="auto"/>
          <w:lang w:val="uk-UA" w:eastAsia="en-US"/>
        </w:rPr>
        <w:t xml:space="preserve">» надавати на розгляд постійної комісії </w:t>
      </w:r>
      <w:r w:rsidR="007902C1">
        <w:rPr>
          <w:color w:val="auto"/>
          <w:lang w:val="uk-UA" w:eastAsia="en-US"/>
        </w:rPr>
        <w:t xml:space="preserve">перелік </w:t>
      </w:r>
      <w:r w:rsidR="008341ED">
        <w:rPr>
          <w:color w:val="auto"/>
          <w:lang w:val="uk-UA" w:eastAsia="en-US"/>
        </w:rPr>
        <w:t>заход</w:t>
      </w:r>
      <w:r w:rsidR="007902C1">
        <w:rPr>
          <w:color w:val="auto"/>
          <w:lang w:val="uk-UA" w:eastAsia="en-US"/>
        </w:rPr>
        <w:t>ів</w:t>
      </w:r>
      <w:r w:rsidR="008341ED">
        <w:rPr>
          <w:color w:val="auto"/>
          <w:lang w:val="uk-UA" w:eastAsia="en-US"/>
        </w:rPr>
        <w:t>, які планується реал</w:t>
      </w:r>
      <w:r w:rsidR="007902C1">
        <w:rPr>
          <w:color w:val="auto"/>
          <w:lang w:val="uk-UA" w:eastAsia="en-US"/>
        </w:rPr>
        <w:t xml:space="preserve">ізувати протягом наступного року з метою </w:t>
      </w:r>
      <w:r w:rsidR="007902C1">
        <w:rPr>
          <w:color w:val="auto"/>
          <w:lang w:val="uk-UA" w:eastAsia="en-US"/>
        </w:rPr>
        <w:lastRenderedPageBreak/>
        <w:t>передбачення виділення коштів з бюджету міста Миколаєва.</w:t>
      </w:r>
    </w:p>
    <w:p w:rsidR="002944BE" w:rsidRPr="00AB07CC" w:rsidRDefault="002944BE" w:rsidP="008341ED">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В. </w:t>
      </w:r>
      <w:proofErr w:type="spellStart"/>
      <w:r>
        <w:rPr>
          <w:b/>
          <w:color w:val="auto"/>
          <w:lang w:val="uk-UA" w:eastAsia="en-US"/>
        </w:rPr>
        <w:t>Пісоцький</w:t>
      </w:r>
      <w:proofErr w:type="spellEnd"/>
      <w:r>
        <w:rPr>
          <w:b/>
          <w:color w:val="auto"/>
          <w:lang w:val="uk-UA" w:eastAsia="en-US"/>
        </w:rPr>
        <w:t xml:space="preserve">, </w:t>
      </w:r>
      <w:r>
        <w:rPr>
          <w:color w:val="auto"/>
          <w:lang w:val="uk-UA" w:eastAsia="en-US"/>
        </w:rPr>
        <w:t xml:space="preserve">який </w:t>
      </w:r>
      <w:r w:rsidR="00433A4D">
        <w:rPr>
          <w:color w:val="auto"/>
          <w:lang w:val="uk-UA" w:eastAsia="en-US"/>
        </w:rPr>
        <w:t>зазначив</w:t>
      </w:r>
      <w:r>
        <w:rPr>
          <w:color w:val="auto"/>
          <w:lang w:val="uk-UA" w:eastAsia="en-US"/>
        </w:rPr>
        <w:t>, що є можливість в Програмі зазначити об’єкти/заходи, які були виконані в 2019-2020 роках та профінансовані МКП «</w:t>
      </w:r>
      <w:proofErr w:type="spellStart"/>
      <w:r>
        <w:rPr>
          <w:color w:val="auto"/>
          <w:lang w:val="uk-UA" w:eastAsia="en-US"/>
        </w:rPr>
        <w:t>Миколаївводоканал</w:t>
      </w:r>
      <w:proofErr w:type="spellEnd"/>
      <w:r>
        <w:rPr>
          <w:color w:val="auto"/>
          <w:lang w:val="uk-UA" w:eastAsia="en-US"/>
        </w:rPr>
        <w:t>» за рахунок власних, кредитних та інших коштів.</w:t>
      </w:r>
    </w:p>
    <w:p w:rsidR="00AB07CC" w:rsidRPr="004653A6" w:rsidRDefault="00C41C78" w:rsidP="008341ED">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Б. </w:t>
      </w:r>
      <w:proofErr w:type="spellStart"/>
      <w:r>
        <w:rPr>
          <w:b/>
          <w:color w:val="auto"/>
          <w:lang w:val="uk-UA" w:eastAsia="en-US"/>
        </w:rPr>
        <w:t>Дуденко</w:t>
      </w:r>
      <w:proofErr w:type="spellEnd"/>
      <w:r>
        <w:rPr>
          <w:b/>
          <w:color w:val="auto"/>
          <w:lang w:val="uk-UA" w:eastAsia="en-US"/>
        </w:rPr>
        <w:t xml:space="preserve">, </w:t>
      </w:r>
      <w:r>
        <w:rPr>
          <w:color w:val="auto"/>
          <w:lang w:val="uk-UA" w:eastAsia="en-US"/>
        </w:rPr>
        <w:t>який повідомив, що додатково</w:t>
      </w:r>
      <w:r w:rsidR="004F003E">
        <w:rPr>
          <w:color w:val="auto"/>
          <w:lang w:val="uk-UA" w:eastAsia="en-US"/>
        </w:rPr>
        <w:t>,</w:t>
      </w:r>
      <w:r>
        <w:rPr>
          <w:color w:val="auto"/>
          <w:lang w:val="uk-UA" w:eastAsia="en-US"/>
        </w:rPr>
        <w:t xml:space="preserve"> </w:t>
      </w:r>
      <w:r w:rsidR="004F003E">
        <w:rPr>
          <w:color w:val="auto"/>
          <w:lang w:val="uk-UA" w:eastAsia="en-US"/>
        </w:rPr>
        <w:t xml:space="preserve">на </w:t>
      </w:r>
      <w:r>
        <w:rPr>
          <w:color w:val="auto"/>
          <w:lang w:val="uk-UA" w:eastAsia="en-US"/>
        </w:rPr>
        <w:t>постійн</w:t>
      </w:r>
      <w:r w:rsidR="004F003E">
        <w:rPr>
          <w:color w:val="auto"/>
          <w:lang w:val="uk-UA" w:eastAsia="en-US"/>
        </w:rPr>
        <w:t>ій основі,</w:t>
      </w:r>
      <w:r>
        <w:rPr>
          <w:color w:val="auto"/>
          <w:lang w:val="uk-UA" w:eastAsia="en-US"/>
        </w:rPr>
        <w:t xml:space="preserve"> б</w:t>
      </w:r>
      <w:r w:rsidR="007336FD">
        <w:rPr>
          <w:color w:val="auto"/>
          <w:lang w:val="uk-UA" w:eastAsia="en-US"/>
        </w:rPr>
        <w:t>уде винесено на розгляд постійної</w:t>
      </w:r>
      <w:r>
        <w:rPr>
          <w:color w:val="auto"/>
          <w:lang w:val="uk-UA" w:eastAsia="en-US"/>
        </w:rPr>
        <w:t xml:space="preserve"> комісії </w:t>
      </w:r>
      <w:r w:rsidR="007336FD">
        <w:rPr>
          <w:color w:val="auto"/>
          <w:lang w:val="uk-UA" w:eastAsia="en-US"/>
        </w:rPr>
        <w:t xml:space="preserve">з </w:t>
      </w:r>
      <w:r w:rsidR="007336FD" w:rsidRPr="007336FD">
        <w:rPr>
          <w:color w:val="auto"/>
          <w:lang w:val="uk-UA" w:eastAsia="en-US"/>
        </w:rPr>
        <w:t>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7336FD">
        <w:rPr>
          <w:color w:val="auto"/>
          <w:lang w:val="uk-UA" w:eastAsia="en-US"/>
        </w:rPr>
        <w:t xml:space="preserve"> та сесії Миколаївської міської ради </w:t>
      </w:r>
      <w:r w:rsidR="008341ED">
        <w:rPr>
          <w:color w:val="auto"/>
          <w:lang w:val="uk-UA" w:eastAsia="en-US"/>
        </w:rPr>
        <w:t xml:space="preserve">питання виділення фінансування по кожному заходу, що у свою чергу </w:t>
      </w:r>
      <w:proofErr w:type="spellStart"/>
      <w:r w:rsidR="008341ED">
        <w:rPr>
          <w:color w:val="auto"/>
          <w:lang w:val="uk-UA" w:eastAsia="en-US"/>
        </w:rPr>
        <w:t>надасть</w:t>
      </w:r>
      <w:proofErr w:type="spellEnd"/>
      <w:r w:rsidR="008341ED">
        <w:rPr>
          <w:color w:val="auto"/>
          <w:lang w:val="uk-UA" w:eastAsia="en-US"/>
        </w:rPr>
        <w:t xml:space="preserve"> можливість здійснювати контроль за переліком заходів. </w:t>
      </w:r>
      <w:r w:rsidR="00FD4CEC" w:rsidRPr="008341ED">
        <w:rPr>
          <w:color w:val="auto"/>
          <w:lang w:val="uk-UA" w:eastAsia="en-US"/>
        </w:rPr>
        <w:t>В МКП «</w:t>
      </w:r>
      <w:proofErr w:type="spellStart"/>
      <w:r w:rsidR="00FD4CEC" w:rsidRPr="008341ED">
        <w:rPr>
          <w:color w:val="auto"/>
          <w:lang w:val="uk-UA" w:eastAsia="en-US"/>
        </w:rPr>
        <w:t>Миколаївводоканал</w:t>
      </w:r>
      <w:proofErr w:type="spellEnd"/>
      <w:r w:rsidR="00FD4CEC" w:rsidRPr="008341ED">
        <w:rPr>
          <w:color w:val="auto"/>
          <w:lang w:val="uk-UA" w:eastAsia="en-US"/>
        </w:rPr>
        <w:t xml:space="preserve">» є готові проєкти, на реалізацію яких кошти </w:t>
      </w:r>
      <w:r w:rsidR="008341ED">
        <w:rPr>
          <w:color w:val="auto"/>
          <w:lang w:val="uk-UA" w:eastAsia="en-US"/>
        </w:rPr>
        <w:t xml:space="preserve">наразі </w:t>
      </w:r>
      <w:r w:rsidR="00FD4CEC" w:rsidRPr="008341ED">
        <w:rPr>
          <w:color w:val="auto"/>
          <w:lang w:val="uk-UA" w:eastAsia="en-US"/>
        </w:rPr>
        <w:t>не виділено.</w:t>
      </w:r>
      <w:r w:rsidR="00D64E0F" w:rsidRPr="008341ED">
        <w:rPr>
          <w:color w:val="auto"/>
          <w:lang w:val="uk-UA" w:eastAsia="en-US"/>
        </w:rPr>
        <w:t xml:space="preserve"> На сьогоднішній день, МКП «</w:t>
      </w:r>
      <w:proofErr w:type="spellStart"/>
      <w:r w:rsidR="00D64E0F" w:rsidRPr="008341ED">
        <w:rPr>
          <w:color w:val="auto"/>
          <w:lang w:val="uk-UA" w:eastAsia="en-US"/>
        </w:rPr>
        <w:t>Миколаївводоканал</w:t>
      </w:r>
      <w:proofErr w:type="spellEnd"/>
      <w:r w:rsidR="00D64E0F" w:rsidRPr="008341ED">
        <w:rPr>
          <w:color w:val="auto"/>
          <w:lang w:val="uk-UA" w:eastAsia="en-US"/>
        </w:rPr>
        <w:t>» отримано грантові кошти у розмірі 5 млн. євро на реалізацію 4-5 проєктів з енергозбереження.</w:t>
      </w:r>
    </w:p>
    <w:p w:rsidR="004653A6" w:rsidRPr="008341ED" w:rsidRDefault="004653A6" w:rsidP="008341ED">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Є. </w:t>
      </w:r>
      <w:proofErr w:type="spellStart"/>
      <w:r>
        <w:rPr>
          <w:b/>
          <w:color w:val="auto"/>
          <w:lang w:val="uk-UA" w:eastAsia="en-US"/>
        </w:rPr>
        <w:t>Прудник</w:t>
      </w:r>
      <w:proofErr w:type="spellEnd"/>
      <w:r>
        <w:rPr>
          <w:b/>
          <w:color w:val="auto"/>
          <w:lang w:val="uk-UA" w:eastAsia="en-US"/>
        </w:rPr>
        <w:t xml:space="preserve">, </w:t>
      </w:r>
      <w:r>
        <w:rPr>
          <w:color w:val="auto"/>
          <w:lang w:val="uk-UA" w:eastAsia="en-US"/>
        </w:rPr>
        <w:t xml:space="preserve">який запропонував </w:t>
      </w:r>
      <w:r w:rsidR="007902C1">
        <w:rPr>
          <w:color w:val="auto"/>
          <w:lang w:val="uk-UA" w:eastAsia="en-US"/>
        </w:rPr>
        <w:t xml:space="preserve">не змінювати запропоновані етапи в Програмі, проте </w:t>
      </w:r>
      <w:r>
        <w:rPr>
          <w:color w:val="auto"/>
          <w:lang w:val="uk-UA" w:eastAsia="en-US"/>
        </w:rPr>
        <w:t>в подальшому корегувати Програму у разі виникнення такої необхідності</w:t>
      </w:r>
      <w:r w:rsidR="007902C1">
        <w:rPr>
          <w:color w:val="auto"/>
          <w:lang w:val="uk-UA" w:eastAsia="en-US"/>
        </w:rPr>
        <w:t>.</w:t>
      </w:r>
    </w:p>
    <w:p w:rsidR="00D64E0F" w:rsidRPr="00A81314" w:rsidRDefault="00D64E0F" w:rsidP="002944BE">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О. </w:t>
      </w:r>
      <w:proofErr w:type="spellStart"/>
      <w:r>
        <w:rPr>
          <w:b/>
          <w:color w:val="auto"/>
          <w:lang w:val="uk-UA" w:eastAsia="en-US"/>
        </w:rPr>
        <w:t>Шапошнікова</w:t>
      </w:r>
      <w:proofErr w:type="spellEnd"/>
      <w:r>
        <w:rPr>
          <w:b/>
          <w:color w:val="auto"/>
          <w:lang w:val="uk-UA" w:eastAsia="en-US"/>
        </w:rPr>
        <w:t xml:space="preserve">, </w:t>
      </w:r>
      <w:r>
        <w:rPr>
          <w:color w:val="auto"/>
          <w:lang w:val="uk-UA" w:eastAsia="en-US"/>
        </w:rPr>
        <w:t xml:space="preserve">яка </w:t>
      </w:r>
      <w:r w:rsidR="004653A6">
        <w:rPr>
          <w:color w:val="auto"/>
          <w:lang w:val="uk-UA" w:eastAsia="en-US"/>
        </w:rPr>
        <w:t>підтримала пропозицію депутатів-членів постійної комісії щодо корегування Програми в межах виконаних робіт протягом 2019 та 2020 років, а також запропонувала в грудні кожного року надавати на розгляд постійної комісії перелік заходів, які планується реалізовувати протягом наступного року.</w:t>
      </w:r>
    </w:p>
    <w:p w:rsidR="00A81314" w:rsidRPr="00213055" w:rsidRDefault="00A81314" w:rsidP="002944BE">
      <w:pPr>
        <w:pStyle w:val="a4"/>
        <w:widowControl w:val="0"/>
        <w:numPr>
          <w:ilvl w:val="0"/>
          <w:numId w:val="7"/>
        </w:numPr>
        <w:tabs>
          <w:tab w:val="left" w:pos="142"/>
          <w:tab w:val="left" w:pos="1018"/>
        </w:tabs>
        <w:ind w:left="0" w:firstLine="0"/>
        <w:jc w:val="both"/>
        <w:rPr>
          <w:b/>
          <w:color w:val="auto"/>
          <w:lang w:val="uk-UA" w:eastAsia="en-US"/>
        </w:rPr>
      </w:pPr>
      <w:r>
        <w:rPr>
          <w:b/>
          <w:color w:val="auto"/>
          <w:lang w:val="uk-UA" w:eastAsia="en-US"/>
        </w:rPr>
        <w:t xml:space="preserve">Д. Іванов, </w:t>
      </w:r>
      <w:r>
        <w:rPr>
          <w:color w:val="auto"/>
          <w:lang w:val="uk-UA" w:eastAsia="en-US"/>
        </w:rPr>
        <w:t>який наголосив на тому, що кожного року МКП «</w:t>
      </w:r>
      <w:proofErr w:type="spellStart"/>
      <w:r>
        <w:rPr>
          <w:color w:val="auto"/>
          <w:lang w:val="uk-UA" w:eastAsia="en-US"/>
        </w:rPr>
        <w:t>Миколаївводоканал</w:t>
      </w:r>
      <w:proofErr w:type="spellEnd"/>
      <w:r>
        <w:rPr>
          <w:color w:val="auto"/>
          <w:lang w:val="uk-UA" w:eastAsia="en-US"/>
        </w:rPr>
        <w:t>» буде виносити на розгляд питання фінансування заходів, передбачених запропонованою Програмою.</w:t>
      </w:r>
    </w:p>
    <w:p w:rsidR="009035F6" w:rsidRPr="00A81314" w:rsidRDefault="009035F6" w:rsidP="003F0C94">
      <w:pPr>
        <w:tabs>
          <w:tab w:val="left" w:pos="142"/>
        </w:tabs>
        <w:rPr>
          <w:b/>
          <w:color w:val="auto"/>
        </w:rPr>
      </w:pPr>
      <w:r w:rsidRPr="00A81314">
        <w:rPr>
          <w:b/>
          <w:color w:val="auto"/>
          <w:lang w:val="uk-UA"/>
        </w:rPr>
        <w:t xml:space="preserve">Висновок комісії: </w:t>
      </w:r>
    </w:p>
    <w:p w:rsidR="009035F6" w:rsidRDefault="009035F6" w:rsidP="003F0C94">
      <w:pPr>
        <w:tabs>
          <w:tab w:val="left" w:pos="142"/>
        </w:tabs>
        <w:jc w:val="both"/>
        <w:rPr>
          <w:color w:val="auto"/>
          <w:lang w:val="uk-UA"/>
        </w:rPr>
      </w:pPr>
      <w:r w:rsidRPr="00A81314">
        <w:rPr>
          <w:color w:val="auto"/>
          <w:lang w:val="uk-UA"/>
        </w:rPr>
        <w:t>1) МКП «</w:t>
      </w:r>
      <w:proofErr w:type="spellStart"/>
      <w:r w:rsidRPr="00A81314">
        <w:rPr>
          <w:color w:val="auto"/>
          <w:lang w:val="uk-UA"/>
        </w:rPr>
        <w:t>Миколаївводоканал</w:t>
      </w:r>
      <w:proofErr w:type="spellEnd"/>
      <w:r w:rsidRPr="00A81314">
        <w:rPr>
          <w:color w:val="auto"/>
          <w:lang w:val="uk-UA"/>
        </w:rPr>
        <w:t xml:space="preserve">» </w:t>
      </w:r>
      <w:proofErr w:type="spellStart"/>
      <w:r w:rsidRPr="00A81314">
        <w:rPr>
          <w:color w:val="auto"/>
          <w:lang w:val="uk-UA"/>
        </w:rPr>
        <w:t>внести</w:t>
      </w:r>
      <w:proofErr w:type="spellEnd"/>
      <w:r w:rsidRPr="00A81314">
        <w:rPr>
          <w:color w:val="auto"/>
          <w:lang w:val="uk-UA"/>
        </w:rPr>
        <w:t xml:space="preserve"> зміни до запропонованої Програми в розрізі </w:t>
      </w:r>
      <w:r w:rsidR="00AA5A6B" w:rsidRPr="00A81314">
        <w:rPr>
          <w:color w:val="auto"/>
          <w:lang w:val="uk-UA"/>
        </w:rPr>
        <w:t xml:space="preserve">додаткового </w:t>
      </w:r>
      <w:r w:rsidRPr="00A81314">
        <w:rPr>
          <w:color w:val="auto"/>
          <w:lang w:val="uk-UA"/>
        </w:rPr>
        <w:t xml:space="preserve">зазначення </w:t>
      </w:r>
      <w:r w:rsidR="007902C1" w:rsidRPr="00A81314">
        <w:rPr>
          <w:color w:val="auto"/>
          <w:lang w:val="uk-UA"/>
        </w:rPr>
        <w:t xml:space="preserve">переліку </w:t>
      </w:r>
      <w:r w:rsidRPr="00A81314">
        <w:rPr>
          <w:color w:val="auto"/>
          <w:lang w:val="uk-UA"/>
        </w:rPr>
        <w:t>виконаних робіт за 2019-2020 роки</w:t>
      </w:r>
      <w:r w:rsidR="00AA5A6B" w:rsidRPr="00A81314">
        <w:rPr>
          <w:color w:val="auto"/>
          <w:lang w:val="uk-UA"/>
        </w:rPr>
        <w:t>, передбачених запропонованою</w:t>
      </w:r>
      <w:r w:rsidRPr="00A81314">
        <w:rPr>
          <w:color w:val="auto"/>
          <w:lang w:val="uk-UA"/>
        </w:rPr>
        <w:t xml:space="preserve"> Програм</w:t>
      </w:r>
      <w:r w:rsidR="00AA5A6B" w:rsidRPr="00A81314">
        <w:rPr>
          <w:color w:val="auto"/>
          <w:lang w:val="uk-UA"/>
        </w:rPr>
        <w:t>ою</w:t>
      </w:r>
      <w:r w:rsidRPr="00A81314">
        <w:rPr>
          <w:color w:val="auto"/>
          <w:lang w:val="uk-UA"/>
        </w:rPr>
        <w:t xml:space="preserve"> із зазначенням ф</w:t>
      </w:r>
      <w:r w:rsidR="007902C1" w:rsidRPr="00A81314">
        <w:rPr>
          <w:color w:val="auto"/>
          <w:lang w:val="uk-UA"/>
        </w:rPr>
        <w:t>інансування (витрачених коштів),</w:t>
      </w:r>
      <w:r w:rsidR="007902C1">
        <w:rPr>
          <w:color w:val="auto"/>
          <w:lang w:val="uk-UA"/>
        </w:rPr>
        <w:t xml:space="preserve"> за період 2021-2025 роки зазначити обсяги фінансування </w:t>
      </w:r>
      <w:r w:rsidR="00A81314">
        <w:rPr>
          <w:color w:val="auto"/>
          <w:lang w:val="uk-UA"/>
        </w:rPr>
        <w:t xml:space="preserve">на заплановані заходи, проте </w:t>
      </w:r>
      <w:r w:rsidR="00C07857">
        <w:rPr>
          <w:color w:val="auto"/>
          <w:lang w:val="uk-UA"/>
        </w:rPr>
        <w:t>з</w:t>
      </w:r>
      <w:r w:rsidR="00A81314">
        <w:rPr>
          <w:color w:val="auto"/>
          <w:lang w:val="uk-UA"/>
        </w:rPr>
        <w:t xml:space="preserve"> 2025 року – без зазначення фінансування.</w:t>
      </w:r>
    </w:p>
    <w:p w:rsidR="009035F6" w:rsidRDefault="009035F6" w:rsidP="003F0C94">
      <w:pPr>
        <w:tabs>
          <w:tab w:val="left" w:pos="142"/>
        </w:tabs>
        <w:jc w:val="both"/>
        <w:rPr>
          <w:color w:val="auto"/>
          <w:lang w:val="uk-UA"/>
        </w:rPr>
      </w:pPr>
      <w:r w:rsidRPr="00C07857">
        <w:rPr>
          <w:lang w:val="uk-UA"/>
        </w:rPr>
        <w:t xml:space="preserve">2) </w:t>
      </w:r>
      <w:r w:rsidRPr="00C07857">
        <w:rPr>
          <w:color w:val="auto"/>
          <w:lang w:val="uk-UA"/>
        </w:rPr>
        <w:t>МКП «</w:t>
      </w:r>
      <w:proofErr w:type="spellStart"/>
      <w:r w:rsidRPr="00C07857">
        <w:rPr>
          <w:color w:val="auto"/>
          <w:lang w:val="uk-UA"/>
        </w:rPr>
        <w:t>Миколаївводоканал</w:t>
      </w:r>
      <w:proofErr w:type="spellEnd"/>
      <w:r w:rsidRPr="00C07857">
        <w:rPr>
          <w:color w:val="auto"/>
          <w:lang w:val="uk-UA"/>
        </w:rPr>
        <w:t xml:space="preserve">» </w:t>
      </w:r>
      <w:r w:rsidR="000651E5">
        <w:rPr>
          <w:color w:val="auto"/>
          <w:lang w:val="uk-UA"/>
        </w:rPr>
        <w:t>на постійній основі</w:t>
      </w:r>
      <w:r w:rsidRPr="00C07857">
        <w:rPr>
          <w:color w:val="auto"/>
          <w:lang w:val="uk-UA"/>
        </w:rPr>
        <w:t xml:space="preserve"> </w:t>
      </w:r>
      <w:r w:rsidR="00325DE7">
        <w:rPr>
          <w:color w:val="auto"/>
          <w:lang w:val="uk-UA"/>
        </w:rPr>
        <w:t>заздалегідь</w:t>
      </w:r>
      <w:r w:rsidRPr="00C07857">
        <w:rPr>
          <w:color w:val="auto"/>
          <w:lang w:val="uk-UA"/>
        </w:rPr>
        <w:t xml:space="preserve"> виносити на розгляд</w:t>
      </w:r>
      <w:r>
        <w:rPr>
          <w:color w:val="auto"/>
          <w:lang w:val="uk-UA"/>
        </w:rPr>
        <w:t xml:space="preserve"> постійної комісії погодження об’єктів</w:t>
      </w:r>
      <w:r w:rsidR="00A732AE">
        <w:rPr>
          <w:color w:val="auto"/>
          <w:lang w:val="uk-UA"/>
        </w:rPr>
        <w:t>/перелік заходів</w:t>
      </w:r>
      <w:r>
        <w:rPr>
          <w:color w:val="auto"/>
          <w:lang w:val="uk-UA"/>
        </w:rPr>
        <w:t>, по яким планується виконати</w:t>
      </w:r>
      <w:r w:rsidR="00325DE7">
        <w:rPr>
          <w:color w:val="auto"/>
          <w:lang w:val="uk-UA"/>
        </w:rPr>
        <w:t xml:space="preserve"> роботи згідно Програми в поточному році.</w:t>
      </w:r>
    </w:p>
    <w:p w:rsidR="009035F6" w:rsidRDefault="009035F6" w:rsidP="003F0C94">
      <w:pPr>
        <w:tabs>
          <w:tab w:val="left" w:pos="142"/>
          <w:tab w:val="left" w:pos="851"/>
        </w:tabs>
        <w:jc w:val="both"/>
        <w:rPr>
          <w:b/>
          <w:lang w:val="uk-UA"/>
        </w:rPr>
      </w:pPr>
      <w:r>
        <w:rPr>
          <w:b/>
          <w:color w:val="auto"/>
          <w:lang w:val="uk-UA"/>
        </w:rPr>
        <w:t>Голосували: «за» - 9</w:t>
      </w:r>
      <w:r w:rsidRPr="00830716">
        <w:rPr>
          <w:b/>
          <w:color w:val="auto"/>
          <w:lang w:val="uk-UA"/>
        </w:rPr>
        <w:t>, «проти» - 0, «утримався» -</w:t>
      </w:r>
      <w:r>
        <w:rPr>
          <w:b/>
          <w:color w:val="auto"/>
          <w:lang w:val="uk-UA"/>
        </w:rPr>
        <w:t xml:space="preserve"> 0</w:t>
      </w:r>
    </w:p>
    <w:p w:rsidR="009035F6" w:rsidRDefault="009035F6" w:rsidP="009035F6">
      <w:pPr>
        <w:jc w:val="both"/>
        <w:rPr>
          <w:lang w:val="uk-UA"/>
        </w:rPr>
      </w:pPr>
    </w:p>
    <w:p w:rsidR="009035F6" w:rsidRPr="00B532BE" w:rsidRDefault="009035F6" w:rsidP="009035F6">
      <w:pPr>
        <w:jc w:val="both"/>
        <w:rPr>
          <w:lang w:val="uk-UA"/>
        </w:rPr>
      </w:pPr>
      <w:r w:rsidRPr="00A81314">
        <w:rPr>
          <w:lang w:val="uk-UA"/>
        </w:rPr>
        <w:t xml:space="preserve">3) </w:t>
      </w:r>
      <w:r w:rsidRPr="00A81314">
        <w:rPr>
          <w:color w:val="auto"/>
          <w:lang w:val="uk-UA"/>
        </w:rPr>
        <w:t>МКП «</w:t>
      </w:r>
      <w:proofErr w:type="spellStart"/>
      <w:r w:rsidRPr="00A81314">
        <w:rPr>
          <w:color w:val="auto"/>
          <w:lang w:val="uk-UA"/>
        </w:rPr>
        <w:t>Миколаївводоканал</w:t>
      </w:r>
      <w:proofErr w:type="spellEnd"/>
      <w:r w:rsidRPr="00A81314">
        <w:rPr>
          <w:color w:val="auto"/>
          <w:lang w:val="uk-UA"/>
        </w:rPr>
        <w:t>» надати юридичн</w:t>
      </w:r>
      <w:r w:rsidR="008F6482">
        <w:rPr>
          <w:color w:val="auto"/>
          <w:lang w:val="uk-UA"/>
        </w:rPr>
        <w:t>у оцінку/</w:t>
      </w:r>
      <w:r w:rsidR="00CD2C5A" w:rsidRPr="00A81314">
        <w:rPr>
          <w:color w:val="auto"/>
          <w:lang w:val="uk-UA"/>
        </w:rPr>
        <w:t>обґрунтування</w:t>
      </w:r>
      <w:r w:rsidRPr="00A81314">
        <w:rPr>
          <w:color w:val="auto"/>
          <w:lang w:val="uk-UA"/>
        </w:rPr>
        <w:t xml:space="preserve"> можливості </w:t>
      </w:r>
      <w:r w:rsidR="00CD2C5A" w:rsidRPr="00A81314">
        <w:rPr>
          <w:color w:val="auto"/>
          <w:lang w:val="uk-UA"/>
        </w:rPr>
        <w:t>прийн</w:t>
      </w:r>
      <w:r w:rsidR="00A81314" w:rsidRPr="00A81314">
        <w:rPr>
          <w:color w:val="auto"/>
          <w:lang w:val="uk-UA"/>
        </w:rPr>
        <w:t xml:space="preserve">яття в 2021 році </w:t>
      </w:r>
      <w:r w:rsidR="00A732AE" w:rsidRPr="00A81314">
        <w:rPr>
          <w:color w:val="auto"/>
          <w:lang w:val="uk-UA"/>
        </w:rPr>
        <w:t>Програми</w:t>
      </w:r>
      <w:r w:rsidR="00A81314" w:rsidRPr="00A81314">
        <w:rPr>
          <w:color w:val="auto"/>
          <w:lang w:val="uk-UA"/>
        </w:rPr>
        <w:t>, реалізація заходів в якій охоплює 2019-2020 </w:t>
      </w:r>
      <w:r w:rsidR="00A732AE">
        <w:rPr>
          <w:color w:val="auto"/>
          <w:lang w:val="uk-UA"/>
        </w:rPr>
        <w:t>роки, тобто депутати міської ради приймають рішення в межах чинного законодавства.</w:t>
      </w:r>
    </w:p>
    <w:p w:rsidR="00CD2C5A" w:rsidRPr="006E2428" w:rsidRDefault="00CD2C5A" w:rsidP="00CD2C5A">
      <w:pPr>
        <w:widowControl w:val="0"/>
        <w:tabs>
          <w:tab w:val="left" w:pos="1018"/>
        </w:tabs>
        <w:jc w:val="both"/>
        <w:rPr>
          <w:b/>
          <w:color w:val="auto"/>
          <w:lang w:val="uk-UA" w:eastAsia="en-US"/>
        </w:rPr>
      </w:pPr>
      <w:r w:rsidRPr="006E2428">
        <w:rPr>
          <w:b/>
          <w:color w:val="auto"/>
          <w:lang w:val="uk-UA" w:eastAsia="en-US"/>
        </w:rPr>
        <w:t xml:space="preserve">Примітка: питання було обговорено проте на голосування не ставилося. </w:t>
      </w:r>
    </w:p>
    <w:p w:rsidR="006043CB" w:rsidRDefault="006043CB" w:rsidP="00CD2C5A">
      <w:pPr>
        <w:tabs>
          <w:tab w:val="left" w:pos="851"/>
        </w:tabs>
        <w:jc w:val="both"/>
        <w:rPr>
          <w:b/>
          <w:lang w:val="uk-UA"/>
        </w:rPr>
      </w:pPr>
    </w:p>
    <w:p w:rsidR="00CD2C5A" w:rsidRPr="00CD2C5A" w:rsidRDefault="00CD2C5A" w:rsidP="00CD2C5A">
      <w:pPr>
        <w:tabs>
          <w:tab w:val="left" w:pos="851"/>
        </w:tabs>
        <w:jc w:val="both"/>
        <w:rPr>
          <w:lang w:val="uk-UA"/>
        </w:rPr>
      </w:pPr>
      <w:r w:rsidRPr="00CD2C5A">
        <w:rPr>
          <w:b/>
          <w:lang w:val="uk-UA"/>
        </w:rPr>
        <w:t>1.2</w:t>
      </w:r>
      <w:r w:rsidRPr="00CD2C5A">
        <w:rPr>
          <w:lang w:val="uk-UA"/>
        </w:rPr>
        <w:t xml:space="preserve"> </w:t>
      </w:r>
      <w:r>
        <w:rPr>
          <w:lang w:val="uk-UA"/>
        </w:rPr>
        <w:t xml:space="preserve">Звернення Головного управління Національної поліції в Миколаївській області щодо надання в оренду нерухомого майна, що належить до </w:t>
      </w:r>
      <w:r>
        <w:rPr>
          <w:lang w:val="uk-UA"/>
        </w:rPr>
        <w:lastRenderedPageBreak/>
        <w:t xml:space="preserve">комунальної власності територіальної громади міста Миколаєва за адресами: вул. Галини Петрової, 17/2 та вул. Паркова, 9а </w:t>
      </w:r>
      <w:r w:rsidRPr="00CD2C5A">
        <w:rPr>
          <w:i/>
          <w:lang w:val="uk-UA"/>
        </w:rPr>
        <w:t xml:space="preserve">(питання </w:t>
      </w:r>
      <w:proofErr w:type="spellStart"/>
      <w:r w:rsidRPr="00CD2C5A">
        <w:rPr>
          <w:i/>
          <w:lang w:val="uk-UA"/>
        </w:rPr>
        <w:t>внесено</w:t>
      </w:r>
      <w:proofErr w:type="spellEnd"/>
      <w:r w:rsidRPr="00CD2C5A">
        <w:rPr>
          <w:i/>
          <w:lang w:val="uk-UA"/>
        </w:rPr>
        <w:t xml:space="preserve"> до порядку денного «з голосу»).</w:t>
      </w:r>
    </w:p>
    <w:p w:rsidR="00E00D77" w:rsidRDefault="00CD2C5A" w:rsidP="00E00D77">
      <w:pPr>
        <w:widowControl w:val="0"/>
        <w:tabs>
          <w:tab w:val="left" w:pos="1018"/>
        </w:tabs>
        <w:jc w:val="both"/>
        <w:rPr>
          <w:b/>
          <w:color w:val="auto"/>
          <w:lang w:val="uk-UA" w:eastAsia="en-US"/>
        </w:rPr>
      </w:pPr>
      <w:r w:rsidRPr="00E00D77">
        <w:rPr>
          <w:b/>
          <w:color w:val="auto"/>
          <w:lang w:val="uk-UA" w:eastAsia="en-US"/>
        </w:rPr>
        <w:t xml:space="preserve">В обговоренні питання </w:t>
      </w:r>
      <w:r w:rsidRPr="00E00D77">
        <w:rPr>
          <w:b/>
          <w:color w:val="auto"/>
          <w:lang w:val="uk-UA"/>
        </w:rPr>
        <w:t xml:space="preserve">прийняли </w:t>
      </w:r>
      <w:r w:rsidRPr="00E00D77">
        <w:rPr>
          <w:b/>
          <w:color w:val="auto"/>
          <w:lang w:val="uk-UA" w:eastAsia="en-US"/>
        </w:rPr>
        <w:t xml:space="preserve">участь: </w:t>
      </w:r>
    </w:p>
    <w:p w:rsidR="00CD2C5A" w:rsidRPr="00E00D77" w:rsidRDefault="00B532BE" w:rsidP="00E00D77">
      <w:pPr>
        <w:pStyle w:val="a4"/>
        <w:widowControl w:val="0"/>
        <w:numPr>
          <w:ilvl w:val="0"/>
          <w:numId w:val="7"/>
        </w:numPr>
        <w:tabs>
          <w:tab w:val="left" w:pos="142"/>
        </w:tabs>
        <w:ind w:left="0" w:hanging="11"/>
        <w:jc w:val="both"/>
        <w:rPr>
          <w:b/>
          <w:color w:val="auto"/>
          <w:lang w:val="uk-UA" w:eastAsia="en-US"/>
        </w:rPr>
      </w:pPr>
      <w:r>
        <w:rPr>
          <w:b/>
          <w:lang w:val="uk-UA"/>
        </w:rPr>
        <w:t>О. </w:t>
      </w:r>
      <w:r w:rsidR="00CD2C5A" w:rsidRPr="00E00D77">
        <w:rPr>
          <w:b/>
          <w:lang w:val="uk-UA"/>
        </w:rPr>
        <w:t>Мірошниченко</w:t>
      </w:r>
      <w:bookmarkStart w:id="0" w:name="_GoBack"/>
      <w:bookmarkEnd w:id="0"/>
      <w:r w:rsidR="00CD2C5A" w:rsidRPr="00E00D77">
        <w:rPr>
          <w:lang w:val="uk-UA"/>
        </w:rPr>
        <w:t>, який</w:t>
      </w:r>
      <w:r w:rsidR="00E00D77" w:rsidRPr="00E00D77">
        <w:rPr>
          <w:lang w:val="uk-UA"/>
        </w:rPr>
        <w:t xml:space="preserve"> проінформував депутатів-членів постійної комісії що з метою розміщення спеціальний підрозділ роти особливого призначення, штатною чисельністю 140 осіб та з власним автопарком. На сьогодні, такий підрозділ розташований у нежитловому приміщенні на Лагерному полі, яке наразі в незадовільному стані. Термін дії попереднього договору оренди нежитлового приміщення за </w:t>
      </w:r>
      <w:proofErr w:type="spellStart"/>
      <w:r w:rsidR="00E00D77" w:rsidRPr="00E00D77">
        <w:rPr>
          <w:lang w:val="uk-UA"/>
        </w:rPr>
        <w:t>адресою</w:t>
      </w:r>
      <w:proofErr w:type="spellEnd"/>
      <w:r w:rsidR="00E00D77" w:rsidRPr="00E00D77">
        <w:rPr>
          <w:lang w:val="uk-UA"/>
        </w:rPr>
        <w:t>: вул. Галини Петрової, 17/2 закінчився, з огляду на що, необхідно прийняти відповідне рішення.</w:t>
      </w:r>
    </w:p>
    <w:p w:rsidR="00E00D77" w:rsidRPr="00E00D77" w:rsidRDefault="00E00D77" w:rsidP="00E00D77">
      <w:pPr>
        <w:pStyle w:val="a4"/>
        <w:widowControl w:val="0"/>
        <w:numPr>
          <w:ilvl w:val="0"/>
          <w:numId w:val="7"/>
        </w:numPr>
        <w:tabs>
          <w:tab w:val="left" w:pos="142"/>
        </w:tabs>
        <w:ind w:left="0" w:hanging="11"/>
        <w:jc w:val="both"/>
        <w:rPr>
          <w:b/>
          <w:color w:val="auto"/>
          <w:lang w:val="uk-UA" w:eastAsia="en-US"/>
        </w:rPr>
      </w:pPr>
      <w:r>
        <w:rPr>
          <w:b/>
          <w:lang w:val="uk-UA"/>
        </w:rPr>
        <w:t>М.</w:t>
      </w:r>
      <w:r>
        <w:rPr>
          <w:b/>
          <w:color w:val="auto"/>
          <w:lang w:val="uk-UA" w:eastAsia="en-US"/>
        </w:rPr>
        <w:t> </w:t>
      </w:r>
      <w:proofErr w:type="spellStart"/>
      <w:r>
        <w:rPr>
          <w:b/>
          <w:color w:val="auto"/>
          <w:lang w:val="uk-UA" w:eastAsia="en-US"/>
        </w:rPr>
        <w:t>Мкртчян</w:t>
      </w:r>
      <w:proofErr w:type="spellEnd"/>
      <w:r>
        <w:rPr>
          <w:b/>
          <w:color w:val="auto"/>
          <w:lang w:val="uk-UA" w:eastAsia="en-US"/>
        </w:rPr>
        <w:t xml:space="preserve">, </w:t>
      </w:r>
      <w:r>
        <w:rPr>
          <w:color w:val="auto"/>
          <w:lang w:val="uk-UA" w:eastAsia="en-US"/>
        </w:rPr>
        <w:t xml:space="preserve">який повідомив, що нежитлове приміщення </w:t>
      </w:r>
      <w:r w:rsidRPr="00E00D77">
        <w:rPr>
          <w:lang w:val="uk-UA"/>
        </w:rPr>
        <w:t xml:space="preserve">за </w:t>
      </w:r>
      <w:proofErr w:type="spellStart"/>
      <w:r w:rsidRPr="00E00D77">
        <w:rPr>
          <w:lang w:val="uk-UA"/>
        </w:rPr>
        <w:t>адресою</w:t>
      </w:r>
      <w:proofErr w:type="spellEnd"/>
      <w:r w:rsidRPr="00E00D77">
        <w:rPr>
          <w:lang w:val="uk-UA"/>
        </w:rPr>
        <w:t>: вул. Галини Петрової, 17/2</w:t>
      </w:r>
      <w:r>
        <w:rPr>
          <w:lang w:val="uk-UA"/>
        </w:rPr>
        <w:t xml:space="preserve"> станом на сьогодні вільне, а </w:t>
      </w:r>
      <w:r>
        <w:rPr>
          <w:color w:val="auto"/>
          <w:lang w:val="uk-UA" w:eastAsia="en-US"/>
        </w:rPr>
        <w:t xml:space="preserve">нежитлове приміщення </w:t>
      </w:r>
      <w:r w:rsidRPr="00E00D77">
        <w:rPr>
          <w:lang w:val="uk-UA"/>
        </w:rPr>
        <w:t xml:space="preserve">за </w:t>
      </w:r>
      <w:proofErr w:type="spellStart"/>
      <w:r w:rsidRPr="00E00D77">
        <w:rPr>
          <w:lang w:val="uk-UA"/>
        </w:rPr>
        <w:t>адресою</w:t>
      </w:r>
      <w:proofErr w:type="spellEnd"/>
      <w:r w:rsidRPr="00E00D77">
        <w:rPr>
          <w:lang w:val="uk-UA"/>
        </w:rPr>
        <w:t xml:space="preserve">: </w:t>
      </w:r>
      <w:r>
        <w:rPr>
          <w:lang w:val="uk-UA"/>
        </w:rPr>
        <w:t>вул. Паркова, 9а є колишнім приміщенням ЖКП ММР «Південь».</w:t>
      </w:r>
    </w:p>
    <w:p w:rsidR="00931CEA" w:rsidRDefault="00931CEA" w:rsidP="00931CEA">
      <w:pPr>
        <w:tabs>
          <w:tab w:val="left" w:pos="284"/>
        </w:tabs>
        <w:jc w:val="both"/>
        <w:rPr>
          <w:b/>
          <w:color w:val="auto"/>
          <w:lang w:val="uk-UA"/>
        </w:rPr>
      </w:pPr>
      <w:r w:rsidRPr="00931CEA">
        <w:rPr>
          <w:b/>
          <w:color w:val="auto"/>
          <w:lang w:val="uk-UA"/>
        </w:rPr>
        <w:t>Висновок комісії:</w:t>
      </w:r>
      <w:r>
        <w:rPr>
          <w:b/>
          <w:color w:val="auto"/>
          <w:lang w:val="uk-UA"/>
        </w:rPr>
        <w:t xml:space="preserve"> </w:t>
      </w:r>
    </w:p>
    <w:p w:rsidR="00931CEA" w:rsidRDefault="00FF5B91" w:rsidP="00931CEA">
      <w:pPr>
        <w:tabs>
          <w:tab w:val="left" w:pos="284"/>
        </w:tabs>
        <w:jc w:val="both"/>
        <w:rPr>
          <w:lang w:val="uk-UA"/>
        </w:rPr>
      </w:pPr>
      <w:r>
        <w:rPr>
          <w:color w:val="auto"/>
          <w:lang w:val="uk-UA"/>
        </w:rPr>
        <w:t>1</w:t>
      </w:r>
      <w:r w:rsidR="00931CEA" w:rsidRPr="00931CEA">
        <w:rPr>
          <w:color w:val="auto"/>
          <w:lang w:val="uk-UA"/>
        </w:rPr>
        <w:t>)</w:t>
      </w:r>
      <w:r w:rsidR="00931CEA">
        <w:rPr>
          <w:color w:val="auto"/>
          <w:lang w:val="uk-UA"/>
        </w:rPr>
        <w:t xml:space="preserve"> У</w:t>
      </w:r>
      <w:r w:rsidR="00931CEA" w:rsidRPr="00931CEA">
        <w:rPr>
          <w:color w:val="auto"/>
          <w:lang w:val="uk-UA"/>
        </w:rPr>
        <w:t>правлінню комунального майна Миколаївської міської ради погодити</w:t>
      </w:r>
      <w:r w:rsidR="00931CEA">
        <w:rPr>
          <w:color w:val="auto"/>
          <w:lang w:val="uk-UA"/>
        </w:rPr>
        <w:t xml:space="preserve"> </w:t>
      </w:r>
      <w:r w:rsidR="00931CEA">
        <w:rPr>
          <w:lang w:val="uk-UA"/>
        </w:rPr>
        <w:t xml:space="preserve">Головному управлінню Національної поліції в Миколаївській області передачу в оренду нерухомого майна, що належить до комунальної власності територіальної громади міста Миколаєва за </w:t>
      </w:r>
      <w:proofErr w:type="spellStart"/>
      <w:r w:rsidR="00931CEA">
        <w:rPr>
          <w:lang w:val="uk-UA"/>
        </w:rPr>
        <w:t>адресою</w:t>
      </w:r>
      <w:proofErr w:type="spellEnd"/>
      <w:r w:rsidR="00931CEA">
        <w:rPr>
          <w:lang w:val="uk-UA"/>
        </w:rPr>
        <w:t>: вул. Галини Петрової, </w:t>
      </w:r>
      <w:r w:rsidR="00931CEA" w:rsidRPr="00E00D77">
        <w:rPr>
          <w:lang w:val="uk-UA"/>
        </w:rPr>
        <w:t>17/2</w:t>
      </w:r>
      <w:r w:rsidR="00931CEA">
        <w:rPr>
          <w:lang w:val="uk-UA"/>
        </w:rPr>
        <w:t>.</w:t>
      </w:r>
    </w:p>
    <w:p w:rsidR="00931CEA" w:rsidRDefault="00931CEA" w:rsidP="00931CEA">
      <w:pPr>
        <w:tabs>
          <w:tab w:val="left" w:pos="142"/>
          <w:tab w:val="left" w:pos="851"/>
        </w:tabs>
        <w:jc w:val="both"/>
        <w:rPr>
          <w:b/>
          <w:color w:val="auto"/>
          <w:lang w:val="uk-UA"/>
        </w:rPr>
      </w:pPr>
      <w:r>
        <w:rPr>
          <w:b/>
          <w:color w:val="auto"/>
          <w:lang w:val="uk-UA"/>
        </w:rPr>
        <w:t>Голосували: «за» - 5, «проти» - 1 (М. </w:t>
      </w:r>
      <w:proofErr w:type="spellStart"/>
      <w:r>
        <w:rPr>
          <w:b/>
          <w:color w:val="auto"/>
          <w:lang w:val="uk-UA"/>
        </w:rPr>
        <w:t>Невінчанний</w:t>
      </w:r>
      <w:proofErr w:type="spellEnd"/>
      <w:r>
        <w:rPr>
          <w:b/>
          <w:color w:val="auto"/>
          <w:lang w:val="uk-UA"/>
        </w:rPr>
        <w:t>)</w:t>
      </w:r>
      <w:r w:rsidRPr="00830716">
        <w:rPr>
          <w:b/>
          <w:color w:val="auto"/>
          <w:lang w:val="uk-UA"/>
        </w:rPr>
        <w:t>, «утримався» -</w:t>
      </w:r>
      <w:r>
        <w:rPr>
          <w:b/>
          <w:color w:val="auto"/>
          <w:lang w:val="uk-UA"/>
        </w:rPr>
        <w:t xml:space="preserve"> 3 (О. Ковтун, Є. </w:t>
      </w:r>
      <w:proofErr w:type="spellStart"/>
      <w:r>
        <w:rPr>
          <w:b/>
          <w:color w:val="auto"/>
          <w:lang w:val="uk-UA"/>
        </w:rPr>
        <w:t>Прудник</w:t>
      </w:r>
      <w:proofErr w:type="spellEnd"/>
      <w:r>
        <w:rPr>
          <w:b/>
          <w:color w:val="auto"/>
          <w:lang w:val="uk-UA"/>
        </w:rPr>
        <w:t>, Є. </w:t>
      </w:r>
      <w:proofErr w:type="spellStart"/>
      <w:r>
        <w:rPr>
          <w:b/>
          <w:color w:val="auto"/>
          <w:lang w:val="uk-UA"/>
        </w:rPr>
        <w:t>Тріщанович</w:t>
      </w:r>
      <w:proofErr w:type="spellEnd"/>
      <w:r>
        <w:rPr>
          <w:b/>
          <w:color w:val="auto"/>
          <w:lang w:val="uk-UA"/>
        </w:rPr>
        <w:t>)</w:t>
      </w:r>
    </w:p>
    <w:p w:rsidR="00931CEA" w:rsidRPr="00931CEA" w:rsidRDefault="00931CEA" w:rsidP="00931CEA">
      <w:pPr>
        <w:tabs>
          <w:tab w:val="left" w:pos="142"/>
          <w:tab w:val="left" w:pos="851"/>
        </w:tabs>
        <w:jc w:val="both"/>
        <w:rPr>
          <w:lang w:val="uk-UA"/>
        </w:rPr>
      </w:pPr>
      <w:r w:rsidRPr="00931CEA">
        <w:rPr>
          <w:color w:val="auto"/>
          <w:lang w:val="uk-UA"/>
        </w:rPr>
        <w:t>Примітка: за результатами голосування рішення не прийнято</w:t>
      </w:r>
      <w:r>
        <w:rPr>
          <w:color w:val="auto"/>
          <w:lang w:val="uk-UA"/>
        </w:rPr>
        <w:t>.</w:t>
      </w:r>
    </w:p>
    <w:p w:rsidR="00FF5B91" w:rsidRDefault="00FF5B91" w:rsidP="00FF5B91">
      <w:pPr>
        <w:tabs>
          <w:tab w:val="left" w:pos="284"/>
        </w:tabs>
        <w:jc w:val="both"/>
        <w:rPr>
          <w:color w:val="auto"/>
          <w:lang w:val="uk-UA"/>
        </w:rPr>
      </w:pPr>
    </w:p>
    <w:p w:rsidR="00FF5B91" w:rsidRDefault="00FF5B91" w:rsidP="00FF5B91">
      <w:pPr>
        <w:tabs>
          <w:tab w:val="left" w:pos="284"/>
        </w:tabs>
        <w:jc w:val="both"/>
        <w:rPr>
          <w:lang w:val="uk-UA"/>
        </w:rPr>
      </w:pPr>
      <w:r>
        <w:rPr>
          <w:color w:val="auto"/>
          <w:lang w:val="uk-UA"/>
        </w:rPr>
        <w:t>2</w:t>
      </w:r>
      <w:r w:rsidRPr="00931CEA">
        <w:rPr>
          <w:color w:val="auto"/>
          <w:lang w:val="uk-UA"/>
        </w:rPr>
        <w:t>)</w:t>
      </w:r>
      <w:r>
        <w:rPr>
          <w:color w:val="auto"/>
          <w:lang w:val="uk-UA"/>
        </w:rPr>
        <w:t xml:space="preserve"> У</w:t>
      </w:r>
      <w:r w:rsidRPr="00931CEA">
        <w:rPr>
          <w:color w:val="auto"/>
          <w:lang w:val="uk-UA"/>
        </w:rPr>
        <w:t>правлінню комунального майна Миколаївської міської ради погодити</w:t>
      </w:r>
      <w:r>
        <w:rPr>
          <w:color w:val="auto"/>
          <w:lang w:val="uk-UA"/>
        </w:rPr>
        <w:t xml:space="preserve"> </w:t>
      </w:r>
      <w:r>
        <w:rPr>
          <w:lang w:val="uk-UA"/>
        </w:rPr>
        <w:t xml:space="preserve">Головному управлінню Національної поліції в Миколаївській області передачу в оренду нерухомого майна, що належить до комунальної власності територіальної громади міста Миколаєва за </w:t>
      </w:r>
      <w:proofErr w:type="spellStart"/>
      <w:r>
        <w:rPr>
          <w:lang w:val="uk-UA"/>
        </w:rPr>
        <w:t>адресою</w:t>
      </w:r>
      <w:proofErr w:type="spellEnd"/>
      <w:r>
        <w:rPr>
          <w:lang w:val="uk-UA"/>
        </w:rPr>
        <w:t>: вул. Паркова, 9а.</w:t>
      </w:r>
    </w:p>
    <w:p w:rsidR="00FF5B91" w:rsidRDefault="00FF5B91" w:rsidP="00FF5B91">
      <w:pPr>
        <w:tabs>
          <w:tab w:val="left" w:pos="142"/>
          <w:tab w:val="left" w:pos="851"/>
        </w:tabs>
        <w:jc w:val="both"/>
        <w:rPr>
          <w:b/>
          <w:lang w:val="uk-UA"/>
        </w:rPr>
      </w:pPr>
      <w:r>
        <w:rPr>
          <w:b/>
          <w:color w:val="auto"/>
          <w:lang w:val="uk-UA"/>
        </w:rPr>
        <w:t>Голосували: «за» - 8</w:t>
      </w:r>
      <w:r w:rsidRPr="00830716">
        <w:rPr>
          <w:b/>
          <w:color w:val="auto"/>
          <w:lang w:val="uk-UA"/>
        </w:rPr>
        <w:t>, «проти» - 0, «утримався» -</w:t>
      </w:r>
      <w:r>
        <w:rPr>
          <w:b/>
          <w:color w:val="auto"/>
          <w:lang w:val="uk-UA"/>
        </w:rPr>
        <w:t xml:space="preserve"> 1 (О. Ковтун)</w:t>
      </w:r>
    </w:p>
    <w:p w:rsidR="00931CEA" w:rsidRDefault="00931CEA" w:rsidP="00931CEA">
      <w:pPr>
        <w:tabs>
          <w:tab w:val="left" w:pos="284"/>
        </w:tabs>
        <w:jc w:val="both"/>
        <w:rPr>
          <w:lang w:val="uk-UA"/>
        </w:rPr>
      </w:pPr>
    </w:p>
    <w:p w:rsidR="00931CEA" w:rsidRPr="00931CEA" w:rsidRDefault="00931CEA" w:rsidP="00931CEA">
      <w:pPr>
        <w:tabs>
          <w:tab w:val="left" w:pos="284"/>
        </w:tabs>
        <w:jc w:val="both"/>
        <w:rPr>
          <w:color w:val="auto"/>
          <w:lang w:val="uk-UA"/>
        </w:rPr>
      </w:pPr>
      <w:r>
        <w:rPr>
          <w:lang w:val="uk-UA"/>
        </w:rPr>
        <w:t>3) Депутатам міської ради М. </w:t>
      </w:r>
      <w:proofErr w:type="spellStart"/>
      <w:r>
        <w:rPr>
          <w:lang w:val="uk-UA"/>
        </w:rPr>
        <w:t>Невінчанному</w:t>
      </w:r>
      <w:proofErr w:type="spellEnd"/>
      <w:r>
        <w:rPr>
          <w:lang w:val="uk-UA"/>
        </w:rPr>
        <w:t xml:space="preserve"> та Є. </w:t>
      </w:r>
      <w:proofErr w:type="spellStart"/>
      <w:r>
        <w:rPr>
          <w:lang w:val="uk-UA"/>
        </w:rPr>
        <w:t>Тріщанович</w:t>
      </w:r>
      <w:proofErr w:type="spellEnd"/>
      <w:r>
        <w:rPr>
          <w:lang w:val="uk-UA"/>
        </w:rPr>
        <w:t xml:space="preserve"> протягом тижня здійснити виїзд на місце </w:t>
      </w:r>
      <w:r w:rsidRPr="00E00D77">
        <w:rPr>
          <w:lang w:val="uk-UA"/>
        </w:rPr>
        <w:t xml:space="preserve">за </w:t>
      </w:r>
      <w:proofErr w:type="spellStart"/>
      <w:r w:rsidRPr="00E00D77">
        <w:rPr>
          <w:lang w:val="uk-UA"/>
        </w:rPr>
        <w:t>адресою</w:t>
      </w:r>
      <w:proofErr w:type="spellEnd"/>
      <w:r w:rsidRPr="00E00D77">
        <w:rPr>
          <w:lang w:val="uk-UA"/>
        </w:rPr>
        <w:t>: вул. Галини Петрової, 17/2</w:t>
      </w:r>
      <w:r>
        <w:rPr>
          <w:lang w:val="uk-UA"/>
        </w:rPr>
        <w:t xml:space="preserve"> з метою подальшого прийняття рішення стосовно передачі в оренду Головному управлінню Національної поліції в Миколаївській області</w:t>
      </w:r>
      <w:r w:rsidRPr="00931CEA">
        <w:rPr>
          <w:lang w:val="uk-UA"/>
        </w:rPr>
        <w:t xml:space="preserve"> </w:t>
      </w:r>
      <w:r>
        <w:rPr>
          <w:lang w:val="uk-UA"/>
        </w:rPr>
        <w:t xml:space="preserve">нерухомого майна, що належить до комунальної власності територіальної громади міста Миколаєва за </w:t>
      </w:r>
      <w:proofErr w:type="spellStart"/>
      <w:r>
        <w:rPr>
          <w:lang w:val="uk-UA"/>
        </w:rPr>
        <w:t>адресою</w:t>
      </w:r>
      <w:proofErr w:type="spellEnd"/>
      <w:r>
        <w:rPr>
          <w:lang w:val="uk-UA"/>
        </w:rPr>
        <w:t>:</w:t>
      </w:r>
      <w:r w:rsidRPr="00931CEA">
        <w:rPr>
          <w:lang w:val="uk-UA"/>
        </w:rPr>
        <w:t xml:space="preserve"> </w:t>
      </w:r>
      <w:r w:rsidRPr="00E00D77">
        <w:rPr>
          <w:lang w:val="uk-UA"/>
        </w:rPr>
        <w:t>вул. Галини Петрової, 17/2</w:t>
      </w:r>
      <w:r>
        <w:rPr>
          <w:lang w:val="uk-UA"/>
        </w:rPr>
        <w:t>.</w:t>
      </w:r>
    </w:p>
    <w:p w:rsidR="00F34C14" w:rsidRPr="006E2428" w:rsidRDefault="00F34C14" w:rsidP="00F34C14">
      <w:pPr>
        <w:widowControl w:val="0"/>
        <w:tabs>
          <w:tab w:val="left" w:pos="1018"/>
        </w:tabs>
        <w:jc w:val="both"/>
        <w:rPr>
          <w:b/>
          <w:color w:val="auto"/>
          <w:lang w:val="uk-UA" w:eastAsia="en-US"/>
        </w:rPr>
      </w:pPr>
      <w:r w:rsidRPr="006E2428">
        <w:rPr>
          <w:b/>
          <w:color w:val="auto"/>
          <w:lang w:val="uk-UA" w:eastAsia="en-US"/>
        </w:rPr>
        <w:t xml:space="preserve">Примітка: питання було обговорено проте на голосування не ставилося. </w:t>
      </w:r>
    </w:p>
    <w:p w:rsidR="00931CEA" w:rsidRPr="00931CEA" w:rsidRDefault="00931CEA" w:rsidP="00931CEA">
      <w:pPr>
        <w:tabs>
          <w:tab w:val="left" w:pos="284"/>
        </w:tabs>
        <w:jc w:val="both"/>
        <w:rPr>
          <w:b/>
          <w:u w:val="single"/>
          <w:lang w:val="uk-UA"/>
        </w:rPr>
      </w:pPr>
    </w:p>
    <w:p w:rsidR="00F07B82" w:rsidRPr="00F07B82" w:rsidRDefault="00F07B82" w:rsidP="00F07B82">
      <w:pPr>
        <w:tabs>
          <w:tab w:val="left" w:pos="851"/>
        </w:tabs>
        <w:jc w:val="both"/>
        <w:rPr>
          <w:lang w:val="uk-UA"/>
        </w:rPr>
      </w:pPr>
      <w:r w:rsidRPr="00F07B82">
        <w:rPr>
          <w:b/>
          <w:lang w:val="uk-UA"/>
        </w:rPr>
        <w:t>2.1</w:t>
      </w:r>
      <w:r w:rsidRPr="00F07B82">
        <w:rPr>
          <w:lang w:val="uk-UA"/>
        </w:rPr>
        <w:t xml:space="preserve"> Проєкт розпорядження управління комунального майна Миколаївської міської ради «Про вилучення комунального майна у міського територіального центру соціального обслуговування (надання соціальних послуг) та передачу його міському центру комплексної реабілітації для дітей з інвалідністю» </w:t>
      </w:r>
      <w:r w:rsidRPr="00F07B82">
        <w:rPr>
          <w:lang w:val="uk-UA"/>
        </w:rPr>
        <w:lastRenderedPageBreak/>
        <w:t xml:space="preserve">(№67/09.11.01 від 22.01.2021), (лист управління комунального майна Миколаївської міської ради за </w:t>
      </w:r>
      <w:proofErr w:type="spellStart"/>
      <w:r w:rsidRPr="00F07B82">
        <w:rPr>
          <w:lang w:val="uk-UA"/>
        </w:rPr>
        <w:t>вх</w:t>
      </w:r>
      <w:proofErr w:type="spellEnd"/>
      <w:r w:rsidRPr="00F07B82">
        <w:rPr>
          <w:lang w:val="uk-UA"/>
        </w:rPr>
        <w:t>. №506 від 01.02.2021), а саме:</w:t>
      </w:r>
    </w:p>
    <w:p w:rsidR="00F07B82" w:rsidRDefault="00F07B82" w:rsidP="00F07B82">
      <w:pPr>
        <w:tabs>
          <w:tab w:val="left" w:pos="851"/>
        </w:tabs>
        <w:jc w:val="both"/>
        <w:rPr>
          <w:lang w:val="uk-UA"/>
        </w:rPr>
      </w:pPr>
      <w:r w:rsidRPr="00F07B82">
        <w:rPr>
          <w:lang w:val="uk-UA"/>
        </w:rPr>
        <w:t>- автомобіль марки ЗАЗ 1103740, державний номер ВЕ 1385 ВЕ, номер шасі Y6D1103760102482, інвентарний номер 101510003, рік випуску – 2006, балансовою вартістю – 27369,00 грн, сумою зносу – 27369,00 грн, залишковою вартістю – 0,00 грн (станом на 01.01.2021).</w:t>
      </w:r>
    </w:p>
    <w:p w:rsidR="006043CB" w:rsidRPr="000E4679" w:rsidRDefault="006043CB" w:rsidP="006043CB">
      <w:pPr>
        <w:widowControl w:val="0"/>
        <w:tabs>
          <w:tab w:val="left" w:pos="1018"/>
        </w:tabs>
        <w:jc w:val="both"/>
        <w:rPr>
          <w:b/>
          <w:color w:val="auto"/>
          <w:lang w:val="uk-UA" w:eastAsia="en-US"/>
        </w:rPr>
      </w:pPr>
      <w:r w:rsidRPr="00DB16B0">
        <w:rPr>
          <w:b/>
          <w:color w:val="auto"/>
          <w:lang w:val="uk-UA" w:eastAsia="en-US"/>
        </w:rPr>
        <w:t xml:space="preserve">В обговоренні питання </w:t>
      </w:r>
      <w:r w:rsidRPr="00DB16B0">
        <w:rPr>
          <w:b/>
          <w:color w:val="auto"/>
          <w:lang w:val="uk-UA"/>
        </w:rPr>
        <w:t xml:space="preserve">прийняли </w:t>
      </w:r>
      <w:r w:rsidRPr="00DB16B0">
        <w:rPr>
          <w:b/>
          <w:color w:val="auto"/>
          <w:lang w:val="uk-UA" w:eastAsia="en-US"/>
        </w:rPr>
        <w:t>участь:</w:t>
      </w:r>
      <w:r w:rsidRPr="000E4679">
        <w:rPr>
          <w:b/>
          <w:color w:val="auto"/>
          <w:lang w:val="uk-UA" w:eastAsia="en-US"/>
        </w:rPr>
        <w:t xml:space="preserve"> </w:t>
      </w:r>
    </w:p>
    <w:p w:rsidR="006043CB" w:rsidRPr="006043CB" w:rsidRDefault="006043CB" w:rsidP="00DB16B0">
      <w:pPr>
        <w:pStyle w:val="a4"/>
        <w:numPr>
          <w:ilvl w:val="0"/>
          <w:numId w:val="6"/>
        </w:numPr>
        <w:tabs>
          <w:tab w:val="left" w:pos="142"/>
        </w:tabs>
        <w:ind w:left="0" w:hanging="11"/>
        <w:jc w:val="both"/>
        <w:rPr>
          <w:lang w:val="uk-UA"/>
        </w:rPr>
      </w:pPr>
      <w:r w:rsidRPr="006043CB">
        <w:rPr>
          <w:b/>
          <w:lang w:val="uk-UA"/>
        </w:rPr>
        <w:t>Є. </w:t>
      </w:r>
      <w:proofErr w:type="spellStart"/>
      <w:r w:rsidRPr="006043CB">
        <w:rPr>
          <w:b/>
          <w:lang w:val="uk-UA"/>
        </w:rPr>
        <w:t>Прудник</w:t>
      </w:r>
      <w:proofErr w:type="spellEnd"/>
      <w:r>
        <w:rPr>
          <w:lang w:val="uk-UA"/>
        </w:rPr>
        <w:t xml:space="preserve">, який попросив управління комунального майна Миколаївської міської ради додатково </w:t>
      </w:r>
      <w:r w:rsidR="00DB16B0">
        <w:rPr>
          <w:lang w:val="uk-UA"/>
        </w:rPr>
        <w:t xml:space="preserve">до проєктів розпоряджень </w:t>
      </w:r>
      <w:r>
        <w:rPr>
          <w:lang w:val="uk-UA"/>
        </w:rPr>
        <w:t>надавати звернення заявників з метою належного розгляду причин передачі комунального майна.</w:t>
      </w:r>
    </w:p>
    <w:p w:rsidR="008C1799" w:rsidRPr="008C1799" w:rsidRDefault="008C1799" w:rsidP="008C1799">
      <w:pPr>
        <w:tabs>
          <w:tab w:val="left" w:pos="142"/>
        </w:tabs>
        <w:ind w:hanging="11"/>
        <w:jc w:val="both"/>
        <w:rPr>
          <w:lang w:val="uk-UA"/>
        </w:rPr>
      </w:pPr>
      <w:r w:rsidRPr="001C597C">
        <w:rPr>
          <w:b/>
          <w:color w:val="auto"/>
          <w:lang w:val="uk-UA"/>
        </w:rPr>
        <w:t xml:space="preserve">Висновок комісії: </w:t>
      </w:r>
      <w:r>
        <w:rPr>
          <w:color w:val="auto"/>
          <w:lang w:val="uk-UA"/>
        </w:rPr>
        <w:t xml:space="preserve">погодити </w:t>
      </w:r>
      <w:r>
        <w:rPr>
          <w:lang w:val="uk-UA"/>
        </w:rPr>
        <w:t>п</w:t>
      </w:r>
      <w:r w:rsidRPr="00F07B82">
        <w:rPr>
          <w:lang w:val="uk-UA"/>
        </w:rPr>
        <w:t>роєкт розпорядження управління комунального майна Миколаївської міської ради «Про вилучення комунального майна у міського територіального центру соціального обслуговування (надання соціальних послуг) та передачу його міському центру комплексної реабілітації для дітей з інвалідністю» (№67/09.11.01 від 22.01.2021)</w:t>
      </w:r>
      <w:r>
        <w:rPr>
          <w:lang w:val="uk-UA"/>
        </w:rPr>
        <w:t>.</w:t>
      </w:r>
    </w:p>
    <w:p w:rsidR="008C1799" w:rsidRDefault="008C1799" w:rsidP="008C1799">
      <w:pPr>
        <w:tabs>
          <w:tab w:val="left" w:pos="851"/>
        </w:tabs>
        <w:jc w:val="both"/>
        <w:rPr>
          <w:b/>
          <w:lang w:val="uk-UA"/>
        </w:rPr>
      </w:pPr>
      <w:r>
        <w:rPr>
          <w:b/>
          <w:color w:val="auto"/>
          <w:lang w:val="uk-UA"/>
        </w:rPr>
        <w:t>Голосували: «за» - 9</w:t>
      </w:r>
      <w:r w:rsidRPr="00830716">
        <w:rPr>
          <w:b/>
          <w:color w:val="auto"/>
          <w:lang w:val="uk-UA"/>
        </w:rPr>
        <w:t>, «проти» - 0, «утримався» -</w:t>
      </w:r>
      <w:r>
        <w:rPr>
          <w:b/>
          <w:color w:val="auto"/>
          <w:lang w:val="uk-UA"/>
        </w:rPr>
        <w:t xml:space="preserve"> 0</w:t>
      </w:r>
    </w:p>
    <w:p w:rsidR="008C1799" w:rsidRDefault="008C1799" w:rsidP="00F07B82">
      <w:pPr>
        <w:tabs>
          <w:tab w:val="left" w:pos="851"/>
        </w:tabs>
        <w:jc w:val="both"/>
        <w:rPr>
          <w:b/>
          <w:lang w:val="uk-UA"/>
        </w:rPr>
      </w:pPr>
    </w:p>
    <w:p w:rsidR="00F07B82" w:rsidRPr="00F07B82" w:rsidRDefault="00F07B82" w:rsidP="00F07B82">
      <w:pPr>
        <w:tabs>
          <w:tab w:val="left" w:pos="851"/>
        </w:tabs>
        <w:jc w:val="both"/>
        <w:rPr>
          <w:lang w:val="uk-UA"/>
        </w:rPr>
      </w:pPr>
      <w:r w:rsidRPr="00F07B82">
        <w:rPr>
          <w:b/>
          <w:lang w:val="uk-UA"/>
        </w:rPr>
        <w:t>2.2</w:t>
      </w:r>
      <w:r w:rsidRPr="00F07B82">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№1» та передачу його на баланс КНП ММР «Міська лікарня №3» (№2124/14.01-14/21-2 від 21.01.2021), (лист управління комунального майна Миколаївської міської ради за </w:t>
      </w:r>
      <w:proofErr w:type="spellStart"/>
      <w:r w:rsidRPr="00F07B82">
        <w:rPr>
          <w:lang w:val="uk-UA"/>
        </w:rPr>
        <w:t>вх</w:t>
      </w:r>
      <w:proofErr w:type="spellEnd"/>
      <w:r w:rsidRPr="00F07B82">
        <w:rPr>
          <w:lang w:val="uk-UA"/>
        </w:rPr>
        <w:t>. №462 від 28.01.2021), а саме:</w:t>
      </w:r>
    </w:p>
    <w:p w:rsidR="00F07B82" w:rsidRPr="00F07B82" w:rsidRDefault="00F07B82" w:rsidP="00F07B82">
      <w:pPr>
        <w:tabs>
          <w:tab w:val="left" w:pos="851"/>
        </w:tabs>
        <w:jc w:val="both"/>
        <w:rPr>
          <w:lang w:val="uk-UA"/>
        </w:rPr>
      </w:pPr>
      <w:r w:rsidRPr="00F07B82">
        <w:rPr>
          <w:lang w:val="uk-UA"/>
        </w:rPr>
        <w:t xml:space="preserve">- </w:t>
      </w:r>
      <w:proofErr w:type="spellStart"/>
      <w:r w:rsidRPr="00F07B82">
        <w:rPr>
          <w:lang w:val="uk-UA"/>
        </w:rPr>
        <w:t>приліжковий</w:t>
      </w:r>
      <w:proofErr w:type="spellEnd"/>
      <w:r w:rsidRPr="00F07B82">
        <w:rPr>
          <w:lang w:val="uk-UA"/>
        </w:rPr>
        <w:t xml:space="preserve"> монітор пацієнта PVM-4763 в комплекті, інвентарний номер 15270063, рік введення до експлуатації – 20220, балансовою вартістю – 316750,00 грн, сумою зносу – 0,00 грн, залишковою вартістю – 316750,00 грн;</w:t>
      </w:r>
    </w:p>
    <w:p w:rsidR="00F07B82" w:rsidRPr="00F07B82" w:rsidRDefault="00F07B82" w:rsidP="00F07B82">
      <w:pPr>
        <w:tabs>
          <w:tab w:val="left" w:pos="851"/>
        </w:tabs>
        <w:jc w:val="both"/>
        <w:rPr>
          <w:lang w:val="uk-UA"/>
        </w:rPr>
      </w:pPr>
      <w:r w:rsidRPr="00F07B82">
        <w:rPr>
          <w:lang w:val="uk-UA"/>
        </w:rPr>
        <w:t xml:space="preserve">- </w:t>
      </w:r>
      <w:proofErr w:type="spellStart"/>
      <w:r w:rsidRPr="00F07B82">
        <w:rPr>
          <w:lang w:val="uk-UA"/>
        </w:rPr>
        <w:t>приліжковий</w:t>
      </w:r>
      <w:proofErr w:type="spellEnd"/>
      <w:r w:rsidRPr="00F07B82">
        <w:rPr>
          <w:lang w:val="uk-UA"/>
        </w:rPr>
        <w:t xml:space="preserve"> монітор пацієнта PVM-4763 в комплекті, інвентарний номер 15270064, рік введення до експлуатації – 20220, балансовою вартістю – 316750,00 грн, сумою зносу – 0,00 грн, залишковою вартістю – 316750,00 грн;</w:t>
      </w:r>
    </w:p>
    <w:p w:rsidR="00F07B82" w:rsidRPr="00F07B82" w:rsidRDefault="00F07B82" w:rsidP="00F07B82">
      <w:pPr>
        <w:tabs>
          <w:tab w:val="left" w:pos="851"/>
        </w:tabs>
        <w:jc w:val="both"/>
        <w:rPr>
          <w:lang w:val="uk-UA"/>
        </w:rPr>
      </w:pPr>
      <w:r w:rsidRPr="00F07B82">
        <w:rPr>
          <w:lang w:val="uk-UA"/>
        </w:rPr>
        <w:t xml:space="preserve">- </w:t>
      </w:r>
      <w:proofErr w:type="spellStart"/>
      <w:r w:rsidRPr="00F07B82">
        <w:rPr>
          <w:lang w:val="uk-UA"/>
        </w:rPr>
        <w:t>приліжковий</w:t>
      </w:r>
      <w:proofErr w:type="spellEnd"/>
      <w:r w:rsidRPr="00F07B82">
        <w:rPr>
          <w:lang w:val="uk-UA"/>
        </w:rPr>
        <w:t xml:space="preserve"> монітор пацієнта PVM-4763 в комплекті, інвентарний номер 15270065, рік введення до експлуатації – 20220, балансовою вартістю – 316750,00 грн, сумою зносу – 0,00 грн, залишковою вартістю – 316750,00 грн.</w:t>
      </w:r>
    </w:p>
    <w:p w:rsidR="00F07B82" w:rsidRPr="00F07B82" w:rsidRDefault="008C1799" w:rsidP="008C1799">
      <w:pPr>
        <w:tabs>
          <w:tab w:val="left" w:pos="851"/>
        </w:tabs>
        <w:jc w:val="both"/>
        <w:rPr>
          <w:b/>
          <w:lang w:val="uk-UA"/>
        </w:rPr>
      </w:pPr>
      <w:r w:rsidRPr="001C597C">
        <w:rPr>
          <w:b/>
          <w:color w:val="auto"/>
          <w:lang w:val="uk-UA"/>
        </w:rPr>
        <w:t xml:space="preserve">Висновок комісії: </w:t>
      </w:r>
      <w:r>
        <w:rPr>
          <w:color w:val="auto"/>
          <w:lang w:val="uk-UA"/>
        </w:rPr>
        <w:t xml:space="preserve">погодити </w:t>
      </w:r>
      <w:r>
        <w:rPr>
          <w:lang w:val="uk-UA"/>
        </w:rPr>
        <w:t>п</w:t>
      </w:r>
      <w:r w:rsidRPr="00F07B82">
        <w:rPr>
          <w:lang w:val="uk-UA"/>
        </w:rPr>
        <w:t>роєкт</w:t>
      </w:r>
      <w:r w:rsidRPr="008C1799">
        <w:rPr>
          <w:lang w:val="uk-UA"/>
        </w:rPr>
        <w:t xml:space="preserve"> </w:t>
      </w:r>
      <w:r w:rsidRPr="00F07B82">
        <w:rPr>
          <w:lang w:val="uk-UA"/>
        </w:rPr>
        <w:t>розпорядження управління комунального майна Миколаївської міської ради «Про вилучення комунального майна у КНП ММР «Міська лікарня №1» та передачу його на баланс КНП ММР «Міська лікарня №3» (№2124/14.01-14/21-2 від 21.01.2021)</w:t>
      </w:r>
      <w:r>
        <w:rPr>
          <w:lang w:val="uk-UA"/>
        </w:rPr>
        <w:t>.</w:t>
      </w:r>
    </w:p>
    <w:p w:rsidR="008C1799" w:rsidRDefault="008C1799" w:rsidP="008C1799">
      <w:pPr>
        <w:tabs>
          <w:tab w:val="left" w:pos="851"/>
        </w:tabs>
        <w:jc w:val="both"/>
        <w:rPr>
          <w:b/>
          <w:lang w:val="uk-UA"/>
        </w:rPr>
      </w:pPr>
      <w:r>
        <w:rPr>
          <w:b/>
          <w:color w:val="auto"/>
          <w:lang w:val="uk-UA"/>
        </w:rPr>
        <w:t>Голосували: «за» - 9</w:t>
      </w:r>
      <w:r w:rsidRPr="00830716">
        <w:rPr>
          <w:b/>
          <w:color w:val="auto"/>
          <w:lang w:val="uk-UA"/>
        </w:rPr>
        <w:t>, «проти» - 0, «утримався» -</w:t>
      </w:r>
      <w:r>
        <w:rPr>
          <w:b/>
          <w:color w:val="auto"/>
          <w:lang w:val="uk-UA"/>
        </w:rPr>
        <w:t xml:space="preserve"> 0</w:t>
      </w:r>
    </w:p>
    <w:p w:rsidR="008C1799" w:rsidRDefault="008C1799" w:rsidP="00F07B82">
      <w:pPr>
        <w:tabs>
          <w:tab w:val="left" w:pos="851"/>
        </w:tabs>
        <w:jc w:val="both"/>
        <w:rPr>
          <w:b/>
          <w:lang w:val="uk-UA"/>
        </w:rPr>
      </w:pPr>
    </w:p>
    <w:p w:rsidR="00F07B82" w:rsidRPr="00F07B82" w:rsidRDefault="00F07B82" w:rsidP="00F07B82">
      <w:pPr>
        <w:tabs>
          <w:tab w:val="left" w:pos="851"/>
        </w:tabs>
        <w:jc w:val="both"/>
        <w:rPr>
          <w:lang w:val="uk-UA"/>
        </w:rPr>
      </w:pPr>
      <w:r w:rsidRPr="00F07B82">
        <w:rPr>
          <w:b/>
          <w:lang w:val="uk-UA"/>
        </w:rPr>
        <w:t>2.3</w:t>
      </w:r>
      <w:r w:rsidRPr="00F07B82">
        <w:rPr>
          <w:lang w:val="uk-UA"/>
        </w:rPr>
        <w:t xml:space="preserve"> Проєкт розпорядження управління комунального майна Миколаївської міської ради «Про вилучення комунального майна у КНП ММР «Міська лікарня №1» та передачу його на баланс КНП ММР «Міська лікарня №5» (№2124/14.01-14/21-2 від 21.01.2021), (лист управління комунального майна Миколаївської міської ради за </w:t>
      </w:r>
      <w:proofErr w:type="spellStart"/>
      <w:r w:rsidRPr="00F07B82">
        <w:rPr>
          <w:lang w:val="uk-UA"/>
        </w:rPr>
        <w:t>вх</w:t>
      </w:r>
      <w:proofErr w:type="spellEnd"/>
      <w:r w:rsidRPr="00F07B82">
        <w:rPr>
          <w:lang w:val="uk-UA"/>
        </w:rPr>
        <w:t>. №460 від 28.01.2021), а саме:</w:t>
      </w:r>
    </w:p>
    <w:p w:rsidR="00F07B82" w:rsidRPr="00F07B82" w:rsidRDefault="00F07B82" w:rsidP="00F07B82">
      <w:pPr>
        <w:tabs>
          <w:tab w:val="left" w:pos="851"/>
        </w:tabs>
        <w:jc w:val="both"/>
        <w:rPr>
          <w:lang w:val="uk-UA"/>
        </w:rPr>
      </w:pPr>
      <w:r w:rsidRPr="00F07B82">
        <w:rPr>
          <w:lang w:val="uk-UA"/>
        </w:rPr>
        <w:lastRenderedPageBreak/>
        <w:t>- кисневий концентратор медичний 15л, інвентарний номер 10440195, рік введення до експлуатації – 2020, балансовою вартістю – 215000,00 грн, сумою зносу – 3583,33 грн, залишковою вартістю – 211416,67 грн;</w:t>
      </w:r>
    </w:p>
    <w:p w:rsidR="00F07B82" w:rsidRPr="00F07B82" w:rsidRDefault="00F07B82" w:rsidP="00F07B82">
      <w:pPr>
        <w:tabs>
          <w:tab w:val="left" w:pos="851"/>
        </w:tabs>
        <w:jc w:val="both"/>
        <w:rPr>
          <w:lang w:val="uk-UA"/>
        </w:rPr>
      </w:pPr>
      <w:r w:rsidRPr="00F07B82">
        <w:rPr>
          <w:lang w:val="uk-UA"/>
        </w:rPr>
        <w:t>- кисневий концентратор медичний 15л, інвентарний номер 1044019</w:t>
      </w:r>
      <w:r>
        <w:rPr>
          <w:lang w:val="uk-UA"/>
        </w:rPr>
        <w:t>6</w:t>
      </w:r>
      <w:r w:rsidRPr="00F07B82">
        <w:rPr>
          <w:lang w:val="uk-UA"/>
        </w:rPr>
        <w:t>, рік введення до експлуатації – 2020, балансовою вартістю – 215000,00 грн, сумою зносу – 3583,33 грн, залишковою вартістю – 211416,67 грн.</w:t>
      </w:r>
    </w:p>
    <w:p w:rsidR="008C1799" w:rsidRDefault="008C1799" w:rsidP="008C1799">
      <w:pPr>
        <w:tabs>
          <w:tab w:val="left" w:pos="851"/>
        </w:tabs>
        <w:jc w:val="both"/>
        <w:rPr>
          <w:b/>
          <w:lang w:val="uk-UA"/>
        </w:rPr>
      </w:pPr>
      <w:r w:rsidRPr="001C597C">
        <w:rPr>
          <w:b/>
          <w:color w:val="auto"/>
          <w:lang w:val="uk-UA"/>
        </w:rPr>
        <w:t xml:space="preserve">Висновок комісії: </w:t>
      </w:r>
      <w:r>
        <w:rPr>
          <w:color w:val="auto"/>
          <w:lang w:val="uk-UA"/>
        </w:rPr>
        <w:t xml:space="preserve">погодити </w:t>
      </w:r>
      <w:r>
        <w:rPr>
          <w:lang w:val="uk-UA"/>
        </w:rPr>
        <w:t>п</w:t>
      </w:r>
      <w:r w:rsidRPr="00F07B82">
        <w:rPr>
          <w:lang w:val="uk-UA"/>
        </w:rPr>
        <w:t>роєкт</w:t>
      </w:r>
      <w:r w:rsidRPr="008C1799">
        <w:rPr>
          <w:lang w:val="uk-UA"/>
        </w:rPr>
        <w:t xml:space="preserve"> </w:t>
      </w:r>
      <w:r w:rsidRPr="00F07B82">
        <w:rPr>
          <w:lang w:val="uk-UA"/>
        </w:rPr>
        <w:t>розпорядження управління комунального майна Миколаївської міської ради «Про вилучення комунального майна у КНП ММР «Міська лікарня №1» та передачу його на баланс КНП ММР «Міська лікарня №5» (№2124/14.01-14/21-2 від 21.01.2021)</w:t>
      </w:r>
      <w:r>
        <w:rPr>
          <w:lang w:val="uk-UA"/>
        </w:rPr>
        <w:t>.</w:t>
      </w:r>
    </w:p>
    <w:p w:rsidR="008C1799" w:rsidRDefault="008C1799" w:rsidP="008C1799">
      <w:pPr>
        <w:tabs>
          <w:tab w:val="left" w:pos="851"/>
        </w:tabs>
        <w:jc w:val="both"/>
        <w:rPr>
          <w:b/>
          <w:lang w:val="uk-UA"/>
        </w:rPr>
      </w:pPr>
      <w:r>
        <w:rPr>
          <w:b/>
          <w:color w:val="auto"/>
          <w:lang w:val="uk-UA"/>
        </w:rPr>
        <w:t>Голосували: «за» - 9</w:t>
      </w:r>
      <w:r w:rsidRPr="00830716">
        <w:rPr>
          <w:b/>
          <w:color w:val="auto"/>
          <w:lang w:val="uk-UA"/>
        </w:rPr>
        <w:t>, «проти» - 0, «утримався» -</w:t>
      </w:r>
      <w:r>
        <w:rPr>
          <w:b/>
          <w:color w:val="auto"/>
          <w:lang w:val="uk-UA"/>
        </w:rPr>
        <w:t xml:space="preserve"> 0</w:t>
      </w:r>
    </w:p>
    <w:p w:rsidR="008C1799" w:rsidRDefault="008C1799" w:rsidP="00F07B82">
      <w:pPr>
        <w:tabs>
          <w:tab w:val="left" w:pos="851"/>
        </w:tabs>
        <w:jc w:val="both"/>
        <w:rPr>
          <w:b/>
          <w:lang w:val="uk-UA"/>
        </w:rPr>
      </w:pPr>
    </w:p>
    <w:p w:rsidR="00F07B82" w:rsidRPr="00F07B82" w:rsidRDefault="00F07B82" w:rsidP="00F07B82">
      <w:pPr>
        <w:tabs>
          <w:tab w:val="left" w:pos="851"/>
        </w:tabs>
        <w:jc w:val="both"/>
        <w:rPr>
          <w:lang w:val="uk-UA"/>
        </w:rPr>
      </w:pPr>
      <w:r w:rsidRPr="00F07B82">
        <w:rPr>
          <w:b/>
          <w:lang w:val="uk-UA"/>
        </w:rPr>
        <w:t>2.4</w:t>
      </w:r>
      <w:r w:rsidRPr="00F07B82">
        <w:rPr>
          <w:lang w:val="uk-UA"/>
        </w:rPr>
        <w:t xml:space="preserve"> Проєкт розпорядження управління комунального майна Миколаївської міської ради «Про вилучення комунального майна у адміністрації Корабельного району Миколаївської міської ради та передачу його департаменту ЖКГ Миколаївської міської ради» (№1779/05.01.02-01/21-2 від 18.01.2021), (лист управління комунального майна Миколаївської міської ради за </w:t>
      </w:r>
      <w:proofErr w:type="spellStart"/>
      <w:r w:rsidRPr="00F07B82">
        <w:rPr>
          <w:lang w:val="uk-UA"/>
        </w:rPr>
        <w:t>вх</w:t>
      </w:r>
      <w:proofErr w:type="spellEnd"/>
      <w:r w:rsidRPr="00F07B82">
        <w:rPr>
          <w:lang w:val="uk-UA"/>
        </w:rPr>
        <w:t>. №461 від 28.01.2021), а саме:</w:t>
      </w:r>
    </w:p>
    <w:p w:rsidR="00F07B82" w:rsidRDefault="00F07B82" w:rsidP="00F07B82">
      <w:pPr>
        <w:tabs>
          <w:tab w:val="left" w:pos="851"/>
        </w:tabs>
        <w:jc w:val="both"/>
        <w:rPr>
          <w:lang w:val="uk-UA"/>
        </w:rPr>
      </w:pPr>
      <w:r w:rsidRPr="00F07B82">
        <w:rPr>
          <w:lang w:val="uk-UA"/>
        </w:rPr>
        <w:t xml:space="preserve">- </w:t>
      </w:r>
      <w:proofErr w:type="spellStart"/>
      <w:r w:rsidRPr="00F07B82">
        <w:rPr>
          <w:lang w:val="uk-UA"/>
        </w:rPr>
        <w:t>проєктно</w:t>
      </w:r>
      <w:proofErr w:type="spellEnd"/>
      <w:r w:rsidRPr="00F07B82">
        <w:rPr>
          <w:lang w:val="uk-UA"/>
        </w:rPr>
        <w:t xml:space="preserve">-кошторисна документація по об’єкту: «Капітальний ремонт тротуарної частини по проспекту </w:t>
      </w:r>
      <w:proofErr w:type="spellStart"/>
      <w:r w:rsidRPr="00F07B82">
        <w:rPr>
          <w:lang w:val="uk-UA"/>
        </w:rPr>
        <w:t>Богоявленському</w:t>
      </w:r>
      <w:proofErr w:type="spellEnd"/>
      <w:r w:rsidRPr="00F07B82">
        <w:rPr>
          <w:lang w:val="uk-UA"/>
        </w:rPr>
        <w:t xml:space="preserve"> (парна сторона) від вулиці </w:t>
      </w:r>
      <w:proofErr w:type="spellStart"/>
      <w:r w:rsidRPr="00F07B82">
        <w:rPr>
          <w:lang w:val="uk-UA"/>
        </w:rPr>
        <w:t>Океанівської</w:t>
      </w:r>
      <w:proofErr w:type="spellEnd"/>
      <w:r w:rsidRPr="00F07B82">
        <w:rPr>
          <w:lang w:val="uk-UA"/>
        </w:rPr>
        <w:t xml:space="preserve"> до вулиці Доктора Самойловича у Корабельному районі міста Миколаєва», загальною вартістю – 79500,00 грн, у </w:t>
      </w:r>
      <w:proofErr w:type="spellStart"/>
      <w:r w:rsidRPr="00F07B82">
        <w:rPr>
          <w:lang w:val="uk-UA"/>
        </w:rPr>
        <w:t>т.ч</w:t>
      </w:r>
      <w:proofErr w:type="spellEnd"/>
      <w:r w:rsidRPr="00F07B82">
        <w:rPr>
          <w:lang w:val="uk-UA"/>
        </w:rPr>
        <w:t>. вартість експертизи – 6048,00 грн.</w:t>
      </w:r>
    </w:p>
    <w:p w:rsidR="008C1799" w:rsidRPr="000E4679" w:rsidRDefault="008C1799" w:rsidP="008C1799">
      <w:pPr>
        <w:widowControl w:val="0"/>
        <w:tabs>
          <w:tab w:val="left" w:pos="1018"/>
        </w:tabs>
        <w:jc w:val="both"/>
        <w:rPr>
          <w:b/>
          <w:color w:val="auto"/>
          <w:lang w:val="uk-UA" w:eastAsia="en-US"/>
        </w:rPr>
      </w:pPr>
      <w:r w:rsidRPr="00DB16B0">
        <w:rPr>
          <w:b/>
          <w:color w:val="auto"/>
          <w:lang w:val="uk-UA" w:eastAsia="en-US"/>
        </w:rPr>
        <w:t xml:space="preserve">В обговоренні питання </w:t>
      </w:r>
      <w:r w:rsidRPr="00DB16B0">
        <w:rPr>
          <w:b/>
          <w:color w:val="auto"/>
          <w:lang w:val="uk-UA"/>
        </w:rPr>
        <w:t xml:space="preserve">прийняли </w:t>
      </w:r>
      <w:r w:rsidRPr="00DB16B0">
        <w:rPr>
          <w:b/>
          <w:color w:val="auto"/>
          <w:lang w:val="uk-UA" w:eastAsia="en-US"/>
        </w:rPr>
        <w:t>участь:</w:t>
      </w:r>
      <w:r w:rsidRPr="000E4679">
        <w:rPr>
          <w:b/>
          <w:color w:val="auto"/>
          <w:lang w:val="uk-UA" w:eastAsia="en-US"/>
        </w:rPr>
        <w:t xml:space="preserve"> </w:t>
      </w:r>
    </w:p>
    <w:p w:rsidR="00DB16B0" w:rsidRDefault="00DB16B0" w:rsidP="00DB16B0">
      <w:pPr>
        <w:pStyle w:val="a4"/>
        <w:numPr>
          <w:ilvl w:val="0"/>
          <w:numId w:val="6"/>
        </w:numPr>
        <w:tabs>
          <w:tab w:val="left" w:pos="142"/>
        </w:tabs>
        <w:ind w:left="0" w:hanging="11"/>
        <w:jc w:val="both"/>
        <w:rPr>
          <w:lang w:val="uk-UA"/>
        </w:rPr>
      </w:pPr>
      <w:r w:rsidRPr="00DB16B0">
        <w:rPr>
          <w:b/>
          <w:lang w:val="uk-UA"/>
        </w:rPr>
        <w:t>Є. </w:t>
      </w:r>
      <w:proofErr w:type="spellStart"/>
      <w:r w:rsidRPr="00DB16B0">
        <w:rPr>
          <w:b/>
          <w:lang w:val="uk-UA"/>
        </w:rPr>
        <w:t>Прудник</w:t>
      </w:r>
      <w:proofErr w:type="spellEnd"/>
      <w:r>
        <w:rPr>
          <w:lang w:val="uk-UA"/>
        </w:rPr>
        <w:t xml:space="preserve">, який запитав причину передачі зазначеної документації, адже замовником робіт була </w:t>
      </w:r>
      <w:r w:rsidRPr="00F07B82">
        <w:rPr>
          <w:lang w:val="uk-UA"/>
        </w:rPr>
        <w:t>адміністраці</w:t>
      </w:r>
      <w:r>
        <w:rPr>
          <w:lang w:val="uk-UA"/>
        </w:rPr>
        <w:t>я</w:t>
      </w:r>
      <w:r w:rsidRPr="00F07B82">
        <w:rPr>
          <w:lang w:val="uk-UA"/>
        </w:rPr>
        <w:t xml:space="preserve"> Корабельного району Миколаївської міської ради</w:t>
      </w:r>
      <w:r>
        <w:rPr>
          <w:lang w:val="uk-UA"/>
        </w:rPr>
        <w:t>.</w:t>
      </w:r>
    </w:p>
    <w:p w:rsidR="00DB16B0" w:rsidRDefault="00DB16B0" w:rsidP="00DB16B0">
      <w:pPr>
        <w:pStyle w:val="a4"/>
        <w:numPr>
          <w:ilvl w:val="0"/>
          <w:numId w:val="6"/>
        </w:numPr>
        <w:tabs>
          <w:tab w:val="left" w:pos="142"/>
        </w:tabs>
        <w:ind w:left="0" w:hanging="11"/>
        <w:jc w:val="both"/>
        <w:rPr>
          <w:lang w:val="uk-UA"/>
        </w:rPr>
      </w:pPr>
      <w:r>
        <w:rPr>
          <w:b/>
          <w:lang w:val="uk-UA"/>
        </w:rPr>
        <w:t>М. </w:t>
      </w:r>
      <w:proofErr w:type="spellStart"/>
      <w:r>
        <w:rPr>
          <w:b/>
          <w:lang w:val="uk-UA"/>
        </w:rPr>
        <w:t>Невінчанний</w:t>
      </w:r>
      <w:proofErr w:type="spellEnd"/>
      <w:r>
        <w:rPr>
          <w:b/>
          <w:lang w:val="uk-UA"/>
        </w:rPr>
        <w:t xml:space="preserve">, </w:t>
      </w:r>
      <w:r>
        <w:rPr>
          <w:lang w:val="uk-UA"/>
        </w:rPr>
        <w:t xml:space="preserve">який запропонував звернутися до постійної комісії з питань </w:t>
      </w:r>
      <w:r w:rsidRPr="007336FD">
        <w:rPr>
          <w:color w:val="auto"/>
          <w:lang w:val="uk-UA" w:eastAsia="en-US"/>
        </w:rPr>
        <w:t>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color w:val="auto"/>
          <w:lang w:val="uk-UA" w:eastAsia="en-US"/>
        </w:rPr>
        <w:t xml:space="preserve"> з метою розгляду можливості коштів з міського бюджету адміністрації Корабельного району Миколаївської міської ради з метою проведення к</w:t>
      </w:r>
      <w:r w:rsidRPr="00F07B82">
        <w:rPr>
          <w:lang w:val="uk-UA"/>
        </w:rPr>
        <w:t>апітальн</w:t>
      </w:r>
      <w:r>
        <w:rPr>
          <w:lang w:val="uk-UA"/>
        </w:rPr>
        <w:t>ого</w:t>
      </w:r>
      <w:r w:rsidRPr="00F07B82">
        <w:rPr>
          <w:lang w:val="uk-UA"/>
        </w:rPr>
        <w:t xml:space="preserve"> ремонт</w:t>
      </w:r>
      <w:r>
        <w:rPr>
          <w:lang w:val="uk-UA"/>
        </w:rPr>
        <w:t>у</w:t>
      </w:r>
      <w:r w:rsidRPr="00F07B82">
        <w:rPr>
          <w:lang w:val="uk-UA"/>
        </w:rPr>
        <w:t xml:space="preserve"> тротуарної частини по проспекту </w:t>
      </w:r>
      <w:proofErr w:type="spellStart"/>
      <w:r w:rsidRPr="00F07B82">
        <w:rPr>
          <w:lang w:val="uk-UA"/>
        </w:rPr>
        <w:t>Богоявленському</w:t>
      </w:r>
      <w:proofErr w:type="spellEnd"/>
      <w:r w:rsidRPr="00F07B82">
        <w:rPr>
          <w:lang w:val="uk-UA"/>
        </w:rPr>
        <w:t xml:space="preserve"> (парна сторона) від вулиці </w:t>
      </w:r>
      <w:proofErr w:type="spellStart"/>
      <w:r w:rsidRPr="00F07B82">
        <w:rPr>
          <w:lang w:val="uk-UA"/>
        </w:rPr>
        <w:t>Океанівської</w:t>
      </w:r>
      <w:proofErr w:type="spellEnd"/>
      <w:r w:rsidRPr="00F07B82">
        <w:rPr>
          <w:lang w:val="uk-UA"/>
        </w:rPr>
        <w:t xml:space="preserve"> до вулиці Доктора Самойловича</w:t>
      </w:r>
      <w:r>
        <w:rPr>
          <w:lang w:val="uk-UA"/>
        </w:rPr>
        <w:t>.</w:t>
      </w:r>
    </w:p>
    <w:p w:rsidR="00DB16B0" w:rsidRPr="00DB16B0" w:rsidRDefault="00DB16B0" w:rsidP="00DB16B0">
      <w:pPr>
        <w:pStyle w:val="a4"/>
        <w:numPr>
          <w:ilvl w:val="0"/>
          <w:numId w:val="6"/>
        </w:numPr>
        <w:tabs>
          <w:tab w:val="left" w:pos="142"/>
        </w:tabs>
        <w:ind w:left="0" w:hanging="11"/>
        <w:jc w:val="both"/>
        <w:rPr>
          <w:lang w:val="uk-UA"/>
        </w:rPr>
      </w:pPr>
      <w:r>
        <w:rPr>
          <w:b/>
          <w:lang w:val="uk-UA"/>
        </w:rPr>
        <w:t xml:space="preserve">Д. Іванов, </w:t>
      </w:r>
      <w:r>
        <w:rPr>
          <w:lang w:val="uk-UA"/>
        </w:rPr>
        <w:t xml:space="preserve">який зазначив, що реалізацію </w:t>
      </w:r>
      <w:r>
        <w:rPr>
          <w:color w:val="auto"/>
          <w:lang w:val="uk-UA" w:eastAsia="en-US"/>
        </w:rPr>
        <w:t>проведення к</w:t>
      </w:r>
      <w:r w:rsidRPr="00F07B82">
        <w:rPr>
          <w:lang w:val="uk-UA"/>
        </w:rPr>
        <w:t>апітальн</w:t>
      </w:r>
      <w:r>
        <w:rPr>
          <w:lang w:val="uk-UA"/>
        </w:rPr>
        <w:t>ого</w:t>
      </w:r>
      <w:r w:rsidRPr="00F07B82">
        <w:rPr>
          <w:lang w:val="uk-UA"/>
        </w:rPr>
        <w:t xml:space="preserve"> ремонт</w:t>
      </w:r>
      <w:r>
        <w:rPr>
          <w:lang w:val="uk-UA"/>
        </w:rPr>
        <w:t>у</w:t>
      </w:r>
      <w:r w:rsidRPr="00F07B82">
        <w:rPr>
          <w:lang w:val="uk-UA"/>
        </w:rPr>
        <w:t xml:space="preserve"> тротуарної частини по проспекту </w:t>
      </w:r>
      <w:proofErr w:type="spellStart"/>
      <w:r w:rsidRPr="00F07B82">
        <w:rPr>
          <w:lang w:val="uk-UA"/>
        </w:rPr>
        <w:t>Богоявленському</w:t>
      </w:r>
      <w:proofErr w:type="spellEnd"/>
      <w:r w:rsidRPr="00F07B82">
        <w:rPr>
          <w:lang w:val="uk-UA"/>
        </w:rPr>
        <w:t xml:space="preserve"> (парна сторона) від вулиці </w:t>
      </w:r>
      <w:proofErr w:type="spellStart"/>
      <w:r w:rsidRPr="00F07B82">
        <w:rPr>
          <w:lang w:val="uk-UA"/>
        </w:rPr>
        <w:t>Океанівської</w:t>
      </w:r>
      <w:proofErr w:type="spellEnd"/>
      <w:r w:rsidRPr="00F07B82">
        <w:rPr>
          <w:lang w:val="uk-UA"/>
        </w:rPr>
        <w:t xml:space="preserve"> до вулиці Доктора Самойловича</w:t>
      </w:r>
      <w:r>
        <w:rPr>
          <w:lang w:val="uk-UA"/>
        </w:rPr>
        <w:t xml:space="preserve"> належить до повноважень </w:t>
      </w:r>
      <w:proofErr w:type="spellStart"/>
      <w:r>
        <w:rPr>
          <w:lang w:val="uk-UA"/>
        </w:rPr>
        <w:t>департамента</w:t>
      </w:r>
      <w:proofErr w:type="spellEnd"/>
      <w:r>
        <w:rPr>
          <w:lang w:val="uk-UA"/>
        </w:rPr>
        <w:t xml:space="preserve"> житлово-комунального господарства Миколаївської міської ради.</w:t>
      </w:r>
      <w:r w:rsidR="00814AAD">
        <w:rPr>
          <w:lang w:val="uk-UA"/>
        </w:rPr>
        <w:t xml:space="preserve"> </w:t>
      </w:r>
    </w:p>
    <w:p w:rsidR="008C1799" w:rsidRPr="008C1799" w:rsidRDefault="008C1799" w:rsidP="008C1799">
      <w:pPr>
        <w:tabs>
          <w:tab w:val="left" w:pos="851"/>
        </w:tabs>
        <w:jc w:val="both"/>
        <w:rPr>
          <w:lang w:val="uk-UA"/>
        </w:rPr>
      </w:pPr>
      <w:r w:rsidRPr="001C597C">
        <w:rPr>
          <w:b/>
          <w:color w:val="auto"/>
          <w:lang w:val="uk-UA"/>
        </w:rPr>
        <w:t>Висновок комісії:</w:t>
      </w:r>
      <w:r>
        <w:rPr>
          <w:b/>
          <w:color w:val="auto"/>
          <w:lang w:val="uk-UA"/>
        </w:rPr>
        <w:t xml:space="preserve"> </w:t>
      </w:r>
      <w:r>
        <w:rPr>
          <w:color w:val="auto"/>
          <w:lang w:val="uk-UA"/>
        </w:rPr>
        <w:t xml:space="preserve">департаменту житлово-комунального господарства Миколаївської міської ради надати інформацію стосовно даного об’єкта в розрізі обґрунтування передачі вищезазначеної </w:t>
      </w:r>
      <w:proofErr w:type="spellStart"/>
      <w:r>
        <w:rPr>
          <w:color w:val="auto"/>
          <w:lang w:val="uk-UA"/>
        </w:rPr>
        <w:t>проєктно</w:t>
      </w:r>
      <w:proofErr w:type="spellEnd"/>
      <w:r>
        <w:rPr>
          <w:color w:val="auto"/>
          <w:lang w:val="uk-UA"/>
        </w:rPr>
        <w:t>-кошторисної документації, необхідність виділення коштів з міського бюджету</w:t>
      </w:r>
      <w:r w:rsidR="00E529CB">
        <w:rPr>
          <w:color w:val="auto"/>
          <w:lang w:val="uk-UA"/>
        </w:rPr>
        <w:t>.</w:t>
      </w:r>
      <w:r>
        <w:rPr>
          <w:color w:val="auto"/>
          <w:lang w:val="uk-UA"/>
        </w:rPr>
        <w:t xml:space="preserve"> </w:t>
      </w:r>
    </w:p>
    <w:p w:rsidR="008C1799" w:rsidRDefault="008C1799" w:rsidP="008C1799">
      <w:pPr>
        <w:tabs>
          <w:tab w:val="left" w:pos="851"/>
        </w:tabs>
        <w:jc w:val="both"/>
        <w:rPr>
          <w:b/>
          <w:lang w:val="uk-UA"/>
        </w:rPr>
      </w:pPr>
      <w:r>
        <w:rPr>
          <w:b/>
          <w:color w:val="auto"/>
          <w:lang w:val="uk-UA"/>
        </w:rPr>
        <w:lastRenderedPageBreak/>
        <w:t>Голосували: «за» - 9</w:t>
      </w:r>
      <w:r w:rsidRPr="00830716">
        <w:rPr>
          <w:b/>
          <w:color w:val="auto"/>
          <w:lang w:val="uk-UA"/>
        </w:rPr>
        <w:t>, «проти» - 0, «утримався» -</w:t>
      </w:r>
      <w:r>
        <w:rPr>
          <w:b/>
          <w:color w:val="auto"/>
          <w:lang w:val="uk-UA"/>
        </w:rPr>
        <w:t xml:space="preserve"> 0</w:t>
      </w:r>
    </w:p>
    <w:p w:rsidR="00F07B82" w:rsidRDefault="00F07B82" w:rsidP="00636D74">
      <w:pPr>
        <w:widowControl w:val="0"/>
        <w:tabs>
          <w:tab w:val="left" w:pos="1018"/>
        </w:tabs>
        <w:jc w:val="both"/>
        <w:rPr>
          <w:b/>
          <w:color w:val="auto"/>
          <w:lang w:val="uk-UA"/>
        </w:rPr>
      </w:pPr>
    </w:p>
    <w:p w:rsidR="00F47930" w:rsidRPr="00F47930" w:rsidRDefault="00F47930" w:rsidP="00F47930">
      <w:pPr>
        <w:tabs>
          <w:tab w:val="left" w:pos="9498"/>
        </w:tabs>
        <w:ind w:right="-1"/>
        <w:jc w:val="both"/>
        <w:rPr>
          <w:bCs/>
          <w:lang w:val="uk-UA"/>
        </w:rPr>
      </w:pPr>
      <w:r>
        <w:rPr>
          <w:b/>
          <w:color w:val="auto"/>
          <w:lang w:val="uk-UA"/>
        </w:rPr>
        <w:t xml:space="preserve">1.3 </w:t>
      </w:r>
      <w:r>
        <w:rPr>
          <w:color w:val="auto"/>
          <w:lang w:val="uk-UA"/>
        </w:rPr>
        <w:t>Усне звернення депутата міської ради М. </w:t>
      </w:r>
      <w:proofErr w:type="spellStart"/>
      <w:r>
        <w:rPr>
          <w:color w:val="auto"/>
          <w:lang w:val="uk-UA"/>
        </w:rPr>
        <w:t>Невінчанного</w:t>
      </w:r>
      <w:proofErr w:type="spellEnd"/>
      <w:r>
        <w:rPr>
          <w:color w:val="auto"/>
          <w:lang w:val="uk-UA"/>
        </w:rPr>
        <w:t xml:space="preserve"> стосовно виконання міським головою О. </w:t>
      </w:r>
      <w:proofErr w:type="spellStart"/>
      <w:r>
        <w:rPr>
          <w:color w:val="auto"/>
          <w:lang w:val="uk-UA"/>
        </w:rPr>
        <w:t>Сєнкевич</w:t>
      </w:r>
      <w:proofErr w:type="spellEnd"/>
      <w:r>
        <w:rPr>
          <w:color w:val="auto"/>
          <w:lang w:val="uk-UA"/>
        </w:rPr>
        <w:t xml:space="preserve"> рекомендацію/висновок постійної комісії </w:t>
      </w:r>
      <w:r w:rsidRPr="00F47930">
        <w:rPr>
          <w:color w:val="auto"/>
          <w:lang w:val="uk-UA" w:eastAsia="en-US"/>
        </w:rPr>
        <w:t>з питань</w:t>
      </w:r>
      <w:r>
        <w:rPr>
          <w:color w:val="auto"/>
          <w:lang w:val="uk-UA" w:eastAsia="en-US"/>
        </w:rPr>
        <w:t xml:space="preserve"> </w:t>
      </w:r>
      <w:r w:rsidRPr="00F47930">
        <w:rPr>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F47930">
        <w:rPr>
          <w:bCs/>
          <w:lang w:val="uk-UA"/>
        </w:rPr>
        <w:t xml:space="preserve"> та </w:t>
      </w:r>
      <w:proofErr w:type="spellStart"/>
      <w:r w:rsidRPr="00F47930">
        <w:rPr>
          <w:bCs/>
          <w:lang w:val="uk-UA"/>
        </w:rPr>
        <w:t>діджиталізації</w:t>
      </w:r>
      <w:proofErr w:type="spellEnd"/>
      <w:r w:rsidRPr="00F47930">
        <w:rPr>
          <w:bCs/>
          <w:lang w:val="uk-UA"/>
        </w:rPr>
        <w:t xml:space="preserve"> від 01.02.2021 (протокол №5).</w:t>
      </w:r>
    </w:p>
    <w:p w:rsidR="00F47930" w:rsidRPr="00F47930" w:rsidRDefault="00F47930" w:rsidP="00F47930">
      <w:pPr>
        <w:tabs>
          <w:tab w:val="left" w:pos="851"/>
        </w:tabs>
        <w:jc w:val="both"/>
        <w:rPr>
          <w:color w:val="auto"/>
          <w:lang w:val="uk-UA"/>
        </w:rPr>
      </w:pPr>
      <w:r w:rsidRPr="00F47930">
        <w:rPr>
          <w:b/>
          <w:color w:val="auto"/>
          <w:lang w:val="uk-UA"/>
        </w:rPr>
        <w:t xml:space="preserve">Висновок комісії: </w:t>
      </w:r>
      <w:r w:rsidR="00BF79CF" w:rsidRPr="00BF79CF">
        <w:rPr>
          <w:color w:val="auto"/>
          <w:lang w:val="uk-UA"/>
        </w:rPr>
        <w:t>Рекомендувати м</w:t>
      </w:r>
      <w:r w:rsidRPr="00BF79CF">
        <w:rPr>
          <w:color w:val="auto"/>
          <w:lang w:val="uk-UA"/>
        </w:rPr>
        <w:t>іському</w:t>
      </w:r>
      <w:r w:rsidRPr="00F47930">
        <w:rPr>
          <w:color w:val="auto"/>
          <w:lang w:val="uk-UA"/>
        </w:rPr>
        <w:t xml:space="preserve"> голові О. </w:t>
      </w:r>
      <w:proofErr w:type="spellStart"/>
      <w:r w:rsidRPr="00F47930">
        <w:rPr>
          <w:color w:val="auto"/>
          <w:lang w:val="uk-UA"/>
        </w:rPr>
        <w:t>Сєнкевичу</w:t>
      </w:r>
      <w:proofErr w:type="spellEnd"/>
      <w:r w:rsidRPr="00F47930">
        <w:rPr>
          <w:color w:val="auto"/>
          <w:lang w:val="uk-UA"/>
        </w:rPr>
        <w:t xml:space="preserve"> протягом тижня підписати розпорядження про створення наступних робочих груп:</w:t>
      </w:r>
    </w:p>
    <w:p w:rsidR="00F47930" w:rsidRPr="00B2619D" w:rsidRDefault="00F47930" w:rsidP="00F47930">
      <w:pPr>
        <w:tabs>
          <w:tab w:val="left" w:pos="851"/>
        </w:tabs>
        <w:jc w:val="both"/>
        <w:rPr>
          <w:color w:val="auto"/>
          <w:lang w:val="uk-UA"/>
        </w:rPr>
      </w:pPr>
      <w:r w:rsidRPr="00F47930">
        <w:rPr>
          <w:color w:val="auto"/>
          <w:lang w:val="uk-UA"/>
        </w:rPr>
        <w:t xml:space="preserve"> </w:t>
      </w:r>
      <w:r w:rsidRPr="00F47930">
        <w:rPr>
          <w:color w:val="auto"/>
          <w:shd w:val="clear" w:color="auto" w:fill="FFFFFF"/>
          <w:lang w:val="uk-UA"/>
        </w:rPr>
        <w:t xml:space="preserve">1) </w:t>
      </w:r>
      <w:r w:rsidRPr="00F47930">
        <w:rPr>
          <w:color w:val="auto"/>
          <w:lang w:val="uk-UA"/>
        </w:rPr>
        <w:t>розгляду питання збереження та подальшого використання комунального майна житлово-комунальних підприємств Миколаївської міської ради (інвентаризація комунального майна);</w:t>
      </w:r>
    </w:p>
    <w:p w:rsidR="00F47930" w:rsidRPr="00B2619D" w:rsidRDefault="00F47930" w:rsidP="00F47930">
      <w:pPr>
        <w:tabs>
          <w:tab w:val="left" w:pos="851"/>
        </w:tabs>
        <w:jc w:val="both"/>
        <w:rPr>
          <w:bCs/>
          <w:color w:val="auto"/>
          <w:shd w:val="clear" w:color="auto" w:fill="FFFFFF"/>
          <w:lang w:val="uk-UA"/>
        </w:rPr>
      </w:pPr>
      <w:r w:rsidRPr="00B2619D">
        <w:rPr>
          <w:color w:val="auto"/>
          <w:lang w:val="uk-UA"/>
        </w:rPr>
        <w:t xml:space="preserve">2) </w:t>
      </w:r>
      <w:r w:rsidRPr="00B2619D">
        <w:rPr>
          <w:bCs/>
          <w:color w:val="auto"/>
          <w:shd w:val="clear" w:color="auto" w:fill="FFFFFF"/>
          <w:lang w:val="uk-UA"/>
        </w:rPr>
        <w:t>опрацювання проблемних питань у сфері перероблення та захоронення побутових відходів;</w:t>
      </w:r>
    </w:p>
    <w:p w:rsidR="00F47930" w:rsidRPr="00B2619D" w:rsidRDefault="00F47930" w:rsidP="00F47930">
      <w:pPr>
        <w:pStyle w:val="a4"/>
        <w:tabs>
          <w:tab w:val="left" w:pos="142"/>
        </w:tabs>
        <w:ind w:left="0" w:right="-1"/>
        <w:jc w:val="both"/>
        <w:rPr>
          <w:color w:val="auto"/>
          <w:lang w:val="uk-UA"/>
        </w:rPr>
      </w:pPr>
      <w:r w:rsidRPr="00B2619D">
        <w:rPr>
          <w:bCs/>
          <w:color w:val="auto"/>
          <w:shd w:val="clear" w:color="auto" w:fill="FFFFFF"/>
          <w:lang w:val="uk-UA"/>
        </w:rPr>
        <w:t xml:space="preserve">3) </w:t>
      </w:r>
      <w:r w:rsidRPr="00B2619D">
        <w:rPr>
          <w:color w:val="auto"/>
          <w:lang w:val="uk-UA"/>
        </w:rPr>
        <w:t>розгляду  питання переведення будинків на індивідуальне</w:t>
      </w:r>
      <w:r>
        <w:rPr>
          <w:color w:val="auto"/>
          <w:lang w:val="uk-UA"/>
        </w:rPr>
        <w:t>/автономне</w:t>
      </w:r>
      <w:r w:rsidRPr="00B2619D">
        <w:rPr>
          <w:color w:val="auto"/>
          <w:lang w:val="uk-UA"/>
        </w:rPr>
        <w:t xml:space="preserve"> опалення та можливість зменшення витрат міста Миколаєва на енергоресурси.</w:t>
      </w:r>
    </w:p>
    <w:p w:rsidR="00F47930" w:rsidRDefault="00F47930" w:rsidP="00F47930">
      <w:pPr>
        <w:tabs>
          <w:tab w:val="left" w:pos="851"/>
        </w:tabs>
        <w:jc w:val="both"/>
        <w:rPr>
          <w:b/>
          <w:lang w:val="uk-UA"/>
        </w:rPr>
      </w:pPr>
      <w:r>
        <w:rPr>
          <w:b/>
          <w:color w:val="auto"/>
          <w:lang w:val="uk-UA"/>
        </w:rPr>
        <w:t>Голосували: «за» - 7</w:t>
      </w:r>
      <w:r w:rsidRPr="00830716">
        <w:rPr>
          <w:b/>
          <w:color w:val="auto"/>
          <w:lang w:val="uk-UA"/>
        </w:rPr>
        <w:t>, «проти» - 0, «утримався» -</w:t>
      </w:r>
      <w:r>
        <w:rPr>
          <w:b/>
          <w:color w:val="auto"/>
          <w:lang w:val="uk-UA"/>
        </w:rPr>
        <w:t xml:space="preserve"> 2 (А. </w:t>
      </w:r>
      <w:proofErr w:type="spellStart"/>
      <w:r>
        <w:rPr>
          <w:b/>
          <w:color w:val="auto"/>
          <w:lang w:val="uk-UA"/>
        </w:rPr>
        <w:t>Туріца</w:t>
      </w:r>
      <w:proofErr w:type="spellEnd"/>
      <w:r>
        <w:rPr>
          <w:b/>
          <w:color w:val="auto"/>
          <w:lang w:val="uk-UA"/>
        </w:rPr>
        <w:t>, О. </w:t>
      </w:r>
      <w:proofErr w:type="spellStart"/>
      <w:r>
        <w:rPr>
          <w:b/>
          <w:color w:val="auto"/>
          <w:lang w:val="uk-UA"/>
        </w:rPr>
        <w:t>Шапошнікова</w:t>
      </w:r>
      <w:proofErr w:type="spellEnd"/>
      <w:r>
        <w:rPr>
          <w:b/>
          <w:color w:val="auto"/>
          <w:lang w:val="uk-UA"/>
        </w:rPr>
        <w:t>)</w:t>
      </w:r>
    </w:p>
    <w:p w:rsidR="00F47930" w:rsidRPr="00F47930" w:rsidRDefault="00F47930" w:rsidP="00F47930">
      <w:pPr>
        <w:tabs>
          <w:tab w:val="left" w:pos="142"/>
        </w:tabs>
        <w:ind w:hanging="11"/>
        <w:jc w:val="both"/>
        <w:rPr>
          <w:highlight w:val="yellow"/>
          <w:lang w:val="uk-UA"/>
        </w:rPr>
      </w:pPr>
    </w:p>
    <w:p w:rsidR="004F164A" w:rsidRPr="006E2428" w:rsidRDefault="004F164A" w:rsidP="004F164A">
      <w:pPr>
        <w:tabs>
          <w:tab w:val="left" w:pos="851"/>
        </w:tabs>
        <w:jc w:val="both"/>
        <w:rPr>
          <w:lang w:val="uk-UA"/>
        </w:rPr>
      </w:pPr>
      <w:r w:rsidRPr="004F164A">
        <w:rPr>
          <w:b/>
          <w:color w:val="auto"/>
          <w:lang w:val="uk-UA"/>
        </w:rPr>
        <w:t>1.4</w:t>
      </w:r>
      <w:r>
        <w:rPr>
          <w:color w:val="auto"/>
          <w:lang w:val="uk-UA"/>
        </w:rPr>
        <w:t xml:space="preserve"> Питання стосовно </w:t>
      </w:r>
      <w:r w:rsidRPr="006E2428">
        <w:rPr>
          <w:lang w:val="uk-UA"/>
        </w:rPr>
        <w:t>надання кандидатур до складу робочої групи щодо розроблення міської цільової програми розвитку річок та маломірного судноплавства у місті Миколаєві до 2023 року, затвердженої розпорядженням міського голови від 13.03.2020 №63р (зі змінами та доповненнями).</w:t>
      </w:r>
    </w:p>
    <w:p w:rsidR="004F164A" w:rsidRPr="004F164A" w:rsidRDefault="004F164A" w:rsidP="004F164A">
      <w:pPr>
        <w:tabs>
          <w:tab w:val="left" w:pos="9498"/>
        </w:tabs>
        <w:ind w:right="-1"/>
        <w:jc w:val="both"/>
        <w:rPr>
          <w:color w:val="auto"/>
          <w:lang w:val="uk-UA"/>
        </w:rPr>
      </w:pPr>
      <w:r w:rsidRPr="00F47930">
        <w:rPr>
          <w:b/>
          <w:color w:val="auto"/>
          <w:lang w:val="uk-UA"/>
        </w:rPr>
        <w:t>Висновок комісії:</w:t>
      </w:r>
      <w:r>
        <w:rPr>
          <w:b/>
          <w:color w:val="auto"/>
          <w:lang w:val="uk-UA"/>
        </w:rPr>
        <w:t xml:space="preserve"> </w:t>
      </w:r>
      <w:r>
        <w:rPr>
          <w:color w:val="auto"/>
          <w:lang w:val="uk-UA"/>
        </w:rPr>
        <w:t xml:space="preserve">включити </w:t>
      </w:r>
      <w:r w:rsidRPr="006E2428">
        <w:rPr>
          <w:lang w:val="uk-UA"/>
        </w:rPr>
        <w:t>до складу робочої групи щодо розроблення міської цільової програми розвитку річок та маломірного судноплавства у місті Миколаєві до 2023 року</w:t>
      </w:r>
      <w:r>
        <w:rPr>
          <w:lang w:val="uk-UA"/>
        </w:rPr>
        <w:t xml:space="preserve"> наступних депутатів-членів постійної комісії: Іванов Дмитро Степанович, Ковтун Олександр Олександрович, </w:t>
      </w:r>
      <w:proofErr w:type="spellStart"/>
      <w:r>
        <w:rPr>
          <w:lang w:val="uk-UA"/>
        </w:rPr>
        <w:t>Невінчанний</w:t>
      </w:r>
      <w:proofErr w:type="spellEnd"/>
      <w:r>
        <w:rPr>
          <w:lang w:val="uk-UA"/>
        </w:rPr>
        <w:t xml:space="preserve"> Максим Андрійович, </w:t>
      </w:r>
      <w:proofErr w:type="spellStart"/>
      <w:r>
        <w:rPr>
          <w:lang w:val="uk-UA"/>
        </w:rPr>
        <w:t>Туріца</w:t>
      </w:r>
      <w:proofErr w:type="spellEnd"/>
      <w:r>
        <w:rPr>
          <w:lang w:val="uk-UA"/>
        </w:rPr>
        <w:t xml:space="preserve"> Андрій Володимирович, </w:t>
      </w:r>
      <w:proofErr w:type="spellStart"/>
      <w:r>
        <w:rPr>
          <w:lang w:val="uk-UA"/>
        </w:rPr>
        <w:t>Шапошнікова</w:t>
      </w:r>
      <w:proofErr w:type="spellEnd"/>
      <w:r>
        <w:rPr>
          <w:lang w:val="uk-UA"/>
        </w:rPr>
        <w:t xml:space="preserve"> Олена Олександрівна.</w:t>
      </w:r>
    </w:p>
    <w:p w:rsidR="004F164A" w:rsidRDefault="004F164A" w:rsidP="004F164A">
      <w:pPr>
        <w:tabs>
          <w:tab w:val="left" w:pos="851"/>
        </w:tabs>
        <w:jc w:val="both"/>
        <w:rPr>
          <w:b/>
          <w:lang w:val="uk-UA"/>
        </w:rPr>
      </w:pPr>
      <w:r>
        <w:rPr>
          <w:b/>
          <w:color w:val="auto"/>
          <w:lang w:val="uk-UA"/>
        </w:rPr>
        <w:t>Голосували: «за» - 9</w:t>
      </w:r>
      <w:r w:rsidRPr="00830716">
        <w:rPr>
          <w:b/>
          <w:color w:val="auto"/>
          <w:lang w:val="uk-UA"/>
        </w:rPr>
        <w:t>, «проти» - 0, «утримався» -</w:t>
      </w:r>
      <w:r>
        <w:rPr>
          <w:b/>
          <w:color w:val="auto"/>
          <w:lang w:val="uk-UA"/>
        </w:rPr>
        <w:t xml:space="preserve"> 0</w:t>
      </w:r>
    </w:p>
    <w:p w:rsidR="00F07B82" w:rsidRPr="00F47930" w:rsidRDefault="00F07B82" w:rsidP="00636D74">
      <w:pPr>
        <w:widowControl w:val="0"/>
        <w:tabs>
          <w:tab w:val="left" w:pos="1018"/>
        </w:tabs>
        <w:jc w:val="both"/>
        <w:rPr>
          <w:color w:val="auto"/>
          <w:lang w:val="uk-UA"/>
        </w:rPr>
      </w:pPr>
    </w:p>
    <w:p w:rsidR="00690F52" w:rsidRDefault="00690F52" w:rsidP="00636D74">
      <w:pPr>
        <w:pStyle w:val="a3"/>
        <w:spacing w:before="0" w:beforeAutospacing="0" w:after="0" w:afterAutospacing="0"/>
        <w:jc w:val="both"/>
        <w:rPr>
          <w:color w:val="000000"/>
          <w:sz w:val="28"/>
          <w:szCs w:val="28"/>
          <w:lang w:val="uk-UA"/>
        </w:rPr>
      </w:pPr>
    </w:p>
    <w:p w:rsidR="00636D74" w:rsidRPr="006E2428" w:rsidRDefault="00636D74" w:rsidP="00636D74">
      <w:pPr>
        <w:pStyle w:val="a3"/>
        <w:spacing w:before="0" w:beforeAutospacing="0" w:after="0" w:afterAutospacing="0"/>
        <w:jc w:val="both"/>
        <w:rPr>
          <w:lang w:val="uk-UA"/>
        </w:rPr>
      </w:pPr>
      <w:r w:rsidRPr="006E2428">
        <w:rPr>
          <w:color w:val="000000"/>
          <w:sz w:val="28"/>
          <w:szCs w:val="28"/>
          <w:lang w:val="uk-UA"/>
        </w:rPr>
        <w:t xml:space="preserve">Голова комісії </w:t>
      </w:r>
      <w:r w:rsidRPr="006E2428">
        <w:rPr>
          <w:rStyle w:val="apple-tab-span"/>
          <w:lang w:val="uk-UA"/>
        </w:rPr>
        <w:tab/>
      </w:r>
      <w:r w:rsidRPr="006E2428">
        <w:rPr>
          <w:rStyle w:val="apple-tab-span"/>
          <w:lang w:val="uk-UA"/>
        </w:rPr>
        <w:tab/>
      </w:r>
      <w:r w:rsidRPr="006E2428">
        <w:rPr>
          <w:rStyle w:val="apple-tab-span"/>
          <w:lang w:val="uk-UA"/>
        </w:rPr>
        <w:tab/>
      </w:r>
      <w:r w:rsidRPr="006E2428">
        <w:rPr>
          <w:rStyle w:val="apple-tab-span"/>
          <w:lang w:val="uk-UA"/>
        </w:rPr>
        <w:tab/>
      </w:r>
      <w:r w:rsidRPr="006E2428">
        <w:rPr>
          <w:rStyle w:val="apple-tab-span"/>
          <w:lang w:val="uk-UA"/>
        </w:rPr>
        <w:tab/>
      </w:r>
      <w:r w:rsidRPr="006E2428">
        <w:rPr>
          <w:rStyle w:val="apple-tab-span"/>
          <w:lang w:val="uk-UA"/>
        </w:rPr>
        <w:tab/>
      </w:r>
      <w:r w:rsidRPr="006E2428">
        <w:rPr>
          <w:rStyle w:val="apple-tab-span"/>
          <w:color w:val="000000"/>
          <w:sz w:val="28"/>
          <w:szCs w:val="28"/>
          <w:lang w:val="uk-UA"/>
        </w:rPr>
        <w:t>Дмитро ІВАНОВ</w:t>
      </w:r>
    </w:p>
    <w:p w:rsidR="00636D74" w:rsidRPr="006E2428" w:rsidRDefault="00636D74" w:rsidP="00636D74">
      <w:pPr>
        <w:jc w:val="both"/>
        <w:rPr>
          <w:color w:val="auto"/>
          <w:lang w:val="uk-UA" w:eastAsia="en-US"/>
        </w:rPr>
      </w:pPr>
      <w:r w:rsidRPr="006E2428">
        <w:rPr>
          <w:lang w:val="uk-UA"/>
        </w:rPr>
        <w:br/>
      </w:r>
      <w:r w:rsidRPr="006E2428">
        <w:rPr>
          <w:lang w:val="uk-UA"/>
        </w:rPr>
        <w:br/>
        <w:t>Секретар комісії</w:t>
      </w:r>
      <w:r w:rsidR="0098750E">
        <w:rPr>
          <w:rStyle w:val="apple-tab-span"/>
          <w:lang w:val="uk-UA"/>
        </w:rPr>
        <w:tab/>
      </w:r>
      <w:r w:rsidR="0098750E">
        <w:rPr>
          <w:rStyle w:val="apple-tab-span"/>
          <w:lang w:val="uk-UA"/>
        </w:rPr>
        <w:tab/>
      </w:r>
      <w:r w:rsidR="0098750E">
        <w:rPr>
          <w:rStyle w:val="apple-tab-span"/>
          <w:lang w:val="uk-UA"/>
        </w:rPr>
        <w:tab/>
      </w:r>
      <w:r w:rsidR="0098750E">
        <w:rPr>
          <w:rStyle w:val="apple-tab-span"/>
          <w:lang w:val="uk-UA"/>
        </w:rPr>
        <w:tab/>
      </w:r>
      <w:r w:rsidR="0098750E">
        <w:rPr>
          <w:rStyle w:val="apple-tab-span"/>
          <w:lang w:val="uk-UA"/>
        </w:rPr>
        <w:tab/>
      </w:r>
      <w:r w:rsidR="0098750E">
        <w:rPr>
          <w:rStyle w:val="apple-tab-span"/>
          <w:lang w:val="uk-UA"/>
        </w:rPr>
        <w:tab/>
      </w:r>
      <w:r w:rsidR="0098750E">
        <w:rPr>
          <w:color w:val="auto"/>
          <w:lang w:val="uk-UA" w:eastAsia="en-US"/>
        </w:rPr>
        <w:t>Єлизавета ТРІЩАНОВИЧ</w:t>
      </w:r>
    </w:p>
    <w:sectPr w:rsidR="00636D74" w:rsidRPr="006E2428" w:rsidSect="004526C0">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7E2" w:rsidRDefault="00E667E2" w:rsidP="003C63C0">
      <w:r>
        <w:separator/>
      </w:r>
    </w:p>
  </w:endnote>
  <w:endnote w:type="continuationSeparator" w:id="0">
    <w:p w:rsidR="00E667E2" w:rsidRDefault="00E667E2" w:rsidP="003C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67460"/>
      <w:docPartObj>
        <w:docPartGallery w:val="Page Numbers (Bottom of Page)"/>
        <w:docPartUnique/>
      </w:docPartObj>
    </w:sdtPr>
    <w:sdtEndPr/>
    <w:sdtContent>
      <w:p w:rsidR="007902C1" w:rsidRDefault="007902C1">
        <w:pPr>
          <w:pStyle w:val="a9"/>
          <w:jc w:val="center"/>
        </w:pPr>
        <w:r>
          <w:fldChar w:fldCharType="begin"/>
        </w:r>
        <w:r>
          <w:instrText>PAGE   \* MERGEFORMAT</w:instrText>
        </w:r>
        <w:r>
          <w:fldChar w:fldCharType="separate"/>
        </w:r>
        <w:r w:rsidR="00B532BE">
          <w:rPr>
            <w:noProof/>
          </w:rPr>
          <w:t>8</w:t>
        </w:r>
        <w:r>
          <w:fldChar w:fldCharType="end"/>
        </w:r>
      </w:p>
    </w:sdtContent>
  </w:sdt>
  <w:p w:rsidR="007902C1" w:rsidRDefault="007902C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7E2" w:rsidRDefault="00E667E2" w:rsidP="003C63C0">
      <w:r>
        <w:separator/>
      </w:r>
    </w:p>
  </w:footnote>
  <w:footnote w:type="continuationSeparator" w:id="0">
    <w:p w:rsidR="00E667E2" w:rsidRDefault="00E667E2" w:rsidP="003C6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7DBC"/>
    <w:multiLevelType w:val="hybridMultilevel"/>
    <w:tmpl w:val="FEF6D9F6"/>
    <w:lvl w:ilvl="0" w:tplc="30F44672">
      <w:start w:val="1"/>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293919E5"/>
    <w:multiLevelType w:val="hybridMultilevel"/>
    <w:tmpl w:val="37C4B5DC"/>
    <w:lvl w:ilvl="0" w:tplc="8BBC0C2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86255"/>
    <w:multiLevelType w:val="hybridMultilevel"/>
    <w:tmpl w:val="63448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FE123E"/>
    <w:multiLevelType w:val="hybridMultilevel"/>
    <w:tmpl w:val="7C2AFA2E"/>
    <w:lvl w:ilvl="0" w:tplc="5F90A86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161DAD"/>
    <w:multiLevelType w:val="hybridMultilevel"/>
    <w:tmpl w:val="5E5A2B24"/>
    <w:lvl w:ilvl="0" w:tplc="411AFD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5F28CE"/>
    <w:multiLevelType w:val="hybridMultilevel"/>
    <w:tmpl w:val="D9F05880"/>
    <w:lvl w:ilvl="0" w:tplc="BCAE05F2">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6126C37"/>
    <w:multiLevelType w:val="hybridMultilevel"/>
    <w:tmpl w:val="98601F3E"/>
    <w:lvl w:ilvl="0" w:tplc="99780AF4">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74"/>
    <w:rsid w:val="000173BC"/>
    <w:rsid w:val="000651E5"/>
    <w:rsid w:val="0008118A"/>
    <w:rsid w:val="000A254D"/>
    <w:rsid w:val="000B0E42"/>
    <w:rsid w:val="000D2EEA"/>
    <w:rsid w:val="000E0764"/>
    <w:rsid w:val="000E4679"/>
    <w:rsid w:val="001A6A7A"/>
    <w:rsid w:val="001C007E"/>
    <w:rsid w:val="001C0940"/>
    <w:rsid w:val="001C597C"/>
    <w:rsid w:val="001D2FE4"/>
    <w:rsid w:val="001E57E1"/>
    <w:rsid w:val="00213055"/>
    <w:rsid w:val="00217A9C"/>
    <w:rsid w:val="00227910"/>
    <w:rsid w:val="0025262B"/>
    <w:rsid w:val="0027312C"/>
    <w:rsid w:val="002944BE"/>
    <w:rsid w:val="003015B4"/>
    <w:rsid w:val="00315255"/>
    <w:rsid w:val="00322DD4"/>
    <w:rsid w:val="00325DE7"/>
    <w:rsid w:val="003318BE"/>
    <w:rsid w:val="00382C80"/>
    <w:rsid w:val="003831E7"/>
    <w:rsid w:val="003C63C0"/>
    <w:rsid w:val="003D7F52"/>
    <w:rsid w:val="003F0C94"/>
    <w:rsid w:val="004019B7"/>
    <w:rsid w:val="00410C3B"/>
    <w:rsid w:val="00417C99"/>
    <w:rsid w:val="00431BCA"/>
    <w:rsid w:val="00432F14"/>
    <w:rsid w:val="00433A4D"/>
    <w:rsid w:val="004526C0"/>
    <w:rsid w:val="004653A6"/>
    <w:rsid w:val="004C6B37"/>
    <w:rsid w:val="004E22F3"/>
    <w:rsid w:val="004E66A8"/>
    <w:rsid w:val="004E71B5"/>
    <w:rsid w:val="004F003E"/>
    <w:rsid w:val="004F164A"/>
    <w:rsid w:val="005B2A29"/>
    <w:rsid w:val="005C549F"/>
    <w:rsid w:val="005C6F58"/>
    <w:rsid w:val="005F025F"/>
    <w:rsid w:val="006043CB"/>
    <w:rsid w:val="00607687"/>
    <w:rsid w:val="00636D74"/>
    <w:rsid w:val="00690F52"/>
    <w:rsid w:val="006A1C7F"/>
    <w:rsid w:val="006B3BDD"/>
    <w:rsid w:val="006C52C7"/>
    <w:rsid w:val="006E2428"/>
    <w:rsid w:val="007336FD"/>
    <w:rsid w:val="00745AE7"/>
    <w:rsid w:val="00753D63"/>
    <w:rsid w:val="00757D36"/>
    <w:rsid w:val="00766C72"/>
    <w:rsid w:val="007902C1"/>
    <w:rsid w:val="00790987"/>
    <w:rsid w:val="007B3874"/>
    <w:rsid w:val="007C4796"/>
    <w:rsid w:val="007D18A8"/>
    <w:rsid w:val="00813A81"/>
    <w:rsid w:val="00814AAD"/>
    <w:rsid w:val="00830716"/>
    <w:rsid w:val="008341ED"/>
    <w:rsid w:val="00836FB6"/>
    <w:rsid w:val="00897C8B"/>
    <w:rsid w:val="008B1315"/>
    <w:rsid w:val="008B6E3B"/>
    <w:rsid w:val="008B7148"/>
    <w:rsid w:val="008C1799"/>
    <w:rsid w:val="008F6482"/>
    <w:rsid w:val="009035F6"/>
    <w:rsid w:val="00913369"/>
    <w:rsid w:val="00925E7E"/>
    <w:rsid w:val="00931CEA"/>
    <w:rsid w:val="00947937"/>
    <w:rsid w:val="00950363"/>
    <w:rsid w:val="00972FA1"/>
    <w:rsid w:val="00981C62"/>
    <w:rsid w:val="00985B77"/>
    <w:rsid w:val="0098750E"/>
    <w:rsid w:val="00997DFC"/>
    <w:rsid w:val="009A4BD4"/>
    <w:rsid w:val="009B5F00"/>
    <w:rsid w:val="009C5940"/>
    <w:rsid w:val="009E68B9"/>
    <w:rsid w:val="009F6481"/>
    <w:rsid w:val="00A05261"/>
    <w:rsid w:val="00A51792"/>
    <w:rsid w:val="00A732AE"/>
    <w:rsid w:val="00A81314"/>
    <w:rsid w:val="00A82839"/>
    <w:rsid w:val="00AA27BE"/>
    <w:rsid w:val="00AA5A6B"/>
    <w:rsid w:val="00AB07CC"/>
    <w:rsid w:val="00AF596C"/>
    <w:rsid w:val="00B2619D"/>
    <w:rsid w:val="00B30A56"/>
    <w:rsid w:val="00B413E0"/>
    <w:rsid w:val="00B532BE"/>
    <w:rsid w:val="00B56524"/>
    <w:rsid w:val="00BA016C"/>
    <w:rsid w:val="00BB3EC0"/>
    <w:rsid w:val="00BF79CF"/>
    <w:rsid w:val="00C07857"/>
    <w:rsid w:val="00C20C61"/>
    <w:rsid w:val="00C41C78"/>
    <w:rsid w:val="00CC5FAE"/>
    <w:rsid w:val="00CC6F54"/>
    <w:rsid w:val="00CD2C5A"/>
    <w:rsid w:val="00CD35F7"/>
    <w:rsid w:val="00CE33AD"/>
    <w:rsid w:val="00CE460E"/>
    <w:rsid w:val="00D57D8F"/>
    <w:rsid w:val="00D64E0F"/>
    <w:rsid w:val="00D97A50"/>
    <w:rsid w:val="00DB16B0"/>
    <w:rsid w:val="00DC6A3B"/>
    <w:rsid w:val="00DE7B95"/>
    <w:rsid w:val="00DF18F0"/>
    <w:rsid w:val="00E00D77"/>
    <w:rsid w:val="00E21A92"/>
    <w:rsid w:val="00E529CB"/>
    <w:rsid w:val="00E667E2"/>
    <w:rsid w:val="00E82498"/>
    <w:rsid w:val="00F07B82"/>
    <w:rsid w:val="00F34C14"/>
    <w:rsid w:val="00F42350"/>
    <w:rsid w:val="00F44C27"/>
    <w:rsid w:val="00F47930"/>
    <w:rsid w:val="00FC50CF"/>
    <w:rsid w:val="00FD4CEC"/>
    <w:rsid w:val="00FE7323"/>
    <w:rsid w:val="00FF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92E4"/>
  <w15:chartTrackingRefBased/>
  <w15:docId w15:val="{01090682-0781-448F-A290-6963B4A7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74"/>
    <w:pPr>
      <w:spacing w:after="0" w:line="240" w:lineRule="auto"/>
    </w:pPr>
    <w:rPr>
      <w:rFonts w:ascii="Times New Roman" w:eastAsia="Calibri"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6D74"/>
    <w:pPr>
      <w:spacing w:before="100" w:beforeAutospacing="1" w:after="100" w:afterAutospacing="1"/>
    </w:pPr>
    <w:rPr>
      <w:rFonts w:eastAsia="Times New Roman"/>
      <w:color w:val="auto"/>
      <w:sz w:val="24"/>
      <w:szCs w:val="24"/>
    </w:rPr>
  </w:style>
  <w:style w:type="paragraph" w:styleId="a4">
    <w:name w:val="List Paragraph"/>
    <w:basedOn w:val="a"/>
    <w:uiPriority w:val="34"/>
    <w:qFormat/>
    <w:rsid w:val="00636D74"/>
    <w:pPr>
      <w:ind w:left="720"/>
      <w:contextualSpacing/>
    </w:pPr>
  </w:style>
  <w:style w:type="character" w:customStyle="1" w:styleId="apple-tab-span">
    <w:name w:val="apple-tab-span"/>
    <w:uiPriority w:val="99"/>
    <w:rsid w:val="00636D74"/>
    <w:rPr>
      <w:rFonts w:cs="Times New Roman"/>
    </w:rPr>
  </w:style>
  <w:style w:type="character" w:styleId="a5">
    <w:name w:val="Hyperlink"/>
    <w:basedOn w:val="a0"/>
    <w:unhideWhenUsed/>
    <w:rsid w:val="006E2428"/>
    <w:rPr>
      <w:color w:val="0563C1" w:themeColor="hyperlink"/>
      <w:u w:val="single"/>
    </w:rPr>
  </w:style>
  <w:style w:type="table" w:styleId="a6">
    <w:name w:val="Table Grid"/>
    <w:basedOn w:val="a1"/>
    <w:rsid w:val="006E2428"/>
    <w:pPr>
      <w:spacing w:after="0" w:line="240" w:lineRule="auto"/>
    </w:pPr>
    <w:rPr>
      <w:rFonts w:ascii="Times New Roman" w:eastAsia="Times New Roman" w:hAnsi="Times New Roman" w:cs="Times New Roman"/>
      <w:sz w:val="28"/>
      <w:szCs w:val="28"/>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63C0"/>
    <w:pPr>
      <w:tabs>
        <w:tab w:val="center" w:pos="4677"/>
        <w:tab w:val="right" w:pos="9355"/>
      </w:tabs>
    </w:pPr>
  </w:style>
  <w:style w:type="character" w:customStyle="1" w:styleId="a8">
    <w:name w:val="Верхний колонтитул Знак"/>
    <w:basedOn w:val="a0"/>
    <w:link w:val="a7"/>
    <w:uiPriority w:val="99"/>
    <w:rsid w:val="003C63C0"/>
    <w:rPr>
      <w:rFonts w:ascii="Times New Roman" w:eastAsia="Calibri" w:hAnsi="Times New Roman" w:cs="Times New Roman"/>
      <w:color w:val="000000"/>
      <w:sz w:val="28"/>
      <w:szCs w:val="28"/>
      <w:lang w:eastAsia="ru-RU"/>
    </w:rPr>
  </w:style>
  <w:style w:type="paragraph" w:styleId="a9">
    <w:name w:val="footer"/>
    <w:basedOn w:val="a"/>
    <w:link w:val="aa"/>
    <w:uiPriority w:val="99"/>
    <w:unhideWhenUsed/>
    <w:rsid w:val="003C63C0"/>
    <w:pPr>
      <w:tabs>
        <w:tab w:val="center" w:pos="4677"/>
        <w:tab w:val="right" w:pos="9355"/>
      </w:tabs>
    </w:pPr>
  </w:style>
  <w:style w:type="character" w:customStyle="1" w:styleId="aa">
    <w:name w:val="Нижний колонтитул Знак"/>
    <w:basedOn w:val="a0"/>
    <w:link w:val="a9"/>
    <w:uiPriority w:val="99"/>
    <w:rsid w:val="003C63C0"/>
    <w:rPr>
      <w:rFonts w:ascii="Times New Roman" w:eastAsia="Calibri" w:hAnsi="Times New Roman" w:cs="Times New Roman"/>
      <w:color w:val="000000"/>
      <w:sz w:val="28"/>
      <w:szCs w:val="28"/>
      <w:lang w:eastAsia="ru-RU"/>
    </w:rPr>
  </w:style>
  <w:style w:type="paragraph" w:styleId="ab">
    <w:name w:val="Balloon Text"/>
    <w:basedOn w:val="a"/>
    <w:link w:val="ac"/>
    <w:uiPriority w:val="99"/>
    <w:semiHidden/>
    <w:unhideWhenUsed/>
    <w:rsid w:val="004526C0"/>
    <w:rPr>
      <w:rFonts w:ascii="Segoe UI" w:hAnsi="Segoe UI" w:cs="Segoe UI"/>
      <w:sz w:val="18"/>
      <w:szCs w:val="18"/>
    </w:rPr>
  </w:style>
  <w:style w:type="character" w:customStyle="1" w:styleId="ac">
    <w:name w:val="Текст выноски Знак"/>
    <w:basedOn w:val="a0"/>
    <w:link w:val="ab"/>
    <w:uiPriority w:val="99"/>
    <w:semiHidden/>
    <w:rsid w:val="004526C0"/>
    <w:rPr>
      <w:rFonts w:ascii="Segoe UI" w:eastAsia="Calibri" w:hAnsi="Segoe UI" w:cs="Segoe UI"/>
      <w:color w:val="000000"/>
      <w:sz w:val="18"/>
      <w:szCs w:val="18"/>
      <w:lang w:eastAsia="ru-RU"/>
    </w:rPr>
  </w:style>
  <w:style w:type="character" w:styleId="ad">
    <w:name w:val="FollowedHyperlink"/>
    <w:basedOn w:val="a0"/>
    <w:uiPriority w:val="99"/>
    <w:semiHidden/>
    <w:unhideWhenUsed/>
    <w:rsid w:val="00836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8</Pages>
  <Words>2851</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89</cp:revision>
  <cp:lastPrinted>2021-02-02T10:57:00Z</cp:lastPrinted>
  <dcterms:created xsi:type="dcterms:W3CDTF">2021-02-01T15:16:00Z</dcterms:created>
  <dcterms:modified xsi:type="dcterms:W3CDTF">2021-02-10T10:58:00Z</dcterms:modified>
</cp:coreProperties>
</file>