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4A" w:rsidRPr="00DD6262" w:rsidRDefault="00671B4A" w:rsidP="00671B4A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D8716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871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.10</w:t>
      </w: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.2021</w:t>
      </w:r>
    </w:p>
    <w:p w:rsidR="00671B4A" w:rsidRPr="00DD6262" w:rsidRDefault="00671B4A" w:rsidP="00671B4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4A" w:rsidRPr="00DD6262" w:rsidRDefault="00671B4A" w:rsidP="00671B4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671B4A" w:rsidRPr="00DD6262" w:rsidRDefault="00671B4A" w:rsidP="00671B4A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671B4A" w:rsidRPr="004A1E89" w:rsidRDefault="00671B4A" w:rsidP="00A40CB3">
      <w:pPr>
        <w:spacing w:after="0" w:line="42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складання про</w:t>
      </w:r>
      <w:r w:rsidRPr="004A1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</w:t>
      </w:r>
    </w:p>
    <w:p w:rsidR="00A40CB3" w:rsidRPr="004A1E89" w:rsidRDefault="00671B4A" w:rsidP="00A40CB3">
      <w:pPr>
        <w:spacing w:after="0" w:line="42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відведення у власність земельної 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Афанасьєвій Оксані Володимирівні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Андрія Балагана,25  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0CB3" w:rsidRPr="00A4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C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(земельна ділянка незабудована)</w:t>
      </w:r>
    </w:p>
    <w:p w:rsidR="00671B4A" w:rsidRPr="00DD6262" w:rsidRDefault="00671B4A" w:rsidP="00A40CB3">
      <w:pPr>
        <w:spacing w:after="0" w:line="340" w:lineRule="exact"/>
        <w:ind w:right="-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671B4A" w:rsidRPr="00DD6262" w:rsidRDefault="00671B4A" w:rsidP="00671B4A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1B4A" w:rsidRPr="00DD6262" w:rsidRDefault="00671B4A" w:rsidP="00A40CB3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№23040-000422095-007-12</w:t>
      </w:r>
      <w:r w:rsidRP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11.01.2021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</w:t>
      </w:r>
      <w:r w:rsidRP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71B4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відведення у власність земельної 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Афанасьєвій Оксані Володимирівні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Андрія Балагана,25  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  <w:r w:rsidR="00A40C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(земельна ділянка незабудована)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винесення на сесію міської ради.</w:t>
      </w:r>
    </w:p>
    <w:p w:rsidR="00671B4A" w:rsidRPr="00852125" w:rsidRDefault="00671B4A" w:rsidP="00A40CB3">
      <w:pPr>
        <w:spacing w:after="120" w:line="420" w:lineRule="exact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341">
        <w:rPr>
          <w:rFonts w:ascii="Times New Roman" w:hAnsi="Times New Roman" w:cs="Times New Roman"/>
          <w:sz w:val="28"/>
          <w:szCs w:val="28"/>
        </w:rPr>
        <w:t>г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Афанасьєвій Оксані Володимирівні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на виготовлення </w:t>
      </w:r>
      <w:proofErr w:type="spellStart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 кв.м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4013">
        <w:rPr>
          <w:rFonts w:ascii="Times New Roman" w:hAnsi="Times New Roman" w:cs="Times New Roman"/>
          <w:sz w:val="28"/>
          <w:szCs w:val="28"/>
        </w:rPr>
        <w:t xml:space="preserve">цільовим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4013">
        <w:rPr>
          <w:rFonts w:ascii="Times New Roman" w:hAnsi="Times New Roman" w:cs="Times New Roman"/>
          <w:sz w:val="28"/>
          <w:szCs w:val="28"/>
        </w:rPr>
        <w:t>призначенням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>будівництва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і обслуговування житлового </w:t>
      </w:r>
      <w:r w:rsidRPr="00564013">
        <w:rPr>
          <w:rFonts w:ascii="Times New Roman" w:hAnsi="Times New Roman" w:cs="Times New Roman"/>
          <w:sz w:val="28"/>
          <w:szCs w:val="28"/>
        </w:rPr>
        <w:lastRenderedPageBreak/>
        <w:t>будинку, господарських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будівель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>споруд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Андрія Балагана,25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1447/12.01-47/21-2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4A" w:rsidRPr="00DD6262" w:rsidRDefault="00671B4A" w:rsidP="00671B4A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671B4A" w:rsidRPr="00DD6262" w:rsidRDefault="00671B4A" w:rsidP="00671B4A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1B4A" w:rsidRPr="00DD6262" w:rsidRDefault="00671B4A" w:rsidP="00671B4A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71B4A" w:rsidRPr="00DD6262" w:rsidRDefault="00671B4A" w:rsidP="00671B4A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Pr="00DD6262" w:rsidRDefault="00671B4A" w:rsidP="00671B4A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Default="00671B4A" w:rsidP="00671B4A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Default="00671B4A" w:rsidP="00671B4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Pr="00DD6262" w:rsidRDefault="00671B4A" w:rsidP="00671B4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671B4A" w:rsidRPr="00DD6262" w:rsidRDefault="00671B4A" w:rsidP="00671B4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671B4A" w:rsidRPr="00DD6262" w:rsidRDefault="00671B4A" w:rsidP="00671B4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71B4A" w:rsidRPr="00DD6262" w:rsidRDefault="00671B4A" w:rsidP="00671B4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4A" w:rsidRDefault="00671B4A" w:rsidP="00671B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4A" w:rsidRDefault="00671B4A" w:rsidP="00671B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4A" w:rsidRDefault="00671B4A" w:rsidP="00671B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4A" w:rsidRDefault="00671B4A" w:rsidP="00671B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4A" w:rsidRDefault="00671B4A" w:rsidP="00671B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4A" w:rsidRPr="00DD6262" w:rsidRDefault="00671B4A" w:rsidP="00671B4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671B4A" w:rsidRDefault="00671B4A" w:rsidP="00671B4A"/>
    <w:p w:rsidR="00671B4A" w:rsidRDefault="00671B4A" w:rsidP="00671B4A"/>
    <w:p w:rsidR="00671B4A" w:rsidRDefault="00671B4A" w:rsidP="00671B4A"/>
    <w:p w:rsidR="00671B4A" w:rsidRDefault="00671B4A" w:rsidP="00671B4A"/>
    <w:p w:rsidR="00671B4A" w:rsidRDefault="00671B4A" w:rsidP="00671B4A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E3"/>
    <w:rsid w:val="004069E3"/>
    <w:rsid w:val="004A2B46"/>
    <w:rsid w:val="005B5341"/>
    <w:rsid w:val="00671B4A"/>
    <w:rsid w:val="00A40CB3"/>
    <w:rsid w:val="00D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4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4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5</cp:revision>
  <dcterms:created xsi:type="dcterms:W3CDTF">2021-07-20T11:12:00Z</dcterms:created>
  <dcterms:modified xsi:type="dcterms:W3CDTF">2021-11-09T13:40:00Z</dcterms:modified>
</cp:coreProperties>
</file>