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AA3F" w14:textId="77777777" w:rsidR="00F10FBB" w:rsidRPr="004310D3" w:rsidRDefault="00F10FBB" w:rsidP="00010BC4">
      <w:pPr>
        <w:spacing w:after="0" w:line="240" w:lineRule="auto"/>
        <w:jc w:val="center"/>
        <w:rPr>
          <w:rFonts w:ascii="Times New Roman" w:hAnsi="Times New Roman" w:cs="Times New Roman"/>
          <w:sz w:val="28"/>
          <w:szCs w:val="28"/>
          <w:lang w:val="uk-UA"/>
        </w:rPr>
      </w:pPr>
      <w:r w:rsidRPr="004310D3">
        <w:rPr>
          <w:rFonts w:ascii="Times New Roman" w:hAnsi="Times New Roman" w:cs="Times New Roman"/>
          <w:noProof/>
          <w:sz w:val="28"/>
          <w:szCs w:val="28"/>
          <w:lang w:eastAsia="ru-RU"/>
        </w:rPr>
        <w:drawing>
          <wp:inline distT="0" distB="0" distL="0" distR="0" wp14:anchorId="348669C8" wp14:editId="2394E2AB">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590" cy="922020"/>
                    </a:xfrm>
                    <a:prstGeom prst="rect">
                      <a:avLst/>
                    </a:prstGeom>
                    <a:noFill/>
                    <a:ln>
                      <a:noFill/>
                    </a:ln>
                  </pic:spPr>
                </pic:pic>
              </a:graphicData>
            </a:graphic>
          </wp:inline>
        </w:drawing>
      </w:r>
    </w:p>
    <w:p w14:paraId="373E08FB" w14:textId="77777777" w:rsidR="00F10FBB" w:rsidRPr="004310D3" w:rsidRDefault="00F10FBB" w:rsidP="00010BC4">
      <w:pPr>
        <w:spacing w:after="0" w:line="240" w:lineRule="auto"/>
        <w:jc w:val="center"/>
        <w:rPr>
          <w:rFonts w:ascii="Times New Roman" w:hAnsi="Times New Roman" w:cs="Times New Roman"/>
          <w:b/>
          <w:sz w:val="28"/>
          <w:szCs w:val="28"/>
          <w:lang w:val="uk-UA"/>
        </w:rPr>
      </w:pPr>
      <w:r w:rsidRPr="004310D3">
        <w:rPr>
          <w:rFonts w:ascii="Times New Roman" w:hAnsi="Times New Roman" w:cs="Times New Roman"/>
          <w:b/>
          <w:sz w:val="28"/>
          <w:szCs w:val="28"/>
          <w:lang w:val="uk-UA"/>
        </w:rPr>
        <w:t>Миколаївська міська рада</w:t>
      </w:r>
    </w:p>
    <w:p w14:paraId="61EB53B5" w14:textId="77777777" w:rsidR="00F10FBB" w:rsidRPr="004310D3" w:rsidRDefault="00F10FBB" w:rsidP="00010BC4">
      <w:pPr>
        <w:spacing w:after="0" w:line="240" w:lineRule="auto"/>
        <w:jc w:val="center"/>
        <w:rPr>
          <w:rFonts w:ascii="Times New Roman" w:hAnsi="Times New Roman" w:cs="Times New Roman"/>
          <w:b/>
          <w:sz w:val="28"/>
          <w:szCs w:val="28"/>
          <w:lang w:val="uk-UA"/>
        </w:rPr>
      </w:pPr>
    </w:p>
    <w:p w14:paraId="1BF72E62" w14:textId="77777777" w:rsidR="00F10FBB" w:rsidRPr="004310D3" w:rsidRDefault="00F10FBB" w:rsidP="00010BC4">
      <w:pPr>
        <w:tabs>
          <w:tab w:val="left" w:pos="9498"/>
        </w:tabs>
        <w:spacing w:after="0" w:line="240" w:lineRule="auto"/>
        <w:ind w:right="-1"/>
        <w:jc w:val="center"/>
        <w:rPr>
          <w:rFonts w:ascii="Times New Roman" w:hAnsi="Times New Roman" w:cs="Times New Roman"/>
          <w:b/>
          <w:sz w:val="28"/>
          <w:szCs w:val="28"/>
          <w:lang w:val="uk-UA"/>
        </w:rPr>
      </w:pPr>
      <w:r w:rsidRPr="004310D3">
        <w:rPr>
          <w:rFonts w:ascii="Times New Roman" w:hAnsi="Times New Roman" w:cs="Times New Roman"/>
          <w:b/>
          <w:sz w:val="28"/>
          <w:szCs w:val="28"/>
          <w:lang w:val="uk-UA"/>
        </w:rPr>
        <w:t>Постійна комісія міської ради з питань</w:t>
      </w:r>
    </w:p>
    <w:p w14:paraId="74BB2117" w14:textId="77777777" w:rsidR="00F10FBB" w:rsidRPr="004310D3" w:rsidRDefault="00F10FBB" w:rsidP="00010BC4">
      <w:pPr>
        <w:tabs>
          <w:tab w:val="left" w:pos="9498"/>
        </w:tabs>
        <w:spacing w:after="0" w:line="240" w:lineRule="auto"/>
        <w:ind w:right="-1"/>
        <w:jc w:val="center"/>
        <w:rPr>
          <w:rFonts w:ascii="Times New Roman" w:hAnsi="Times New Roman" w:cs="Times New Roman"/>
          <w:b/>
          <w:bCs/>
          <w:sz w:val="28"/>
          <w:szCs w:val="28"/>
          <w:lang w:val="uk-UA"/>
        </w:rPr>
      </w:pPr>
      <w:r w:rsidRPr="004310D3">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4310D3">
        <w:rPr>
          <w:rFonts w:ascii="Times New Roman" w:hAnsi="Times New Roman" w:cs="Times New Roman"/>
          <w:b/>
          <w:bCs/>
          <w:sz w:val="28"/>
          <w:szCs w:val="28"/>
          <w:lang w:val="uk-UA"/>
        </w:rPr>
        <w:t xml:space="preserve"> та діджиталізації</w:t>
      </w:r>
    </w:p>
    <w:p w14:paraId="49F17819" w14:textId="77777777" w:rsidR="00F10FBB" w:rsidRPr="004310D3" w:rsidRDefault="00F10FBB" w:rsidP="00010BC4">
      <w:pPr>
        <w:spacing w:after="0" w:line="240" w:lineRule="auto"/>
        <w:jc w:val="center"/>
        <w:rPr>
          <w:rFonts w:ascii="Times New Roman" w:hAnsi="Times New Roman" w:cs="Times New Roman"/>
          <w:b/>
          <w:bCs/>
          <w:sz w:val="28"/>
          <w:szCs w:val="28"/>
          <w:lang w:val="uk-UA"/>
        </w:rPr>
      </w:pPr>
    </w:p>
    <w:p w14:paraId="4F9943F4" w14:textId="5A6EDAE5" w:rsidR="00F10FBB" w:rsidRPr="004310D3" w:rsidRDefault="00F10FBB" w:rsidP="00010BC4">
      <w:pPr>
        <w:spacing w:after="0" w:line="240" w:lineRule="auto"/>
        <w:jc w:val="center"/>
        <w:rPr>
          <w:rFonts w:ascii="Times New Roman" w:hAnsi="Times New Roman" w:cs="Times New Roman"/>
          <w:b/>
          <w:sz w:val="28"/>
          <w:szCs w:val="28"/>
          <w:lang w:val="uk-UA"/>
        </w:rPr>
      </w:pPr>
      <w:r w:rsidRPr="004310D3">
        <w:rPr>
          <w:rFonts w:ascii="Times New Roman" w:hAnsi="Times New Roman" w:cs="Times New Roman"/>
          <w:b/>
          <w:sz w:val="28"/>
          <w:szCs w:val="28"/>
          <w:lang w:val="uk-UA"/>
        </w:rPr>
        <w:t>ПРОТОКОЛ № 2</w:t>
      </w:r>
      <w:r w:rsidR="000665B7">
        <w:rPr>
          <w:rFonts w:ascii="Times New Roman" w:hAnsi="Times New Roman" w:cs="Times New Roman"/>
          <w:b/>
          <w:sz w:val="28"/>
          <w:szCs w:val="28"/>
          <w:lang w:val="uk-UA"/>
        </w:rPr>
        <w:t>9</w:t>
      </w:r>
    </w:p>
    <w:p w14:paraId="45D0BE8F" w14:textId="127B1F89" w:rsidR="00F10FBB" w:rsidRPr="004310D3" w:rsidRDefault="00F10FBB" w:rsidP="00010BC4">
      <w:pPr>
        <w:spacing w:after="0" w:line="240" w:lineRule="auto"/>
        <w:jc w:val="center"/>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від </w:t>
      </w:r>
      <w:r w:rsidR="00A61DD8">
        <w:rPr>
          <w:rFonts w:ascii="Times New Roman" w:hAnsi="Times New Roman" w:cs="Times New Roman"/>
          <w:sz w:val="28"/>
          <w:szCs w:val="28"/>
          <w:lang w:val="uk-UA"/>
        </w:rPr>
        <w:t>19</w:t>
      </w:r>
      <w:r w:rsidRPr="004310D3">
        <w:rPr>
          <w:rFonts w:ascii="Times New Roman" w:hAnsi="Times New Roman" w:cs="Times New Roman"/>
          <w:sz w:val="28"/>
          <w:szCs w:val="28"/>
          <w:lang w:val="uk-UA"/>
        </w:rPr>
        <w:t>.</w:t>
      </w:r>
      <w:r w:rsidR="00954717">
        <w:rPr>
          <w:rFonts w:ascii="Times New Roman" w:hAnsi="Times New Roman" w:cs="Times New Roman"/>
          <w:sz w:val="28"/>
          <w:szCs w:val="28"/>
          <w:lang w:val="uk-UA"/>
        </w:rPr>
        <w:t>10</w:t>
      </w:r>
      <w:r w:rsidRPr="004310D3">
        <w:rPr>
          <w:rFonts w:ascii="Times New Roman" w:hAnsi="Times New Roman" w:cs="Times New Roman"/>
          <w:sz w:val="28"/>
          <w:szCs w:val="28"/>
          <w:lang w:val="uk-UA"/>
        </w:rPr>
        <w:t>.2021</w:t>
      </w:r>
    </w:p>
    <w:p w14:paraId="742B4265" w14:textId="77777777" w:rsidR="00F10FBB" w:rsidRPr="004310D3" w:rsidRDefault="00F10FBB" w:rsidP="00010BC4">
      <w:pPr>
        <w:spacing w:after="0" w:line="240" w:lineRule="auto"/>
        <w:rPr>
          <w:rFonts w:ascii="Times New Roman" w:hAnsi="Times New Roman" w:cs="Times New Roman"/>
          <w:sz w:val="28"/>
          <w:szCs w:val="28"/>
          <w:lang w:val="uk-UA"/>
        </w:rPr>
      </w:pPr>
    </w:p>
    <w:p w14:paraId="3A9F23B6" w14:textId="77777777" w:rsidR="00F10FBB" w:rsidRPr="004310D3" w:rsidRDefault="00F10FBB" w:rsidP="00010BC4">
      <w:pPr>
        <w:spacing w:after="0" w:line="240" w:lineRule="auto"/>
        <w:rPr>
          <w:rFonts w:ascii="Times New Roman" w:hAnsi="Times New Roman" w:cs="Times New Roman"/>
          <w:b/>
          <w:sz w:val="28"/>
          <w:szCs w:val="28"/>
          <w:lang w:val="uk-UA"/>
        </w:rPr>
      </w:pPr>
      <w:r w:rsidRPr="004310D3">
        <w:rPr>
          <w:rFonts w:ascii="Times New Roman" w:hAnsi="Times New Roman" w:cs="Times New Roman"/>
          <w:b/>
          <w:sz w:val="28"/>
          <w:szCs w:val="28"/>
          <w:lang w:val="uk-UA"/>
        </w:rPr>
        <w:t>ПРИСУТНІ:</w:t>
      </w:r>
    </w:p>
    <w:p w14:paraId="0629E340" w14:textId="77777777" w:rsidR="00F10FBB" w:rsidRPr="004310D3" w:rsidRDefault="00F10FBB" w:rsidP="00010BC4">
      <w:pPr>
        <w:spacing w:after="0" w:line="240" w:lineRule="auto"/>
        <w:rPr>
          <w:rFonts w:ascii="Times New Roman" w:hAnsi="Times New Roman" w:cs="Times New Roman"/>
          <w:sz w:val="28"/>
          <w:szCs w:val="28"/>
          <w:lang w:val="uk-UA"/>
        </w:rPr>
      </w:pPr>
      <w:r w:rsidRPr="004310D3">
        <w:rPr>
          <w:rFonts w:ascii="Times New Roman" w:hAnsi="Times New Roman" w:cs="Times New Roman"/>
          <w:b/>
          <w:sz w:val="28"/>
          <w:szCs w:val="28"/>
          <w:lang w:val="uk-UA"/>
        </w:rPr>
        <w:t>Голова комісії:</w:t>
      </w:r>
      <w:r w:rsidRPr="004310D3">
        <w:rPr>
          <w:rFonts w:ascii="Times New Roman" w:hAnsi="Times New Roman" w:cs="Times New Roman"/>
          <w:sz w:val="28"/>
          <w:szCs w:val="28"/>
          <w:lang w:val="uk-UA"/>
        </w:rPr>
        <w:tab/>
      </w:r>
      <w:r w:rsidRPr="004310D3">
        <w:rPr>
          <w:rFonts w:ascii="Times New Roman" w:hAnsi="Times New Roman" w:cs="Times New Roman"/>
          <w:sz w:val="28"/>
          <w:szCs w:val="28"/>
          <w:lang w:val="uk-UA"/>
        </w:rPr>
        <w:tab/>
        <w:t>Д. Іванов</w:t>
      </w:r>
    </w:p>
    <w:p w14:paraId="0FFFB178" w14:textId="77777777" w:rsidR="00F10FBB" w:rsidRPr="004310D3" w:rsidRDefault="00F10FBB" w:rsidP="00010BC4">
      <w:pPr>
        <w:spacing w:after="0" w:line="240" w:lineRule="auto"/>
        <w:rPr>
          <w:rFonts w:ascii="Times New Roman" w:hAnsi="Times New Roman" w:cs="Times New Roman"/>
          <w:sz w:val="28"/>
          <w:szCs w:val="28"/>
          <w:lang w:val="uk-UA"/>
        </w:rPr>
      </w:pPr>
    </w:p>
    <w:p w14:paraId="5F480A4E" w14:textId="71B0E041" w:rsidR="00F10FBB" w:rsidRPr="004310D3" w:rsidRDefault="00F10FBB" w:rsidP="00010BC4">
      <w:pPr>
        <w:spacing w:after="0" w:line="240" w:lineRule="auto"/>
        <w:rPr>
          <w:rFonts w:ascii="Times New Roman" w:hAnsi="Times New Roman" w:cs="Times New Roman"/>
          <w:sz w:val="28"/>
          <w:szCs w:val="28"/>
          <w:lang w:val="uk-UA"/>
        </w:rPr>
      </w:pPr>
      <w:r w:rsidRPr="004310D3">
        <w:rPr>
          <w:rFonts w:ascii="Times New Roman" w:hAnsi="Times New Roman" w:cs="Times New Roman"/>
          <w:b/>
          <w:sz w:val="28"/>
          <w:szCs w:val="28"/>
          <w:lang w:val="uk-UA"/>
        </w:rPr>
        <w:t>Секретар комісії:</w:t>
      </w:r>
      <w:r w:rsidRPr="004310D3">
        <w:rPr>
          <w:rFonts w:ascii="Times New Roman" w:hAnsi="Times New Roman" w:cs="Times New Roman"/>
          <w:sz w:val="28"/>
          <w:szCs w:val="28"/>
          <w:lang w:val="uk-UA"/>
        </w:rPr>
        <w:tab/>
      </w:r>
      <w:r w:rsidR="000665B7" w:rsidRPr="004310D3">
        <w:rPr>
          <w:rFonts w:ascii="Times New Roman" w:hAnsi="Times New Roman" w:cs="Times New Roman"/>
          <w:sz w:val="28"/>
          <w:szCs w:val="28"/>
          <w:lang w:val="uk-UA"/>
        </w:rPr>
        <w:t>О. Ковтун</w:t>
      </w:r>
    </w:p>
    <w:p w14:paraId="69C037A3" w14:textId="77777777" w:rsidR="00F10FBB" w:rsidRPr="004310D3" w:rsidRDefault="00F10FBB" w:rsidP="00010BC4">
      <w:pPr>
        <w:spacing w:after="0" w:line="240" w:lineRule="auto"/>
        <w:rPr>
          <w:rFonts w:ascii="Times New Roman" w:hAnsi="Times New Roman" w:cs="Times New Roman"/>
          <w:sz w:val="28"/>
          <w:szCs w:val="28"/>
          <w:lang w:val="uk-UA"/>
        </w:rPr>
      </w:pPr>
    </w:p>
    <w:p w14:paraId="0E23583C" w14:textId="23908E55" w:rsidR="00F10FBB" w:rsidRPr="004310D3" w:rsidRDefault="00F10FBB" w:rsidP="00010BC4">
      <w:pPr>
        <w:spacing w:after="0" w:line="240" w:lineRule="auto"/>
        <w:ind w:left="2835" w:hanging="2835"/>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Члени комісії:</w:t>
      </w:r>
      <w:r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ab/>
        <w:t>А. Туріца,</w:t>
      </w:r>
      <w:r w:rsidR="00B14240" w:rsidRPr="004310D3">
        <w:rPr>
          <w:rFonts w:ascii="Times New Roman" w:hAnsi="Times New Roman" w:cs="Times New Roman"/>
          <w:sz w:val="28"/>
          <w:szCs w:val="28"/>
          <w:lang w:val="uk-UA"/>
        </w:rPr>
        <w:t> </w:t>
      </w:r>
      <w:r w:rsidR="00954717" w:rsidRPr="004310D3">
        <w:rPr>
          <w:rFonts w:ascii="Times New Roman" w:hAnsi="Times New Roman" w:cs="Times New Roman"/>
          <w:sz w:val="28"/>
          <w:szCs w:val="28"/>
          <w:lang w:val="uk-UA"/>
        </w:rPr>
        <w:t>Є. Прудник</w:t>
      </w:r>
      <w:r w:rsidR="00954717">
        <w:rPr>
          <w:rFonts w:ascii="Times New Roman" w:hAnsi="Times New Roman" w:cs="Times New Roman"/>
          <w:sz w:val="28"/>
          <w:szCs w:val="28"/>
          <w:lang w:val="uk-UA"/>
        </w:rPr>
        <w:t>,</w:t>
      </w:r>
      <w:r w:rsidR="000665B7">
        <w:rPr>
          <w:rFonts w:ascii="Times New Roman" w:hAnsi="Times New Roman" w:cs="Times New Roman"/>
          <w:sz w:val="28"/>
          <w:szCs w:val="28"/>
          <w:lang w:val="uk-UA"/>
        </w:rPr>
        <w:t xml:space="preserve"> </w:t>
      </w:r>
      <w:r w:rsidR="000665B7" w:rsidRPr="004310D3">
        <w:rPr>
          <w:rFonts w:ascii="Times New Roman" w:hAnsi="Times New Roman" w:cs="Times New Roman"/>
          <w:sz w:val="28"/>
          <w:szCs w:val="28"/>
          <w:lang w:val="uk-UA"/>
        </w:rPr>
        <w:t>І. Бойченко</w:t>
      </w:r>
      <w:r w:rsidR="000665B7">
        <w:rPr>
          <w:rFonts w:ascii="Times New Roman" w:hAnsi="Times New Roman" w:cs="Times New Roman"/>
          <w:sz w:val="28"/>
          <w:szCs w:val="28"/>
          <w:lang w:val="uk-UA"/>
        </w:rPr>
        <w:t>,</w:t>
      </w:r>
      <w:r w:rsidR="000665B7" w:rsidRPr="00954717">
        <w:rPr>
          <w:rFonts w:ascii="Times New Roman" w:hAnsi="Times New Roman" w:cs="Times New Roman"/>
          <w:sz w:val="28"/>
          <w:szCs w:val="28"/>
          <w:lang w:val="uk-UA"/>
        </w:rPr>
        <w:t xml:space="preserve"> </w:t>
      </w:r>
      <w:r w:rsidR="000665B7" w:rsidRPr="004310D3">
        <w:rPr>
          <w:rFonts w:ascii="Times New Roman" w:hAnsi="Times New Roman" w:cs="Times New Roman"/>
          <w:sz w:val="28"/>
          <w:szCs w:val="28"/>
          <w:lang w:val="uk-UA"/>
        </w:rPr>
        <w:t>М. Невінчанний</w:t>
      </w:r>
      <w:r w:rsidR="000665B7">
        <w:rPr>
          <w:rFonts w:ascii="Times New Roman" w:hAnsi="Times New Roman" w:cs="Times New Roman"/>
          <w:sz w:val="28"/>
          <w:szCs w:val="28"/>
          <w:lang w:val="uk-UA"/>
        </w:rPr>
        <w:t xml:space="preserve">, </w:t>
      </w:r>
      <w:r w:rsidR="000665B7" w:rsidRPr="004310D3">
        <w:rPr>
          <w:rFonts w:ascii="Times New Roman" w:hAnsi="Times New Roman" w:cs="Times New Roman"/>
          <w:sz w:val="28"/>
          <w:szCs w:val="28"/>
          <w:lang w:val="uk-UA"/>
        </w:rPr>
        <w:t>Є. Тріщанович</w:t>
      </w:r>
      <w:r w:rsidR="000665B7">
        <w:rPr>
          <w:rFonts w:ascii="Times New Roman" w:hAnsi="Times New Roman" w:cs="Times New Roman"/>
          <w:sz w:val="28"/>
          <w:szCs w:val="28"/>
          <w:lang w:val="uk-UA"/>
        </w:rPr>
        <w:t>,</w:t>
      </w:r>
      <w:r w:rsidR="000665B7" w:rsidRPr="000665B7">
        <w:rPr>
          <w:rFonts w:ascii="Times New Roman" w:hAnsi="Times New Roman" w:cs="Times New Roman"/>
          <w:sz w:val="28"/>
          <w:szCs w:val="28"/>
          <w:lang w:val="uk-UA"/>
        </w:rPr>
        <w:t xml:space="preserve"> </w:t>
      </w:r>
      <w:r w:rsidR="000665B7" w:rsidRPr="004310D3">
        <w:rPr>
          <w:rFonts w:ascii="Times New Roman" w:hAnsi="Times New Roman" w:cs="Times New Roman"/>
          <w:sz w:val="28"/>
          <w:szCs w:val="28"/>
          <w:lang w:val="uk-UA"/>
        </w:rPr>
        <w:t>В.</w:t>
      </w:r>
      <w:r w:rsidR="000665B7">
        <w:rPr>
          <w:rFonts w:ascii="Times New Roman" w:hAnsi="Times New Roman" w:cs="Times New Roman"/>
          <w:sz w:val="28"/>
          <w:szCs w:val="28"/>
          <w:lang w:val="uk-UA"/>
        </w:rPr>
        <w:t xml:space="preserve"> </w:t>
      </w:r>
      <w:r w:rsidR="000665B7" w:rsidRPr="004310D3">
        <w:rPr>
          <w:rFonts w:ascii="Times New Roman" w:hAnsi="Times New Roman" w:cs="Times New Roman"/>
          <w:sz w:val="28"/>
          <w:szCs w:val="28"/>
          <w:lang w:val="uk-UA"/>
        </w:rPr>
        <w:t>Дашевський</w:t>
      </w:r>
    </w:p>
    <w:p w14:paraId="7CFCBE79" w14:textId="77777777" w:rsidR="00F10FBB" w:rsidRPr="004310D3" w:rsidRDefault="00F10FBB" w:rsidP="00010BC4">
      <w:pPr>
        <w:spacing w:after="0" w:line="240" w:lineRule="auto"/>
        <w:ind w:left="2835" w:hanging="2835"/>
        <w:jc w:val="both"/>
        <w:rPr>
          <w:rFonts w:ascii="Times New Roman" w:hAnsi="Times New Roman" w:cs="Times New Roman"/>
          <w:sz w:val="28"/>
          <w:szCs w:val="28"/>
          <w:lang w:val="uk-UA"/>
        </w:rPr>
      </w:pPr>
    </w:p>
    <w:p w14:paraId="07242F82" w14:textId="51A6BEB8" w:rsidR="00F10FBB" w:rsidRPr="004310D3" w:rsidRDefault="00F10FBB" w:rsidP="00010BC4">
      <w:pPr>
        <w:spacing w:after="0" w:line="240" w:lineRule="auto"/>
        <w:ind w:left="2835" w:hanging="2835"/>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Відсутні члени</w:t>
      </w:r>
      <w:r w:rsidRPr="004310D3">
        <w:rPr>
          <w:rFonts w:ascii="Times New Roman" w:hAnsi="Times New Roman" w:cs="Times New Roman"/>
          <w:b/>
          <w:sz w:val="28"/>
          <w:szCs w:val="28"/>
          <w:lang w:val="uk-UA"/>
        </w:rPr>
        <w:tab/>
      </w:r>
      <w:r w:rsidR="00954717" w:rsidRPr="004310D3">
        <w:rPr>
          <w:rFonts w:ascii="Times New Roman" w:hAnsi="Times New Roman" w:cs="Times New Roman"/>
          <w:sz w:val="28"/>
          <w:szCs w:val="28"/>
          <w:lang w:val="uk-UA"/>
        </w:rPr>
        <w:t>В. Чайка</w:t>
      </w:r>
      <w:r w:rsidR="00EA2C61">
        <w:rPr>
          <w:rFonts w:ascii="Times New Roman" w:hAnsi="Times New Roman" w:cs="Times New Roman"/>
          <w:sz w:val="28"/>
          <w:szCs w:val="28"/>
          <w:lang w:val="uk-UA"/>
        </w:rPr>
        <w:t>,</w:t>
      </w:r>
      <w:r w:rsidR="000665B7" w:rsidRPr="000665B7">
        <w:rPr>
          <w:rFonts w:ascii="Times New Roman" w:hAnsi="Times New Roman" w:cs="Times New Roman"/>
          <w:sz w:val="28"/>
          <w:szCs w:val="28"/>
          <w:lang w:val="uk-UA"/>
        </w:rPr>
        <w:t xml:space="preserve"> </w:t>
      </w:r>
      <w:r w:rsidR="000665B7">
        <w:rPr>
          <w:rFonts w:ascii="Times New Roman" w:hAnsi="Times New Roman" w:cs="Times New Roman"/>
          <w:sz w:val="28"/>
          <w:szCs w:val="28"/>
          <w:lang w:val="uk-UA"/>
        </w:rPr>
        <w:t>Ю. Степанець,</w:t>
      </w:r>
      <w:r w:rsidR="000665B7" w:rsidRPr="000665B7">
        <w:rPr>
          <w:rFonts w:ascii="Times New Roman" w:hAnsi="Times New Roman" w:cs="Times New Roman"/>
          <w:sz w:val="28"/>
          <w:szCs w:val="28"/>
          <w:lang w:val="uk-UA"/>
        </w:rPr>
        <w:t xml:space="preserve"> </w:t>
      </w:r>
      <w:r w:rsidR="000665B7" w:rsidRPr="004310D3">
        <w:rPr>
          <w:rFonts w:ascii="Times New Roman" w:hAnsi="Times New Roman" w:cs="Times New Roman"/>
          <w:sz w:val="28"/>
          <w:szCs w:val="28"/>
          <w:lang w:val="uk-UA"/>
        </w:rPr>
        <w:t>О.</w:t>
      </w:r>
      <w:r w:rsidR="000665B7">
        <w:rPr>
          <w:rFonts w:ascii="Times New Roman" w:hAnsi="Times New Roman" w:cs="Times New Roman"/>
          <w:sz w:val="28"/>
          <w:szCs w:val="28"/>
          <w:lang w:val="uk-UA"/>
        </w:rPr>
        <w:t xml:space="preserve"> </w:t>
      </w:r>
      <w:r w:rsidR="000665B7" w:rsidRPr="004310D3">
        <w:rPr>
          <w:rFonts w:ascii="Times New Roman" w:hAnsi="Times New Roman" w:cs="Times New Roman"/>
          <w:sz w:val="28"/>
          <w:szCs w:val="28"/>
          <w:lang w:val="uk-UA"/>
        </w:rPr>
        <w:t>Шапошнікова</w:t>
      </w:r>
    </w:p>
    <w:p w14:paraId="123F31F8" w14:textId="77777777" w:rsidR="00F10FBB" w:rsidRPr="004310D3" w:rsidRDefault="00F10FBB" w:rsidP="00010BC4">
      <w:pPr>
        <w:spacing w:after="0" w:line="240" w:lineRule="auto"/>
        <w:ind w:left="2835" w:hanging="2835"/>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комісії:</w:t>
      </w:r>
      <w:r w:rsidRPr="004310D3">
        <w:rPr>
          <w:rFonts w:ascii="Times New Roman" w:hAnsi="Times New Roman" w:cs="Times New Roman"/>
          <w:b/>
          <w:sz w:val="28"/>
          <w:szCs w:val="28"/>
          <w:lang w:val="uk-UA"/>
        </w:rPr>
        <w:tab/>
      </w:r>
    </w:p>
    <w:p w14:paraId="1D6CC339" w14:textId="77777777" w:rsidR="00F10FBB" w:rsidRPr="004310D3" w:rsidRDefault="00F10FBB" w:rsidP="00010BC4">
      <w:pPr>
        <w:spacing w:after="0" w:line="240" w:lineRule="auto"/>
        <w:ind w:left="2835" w:hanging="2835"/>
        <w:jc w:val="both"/>
        <w:rPr>
          <w:rFonts w:ascii="Times New Roman" w:hAnsi="Times New Roman" w:cs="Times New Roman"/>
          <w:sz w:val="28"/>
          <w:szCs w:val="28"/>
          <w:lang w:val="uk-UA"/>
        </w:rPr>
      </w:pPr>
    </w:p>
    <w:p w14:paraId="7F805988" w14:textId="143AD5DD" w:rsidR="00F10FBB" w:rsidRDefault="00F10FBB" w:rsidP="00010BC4">
      <w:pPr>
        <w:tabs>
          <w:tab w:val="left" w:pos="425"/>
          <w:tab w:val="left" w:pos="2835"/>
        </w:tabs>
        <w:spacing w:after="0" w:line="240" w:lineRule="auto"/>
        <w:ind w:left="2835" w:hanging="2829"/>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Запрошені та присутні: </w:t>
      </w:r>
      <w:r w:rsidRPr="004310D3">
        <w:rPr>
          <w:rFonts w:ascii="Times New Roman" w:hAnsi="Times New Roman" w:cs="Times New Roman"/>
          <w:sz w:val="28"/>
          <w:szCs w:val="28"/>
          <w:lang w:val="uk-UA"/>
        </w:rPr>
        <w:t>М. Мкртчян – начальник управління комунального майна Миколаївської міської ради;</w:t>
      </w:r>
    </w:p>
    <w:p w14:paraId="302B43D9" w14:textId="07543357" w:rsidR="002B56FF" w:rsidRDefault="002B56FF" w:rsidP="002B56FF">
      <w:pPr>
        <w:tabs>
          <w:tab w:val="left" w:pos="425"/>
          <w:tab w:val="left" w:pos="2835"/>
        </w:tabs>
        <w:spacing w:after="0" w:line="240" w:lineRule="auto"/>
        <w:ind w:left="2835"/>
        <w:jc w:val="both"/>
        <w:rPr>
          <w:rFonts w:ascii="Times New Roman" w:hAnsi="Times New Roman" w:cs="Times New Roman"/>
          <w:sz w:val="28"/>
          <w:szCs w:val="28"/>
          <w:lang w:val="uk-UA"/>
        </w:rPr>
      </w:pPr>
      <w:r w:rsidRPr="002B56FF">
        <w:rPr>
          <w:rFonts w:ascii="Times New Roman" w:hAnsi="Times New Roman" w:cs="Times New Roman"/>
          <w:sz w:val="28"/>
          <w:szCs w:val="28"/>
          <w:lang w:val="uk-UA"/>
        </w:rPr>
        <w:t>Ф. Панченко</w:t>
      </w:r>
      <w:r>
        <w:rPr>
          <w:rFonts w:ascii="Times New Roman" w:hAnsi="Times New Roman" w:cs="Times New Roman"/>
          <w:sz w:val="28"/>
          <w:szCs w:val="28"/>
          <w:lang w:val="uk-UA"/>
        </w:rPr>
        <w:t xml:space="preserve"> - депутат Миколаївської міської ради </w:t>
      </w:r>
      <w:r>
        <w:rPr>
          <w:rFonts w:ascii="Times New Roman" w:hAnsi="Times New Roman" w:cs="Times New Roman"/>
          <w:sz w:val="28"/>
          <w:szCs w:val="28"/>
          <w:lang w:val="en-US"/>
        </w:rPr>
        <w:t>VIII</w:t>
      </w:r>
      <w:r>
        <w:rPr>
          <w:rFonts w:ascii="Times New Roman" w:hAnsi="Times New Roman" w:cs="Times New Roman"/>
          <w:sz w:val="28"/>
          <w:szCs w:val="28"/>
          <w:lang w:val="uk-UA"/>
        </w:rPr>
        <w:t>скликання;</w:t>
      </w:r>
    </w:p>
    <w:p w14:paraId="12160021" w14:textId="1BA0A8DA" w:rsidR="002D5EE6" w:rsidRPr="002D5EE6" w:rsidRDefault="002D5EE6" w:rsidP="002D5EE6">
      <w:pPr>
        <w:tabs>
          <w:tab w:val="left" w:pos="425"/>
          <w:tab w:val="left" w:pos="2835"/>
        </w:tabs>
        <w:spacing w:after="0" w:line="240" w:lineRule="auto"/>
        <w:ind w:left="2835"/>
        <w:jc w:val="both"/>
        <w:rPr>
          <w:rFonts w:ascii="Times New Roman" w:hAnsi="Times New Roman" w:cs="Times New Roman"/>
          <w:sz w:val="28"/>
          <w:szCs w:val="28"/>
          <w:lang w:val="uk-UA"/>
        </w:rPr>
      </w:pPr>
      <w:r w:rsidRPr="002D5EE6">
        <w:rPr>
          <w:rFonts w:ascii="Times New Roman" w:hAnsi="Times New Roman" w:cs="Times New Roman"/>
          <w:bCs/>
          <w:sz w:val="28"/>
          <w:szCs w:val="28"/>
          <w:lang w:val="uk-UA"/>
        </w:rPr>
        <w:t>С.</w:t>
      </w:r>
      <w:r>
        <w:rPr>
          <w:rFonts w:ascii="Times New Roman" w:hAnsi="Times New Roman" w:cs="Times New Roman"/>
          <w:sz w:val="28"/>
          <w:szCs w:val="28"/>
          <w:lang w:val="uk-UA"/>
        </w:rPr>
        <w:t xml:space="preserve"> Кантор – депутат Миколаївської міської                                   ради </w:t>
      </w:r>
      <w:r>
        <w:rPr>
          <w:rFonts w:ascii="Times New Roman" w:hAnsi="Times New Roman" w:cs="Times New Roman"/>
          <w:sz w:val="28"/>
          <w:szCs w:val="28"/>
          <w:lang w:val="en-US"/>
        </w:rPr>
        <w:t>VIII</w:t>
      </w:r>
      <w:r>
        <w:rPr>
          <w:rFonts w:ascii="Times New Roman" w:hAnsi="Times New Roman" w:cs="Times New Roman"/>
          <w:sz w:val="28"/>
          <w:szCs w:val="28"/>
          <w:lang w:val="uk-UA"/>
        </w:rPr>
        <w:t>скликання;</w:t>
      </w:r>
    </w:p>
    <w:p w14:paraId="68CBAB53" w14:textId="36902E0A" w:rsidR="0003012C" w:rsidRDefault="0003012C" w:rsidP="0003012C">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 </w:t>
      </w:r>
      <w:r w:rsidRPr="0003012C">
        <w:rPr>
          <w:rFonts w:ascii="Times New Roman" w:hAnsi="Times New Roman" w:cs="Times New Roman"/>
          <w:sz w:val="28"/>
          <w:szCs w:val="28"/>
          <w:lang w:val="uk-UA"/>
        </w:rPr>
        <w:t>О</w:t>
      </w:r>
      <w:r>
        <w:rPr>
          <w:rFonts w:ascii="Times New Roman" w:hAnsi="Times New Roman" w:cs="Times New Roman"/>
          <w:sz w:val="28"/>
          <w:szCs w:val="28"/>
          <w:lang w:val="uk-UA"/>
        </w:rPr>
        <w:t xml:space="preserve">паріна – представник </w:t>
      </w:r>
      <w:r w:rsidRPr="0003012C">
        <w:rPr>
          <w:rFonts w:ascii="Times New Roman" w:hAnsi="Times New Roman" w:cs="Times New Roman"/>
          <w:sz w:val="28"/>
          <w:szCs w:val="28"/>
          <w:lang w:val="uk-UA"/>
        </w:rPr>
        <w:t>адміністраці</w:t>
      </w:r>
      <w:r>
        <w:rPr>
          <w:rFonts w:ascii="Times New Roman" w:hAnsi="Times New Roman" w:cs="Times New Roman"/>
          <w:sz w:val="28"/>
          <w:szCs w:val="28"/>
          <w:lang w:val="uk-UA"/>
        </w:rPr>
        <w:t>ї</w:t>
      </w:r>
      <w:r w:rsidRPr="0003012C">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03012C">
        <w:rPr>
          <w:rFonts w:ascii="Times New Roman" w:hAnsi="Times New Roman" w:cs="Times New Roman"/>
          <w:sz w:val="28"/>
          <w:szCs w:val="28"/>
          <w:lang w:val="uk-UA"/>
        </w:rPr>
        <w:t>орабельного району</w:t>
      </w:r>
      <w:r>
        <w:rPr>
          <w:rFonts w:ascii="Times New Roman" w:hAnsi="Times New Roman" w:cs="Times New Roman"/>
          <w:sz w:val="28"/>
          <w:szCs w:val="28"/>
          <w:lang w:val="uk-UA"/>
        </w:rPr>
        <w:t xml:space="preserve"> М</w:t>
      </w:r>
      <w:r w:rsidRPr="0003012C">
        <w:rPr>
          <w:rFonts w:ascii="Times New Roman" w:hAnsi="Times New Roman" w:cs="Times New Roman"/>
          <w:sz w:val="28"/>
          <w:szCs w:val="28"/>
          <w:lang w:val="uk-UA"/>
        </w:rPr>
        <w:t>иколаївської міської ради</w:t>
      </w:r>
      <w:r>
        <w:rPr>
          <w:rFonts w:ascii="Times New Roman" w:hAnsi="Times New Roman" w:cs="Times New Roman"/>
          <w:sz w:val="28"/>
          <w:szCs w:val="28"/>
          <w:lang w:val="uk-UA"/>
        </w:rPr>
        <w:t>;</w:t>
      </w:r>
    </w:p>
    <w:p w14:paraId="544310F8" w14:textId="59F99D50" w:rsidR="0003012C" w:rsidRDefault="0003012C" w:rsidP="0003012C">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А. Цимбал - д</w:t>
      </w:r>
      <w:r w:rsidRPr="0003012C">
        <w:rPr>
          <w:rFonts w:ascii="Times New Roman" w:hAnsi="Times New Roman" w:cs="Times New Roman"/>
          <w:sz w:val="28"/>
          <w:szCs w:val="28"/>
          <w:lang w:val="uk-UA"/>
        </w:rPr>
        <w:t>иректор департаменту</w:t>
      </w:r>
      <w:r>
        <w:rPr>
          <w:rFonts w:ascii="Times New Roman" w:hAnsi="Times New Roman" w:cs="Times New Roman"/>
          <w:sz w:val="28"/>
          <w:szCs w:val="28"/>
          <w:lang w:val="uk-UA"/>
        </w:rPr>
        <w:t xml:space="preserve"> </w:t>
      </w:r>
      <w:r w:rsidRPr="0003012C">
        <w:rPr>
          <w:rFonts w:ascii="Times New Roman" w:hAnsi="Times New Roman" w:cs="Times New Roman"/>
          <w:sz w:val="28"/>
          <w:szCs w:val="28"/>
          <w:lang w:val="uk-UA"/>
        </w:rPr>
        <w:t xml:space="preserve">архітектури та містобудування  </w:t>
      </w:r>
      <w:r>
        <w:rPr>
          <w:rFonts w:ascii="Times New Roman" w:hAnsi="Times New Roman" w:cs="Times New Roman"/>
          <w:sz w:val="28"/>
          <w:szCs w:val="28"/>
          <w:lang w:val="uk-UA"/>
        </w:rPr>
        <w:t>М</w:t>
      </w:r>
      <w:r w:rsidRPr="0003012C">
        <w:rPr>
          <w:rFonts w:ascii="Times New Roman" w:hAnsi="Times New Roman" w:cs="Times New Roman"/>
          <w:sz w:val="28"/>
          <w:szCs w:val="28"/>
          <w:lang w:val="uk-UA"/>
        </w:rPr>
        <w:t>иколаївської міської ради - головний архітектор міста</w:t>
      </w:r>
      <w:r>
        <w:rPr>
          <w:rFonts w:ascii="Times New Roman" w:hAnsi="Times New Roman" w:cs="Times New Roman"/>
          <w:sz w:val="28"/>
          <w:szCs w:val="28"/>
          <w:lang w:val="uk-UA"/>
        </w:rPr>
        <w:t>;</w:t>
      </w:r>
    </w:p>
    <w:p w14:paraId="5814DDF4" w14:textId="2E17FC60" w:rsidR="0003012C" w:rsidRDefault="00265B7E" w:rsidP="0003012C">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 Гомонюк – менеджер проєктів </w:t>
      </w:r>
      <w:r w:rsidRPr="00265B7E">
        <w:rPr>
          <w:rFonts w:ascii="Times New Roman" w:hAnsi="Times New Roman" w:cs="Times New Roman"/>
          <w:sz w:val="28"/>
          <w:szCs w:val="28"/>
          <w:lang w:val="uk-UA"/>
        </w:rPr>
        <w:t>КУ ММР «Агенція розвитку Миколаєва»</w:t>
      </w:r>
      <w:r>
        <w:rPr>
          <w:rFonts w:ascii="Times New Roman" w:hAnsi="Times New Roman" w:cs="Times New Roman"/>
          <w:sz w:val="28"/>
          <w:szCs w:val="28"/>
          <w:lang w:val="uk-UA"/>
        </w:rPr>
        <w:t>;</w:t>
      </w:r>
    </w:p>
    <w:p w14:paraId="6939B59B" w14:textId="72127F02" w:rsidR="00265B7E" w:rsidRPr="00265B7E" w:rsidRDefault="00265B7E" w:rsidP="0003012C">
      <w:pPr>
        <w:tabs>
          <w:tab w:val="left" w:pos="425"/>
          <w:tab w:val="left" w:pos="2835"/>
        </w:tabs>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Pr="00265B7E">
        <w:rPr>
          <w:rFonts w:ascii="Times New Roman" w:hAnsi="Times New Roman" w:cs="Times New Roman"/>
          <w:sz w:val="28"/>
          <w:szCs w:val="28"/>
          <w:lang w:val="uk-UA"/>
        </w:rPr>
        <w:t>Алєксєєв</w:t>
      </w:r>
      <w:r>
        <w:rPr>
          <w:rFonts w:ascii="Times New Roman" w:hAnsi="Times New Roman" w:cs="Times New Roman"/>
          <w:sz w:val="28"/>
          <w:szCs w:val="28"/>
          <w:lang w:val="uk-UA"/>
        </w:rPr>
        <w:t xml:space="preserve"> - з</w:t>
      </w:r>
      <w:r w:rsidRPr="00265B7E">
        <w:rPr>
          <w:rFonts w:ascii="Times New Roman" w:hAnsi="Times New Roman" w:cs="Times New Roman"/>
          <w:sz w:val="28"/>
          <w:szCs w:val="28"/>
        </w:rPr>
        <w:t>аступники директора департаменту</w:t>
      </w:r>
      <w:r>
        <w:rPr>
          <w:rFonts w:ascii="Times New Roman" w:hAnsi="Times New Roman" w:cs="Times New Roman"/>
          <w:sz w:val="28"/>
          <w:szCs w:val="28"/>
          <w:lang w:val="uk-UA"/>
        </w:rPr>
        <w:t xml:space="preserve"> </w:t>
      </w:r>
      <w:r w:rsidRPr="00265B7E">
        <w:rPr>
          <w:rFonts w:ascii="Times New Roman" w:hAnsi="Times New Roman" w:cs="Times New Roman"/>
          <w:sz w:val="28"/>
          <w:szCs w:val="28"/>
          <w:lang w:val="uk-UA"/>
        </w:rPr>
        <w:t>енергетики, енергозбереження та запровадження інноваційних технологій</w:t>
      </w:r>
      <w:r>
        <w:rPr>
          <w:rFonts w:ascii="Times New Roman" w:hAnsi="Times New Roman" w:cs="Times New Roman"/>
          <w:sz w:val="28"/>
          <w:szCs w:val="28"/>
          <w:lang w:val="uk-UA"/>
        </w:rPr>
        <w:t xml:space="preserve"> Микооаївської міської ради;</w:t>
      </w:r>
    </w:p>
    <w:p w14:paraId="155768EC" w14:textId="77777777" w:rsidR="00F10FBB" w:rsidRDefault="00F10FBB" w:rsidP="00010BC4">
      <w:pPr>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М.</w:t>
      </w:r>
      <w:r w:rsidRPr="004310D3">
        <w:rPr>
          <w:rFonts w:ascii="Times New Roman" w:hAnsi="Times New Roman" w:cs="Times New Roman"/>
          <w:sz w:val="28"/>
          <w:szCs w:val="28"/>
          <w:lang w:val="en-US"/>
        </w:rPr>
        <w:t> </w:t>
      </w:r>
      <w:r w:rsidRPr="004310D3">
        <w:rPr>
          <w:rFonts w:ascii="Times New Roman" w:hAnsi="Times New Roman" w:cs="Times New Roman"/>
          <w:sz w:val="28"/>
          <w:szCs w:val="28"/>
          <w:lang w:val="uk-UA"/>
        </w:rPr>
        <w:t xml:space="preserve">Тульський – помічник-консультант депутата Миколаївської міської ради </w:t>
      </w:r>
      <w:r w:rsidRPr="004310D3">
        <w:rPr>
          <w:rFonts w:ascii="Times New Roman" w:hAnsi="Times New Roman" w:cs="Times New Roman"/>
          <w:sz w:val="28"/>
          <w:szCs w:val="28"/>
          <w:lang w:val="en-US"/>
        </w:rPr>
        <w:t>VIII</w:t>
      </w:r>
      <w:r w:rsidRPr="004310D3">
        <w:rPr>
          <w:rFonts w:ascii="Times New Roman" w:hAnsi="Times New Roman" w:cs="Times New Roman"/>
          <w:sz w:val="28"/>
          <w:szCs w:val="28"/>
        </w:rPr>
        <w:t xml:space="preserve"> скликання</w:t>
      </w:r>
      <w:r w:rsidRPr="004310D3">
        <w:rPr>
          <w:rFonts w:ascii="Times New Roman" w:hAnsi="Times New Roman" w:cs="Times New Roman"/>
          <w:sz w:val="28"/>
          <w:szCs w:val="28"/>
          <w:lang w:val="uk-UA"/>
        </w:rPr>
        <w:t>;</w:t>
      </w:r>
    </w:p>
    <w:p w14:paraId="7C1594F1" w14:textId="04EF8C03" w:rsidR="005E7DD6" w:rsidRPr="004310D3" w:rsidRDefault="003A40FD" w:rsidP="000665B7">
      <w:pPr>
        <w:spacing w:after="0" w:line="240" w:lineRule="auto"/>
        <w:ind w:left="2832" w:firstLine="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Ніколенко – </w:t>
      </w:r>
      <w:r w:rsidRPr="004310D3">
        <w:rPr>
          <w:rFonts w:ascii="Times New Roman" w:hAnsi="Times New Roman" w:cs="Times New Roman"/>
          <w:sz w:val="28"/>
          <w:szCs w:val="28"/>
          <w:lang w:val="uk-UA"/>
        </w:rPr>
        <w:t xml:space="preserve">помічник-консультант депутата Миколаївської міської ради </w:t>
      </w:r>
      <w:r w:rsidRPr="004310D3">
        <w:rPr>
          <w:rFonts w:ascii="Times New Roman" w:hAnsi="Times New Roman" w:cs="Times New Roman"/>
          <w:sz w:val="28"/>
          <w:szCs w:val="28"/>
          <w:lang w:val="en-US"/>
        </w:rPr>
        <w:t>VIII</w:t>
      </w:r>
      <w:r w:rsidRPr="004310D3">
        <w:rPr>
          <w:rFonts w:ascii="Times New Roman" w:hAnsi="Times New Roman" w:cs="Times New Roman"/>
          <w:sz w:val="28"/>
          <w:szCs w:val="28"/>
        </w:rPr>
        <w:t xml:space="preserve"> скликання</w:t>
      </w:r>
      <w:r w:rsidRPr="004310D3">
        <w:rPr>
          <w:rFonts w:ascii="Times New Roman" w:hAnsi="Times New Roman" w:cs="Times New Roman"/>
          <w:sz w:val="28"/>
          <w:szCs w:val="28"/>
          <w:lang w:val="uk-UA"/>
        </w:rPr>
        <w:t>;</w:t>
      </w:r>
    </w:p>
    <w:p w14:paraId="1A2C6BE8" w14:textId="15051EF8" w:rsidR="00D61277" w:rsidRDefault="00F10FBB" w:rsidP="00E854FF">
      <w:pPr>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Представники засобів масової інформації та інші</w:t>
      </w:r>
      <w:r w:rsidR="000C5910">
        <w:rPr>
          <w:rFonts w:ascii="Times New Roman" w:hAnsi="Times New Roman" w:cs="Times New Roman"/>
          <w:sz w:val="28"/>
          <w:szCs w:val="28"/>
          <w:lang w:val="uk-UA"/>
        </w:rPr>
        <w:t>.</w:t>
      </w:r>
    </w:p>
    <w:p w14:paraId="3438FEEB" w14:textId="77777777" w:rsidR="00D61277" w:rsidRPr="004310D3" w:rsidRDefault="00D61277" w:rsidP="000C5910">
      <w:pPr>
        <w:spacing w:after="0" w:line="240" w:lineRule="auto"/>
        <w:jc w:val="both"/>
        <w:rPr>
          <w:rFonts w:ascii="Times New Roman" w:hAnsi="Times New Roman" w:cs="Times New Roman"/>
          <w:sz w:val="28"/>
          <w:szCs w:val="28"/>
          <w:lang w:val="uk-UA"/>
        </w:rPr>
      </w:pPr>
    </w:p>
    <w:p w14:paraId="12CC0CEA" w14:textId="77777777" w:rsidR="00706A5B" w:rsidRDefault="00706A5B" w:rsidP="00706A5B">
      <w:pPr>
        <w:spacing w:after="0" w:line="240" w:lineRule="auto"/>
        <w:contextualSpacing/>
        <w:jc w:val="center"/>
        <w:rPr>
          <w:rFonts w:ascii="Times New Roman" w:hAnsi="Times New Roman" w:cs="Times New Roman"/>
          <w:b/>
          <w:bCs/>
          <w:sz w:val="28"/>
          <w:szCs w:val="28"/>
          <w:lang w:val="uk-UA"/>
        </w:rPr>
      </w:pPr>
    </w:p>
    <w:p w14:paraId="49FF48BA" w14:textId="1043C43D" w:rsidR="00D61277" w:rsidRPr="00706A5B" w:rsidRDefault="00F10FBB" w:rsidP="00706A5B">
      <w:pPr>
        <w:spacing w:after="0" w:line="240" w:lineRule="auto"/>
        <w:contextualSpacing/>
        <w:jc w:val="center"/>
        <w:rPr>
          <w:rFonts w:ascii="Times New Roman" w:hAnsi="Times New Roman" w:cs="Times New Roman"/>
          <w:b/>
          <w:bCs/>
          <w:sz w:val="28"/>
          <w:szCs w:val="28"/>
          <w:lang w:val="uk-UA"/>
        </w:rPr>
      </w:pPr>
      <w:r w:rsidRPr="004310D3">
        <w:rPr>
          <w:rFonts w:ascii="Times New Roman" w:hAnsi="Times New Roman" w:cs="Times New Roman"/>
          <w:b/>
          <w:bCs/>
          <w:sz w:val="28"/>
          <w:szCs w:val="28"/>
          <w:lang w:val="uk-UA"/>
        </w:rPr>
        <w:t>ПОРЯДОК ДЕННИЙ:</w:t>
      </w:r>
    </w:p>
    <w:p w14:paraId="155B8D32" w14:textId="77777777" w:rsidR="00706A5B" w:rsidRDefault="00706A5B" w:rsidP="00D61277">
      <w:pPr>
        <w:spacing w:after="0" w:line="240" w:lineRule="auto"/>
        <w:contextualSpacing/>
        <w:jc w:val="both"/>
        <w:rPr>
          <w:rFonts w:ascii="Times New Roman" w:hAnsi="Times New Roman" w:cs="Times New Roman"/>
          <w:b/>
          <w:sz w:val="28"/>
          <w:szCs w:val="28"/>
          <w:lang w:val="uk-UA"/>
        </w:rPr>
      </w:pPr>
    </w:p>
    <w:p w14:paraId="0AD31570" w14:textId="010222D7" w:rsidR="00D61277" w:rsidRPr="00622995" w:rsidRDefault="00D61277" w:rsidP="00D61277">
      <w:pPr>
        <w:spacing w:after="0" w:line="240" w:lineRule="auto"/>
        <w:contextualSpacing/>
        <w:jc w:val="both"/>
        <w:rPr>
          <w:rFonts w:ascii="Times New Roman" w:hAnsi="Times New Roman" w:cs="Times New Roman"/>
          <w:b/>
          <w:bCs/>
          <w:sz w:val="28"/>
          <w:szCs w:val="28"/>
          <w:shd w:val="clear" w:color="auto" w:fill="FFFFFF"/>
          <w:lang w:val="uk-UA"/>
        </w:rPr>
      </w:pPr>
      <w:r w:rsidRPr="006422EB">
        <w:rPr>
          <w:rFonts w:ascii="Times New Roman" w:hAnsi="Times New Roman" w:cs="Times New Roman"/>
          <w:b/>
          <w:sz w:val="28"/>
          <w:szCs w:val="28"/>
          <w:lang w:val="uk-UA"/>
        </w:rPr>
        <w:t xml:space="preserve">Слухали І. </w:t>
      </w:r>
      <w:r w:rsidRPr="006422EB">
        <w:rPr>
          <w:rFonts w:ascii="Times New Roman" w:hAnsi="Times New Roman" w:cs="Times New Roman"/>
          <w:bCs/>
          <w:sz w:val="28"/>
          <w:szCs w:val="28"/>
          <w:shd w:val="clear" w:color="auto" w:fill="FFFFFF"/>
          <w:lang w:val="uk-UA"/>
        </w:rPr>
        <w:t xml:space="preserve">Обрання секретаря постійної комісії на засідання постійної комісії </w:t>
      </w:r>
      <w:r w:rsidRPr="00622995">
        <w:rPr>
          <w:rFonts w:ascii="Times New Roman" w:hAnsi="Times New Roman" w:cs="Times New Roman"/>
          <w:bCs/>
          <w:sz w:val="28"/>
          <w:szCs w:val="28"/>
          <w:shd w:val="clear" w:color="auto" w:fill="FFFFFF"/>
          <w:lang w:val="uk-UA"/>
        </w:rPr>
        <w:t>від </w:t>
      </w:r>
      <w:r>
        <w:rPr>
          <w:rFonts w:ascii="Times New Roman" w:hAnsi="Times New Roman" w:cs="Times New Roman"/>
          <w:bCs/>
          <w:sz w:val="28"/>
          <w:szCs w:val="28"/>
          <w:shd w:val="clear" w:color="auto" w:fill="FFFFFF"/>
          <w:lang w:val="uk-UA"/>
        </w:rPr>
        <w:t>28</w:t>
      </w:r>
      <w:r w:rsidRPr="00622995">
        <w:rPr>
          <w:rFonts w:ascii="Times New Roman" w:hAnsi="Times New Roman" w:cs="Times New Roman"/>
          <w:bCs/>
          <w:sz w:val="28"/>
          <w:szCs w:val="28"/>
          <w:shd w:val="clear" w:color="auto" w:fill="FFFFFF"/>
          <w:lang w:val="uk-UA"/>
        </w:rPr>
        <w:t>.0</w:t>
      </w:r>
      <w:r>
        <w:rPr>
          <w:rFonts w:ascii="Times New Roman" w:hAnsi="Times New Roman" w:cs="Times New Roman"/>
          <w:bCs/>
          <w:sz w:val="28"/>
          <w:szCs w:val="28"/>
          <w:shd w:val="clear" w:color="auto" w:fill="FFFFFF"/>
          <w:lang w:val="uk-UA"/>
        </w:rPr>
        <w:t>9</w:t>
      </w:r>
      <w:r w:rsidRPr="00622995">
        <w:rPr>
          <w:rFonts w:ascii="Times New Roman" w:hAnsi="Times New Roman" w:cs="Times New Roman"/>
          <w:bCs/>
          <w:sz w:val="28"/>
          <w:szCs w:val="28"/>
          <w:shd w:val="clear" w:color="auto" w:fill="FFFFFF"/>
          <w:lang w:val="uk-UA"/>
        </w:rPr>
        <w:t>.2021.</w:t>
      </w:r>
    </w:p>
    <w:p w14:paraId="5EEA1F53" w14:textId="77777777" w:rsidR="00D61277" w:rsidRPr="00622995" w:rsidRDefault="00D61277" w:rsidP="00D61277">
      <w:pPr>
        <w:spacing w:after="0" w:line="240" w:lineRule="auto"/>
        <w:contextualSpacing/>
        <w:jc w:val="both"/>
        <w:rPr>
          <w:rFonts w:ascii="Times New Roman" w:hAnsi="Times New Roman" w:cs="Times New Roman"/>
          <w:b/>
          <w:bCs/>
          <w:sz w:val="28"/>
          <w:szCs w:val="28"/>
          <w:shd w:val="clear" w:color="auto" w:fill="FFFFFF"/>
          <w:lang w:val="uk-UA"/>
        </w:rPr>
      </w:pPr>
      <w:r w:rsidRPr="00622995">
        <w:rPr>
          <w:rFonts w:ascii="Times New Roman" w:hAnsi="Times New Roman" w:cs="Times New Roman"/>
          <w:b/>
          <w:bCs/>
          <w:sz w:val="28"/>
          <w:szCs w:val="28"/>
          <w:shd w:val="clear" w:color="auto" w:fill="FFFFFF"/>
          <w:lang w:val="uk-UA"/>
        </w:rPr>
        <w:t xml:space="preserve">В обговоренні брали участь: </w:t>
      </w:r>
    </w:p>
    <w:p w14:paraId="56C0A632" w14:textId="583B21BD" w:rsidR="00D61277" w:rsidRDefault="00D61277" w:rsidP="00D61277">
      <w:pPr>
        <w:spacing w:after="0" w:line="240" w:lineRule="auto"/>
        <w:contextualSpacing/>
        <w:jc w:val="both"/>
        <w:rPr>
          <w:rFonts w:ascii="Times New Roman" w:hAnsi="Times New Roman" w:cs="Times New Roman"/>
          <w:bCs/>
          <w:sz w:val="28"/>
          <w:szCs w:val="28"/>
          <w:shd w:val="clear" w:color="auto" w:fill="FFFFFF"/>
          <w:lang w:val="uk-UA"/>
        </w:rPr>
      </w:pPr>
      <w:r w:rsidRPr="00CD1822">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Д. Іванов</w:t>
      </w:r>
      <w:r w:rsidRPr="00CD1822">
        <w:rPr>
          <w:rFonts w:ascii="Times New Roman" w:hAnsi="Times New Roman" w:cs="Times New Roman"/>
          <w:b/>
          <w:bCs/>
          <w:sz w:val="28"/>
          <w:szCs w:val="28"/>
          <w:shd w:val="clear" w:color="auto" w:fill="FFFFFF"/>
          <w:lang w:val="uk-UA"/>
        </w:rPr>
        <w:t>,</w:t>
      </w:r>
      <w:r w:rsidRPr="00CD1822">
        <w:rPr>
          <w:rFonts w:ascii="Times New Roman" w:hAnsi="Times New Roman" w:cs="Times New Roman"/>
          <w:bCs/>
          <w:sz w:val="28"/>
          <w:szCs w:val="28"/>
          <w:shd w:val="clear" w:color="auto" w:fill="FFFFFF"/>
          <w:lang w:val="uk-UA"/>
        </w:rPr>
        <w:t xml:space="preserve"> як</w:t>
      </w:r>
      <w:r>
        <w:rPr>
          <w:rFonts w:ascii="Times New Roman" w:hAnsi="Times New Roman" w:cs="Times New Roman"/>
          <w:bCs/>
          <w:sz w:val="28"/>
          <w:szCs w:val="28"/>
          <w:shd w:val="clear" w:color="auto" w:fill="FFFFFF"/>
          <w:lang w:val="uk-UA"/>
        </w:rPr>
        <w:t>ий запропонував</w:t>
      </w:r>
      <w:r w:rsidRPr="00CD1822">
        <w:rPr>
          <w:rFonts w:ascii="Times New Roman" w:hAnsi="Times New Roman" w:cs="Times New Roman"/>
          <w:bCs/>
          <w:sz w:val="28"/>
          <w:szCs w:val="28"/>
          <w:shd w:val="clear" w:color="auto" w:fill="FFFFFF"/>
          <w:lang w:val="uk-UA"/>
        </w:rPr>
        <w:t xml:space="preserve"> на період відсутності Ю.</w:t>
      </w:r>
      <w:r>
        <w:rPr>
          <w:rFonts w:ascii="Times New Roman" w:hAnsi="Times New Roman" w:cs="Times New Roman"/>
          <w:bCs/>
          <w:sz w:val="28"/>
          <w:szCs w:val="28"/>
          <w:shd w:val="clear" w:color="auto" w:fill="FFFFFF"/>
          <w:lang w:val="uk-UA"/>
        </w:rPr>
        <w:t> </w:t>
      </w:r>
      <w:r w:rsidRPr="00CD1822">
        <w:rPr>
          <w:rFonts w:ascii="Times New Roman" w:hAnsi="Times New Roman" w:cs="Times New Roman"/>
          <w:bCs/>
          <w:sz w:val="28"/>
          <w:szCs w:val="28"/>
          <w:shd w:val="clear" w:color="auto" w:fill="FFFFFF"/>
          <w:lang w:val="uk-UA"/>
        </w:rPr>
        <w:t>Степанця обрати О.</w:t>
      </w:r>
      <w:r>
        <w:rPr>
          <w:rFonts w:ascii="Times New Roman" w:hAnsi="Times New Roman" w:cs="Times New Roman"/>
          <w:bCs/>
          <w:sz w:val="28"/>
          <w:szCs w:val="28"/>
          <w:shd w:val="clear" w:color="auto" w:fill="FFFFFF"/>
          <w:lang w:val="uk-UA"/>
        </w:rPr>
        <w:t> </w:t>
      </w:r>
      <w:r w:rsidRPr="00CD1822">
        <w:rPr>
          <w:rFonts w:ascii="Times New Roman" w:hAnsi="Times New Roman" w:cs="Times New Roman"/>
          <w:bCs/>
          <w:sz w:val="28"/>
          <w:szCs w:val="28"/>
          <w:shd w:val="clear" w:color="auto" w:fill="FFFFFF"/>
          <w:lang w:val="uk-UA"/>
        </w:rPr>
        <w:t xml:space="preserve">Ковтуна секретарем постійної комісії на засідання постійної комісії </w:t>
      </w:r>
      <w:r>
        <w:rPr>
          <w:rFonts w:ascii="Times New Roman" w:hAnsi="Times New Roman" w:cs="Times New Roman"/>
          <w:bCs/>
          <w:sz w:val="28"/>
          <w:szCs w:val="28"/>
          <w:shd w:val="clear" w:color="auto" w:fill="FFFFFF"/>
          <w:lang w:val="uk-UA"/>
        </w:rPr>
        <w:t>19</w:t>
      </w:r>
      <w:r w:rsidRPr="00CD1822">
        <w:rPr>
          <w:rFonts w:ascii="Times New Roman" w:hAnsi="Times New Roman" w:cs="Times New Roman"/>
          <w:bCs/>
          <w:sz w:val="28"/>
          <w:szCs w:val="28"/>
          <w:shd w:val="clear" w:color="auto" w:fill="FFFFFF"/>
          <w:lang w:val="uk-UA"/>
        </w:rPr>
        <w:t>.</w:t>
      </w:r>
      <w:r>
        <w:rPr>
          <w:rFonts w:ascii="Times New Roman" w:hAnsi="Times New Roman" w:cs="Times New Roman"/>
          <w:bCs/>
          <w:sz w:val="28"/>
          <w:szCs w:val="28"/>
          <w:shd w:val="clear" w:color="auto" w:fill="FFFFFF"/>
          <w:lang w:val="uk-UA"/>
        </w:rPr>
        <w:t>10</w:t>
      </w:r>
      <w:r w:rsidRPr="00CD1822">
        <w:rPr>
          <w:rFonts w:ascii="Times New Roman" w:hAnsi="Times New Roman" w:cs="Times New Roman"/>
          <w:bCs/>
          <w:sz w:val="28"/>
          <w:szCs w:val="28"/>
          <w:shd w:val="clear" w:color="auto" w:fill="FFFFFF"/>
          <w:lang w:val="uk-UA"/>
        </w:rPr>
        <w:t>.2021.</w:t>
      </w:r>
    </w:p>
    <w:p w14:paraId="28628543" w14:textId="760E80E1" w:rsidR="00D61277" w:rsidRPr="006422EB" w:rsidRDefault="00D61277" w:rsidP="00D61277">
      <w:pPr>
        <w:spacing w:after="0" w:line="240" w:lineRule="auto"/>
        <w:contextualSpacing/>
        <w:jc w:val="both"/>
        <w:rPr>
          <w:rFonts w:ascii="Times New Roman" w:hAnsi="Times New Roman" w:cs="Times New Roman"/>
          <w:bCs/>
          <w:sz w:val="28"/>
          <w:szCs w:val="28"/>
          <w:shd w:val="clear" w:color="auto" w:fill="FFFFFF"/>
          <w:lang w:val="uk-UA"/>
        </w:rPr>
      </w:pPr>
      <w:r w:rsidRPr="006422EB">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Cs/>
          <w:sz w:val="28"/>
          <w:szCs w:val="28"/>
          <w:shd w:val="clear" w:color="auto" w:fill="FFFFFF"/>
          <w:lang w:val="uk-UA"/>
        </w:rPr>
        <w:t xml:space="preserve"> о</w:t>
      </w:r>
      <w:r w:rsidRPr="0005130C">
        <w:rPr>
          <w:rFonts w:ascii="Times New Roman" w:hAnsi="Times New Roman" w:cs="Times New Roman"/>
          <w:bCs/>
          <w:sz w:val="28"/>
          <w:szCs w:val="28"/>
          <w:shd w:val="clear" w:color="auto" w:fill="FFFFFF"/>
          <w:lang w:val="uk-UA"/>
        </w:rPr>
        <w:t>брати О. Ковтуна</w:t>
      </w:r>
      <w:r>
        <w:rPr>
          <w:rFonts w:ascii="Times New Roman" w:hAnsi="Times New Roman" w:cs="Times New Roman"/>
          <w:bCs/>
          <w:sz w:val="28"/>
          <w:szCs w:val="28"/>
          <w:shd w:val="clear" w:color="auto" w:fill="FFFFFF"/>
          <w:lang w:val="uk-UA"/>
        </w:rPr>
        <w:t xml:space="preserve"> тимчасово виконуючим обов’язки</w:t>
      </w:r>
      <w:r w:rsidRPr="0005130C">
        <w:rPr>
          <w:rFonts w:ascii="Times New Roman" w:hAnsi="Times New Roman" w:cs="Times New Roman"/>
          <w:bCs/>
          <w:sz w:val="28"/>
          <w:szCs w:val="28"/>
          <w:shd w:val="clear" w:color="auto" w:fill="FFFFFF"/>
          <w:lang w:val="uk-UA"/>
        </w:rPr>
        <w:t xml:space="preserve"> секретар</w:t>
      </w:r>
      <w:r>
        <w:rPr>
          <w:rFonts w:ascii="Times New Roman" w:hAnsi="Times New Roman" w:cs="Times New Roman"/>
          <w:bCs/>
          <w:sz w:val="28"/>
          <w:szCs w:val="28"/>
          <w:shd w:val="clear" w:color="auto" w:fill="FFFFFF"/>
          <w:lang w:val="uk-UA"/>
        </w:rPr>
        <w:t>я</w:t>
      </w:r>
      <w:r w:rsidRPr="0005130C">
        <w:rPr>
          <w:rFonts w:ascii="Times New Roman" w:hAnsi="Times New Roman" w:cs="Times New Roman"/>
          <w:bCs/>
          <w:sz w:val="28"/>
          <w:szCs w:val="28"/>
          <w:shd w:val="clear" w:color="auto" w:fill="FFFFFF"/>
          <w:lang w:val="uk-UA"/>
        </w:rPr>
        <w:t xml:space="preserve"> постійної комісії</w:t>
      </w:r>
      <w:r>
        <w:rPr>
          <w:rFonts w:ascii="Times New Roman" w:hAnsi="Times New Roman" w:cs="Times New Roman"/>
          <w:bCs/>
          <w:sz w:val="28"/>
          <w:szCs w:val="28"/>
          <w:shd w:val="clear" w:color="auto" w:fill="FFFFFF"/>
          <w:lang w:val="uk-UA"/>
        </w:rPr>
        <w:t xml:space="preserve"> на засіданні постійної комісії 19</w:t>
      </w:r>
      <w:r w:rsidRPr="00CD1822">
        <w:rPr>
          <w:rFonts w:ascii="Times New Roman" w:hAnsi="Times New Roman" w:cs="Times New Roman"/>
          <w:bCs/>
          <w:sz w:val="28"/>
          <w:szCs w:val="28"/>
          <w:shd w:val="clear" w:color="auto" w:fill="FFFFFF"/>
          <w:lang w:val="uk-UA"/>
        </w:rPr>
        <w:t>.</w:t>
      </w:r>
      <w:r>
        <w:rPr>
          <w:rFonts w:ascii="Times New Roman" w:hAnsi="Times New Roman" w:cs="Times New Roman"/>
          <w:bCs/>
          <w:sz w:val="28"/>
          <w:szCs w:val="28"/>
          <w:shd w:val="clear" w:color="auto" w:fill="FFFFFF"/>
          <w:lang w:val="uk-UA"/>
        </w:rPr>
        <w:t>10</w:t>
      </w:r>
      <w:r w:rsidRPr="00CD1822">
        <w:rPr>
          <w:rFonts w:ascii="Times New Roman" w:hAnsi="Times New Roman" w:cs="Times New Roman"/>
          <w:bCs/>
          <w:sz w:val="28"/>
          <w:szCs w:val="28"/>
          <w:shd w:val="clear" w:color="auto" w:fill="FFFFFF"/>
          <w:lang w:val="uk-UA"/>
        </w:rPr>
        <w:t>.2021</w:t>
      </w:r>
      <w:r>
        <w:rPr>
          <w:rFonts w:ascii="Times New Roman" w:hAnsi="Times New Roman" w:cs="Times New Roman"/>
          <w:bCs/>
          <w:sz w:val="28"/>
          <w:szCs w:val="28"/>
          <w:shd w:val="clear" w:color="auto" w:fill="FFFFFF"/>
          <w:lang w:val="uk-UA"/>
        </w:rPr>
        <w:t xml:space="preserve"> </w:t>
      </w:r>
      <w:r w:rsidRPr="0005130C">
        <w:rPr>
          <w:rFonts w:ascii="Times New Roman" w:hAnsi="Times New Roman" w:cs="Times New Roman"/>
          <w:bCs/>
          <w:sz w:val="28"/>
          <w:szCs w:val="28"/>
          <w:shd w:val="clear" w:color="auto" w:fill="FFFFFF"/>
          <w:lang w:val="uk-UA"/>
        </w:rPr>
        <w:t>на час відсутності Ю. Степанця.</w:t>
      </w:r>
      <w:r w:rsidRPr="006422EB">
        <w:rPr>
          <w:rFonts w:ascii="Times New Roman" w:hAnsi="Times New Roman" w:cs="Times New Roman"/>
          <w:bCs/>
          <w:sz w:val="28"/>
          <w:szCs w:val="28"/>
          <w:shd w:val="clear" w:color="auto" w:fill="FFFFFF"/>
          <w:lang w:val="uk-UA"/>
        </w:rPr>
        <w:t xml:space="preserve"> </w:t>
      </w:r>
    </w:p>
    <w:p w14:paraId="669F1C00" w14:textId="4B951006" w:rsidR="00D61277" w:rsidRPr="000B71AD" w:rsidRDefault="00D61277" w:rsidP="00D61277">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1 </w:t>
      </w:r>
      <w:r w:rsidRPr="000B71AD">
        <w:rPr>
          <w:rFonts w:ascii="Times New Roman" w:hAnsi="Times New Roman" w:cs="Times New Roman"/>
          <w:b/>
          <w:bCs/>
          <w:sz w:val="28"/>
          <w:szCs w:val="28"/>
          <w:shd w:val="clear" w:color="auto" w:fill="FFFFFF"/>
          <w:lang w:val="uk-UA"/>
        </w:rPr>
        <w:t>(О. Ковтун</w:t>
      </w:r>
      <w:r>
        <w:rPr>
          <w:rFonts w:ascii="Times New Roman" w:hAnsi="Times New Roman" w:cs="Times New Roman"/>
          <w:b/>
          <w:bCs/>
          <w:sz w:val="28"/>
          <w:szCs w:val="28"/>
          <w:shd w:val="clear" w:color="auto" w:fill="FFFFFF"/>
          <w:lang w:val="uk-UA"/>
        </w:rPr>
        <w:t xml:space="preserve">).                         </w:t>
      </w:r>
    </w:p>
    <w:p w14:paraId="2CA0C91F" w14:textId="3BAF1F6C" w:rsidR="00E761D0" w:rsidRPr="00F93B44" w:rsidRDefault="00F93B44" w:rsidP="00E761D0">
      <w:pPr>
        <w:tabs>
          <w:tab w:val="left" w:pos="284"/>
        </w:tabs>
        <w:spacing w:after="0" w:line="240" w:lineRule="auto"/>
        <w:jc w:val="both"/>
        <w:rPr>
          <w:rFonts w:ascii="Times New Roman" w:eastAsia="Times New Roman" w:hAnsi="Times New Roman"/>
          <w:b/>
          <w:bCs/>
          <w:sz w:val="28"/>
          <w:szCs w:val="28"/>
          <w:shd w:val="clear" w:color="auto" w:fill="FFFFFF"/>
          <w:lang w:val="uk-UA" w:eastAsia="ru-RU"/>
        </w:rPr>
      </w:pPr>
      <w:r w:rsidRPr="00F93B44">
        <w:rPr>
          <w:rFonts w:ascii="Times New Roman" w:eastAsia="Times New Roman" w:hAnsi="Times New Roman"/>
          <w:b/>
          <w:bCs/>
          <w:sz w:val="28"/>
          <w:szCs w:val="28"/>
          <w:shd w:val="clear" w:color="auto" w:fill="FFFFFF"/>
          <w:lang w:val="uk-UA" w:eastAsia="ru-RU"/>
        </w:rPr>
        <w:t xml:space="preserve">Примітка. </w:t>
      </w:r>
      <w:r w:rsidRPr="00F93B44">
        <w:rPr>
          <w:rFonts w:ascii="Times New Roman" w:eastAsia="Times New Roman" w:hAnsi="Times New Roman"/>
          <w:sz w:val="28"/>
          <w:szCs w:val="28"/>
          <w:shd w:val="clear" w:color="auto" w:fill="FFFFFF"/>
          <w:lang w:val="uk-UA" w:eastAsia="ru-RU"/>
        </w:rPr>
        <w:t>Під час голосування</w:t>
      </w:r>
      <w:r>
        <w:rPr>
          <w:rFonts w:ascii="Times New Roman" w:eastAsia="Times New Roman" w:hAnsi="Times New Roman"/>
          <w:b/>
          <w:bCs/>
          <w:sz w:val="28"/>
          <w:szCs w:val="28"/>
          <w:shd w:val="clear" w:color="auto" w:fill="FFFFFF"/>
          <w:lang w:val="uk-UA" w:eastAsia="ru-RU"/>
        </w:rPr>
        <w:t xml:space="preserve"> </w:t>
      </w:r>
      <w:r w:rsidRPr="004310D3">
        <w:rPr>
          <w:rFonts w:ascii="Times New Roman" w:hAnsi="Times New Roman" w:cs="Times New Roman"/>
          <w:sz w:val="28"/>
          <w:szCs w:val="28"/>
          <w:lang w:val="uk-UA"/>
        </w:rPr>
        <w:t>І. Бойченко</w:t>
      </w:r>
      <w:r>
        <w:rPr>
          <w:rFonts w:ascii="Times New Roman" w:hAnsi="Times New Roman" w:cs="Times New Roman"/>
          <w:sz w:val="28"/>
          <w:szCs w:val="28"/>
          <w:lang w:val="uk-UA"/>
        </w:rPr>
        <w:t xml:space="preserve"> була відсутня.</w:t>
      </w:r>
    </w:p>
    <w:p w14:paraId="3ED2D062" w14:textId="77777777" w:rsidR="00F93B44" w:rsidRDefault="00F93B44" w:rsidP="00E761D0">
      <w:pPr>
        <w:tabs>
          <w:tab w:val="left" w:pos="284"/>
        </w:tabs>
        <w:spacing w:after="0" w:line="240" w:lineRule="auto"/>
        <w:jc w:val="both"/>
        <w:rPr>
          <w:rFonts w:ascii="Times New Roman" w:eastAsia="Times New Roman" w:hAnsi="Times New Roman"/>
          <w:sz w:val="28"/>
          <w:szCs w:val="28"/>
          <w:shd w:val="clear" w:color="auto" w:fill="FFFFFF"/>
          <w:lang w:val="uk-UA" w:eastAsia="ru-RU"/>
        </w:rPr>
      </w:pPr>
    </w:p>
    <w:p w14:paraId="014C9C13" w14:textId="77777777" w:rsidR="00F93B44" w:rsidRPr="004310D3" w:rsidRDefault="00F93B44" w:rsidP="00F93B44">
      <w:pPr>
        <w:tabs>
          <w:tab w:val="left" w:pos="284"/>
          <w:tab w:val="left" w:pos="9498"/>
        </w:tabs>
        <w:spacing w:after="0" w:line="240" w:lineRule="auto"/>
        <w:ind w:right="-1"/>
        <w:jc w:val="both"/>
        <w:rPr>
          <w:rFonts w:ascii="Times New Roman" w:hAnsi="Times New Roman" w:cs="Times New Roman"/>
          <w:bCs/>
          <w:sz w:val="28"/>
          <w:szCs w:val="28"/>
          <w:lang w:val="uk-UA"/>
        </w:rPr>
      </w:pPr>
      <w:r w:rsidRPr="004310D3">
        <w:rPr>
          <w:rFonts w:ascii="Times New Roman" w:hAnsi="Times New Roman" w:cs="Times New Roman"/>
          <w:b/>
          <w:sz w:val="28"/>
          <w:szCs w:val="28"/>
          <w:lang w:val="uk-UA"/>
        </w:rPr>
        <w:t xml:space="preserve">Слухали ІІ. </w:t>
      </w:r>
      <w:r w:rsidRPr="004310D3">
        <w:rPr>
          <w:rFonts w:ascii="Times New Roman" w:hAnsi="Times New Roman" w:cs="Times New Roman"/>
          <w:bCs/>
          <w:sz w:val="28"/>
          <w:szCs w:val="28"/>
          <w:lang w:val="uk-UA"/>
        </w:rPr>
        <w:t>Пропозиції щодо</w:t>
      </w:r>
      <w:r w:rsidRPr="004310D3">
        <w:rPr>
          <w:rFonts w:ascii="Times New Roman" w:hAnsi="Times New Roman" w:cs="Times New Roman"/>
          <w:sz w:val="28"/>
          <w:szCs w:val="28"/>
          <w:lang w:val="uk-UA"/>
        </w:rPr>
        <w:t xml:space="preserve">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4310D3">
        <w:rPr>
          <w:rFonts w:ascii="Times New Roman" w:hAnsi="Times New Roman" w:cs="Times New Roman"/>
          <w:bCs/>
          <w:sz w:val="28"/>
          <w:szCs w:val="28"/>
          <w:lang w:val="uk-UA"/>
        </w:rPr>
        <w:t xml:space="preserve"> та діджиталізації.</w:t>
      </w:r>
    </w:p>
    <w:p w14:paraId="730C251E" w14:textId="77777777" w:rsidR="00F93B44" w:rsidRDefault="00F93B44" w:rsidP="00F93B44">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684D874E" w14:textId="35F2BBA5" w:rsidR="00F93B44" w:rsidRDefault="00F93B44" w:rsidP="00E761D0">
      <w:pPr>
        <w:tabs>
          <w:tab w:val="left" w:pos="284"/>
        </w:tabs>
        <w:spacing w:after="0" w:line="240" w:lineRule="auto"/>
        <w:jc w:val="both"/>
        <w:rPr>
          <w:rFonts w:ascii="Times New Roman" w:hAnsi="Times New Roman" w:cs="Times New Roman"/>
          <w:sz w:val="28"/>
          <w:szCs w:val="28"/>
          <w:shd w:val="clear" w:color="auto" w:fill="FFFFFF"/>
          <w:lang w:val="uk-UA"/>
        </w:rPr>
      </w:pPr>
      <w:r w:rsidRPr="00F93B44">
        <w:rPr>
          <w:rFonts w:ascii="Times New Roman" w:eastAsia="Times New Roman" w:hAnsi="Times New Roman"/>
          <w:b/>
          <w:bCs/>
          <w:sz w:val="28"/>
          <w:szCs w:val="28"/>
          <w:shd w:val="clear" w:color="auto" w:fill="FFFFFF"/>
          <w:lang w:val="uk-UA" w:eastAsia="ru-RU"/>
        </w:rPr>
        <w:t>- </w:t>
      </w:r>
      <w:r w:rsidRPr="00F93B44">
        <w:rPr>
          <w:rFonts w:ascii="Times New Roman" w:hAnsi="Times New Roman" w:cs="Times New Roman"/>
          <w:b/>
          <w:bCs/>
          <w:sz w:val="28"/>
          <w:szCs w:val="28"/>
          <w:shd w:val="clear" w:color="auto" w:fill="FFFFFF"/>
          <w:lang w:val="uk-UA"/>
        </w:rPr>
        <w:t xml:space="preserve">О. Ковтун, </w:t>
      </w:r>
      <w:r>
        <w:rPr>
          <w:rFonts w:ascii="Times New Roman" w:hAnsi="Times New Roman" w:cs="Times New Roman"/>
          <w:sz w:val="28"/>
          <w:szCs w:val="28"/>
          <w:shd w:val="clear" w:color="auto" w:fill="FFFFFF"/>
          <w:lang w:val="uk-UA"/>
        </w:rPr>
        <w:t>який запропонував виключити, за проханням розробника, з порядку денного постійної комісії, питання  п. 9. п</w:t>
      </w:r>
      <w:r w:rsidRPr="00F93B44">
        <w:rPr>
          <w:rFonts w:ascii="Times New Roman" w:hAnsi="Times New Roman" w:cs="Times New Roman"/>
          <w:sz w:val="28"/>
          <w:szCs w:val="28"/>
          <w:shd w:val="clear" w:color="auto" w:fill="FFFFFF"/>
          <w:lang w:val="uk-UA"/>
        </w:rPr>
        <w:t>роєкт рішення міської ради «Про внесення змін до рішення виконавчого комітету Миколаївської міської ради від 31.08.2020 № 757 (зі змінами)» (файл s-gs-064)</w:t>
      </w:r>
      <w:r>
        <w:rPr>
          <w:rFonts w:ascii="Times New Roman" w:hAnsi="Times New Roman" w:cs="Times New Roman"/>
          <w:sz w:val="28"/>
          <w:szCs w:val="28"/>
          <w:shd w:val="clear" w:color="auto" w:fill="FFFFFF"/>
          <w:lang w:val="uk-UA"/>
        </w:rPr>
        <w:t xml:space="preserve">. </w:t>
      </w:r>
    </w:p>
    <w:p w14:paraId="3C156915" w14:textId="13BF5F50" w:rsidR="007F11AA" w:rsidRPr="00F93B44" w:rsidRDefault="007F11AA" w:rsidP="00E761D0">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6422EB">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виключити з порядку денного постійної комісії питання  п. 9. п</w:t>
      </w:r>
      <w:r w:rsidRPr="00F93B44">
        <w:rPr>
          <w:rFonts w:ascii="Times New Roman" w:hAnsi="Times New Roman" w:cs="Times New Roman"/>
          <w:sz w:val="28"/>
          <w:szCs w:val="28"/>
          <w:shd w:val="clear" w:color="auto" w:fill="FFFFFF"/>
          <w:lang w:val="uk-UA"/>
        </w:rPr>
        <w:t>роєкт рішення міської ради «Про внесення змін до рішення виконавчого комітету Миколаївської міської ради від 31.08.2020 № 757 (зі змінами)» (файл s-gs-064)</w:t>
      </w:r>
      <w:r>
        <w:rPr>
          <w:rFonts w:ascii="Times New Roman" w:hAnsi="Times New Roman" w:cs="Times New Roman"/>
          <w:sz w:val="28"/>
          <w:szCs w:val="28"/>
          <w:shd w:val="clear" w:color="auto" w:fill="FFFFFF"/>
          <w:lang w:val="uk-UA"/>
        </w:rPr>
        <w:t>.</w:t>
      </w:r>
    </w:p>
    <w:p w14:paraId="09DE0ACB" w14:textId="77777777" w:rsidR="00F93B44" w:rsidRDefault="00F93B44" w:rsidP="00F93B44">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0. </w:t>
      </w:r>
    </w:p>
    <w:p w14:paraId="03A6F2A8" w14:textId="4BD1326D" w:rsidR="00F93B44" w:rsidRDefault="00F93B44" w:rsidP="00F93B44">
      <w:pPr>
        <w:spacing w:after="0" w:line="240" w:lineRule="auto"/>
        <w:contextualSpacing/>
        <w:jc w:val="both"/>
        <w:rPr>
          <w:rFonts w:ascii="Times New Roman" w:hAnsi="Times New Roman" w:cs="Times New Roman"/>
          <w:b/>
          <w:bCs/>
          <w:sz w:val="28"/>
          <w:szCs w:val="28"/>
          <w:shd w:val="clear" w:color="auto" w:fill="FFFFFF"/>
          <w:lang w:val="uk-UA"/>
        </w:rPr>
      </w:pPr>
    </w:p>
    <w:p w14:paraId="33886666" w14:textId="661004E5" w:rsidR="00706A5B" w:rsidRDefault="00706A5B" w:rsidP="00706A5B">
      <w:pPr>
        <w:tabs>
          <w:tab w:val="left" w:pos="284"/>
          <w:tab w:val="left" w:pos="426"/>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Продовження обговорення порядку денного засідання постійної комісії.</w:t>
      </w:r>
    </w:p>
    <w:p w14:paraId="575298FA" w14:textId="16C39AB8" w:rsidR="003F285C" w:rsidRDefault="00F93B44" w:rsidP="003F285C">
      <w:pPr>
        <w:tabs>
          <w:tab w:val="left" w:pos="284"/>
          <w:tab w:val="left" w:pos="9498"/>
        </w:tabs>
        <w:spacing w:after="0" w:line="240" w:lineRule="auto"/>
        <w:ind w:right="-1"/>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w:t>
      </w:r>
      <w:r w:rsidRPr="00F93B44">
        <w:rPr>
          <w:rFonts w:ascii="Times New Roman" w:hAnsi="Times New Roman" w:cs="Times New Roman"/>
          <w:b/>
          <w:bCs/>
          <w:sz w:val="28"/>
          <w:szCs w:val="28"/>
          <w:shd w:val="clear" w:color="auto" w:fill="FFFFFF"/>
          <w:lang w:val="uk-UA"/>
        </w:rPr>
        <w:t>М.</w:t>
      </w:r>
      <w:r>
        <w:rPr>
          <w:rFonts w:ascii="Times New Roman" w:hAnsi="Times New Roman" w:cs="Times New Roman"/>
          <w:b/>
          <w:bCs/>
          <w:sz w:val="28"/>
          <w:szCs w:val="28"/>
          <w:shd w:val="clear" w:color="auto" w:fill="FFFFFF"/>
          <w:lang w:val="uk-UA"/>
        </w:rPr>
        <w:t xml:space="preserve"> Невінчанний, </w:t>
      </w:r>
      <w:r>
        <w:rPr>
          <w:rFonts w:ascii="Times New Roman" w:hAnsi="Times New Roman" w:cs="Times New Roman"/>
          <w:sz w:val="28"/>
          <w:szCs w:val="28"/>
          <w:shd w:val="clear" w:color="auto" w:fill="FFFFFF"/>
          <w:lang w:val="uk-UA"/>
        </w:rPr>
        <w:t xml:space="preserve">який </w:t>
      </w:r>
      <w:r w:rsidR="003F285C">
        <w:rPr>
          <w:rFonts w:ascii="Times New Roman" w:hAnsi="Times New Roman" w:cs="Times New Roman"/>
          <w:bCs/>
          <w:sz w:val="28"/>
          <w:szCs w:val="28"/>
          <w:shd w:val="clear" w:color="auto" w:fill="FFFFFF"/>
          <w:lang w:val="uk-UA"/>
        </w:rPr>
        <w:t>запропонувала включити до порядку денного засідання постійної комісії наступні питання:</w:t>
      </w:r>
    </w:p>
    <w:p w14:paraId="48B14514" w14:textId="2CE14100" w:rsidR="003F285C" w:rsidRPr="00AC74BD" w:rsidRDefault="003F285C" w:rsidP="003F285C">
      <w:pPr>
        <w:spacing w:after="0" w:line="240" w:lineRule="auto"/>
        <w:ind w:firstLine="360"/>
        <w:contextualSpacing/>
        <w:jc w:val="both"/>
        <w:rPr>
          <w:rFonts w:ascii="Times New Roman" w:hAnsi="Times New Roman" w:cs="Times New Roman"/>
          <w:sz w:val="28"/>
          <w:szCs w:val="28"/>
          <w:lang w:val="uk-UA"/>
        </w:rPr>
      </w:pPr>
      <w:r>
        <w:rPr>
          <w:rFonts w:ascii="Times New Roman" w:hAnsi="Times New Roman" w:cs="Times New Roman"/>
          <w:b/>
          <w:bCs/>
          <w:sz w:val="28"/>
          <w:szCs w:val="28"/>
          <w:shd w:val="clear" w:color="auto" w:fill="FFFFFF"/>
          <w:lang w:val="uk-UA"/>
        </w:rPr>
        <w:t xml:space="preserve">1. </w:t>
      </w:r>
      <w:r>
        <w:rPr>
          <w:rFonts w:ascii="Times New Roman" w:hAnsi="Times New Roman" w:cs="Times New Roman"/>
          <w:sz w:val="28"/>
          <w:szCs w:val="28"/>
          <w:lang w:val="uk-UA"/>
        </w:rPr>
        <w:t>щодо формування та початку роботи робочої групи з питань оптимізації системи опалення багатоквартирних будинків м. Миколаєва</w:t>
      </w:r>
      <w:r w:rsidR="00AF12A8">
        <w:rPr>
          <w:rFonts w:ascii="Times New Roman" w:hAnsi="Times New Roman" w:cs="Times New Roman"/>
          <w:sz w:val="28"/>
          <w:szCs w:val="28"/>
          <w:lang w:val="uk-UA"/>
        </w:rPr>
        <w:t>;</w:t>
      </w:r>
    </w:p>
    <w:p w14:paraId="4C471CA5" w14:textId="3598DF69" w:rsidR="007F11AA" w:rsidRDefault="003F285C" w:rsidP="007F11AA">
      <w:pPr>
        <w:spacing w:after="0" w:line="240" w:lineRule="auto"/>
        <w:ind w:firstLine="360"/>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2. </w:t>
      </w:r>
      <w:r>
        <w:rPr>
          <w:rFonts w:ascii="Times New Roman" w:hAnsi="Times New Roman" w:cs="Times New Roman"/>
          <w:sz w:val="28"/>
          <w:szCs w:val="28"/>
          <w:shd w:val="clear" w:color="auto" w:fill="FFFFFF"/>
          <w:lang w:val="uk-UA"/>
        </w:rPr>
        <w:t xml:space="preserve"> щодо дотримання </w:t>
      </w:r>
      <w:r w:rsidRPr="003F285C">
        <w:rPr>
          <w:rFonts w:ascii="Times New Roman" w:hAnsi="Times New Roman" w:cs="Times New Roman"/>
          <w:sz w:val="28"/>
          <w:szCs w:val="28"/>
          <w:shd w:val="clear" w:color="auto" w:fill="FFFFFF"/>
          <w:lang w:val="uk-UA"/>
        </w:rPr>
        <w:t xml:space="preserve">Положення про постійні комісії Миколаївської міської ради VIII скликання, затвердженого рішенням міської ради від 18.12.2020 </w:t>
      </w:r>
      <w:r w:rsidR="00AF12A8">
        <w:rPr>
          <w:rFonts w:ascii="Times New Roman" w:hAnsi="Times New Roman" w:cs="Times New Roman"/>
          <w:sz w:val="28"/>
          <w:szCs w:val="28"/>
          <w:shd w:val="clear" w:color="auto" w:fill="FFFFFF"/>
          <w:lang w:val="uk-UA"/>
        </w:rPr>
        <w:t xml:space="preserve">                 </w:t>
      </w:r>
      <w:r w:rsidRPr="003F285C">
        <w:rPr>
          <w:rFonts w:ascii="Times New Roman" w:hAnsi="Times New Roman" w:cs="Times New Roman"/>
          <w:sz w:val="28"/>
          <w:szCs w:val="28"/>
          <w:shd w:val="clear" w:color="auto" w:fill="FFFFFF"/>
          <w:lang w:val="uk-UA"/>
        </w:rPr>
        <w:t>№ 2/3 «Про затвердження Положення про постійні комісії Миколаївської міської ради VІІІ скликання»</w:t>
      </w:r>
      <w:r>
        <w:rPr>
          <w:rFonts w:ascii="Times New Roman" w:hAnsi="Times New Roman" w:cs="Times New Roman"/>
          <w:sz w:val="28"/>
          <w:szCs w:val="28"/>
          <w:shd w:val="clear" w:color="auto" w:fill="FFFFFF"/>
          <w:lang w:val="uk-UA"/>
        </w:rPr>
        <w:t xml:space="preserve">, а саме, розгляд питань використання коштів на дороги м. Миколаєва та виконання повноважень щодо формування переліку об’єктів приватизації постійною комісією </w:t>
      </w:r>
      <w:r w:rsidRPr="003F285C">
        <w:rPr>
          <w:rFonts w:ascii="Times New Roman" w:hAnsi="Times New Roman" w:cs="Times New Roman"/>
          <w:sz w:val="28"/>
          <w:szCs w:val="28"/>
          <w:shd w:val="clear" w:color="auto" w:fill="FFFFFF"/>
          <w:lang w:val="uk-UA"/>
        </w:rPr>
        <w:t>міської ради з питань</w:t>
      </w:r>
      <w:r>
        <w:rPr>
          <w:rFonts w:ascii="Times New Roman" w:hAnsi="Times New Roman" w:cs="Times New Roman"/>
          <w:sz w:val="28"/>
          <w:szCs w:val="28"/>
          <w:shd w:val="clear" w:color="auto" w:fill="FFFFFF"/>
          <w:lang w:val="uk-UA"/>
        </w:rPr>
        <w:t xml:space="preserve"> </w:t>
      </w:r>
      <w:r w:rsidRPr="003F285C">
        <w:rPr>
          <w:rFonts w:ascii="Times New Roman" w:hAnsi="Times New Roman" w:cs="Times New Roman"/>
          <w:sz w:val="28"/>
          <w:szCs w:val="28"/>
          <w:shd w:val="clear" w:color="auto" w:fill="FFFFFF"/>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r>
        <w:rPr>
          <w:rFonts w:ascii="Times New Roman" w:hAnsi="Times New Roman" w:cs="Times New Roman"/>
          <w:sz w:val="28"/>
          <w:szCs w:val="28"/>
          <w:shd w:val="clear" w:color="auto" w:fill="FFFFFF"/>
          <w:lang w:val="uk-UA"/>
        </w:rPr>
        <w:t>.</w:t>
      </w:r>
    </w:p>
    <w:p w14:paraId="44BF85A7" w14:textId="77777777" w:rsidR="00A33D1B" w:rsidRDefault="00A33D1B" w:rsidP="007F11AA">
      <w:pPr>
        <w:spacing w:after="0" w:line="240" w:lineRule="auto"/>
        <w:ind w:firstLine="360"/>
        <w:jc w:val="both"/>
        <w:rPr>
          <w:rFonts w:ascii="Times New Roman" w:hAnsi="Times New Roman" w:cs="Times New Roman"/>
          <w:sz w:val="28"/>
          <w:szCs w:val="28"/>
          <w:shd w:val="clear" w:color="auto" w:fill="FFFFFF"/>
          <w:lang w:val="uk-UA"/>
        </w:rPr>
      </w:pPr>
    </w:p>
    <w:p w14:paraId="79CEE312" w14:textId="6DA2C881" w:rsidR="007F11AA" w:rsidRDefault="007F11AA" w:rsidP="007F11AA">
      <w:pPr>
        <w:spacing w:after="0" w:line="240" w:lineRule="auto"/>
        <w:jc w:val="both"/>
        <w:rPr>
          <w:rFonts w:ascii="Times New Roman" w:hAnsi="Times New Roman" w:cs="Times New Roman"/>
          <w:b/>
          <w:bCs/>
          <w:sz w:val="28"/>
          <w:szCs w:val="28"/>
          <w:shd w:val="clear" w:color="auto" w:fill="FFFFFF"/>
          <w:lang w:val="uk-UA"/>
        </w:rPr>
      </w:pPr>
      <w:r w:rsidRPr="006422EB">
        <w:rPr>
          <w:rFonts w:ascii="Times New Roman" w:hAnsi="Times New Roman" w:cs="Times New Roman"/>
          <w:b/>
          <w:bCs/>
          <w:sz w:val="28"/>
          <w:szCs w:val="28"/>
          <w:shd w:val="clear" w:color="auto" w:fill="FFFFFF"/>
          <w:lang w:val="uk-UA"/>
        </w:rPr>
        <w:lastRenderedPageBreak/>
        <w:t>Висновок постійної комісії:</w:t>
      </w:r>
      <w:r>
        <w:rPr>
          <w:rFonts w:ascii="Times New Roman" w:hAnsi="Times New Roman" w:cs="Times New Roman"/>
          <w:b/>
          <w:bCs/>
          <w:sz w:val="28"/>
          <w:szCs w:val="28"/>
          <w:shd w:val="clear" w:color="auto" w:fill="FFFFFF"/>
          <w:lang w:val="uk-UA"/>
        </w:rPr>
        <w:t xml:space="preserve">  </w:t>
      </w:r>
    </w:p>
    <w:p w14:paraId="18F2E205" w14:textId="7A412794" w:rsidR="007F11AA" w:rsidRDefault="007F11AA" w:rsidP="007F11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Включити до порядку денного постійної комісії питання</w:t>
      </w:r>
      <w:r w:rsidRPr="007F11AA">
        <w:rPr>
          <w:rFonts w:ascii="Times New Roman" w:hAnsi="Times New Roman" w:cs="Times New Roman"/>
          <w:sz w:val="28"/>
          <w:szCs w:val="28"/>
          <w:lang w:val="uk-UA"/>
        </w:rPr>
        <w:t xml:space="preserve"> </w:t>
      </w:r>
      <w:r>
        <w:rPr>
          <w:rFonts w:ascii="Times New Roman" w:hAnsi="Times New Roman" w:cs="Times New Roman"/>
          <w:sz w:val="28"/>
          <w:szCs w:val="28"/>
          <w:lang w:val="uk-UA"/>
        </w:rPr>
        <w:t>щодо формування та початку роботи робочої групи з питань оптимізації системи опалення багатоквартирних будинків м. Миколаєва.</w:t>
      </w:r>
    </w:p>
    <w:p w14:paraId="30984BB5" w14:textId="3F528343" w:rsidR="007F11AA" w:rsidRPr="003F285C" w:rsidRDefault="007F11AA" w:rsidP="007F11AA">
      <w:pPr>
        <w:spacing w:after="0" w:line="240" w:lineRule="auto"/>
        <w:ind w:firstLine="36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Включити </w:t>
      </w:r>
      <w:r>
        <w:rPr>
          <w:rFonts w:ascii="Times New Roman" w:hAnsi="Times New Roman" w:cs="Times New Roman"/>
          <w:sz w:val="28"/>
          <w:szCs w:val="28"/>
          <w:shd w:val="clear" w:color="auto" w:fill="FFFFFF"/>
          <w:lang w:val="uk-UA"/>
        </w:rPr>
        <w:t>до порядку денного постійної комісії питання</w:t>
      </w:r>
      <w:r w:rsidRPr="007F11AA">
        <w:rPr>
          <w:rFonts w:ascii="Times New Roman" w:hAnsi="Times New Roman" w:cs="Times New Roman"/>
          <w:sz w:val="28"/>
          <w:szCs w:val="28"/>
          <w:lang w:val="uk-UA"/>
        </w:rPr>
        <w:t xml:space="preserve"> </w:t>
      </w:r>
      <w:r>
        <w:rPr>
          <w:rFonts w:ascii="Times New Roman" w:hAnsi="Times New Roman" w:cs="Times New Roman"/>
          <w:sz w:val="28"/>
          <w:szCs w:val="28"/>
          <w:lang w:val="uk-UA"/>
        </w:rPr>
        <w:t>щодо</w:t>
      </w:r>
      <w:r w:rsidRPr="007F11AA">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дотримання </w:t>
      </w:r>
      <w:r w:rsidRPr="003F285C">
        <w:rPr>
          <w:rFonts w:ascii="Times New Roman" w:hAnsi="Times New Roman" w:cs="Times New Roman"/>
          <w:sz w:val="28"/>
          <w:szCs w:val="28"/>
          <w:shd w:val="clear" w:color="auto" w:fill="FFFFFF"/>
          <w:lang w:val="uk-UA"/>
        </w:rPr>
        <w:t>Положення про постійні комісії Миколаївської міської ради VIII скликання, затвердженого рішенням міської ради від 18.12.2020 № 2/3 «Про затвердження Положення про постійні комісії Миколаївської міської ради VІІІ скликання»</w:t>
      </w:r>
      <w:r>
        <w:rPr>
          <w:rFonts w:ascii="Times New Roman" w:hAnsi="Times New Roman" w:cs="Times New Roman"/>
          <w:sz w:val="28"/>
          <w:szCs w:val="28"/>
          <w:shd w:val="clear" w:color="auto" w:fill="FFFFFF"/>
          <w:lang w:val="uk-UA"/>
        </w:rPr>
        <w:t xml:space="preserve">, а саме, розгляд питань використання коштів на дороги м. Миколаєва та виконання повноважень щодо формування переліку об’єктів приватизації постійною комісією </w:t>
      </w:r>
      <w:r w:rsidRPr="003F285C">
        <w:rPr>
          <w:rFonts w:ascii="Times New Roman" w:hAnsi="Times New Roman" w:cs="Times New Roman"/>
          <w:sz w:val="28"/>
          <w:szCs w:val="28"/>
          <w:shd w:val="clear" w:color="auto" w:fill="FFFFFF"/>
          <w:lang w:val="uk-UA"/>
        </w:rPr>
        <w:t>міської ради з питань</w:t>
      </w:r>
      <w:r>
        <w:rPr>
          <w:rFonts w:ascii="Times New Roman" w:hAnsi="Times New Roman" w:cs="Times New Roman"/>
          <w:sz w:val="28"/>
          <w:szCs w:val="28"/>
          <w:shd w:val="clear" w:color="auto" w:fill="FFFFFF"/>
          <w:lang w:val="uk-UA"/>
        </w:rPr>
        <w:t xml:space="preserve"> </w:t>
      </w:r>
      <w:r w:rsidRPr="003F285C">
        <w:rPr>
          <w:rFonts w:ascii="Times New Roman" w:hAnsi="Times New Roman" w:cs="Times New Roman"/>
          <w:sz w:val="28"/>
          <w:szCs w:val="28"/>
          <w:shd w:val="clear" w:color="auto" w:fill="FFFFFF"/>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r>
        <w:rPr>
          <w:rFonts w:ascii="Times New Roman" w:hAnsi="Times New Roman" w:cs="Times New Roman"/>
          <w:sz w:val="28"/>
          <w:szCs w:val="28"/>
          <w:shd w:val="clear" w:color="auto" w:fill="FFFFFF"/>
          <w:lang w:val="uk-UA"/>
        </w:rPr>
        <w:t>.</w:t>
      </w:r>
    </w:p>
    <w:p w14:paraId="6BA0A781" w14:textId="0FAED206" w:rsidR="003F285C" w:rsidRDefault="003F285C" w:rsidP="003F285C">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0. </w:t>
      </w:r>
    </w:p>
    <w:p w14:paraId="666BACCD" w14:textId="77777777" w:rsidR="00706A5B" w:rsidRDefault="00706A5B" w:rsidP="00706A5B">
      <w:pPr>
        <w:tabs>
          <w:tab w:val="left" w:pos="284"/>
          <w:tab w:val="left" w:pos="426"/>
        </w:tabs>
        <w:spacing w:after="0" w:line="240" w:lineRule="auto"/>
        <w:jc w:val="both"/>
        <w:rPr>
          <w:rFonts w:ascii="Times New Roman" w:hAnsi="Times New Roman" w:cs="Times New Roman"/>
          <w:b/>
          <w:bCs/>
          <w:sz w:val="28"/>
          <w:szCs w:val="28"/>
          <w:shd w:val="clear" w:color="auto" w:fill="FFFFFF"/>
          <w:lang w:val="uk-UA"/>
        </w:rPr>
      </w:pPr>
    </w:p>
    <w:p w14:paraId="40BBFBC8" w14:textId="57E77B22" w:rsidR="003F285C" w:rsidRDefault="00706A5B" w:rsidP="00706A5B">
      <w:pPr>
        <w:tabs>
          <w:tab w:val="left" w:pos="284"/>
          <w:tab w:val="left" w:pos="426"/>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Продовження обговорення порядку денного засідання постійної комісії.</w:t>
      </w:r>
    </w:p>
    <w:p w14:paraId="37568493" w14:textId="3BD6515D" w:rsidR="003F285C" w:rsidRDefault="003F285C" w:rsidP="003F285C">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b/>
          <w:bCs/>
          <w:sz w:val="28"/>
          <w:szCs w:val="28"/>
          <w:shd w:val="clear" w:color="auto" w:fill="FFFFFF"/>
          <w:lang w:val="uk-UA"/>
        </w:rPr>
        <w:t xml:space="preserve">- Д. Іванов, </w:t>
      </w:r>
      <w:r>
        <w:rPr>
          <w:rFonts w:ascii="Times New Roman" w:hAnsi="Times New Roman" w:cs="Times New Roman"/>
          <w:sz w:val="28"/>
          <w:szCs w:val="28"/>
          <w:shd w:val="clear" w:color="auto" w:fill="FFFFFF"/>
          <w:lang w:val="uk-UA"/>
        </w:rPr>
        <w:t xml:space="preserve">який </w:t>
      </w:r>
      <w:r>
        <w:rPr>
          <w:rFonts w:ascii="Times New Roman" w:hAnsi="Times New Roman" w:cs="Times New Roman"/>
          <w:sz w:val="28"/>
          <w:szCs w:val="28"/>
          <w:lang w:val="uk-UA"/>
        </w:rPr>
        <w:t>звернувся із пропозицією розглянути першим за черговістю питання п. 8 порядку денного постійної комісії</w:t>
      </w:r>
      <w:r w:rsidR="007F11AA">
        <w:rPr>
          <w:rFonts w:ascii="Times New Roman" w:hAnsi="Times New Roman" w:cs="Times New Roman"/>
          <w:sz w:val="28"/>
          <w:szCs w:val="28"/>
          <w:lang w:val="uk-UA"/>
        </w:rPr>
        <w:t>, а саме, -</w:t>
      </w:r>
      <w:r>
        <w:rPr>
          <w:rFonts w:ascii="Times New Roman" w:hAnsi="Times New Roman" w:cs="Times New Roman"/>
          <w:sz w:val="28"/>
          <w:szCs w:val="28"/>
          <w:lang w:val="uk-UA"/>
        </w:rPr>
        <w:t xml:space="preserve"> п</w:t>
      </w:r>
      <w:r w:rsidRPr="003F285C">
        <w:rPr>
          <w:rFonts w:ascii="Times New Roman" w:hAnsi="Times New Roman" w:cs="Times New Roman"/>
          <w:sz w:val="28"/>
          <w:szCs w:val="28"/>
          <w:lang w:val="uk-UA"/>
        </w:rPr>
        <w:t>роєкт рішення міської ради «Про внесення зміни до рішення Миколаївської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 (файл s-arc-003)</w:t>
      </w:r>
      <w:r>
        <w:rPr>
          <w:rFonts w:ascii="Times New Roman" w:hAnsi="Times New Roman" w:cs="Times New Roman"/>
          <w:sz w:val="28"/>
          <w:szCs w:val="28"/>
          <w:lang w:val="uk-UA"/>
        </w:rPr>
        <w:t>.</w:t>
      </w:r>
    </w:p>
    <w:p w14:paraId="38FE8227" w14:textId="3C7DA957" w:rsidR="007F11AA" w:rsidRPr="007F11AA" w:rsidRDefault="007F11AA" w:rsidP="007F11AA">
      <w:pPr>
        <w:spacing w:after="0" w:line="240" w:lineRule="auto"/>
        <w:contextualSpacing/>
        <w:jc w:val="both"/>
        <w:rPr>
          <w:rFonts w:ascii="Times New Roman" w:hAnsi="Times New Roman" w:cs="Times New Roman"/>
          <w:sz w:val="28"/>
          <w:szCs w:val="28"/>
          <w:lang w:val="uk-UA"/>
        </w:rPr>
      </w:pPr>
      <w:r w:rsidRPr="006422EB">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lang w:val="uk-UA"/>
        </w:rPr>
        <w:t>розглянути першим за черговістю питання п. 8 порядку денного постійної комісії, а саме, - п</w:t>
      </w:r>
      <w:r w:rsidRPr="003F285C">
        <w:rPr>
          <w:rFonts w:ascii="Times New Roman" w:hAnsi="Times New Roman" w:cs="Times New Roman"/>
          <w:sz w:val="28"/>
          <w:szCs w:val="28"/>
          <w:lang w:val="uk-UA"/>
        </w:rPr>
        <w:t>роєкт рішення міської ради «Про внесення зміни до рішення Миколаївської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 (файл s-arc-003)</w:t>
      </w:r>
      <w:r>
        <w:rPr>
          <w:rFonts w:ascii="Times New Roman" w:hAnsi="Times New Roman" w:cs="Times New Roman"/>
          <w:sz w:val="28"/>
          <w:szCs w:val="28"/>
          <w:lang w:val="uk-UA"/>
        </w:rPr>
        <w:t>.</w:t>
      </w:r>
    </w:p>
    <w:p w14:paraId="2C768D02" w14:textId="2B715DB9" w:rsidR="007F11AA" w:rsidRDefault="007F11AA" w:rsidP="007F11AA">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0. </w:t>
      </w:r>
    </w:p>
    <w:p w14:paraId="365F0F3F" w14:textId="77777777" w:rsidR="00706A5B" w:rsidRDefault="00706A5B" w:rsidP="00706A5B">
      <w:pPr>
        <w:tabs>
          <w:tab w:val="left" w:pos="284"/>
          <w:tab w:val="left" w:pos="426"/>
        </w:tabs>
        <w:spacing w:after="0" w:line="240" w:lineRule="auto"/>
        <w:jc w:val="both"/>
        <w:rPr>
          <w:rFonts w:ascii="Times New Roman" w:hAnsi="Times New Roman" w:cs="Times New Roman"/>
          <w:b/>
          <w:bCs/>
          <w:sz w:val="28"/>
          <w:szCs w:val="28"/>
          <w:shd w:val="clear" w:color="auto" w:fill="FFFFFF"/>
          <w:lang w:val="uk-UA"/>
        </w:rPr>
      </w:pPr>
    </w:p>
    <w:p w14:paraId="145CE9AA" w14:textId="4333D429" w:rsidR="007F11AA" w:rsidRDefault="00706A5B" w:rsidP="00706A5B">
      <w:pPr>
        <w:tabs>
          <w:tab w:val="left" w:pos="284"/>
          <w:tab w:val="left" w:pos="426"/>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Продовження обговорення порядку денного засідання постійної комісії.</w:t>
      </w:r>
    </w:p>
    <w:p w14:paraId="653D8755" w14:textId="3765C030" w:rsidR="00706A5B" w:rsidRDefault="007F11AA" w:rsidP="007F11AA">
      <w:pPr>
        <w:jc w:val="both"/>
        <w:rPr>
          <w:rFonts w:ascii="Times New Roman" w:hAnsi="Times New Roman" w:cs="Times New Roman"/>
          <w:sz w:val="28"/>
          <w:szCs w:val="28"/>
          <w:lang w:val="uk-UA"/>
        </w:rPr>
      </w:pPr>
      <w:r>
        <w:rPr>
          <w:rFonts w:ascii="Times New Roman" w:hAnsi="Times New Roman" w:cs="Times New Roman"/>
          <w:b/>
          <w:bCs/>
          <w:sz w:val="28"/>
          <w:szCs w:val="28"/>
          <w:shd w:val="clear" w:color="auto" w:fill="FFFFFF"/>
          <w:lang w:val="uk-UA"/>
        </w:rPr>
        <w:t xml:space="preserve">- Д. Іванов, </w:t>
      </w:r>
      <w:r>
        <w:rPr>
          <w:rFonts w:ascii="Times New Roman" w:hAnsi="Times New Roman" w:cs="Times New Roman"/>
          <w:sz w:val="28"/>
          <w:szCs w:val="28"/>
          <w:shd w:val="clear" w:color="auto" w:fill="FFFFFF"/>
          <w:lang w:val="uk-UA"/>
        </w:rPr>
        <w:t xml:space="preserve">який </w:t>
      </w:r>
      <w:r>
        <w:rPr>
          <w:rFonts w:ascii="Times New Roman" w:hAnsi="Times New Roman" w:cs="Times New Roman"/>
          <w:sz w:val="28"/>
          <w:szCs w:val="28"/>
          <w:lang w:val="uk-UA"/>
        </w:rPr>
        <w:t>звернувся із пропозицією розглянути другим за черговістю питання п. 14 порядку денного постійної комісії, -</w:t>
      </w:r>
      <w:r w:rsidRPr="007F11AA">
        <w:rPr>
          <w:lang w:val="uk-UA"/>
        </w:rPr>
        <w:t xml:space="preserve"> </w:t>
      </w:r>
      <w:r>
        <w:rPr>
          <w:lang w:val="uk-UA"/>
        </w:rPr>
        <w:t xml:space="preserve"> </w:t>
      </w:r>
      <w:r>
        <w:rPr>
          <w:rFonts w:ascii="Times New Roman" w:hAnsi="Times New Roman" w:cs="Times New Roman"/>
          <w:sz w:val="28"/>
          <w:szCs w:val="28"/>
          <w:lang w:val="uk-UA"/>
        </w:rPr>
        <w:t>з</w:t>
      </w:r>
      <w:r w:rsidRPr="007F11AA">
        <w:rPr>
          <w:rFonts w:ascii="Times New Roman" w:hAnsi="Times New Roman" w:cs="Times New Roman"/>
          <w:sz w:val="28"/>
          <w:szCs w:val="28"/>
          <w:lang w:val="uk-UA"/>
        </w:rPr>
        <w:t xml:space="preserve">вернення </w:t>
      </w:r>
      <w:r>
        <w:rPr>
          <w:rFonts w:ascii="Times New Roman" w:hAnsi="Times New Roman" w:cs="Times New Roman"/>
          <w:sz w:val="28"/>
          <w:szCs w:val="28"/>
          <w:lang w:val="uk-UA"/>
        </w:rPr>
        <w:t xml:space="preserve">                                  </w:t>
      </w:r>
      <w:r w:rsidRPr="007F11AA">
        <w:rPr>
          <w:rFonts w:ascii="Times New Roman" w:hAnsi="Times New Roman" w:cs="Times New Roman"/>
          <w:sz w:val="28"/>
          <w:szCs w:val="28"/>
          <w:lang w:val="uk-UA"/>
        </w:rPr>
        <w:t xml:space="preserve">КНП ММР «Центр первинної медико-санітарної допомоги № 6» за вх. № 4161 від 04.10.2021 (вих. № 01-12/1057 від 28.09.2021) щодо списання медичного обладнання, яке знаходиться на балансі та бухгалтерському обліку, що морально застаріло, зношене, не підлягає ремонту та відновленню, а саме: </w:t>
      </w:r>
    </w:p>
    <w:p w14:paraId="558AC7AE" w14:textId="77777777" w:rsidR="00706A5B" w:rsidRPr="00706A5B" w:rsidRDefault="00706A5B" w:rsidP="007F11AA">
      <w:pPr>
        <w:jc w:val="both"/>
        <w:rPr>
          <w:rFonts w:ascii="Times New Roman" w:hAnsi="Times New Roman" w:cs="Times New Roman"/>
          <w:sz w:val="28"/>
          <w:szCs w:val="28"/>
          <w:lang w:val="uk-UA"/>
        </w:rPr>
      </w:pPr>
    </w:p>
    <w:tbl>
      <w:tblPr>
        <w:tblStyle w:val="a6"/>
        <w:tblW w:w="11001" w:type="dxa"/>
        <w:tblInd w:w="-1083" w:type="dxa"/>
        <w:tblLook w:val="04A0" w:firstRow="1" w:lastRow="0" w:firstColumn="1" w:lastColumn="0" w:noHBand="0" w:noVBand="1"/>
      </w:tblPr>
      <w:tblGrid>
        <w:gridCol w:w="328"/>
        <w:gridCol w:w="1109"/>
        <w:gridCol w:w="2012"/>
        <w:gridCol w:w="1133"/>
        <w:gridCol w:w="1228"/>
        <w:gridCol w:w="1103"/>
        <w:gridCol w:w="1288"/>
        <w:gridCol w:w="1408"/>
        <w:gridCol w:w="1392"/>
      </w:tblGrid>
      <w:tr w:rsidR="007F11AA" w14:paraId="3AFAF4F0" w14:textId="77777777" w:rsidTr="007F11AA">
        <w:tc>
          <w:tcPr>
            <w:tcW w:w="328" w:type="dxa"/>
          </w:tcPr>
          <w:p w14:paraId="22571B65" w14:textId="77777777" w:rsidR="007F11AA" w:rsidRPr="00203B66" w:rsidRDefault="007F11AA" w:rsidP="00983831">
            <w:pPr>
              <w:jc w:val="center"/>
              <w:rPr>
                <w:lang w:val="uk-UA"/>
              </w:rPr>
            </w:pPr>
          </w:p>
        </w:tc>
        <w:tc>
          <w:tcPr>
            <w:tcW w:w="1109" w:type="dxa"/>
            <w:vMerge w:val="restart"/>
          </w:tcPr>
          <w:p w14:paraId="02C2ADB7" w14:textId="77777777" w:rsidR="007F11AA" w:rsidRPr="00203B66" w:rsidRDefault="007F11AA" w:rsidP="00983831">
            <w:pPr>
              <w:jc w:val="center"/>
              <w:rPr>
                <w:b/>
                <w:bCs/>
                <w:lang w:val="uk-UA"/>
              </w:rPr>
            </w:pPr>
            <w:r w:rsidRPr="00203B66">
              <w:rPr>
                <w:b/>
                <w:bCs/>
                <w:lang w:val="uk-UA"/>
              </w:rPr>
              <w:t>Інв. номер</w:t>
            </w:r>
          </w:p>
        </w:tc>
        <w:tc>
          <w:tcPr>
            <w:tcW w:w="2012" w:type="dxa"/>
          </w:tcPr>
          <w:p w14:paraId="018EE58E" w14:textId="77777777" w:rsidR="007F11AA" w:rsidRPr="00203B66" w:rsidRDefault="007F11AA" w:rsidP="00983831">
            <w:pPr>
              <w:jc w:val="center"/>
              <w:rPr>
                <w:b/>
                <w:bCs/>
                <w:lang w:val="uk-UA"/>
              </w:rPr>
            </w:pPr>
            <w:r w:rsidRPr="00203B66">
              <w:rPr>
                <w:b/>
                <w:bCs/>
                <w:lang w:val="uk-UA"/>
              </w:rPr>
              <w:t xml:space="preserve">Найменування </w:t>
            </w:r>
          </w:p>
        </w:tc>
        <w:tc>
          <w:tcPr>
            <w:tcW w:w="1133" w:type="dxa"/>
          </w:tcPr>
          <w:p w14:paraId="6209222C" w14:textId="77777777" w:rsidR="007F11AA" w:rsidRPr="00203B66" w:rsidRDefault="007F11AA" w:rsidP="00983831">
            <w:pPr>
              <w:jc w:val="center"/>
              <w:rPr>
                <w:b/>
                <w:bCs/>
                <w:lang w:val="uk-UA"/>
              </w:rPr>
            </w:pPr>
            <w:r w:rsidRPr="00203B66">
              <w:rPr>
                <w:b/>
                <w:bCs/>
                <w:lang w:val="uk-UA"/>
              </w:rPr>
              <w:t xml:space="preserve">Рік введення </w:t>
            </w:r>
          </w:p>
        </w:tc>
        <w:tc>
          <w:tcPr>
            <w:tcW w:w="1228" w:type="dxa"/>
          </w:tcPr>
          <w:p w14:paraId="1370DB8E" w14:textId="77777777" w:rsidR="007F11AA" w:rsidRPr="00203B66" w:rsidRDefault="007F11AA" w:rsidP="00983831">
            <w:pPr>
              <w:jc w:val="center"/>
              <w:rPr>
                <w:b/>
                <w:bCs/>
                <w:lang w:val="uk-UA"/>
              </w:rPr>
            </w:pPr>
            <w:r w:rsidRPr="00203B66">
              <w:rPr>
                <w:b/>
                <w:bCs/>
                <w:lang w:val="uk-UA"/>
              </w:rPr>
              <w:t>Початкова вартість, грн</w:t>
            </w:r>
          </w:p>
        </w:tc>
        <w:tc>
          <w:tcPr>
            <w:tcW w:w="1103" w:type="dxa"/>
          </w:tcPr>
          <w:p w14:paraId="6BA39AB2" w14:textId="77777777" w:rsidR="007F11AA" w:rsidRPr="00203B66" w:rsidRDefault="007F11AA" w:rsidP="00983831">
            <w:pPr>
              <w:jc w:val="center"/>
              <w:rPr>
                <w:b/>
                <w:bCs/>
                <w:lang w:val="uk-UA"/>
              </w:rPr>
            </w:pPr>
            <w:r w:rsidRPr="00203B66">
              <w:rPr>
                <w:b/>
                <w:bCs/>
                <w:lang w:val="uk-UA"/>
              </w:rPr>
              <w:t>Сума зносу, грн</w:t>
            </w:r>
          </w:p>
        </w:tc>
        <w:tc>
          <w:tcPr>
            <w:tcW w:w="1288" w:type="dxa"/>
            <w:vMerge w:val="restart"/>
          </w:tcPr>
          <w:p w14:paraId="7E727CC5" w14:textId="77777777" w:rsidR="007F11AA" w:rsidRPr="00203B66" w:rsidRDefault="007F11AA" w:rsidP="00983831">
            <w:pPr>
              <w:jc w:val="center"/>
              <w:rPr>
                <w:b/>
                <w:bCs/>
                <w:lang w:val="uk-UA"/>
              </w:rPr>
            </w:pPr>
            <w:r w:rsidRPr="00203B66">
              <w:rPr>
                <w:b/>
                <w:bCs/>
                <w:lang w:val="uk-UA"/>
              </w:rPr>
              <w:t>Залишкова вартість, грн</w:t>
            </w:r>
          </w:p>
        </w:tc>
        <w:tc>
          <w:tcPr>
            <w:tcW w:w="1408" w:type="dxa"/>
            <w:vMerge w:val="restart"/>
          </w:tcPr>
          <w:p w14:paraId="0929972B" w14:textId="77777777" w:rsidR="007F11AA" w:rsidRPr="00203B66" w:rsidRDefault="007F11AA" w:rsidP="00983831">
            <w:pPr>
              <w:jc w:val="center"/>
              <w:rPr>
                <w:b/>
                <w:bCs/>
                <w:lang w:val="uk-UA"/>
              </w:rPr>
            </w:pPr>
            <w:r w:rsidRPr="00203B66">
              <w:rPr>
                <w:b/>
                <w:bCs/>
                <w:lang w:val="uk-UA"/>
              </w:rPr>
              <w:t>Термін експлуатації</w:t>
            </w:r>
          </w:p>
        </w:tc>
        <w:tc>
          <w:tcPr>
            <w:tcW w:w="1392" w:type="dxa"/>
            <w:vMerge w:val="restart"/>
          </w:tcPr>
          <w:p w14:paraId="1B98FB01" w14:textId="77777777" w:rsidR="007F11AA" w:rsidRPr="00203B66" w:rsidRDefault="007F11AA" w:rsidP="00983831">
            <w:pPr>
              <w:ind w:right="292"/>
              <w:jc w:val="center"/>
              <w:rPr>
                <w:b/>
                <w:bCs/>
                <w:lang w:val="uk-UA"/>
              </w:rPr>
            </w:pPr>
            <w:r w:rsidRPr="00203B66">
              <w:rPr>
                <w:b/>
                <w:bCs/>
                <w:lang w:val="uk-UA"/>
              </w:rPr>
              <w:t xml:space="preserve">Ліквідац. віртість, </w:t>
            </w:r>
          </w:p>
          <w:p w14:paraId="56E2198C" w14:textId="77777777" w:rsidR="007F11AA" w:rsidRPr="00203B66" w:rsidRDefault="007F11AA" w:rsidP="00983831">
            <w:pPr>
              <w:jc w:val="center"/>
              <w:rPr>
                <w:lang w:val="uk-UA"/>
              </w:rPr>
            </w:pPr>
            <w:r w:rsidRPr="00203B66">
              <w:rPr>
                <w:b/>
                <w:bCs/>
                <w:lang w:val="uk-UA"/>
              </w:rPr>
              <w:t>грн</w:t>
            </w:r>
            <w:r>
              <w:rPr>
                <w:lang w:val="uk-UA"/>
              </w:rPr>
              <w:t xml:space="preserve"> </w:t>
            </w:r>
          </w:p>
        </w:tc>
      </w:tr>
      <w:tr w:rsidR="007F11AA" w14:paraId="295A098C" w14:textId="77777777" w:rsidTr="007F11AA">
        <w:tc>
          <w:tcPr>
            <w:tcW w:w="328" w:type="dxa"/>
          </w:tcPr>
          <w:p w14:paraId="4893764D" w14:textId="77777777" w:rsidR="007F11AA" w:rsidRPr="00203B66" w:rsidRDefault="007F11AA" w:rsidP="00983831">
            <w:pPr>
              <w:jc w:val="center"/>
              <w:rPr>
                <w:lang w:val="uk-UA"/>
              </w:rPr>
            </w:pPr>
          </w:p>
        </w:tc>
        <w:tc>
          <w:tcPr>
            <w:tcW w:w="1109" w:type="dxa"/>
            <w:vMerge/>
          </w:tcPr>
          <w:p w14:paraId="5C2E3D04" w14:textId="77777777" w:rsidR="007F11AA" w:rsidRPr="00203B66" w:rsidRDefault="007F11AA" w:rsidP="00983831">
            <w:pPr>
              <w:jc w:val="center"/>
              <w:rPr>
                <w:lang w:val="uk-UA"/>
              </w:rPr>
            </w:pPr>
          </w:p>
        </w:tc>
        <w:tc>
          <w:tcPr>
            <w:tcW w:w="2012" w:type="dxa"/>
          </w:tcPr>
          <w:p w14:paraId="74E7A282" w14:textId="77777777" w:rsidR="007F11AA" w:rsidRPr="00203B66" w:rsidRDefault="007F11AA" w:rsidP="00983831">
            <w:pPr>
              <w:jc w:val="center"/>
              <w:rPr>
                <w:lang w:val="uk-UA"/>
              </w:rPr>
            </w:pPr>
          </w:p>
        </w:tc>
        <w:tc>
          <w:tcPr>
            <w:tcW w:w="1133" w:type="dxa"/>
          </w:tcPr>
          <w:p w14:paraId="7552502E" w14:textId="77777777" w:rsidR="007F11AA" w:rsidRPr="00203B66" w:rsidRDefault="007F11AA" w:rsidP="00983831">
            <w:pPr>
              <w:jc w:val="center"/>
              <w:rPr>
                <w:lang w:val="uk-UA"/>
              </w:rPr>
            </w:pPr>
          </w:p>
        </w:tc>
        <w:tc>
          <w:tcPr>
            <w:tcW w:w="1228" w:type="dxa"/>
          </w:tcPr>
          <w:p w14:paraId="71DAF7C2" w14:textId="77777777" w:rsidR="007F11AA" w:rsidRPr="00203B66" w:rsidRDefault="007F11AA" w:rsidP="00983831">
            <w:pPr>
              <w:jc w:val="center"/>
              <w:rPr>
                <w:lang w:val="uk-UA"/>
              </w:rPr>
            </w:pPr>
          </w:p>
        </w:tc>
        <w:tc>
          <w:tcPr>
            <w:tcW w:w="1103" w:type="dxa"/>
          </w:tcPr>
          <w:p w14:paraId="785FC1D6" w14:textId="77777777" w:rsidR="007F11AA" w:rsidRPr="00203B66" w:rsidRDefault="007F11AA" w:rsidP="00983831">
            <w:pPr>
              <w:jc w:val="center"/>
              <w:rPr>
                <w:lang w:val="uk-UA"/>
              </w:rPr>
            </w:pPr>
          </w:p>
        </w:tc>
        <w:tc>
          <w:tcPr>
            <w:tcW w:w="1288" w:type="dxa"/>
            <w:vMerge/>
          </w:tcPr>
          <w:p w14:paraId="0C9C3265" w14:textId="77777777" w:rsidR="007F11AA" w:rsidRPr="00203B66" w:rsidRDefault="007F11AA" w:rsidP="00983831">
            <w:pPr>
              <w:jc w:val="center"/>
              <w:rPr>
                <w:lang w:val="uk-UA"/>
              </w:rPr>
            </w:pPr>
          </w:p>
        </w:tc>
        <w:tc>
          <w:tcPr>
            <w:tcW w:w="1408" w:type="dxa"/>
            <w:vMerge/>
          </w:tcPr>
          <w:p w14:paraId="5F4605B6" w14:textId="77777777" w:rsidR="007F11AA" w:rsidRPr="00203B66" w:rsidRDefault="007F11AA" w:rsidP="00983831">
            <w:pPr>
              <w:jc w:val="center"/>
              <w:rPr>
                <w:lang w:val="uk-UA"/>
              </w:rPr>
            </w:pPr>
          </w:p>
        </w:tc>
        <w:tc>
          <w:tcPr>
            <w:tcW w:w="1392" w:type="dxa"/>
            <w:vMerge/>
          </w:tcPr>
          <w:p w14:paraId="1C55F9BA" w14:textId="77777777" w:rsidR="007F11AA" w:rsidRPr="00203B66" w:rsidRDefault="007F11AA" w:rsidP="00983831">
            <w:pPr>
              <w:jc w:val="center"/>
              <w:rPr>
                <w:lang w:val="uk-UA"/>
              </w:rPr>
            </w:pPr>
          </w:p>
        </w:tc>
      </w:tr>
      <w:tr w:rsidR="007F11AA" w14:paraId="4467B82B" w14:textId="77777777" w:rsidTr="007F11AA">
        <w:tc>
          <w:tcPr>
            <w:tcW w:w="328" w:type="dxa"/>
          </w:tcPr>
          <w:p w14:paraId="7E2D0371" w14:textId="77777777" w:rsidR="007F11AA" w:rsidRPr="00203B66" w:rsidRDefault="007F11AA" w:rsidP="00983831">
            <w:pPr>
              <w:jc w:val="center"/>
              <w:rPr>
                <w:lang w:val="uk-UA"/>
              </w:rPr>
            </w:pPr>
            <w:r>
              <w:rPr>
                <w:lang w:val="uk-UA"/>
              </w:rPr>
              <w:lastRenderedPageBreak/>
              <w:t>1</w:t>
            </w:r>
          </w:p>
        </w:tc>
        <w:tc>
          <w:tcPr>
            <w:tcW w:w="1109" w:type="dxa"/>
          </w:tcPr>
          <w:p w14:paraId="1FEA001C" w14:textId="77777777" w:rsidR="007F11AA" w:rsidRPr="00203B66" w:rsidRDefault="007F11AA" w:rsidP="00983831">
            <w:pPr>
              <w:jc w:val="center"/>
              <w:rPr>
                <w:lang w:val="uk-UA"/>
              </w:rPr>
            </w:pPr>
            <w:r>
              <w:rPr>
                <w:lang w:val="uk-UA"/>
              </w:rPr>
              <w:t>10470145</w:t>
            </w:r>
          </w:p>
        </w:tc>
        <w:tc>
          <w:tcPr>
            <w:tcW w:w="2012" w:type="dxa"/>
          </w:tcPr>
          <w:p w14:paraId="6F1307F6" w14:textId="77777777" w:rsidR="007F11AA" w:rsidRPr="00203B66" w:rsidRDefault="007F11AA" w:rsidP="00983831">
            <w:pPr>
              <w:jc w:val="center"/>
              <w:rPr>
                <w:lang w:val="uk-UA"/>
              </w:rPr>
            </w:pPr>
            <w:r>
              <w:rPr>
                <w:lang w:val="uk-UA"/>
              </w:rPr>
              <w:t>Апарат переносний терапевтичний «Ранет» ДМВ20</w:t>
            </w:r>
          </w:p>
        </w:tc>
        <w:tc>
          <w:tcPr>
            <w:tcW w:w="1133" w:type="dxa"/>
          </w:tcPr>
          <w:p w14:paraId="482567BF" w14:textId="77777777" w:rsidR="007F11AA" w:rsidRDefault="007F11AA" w:rsidP="00983831">
            <w:pPr>
              <w:jc w:val="center"/>
              <w:rPr>
                <w:lang w:val="uk-UA"/>
              </w:rPr>
            </w:pPr>
          </w:p>
          <w:p w14:paraId="5E09DC22" w14:textId="77777777" w:rsidR="007F11AA" w:rsidRPr="00203B66" w:rsidRDefault="007F11AA" w:rsidP="00983831">
            <w:pPr>
              <w:jc w:val="center"/>
              <w:rPr>
                <w:lang w:val="uk-UA"/>
              </w:rPr>
            </w:pPr>
            <w:r>
              <w:rPr>
                <w:lang w:val="uk-UA"/>
              </w:rPr>
              <w:t>1991</w:t>
            </w:r>
          </w:p>
        </w:tc>
        <w:tc>
          <w:tcPr>
            <w:tcW w:w="1228" w:type="dxa"/>
          </w:tcPr>
          <w:p w14:paraId="3B4EE4B6" w14:textId="77777777" w:rsidR="007F11AA" w:rsidRDefault="007F11AA" w:rsidP="00983831">
            <w:pPr>
              <w:jc w:val="center"/>
              <w:rPr>
                <w:lang w:val="uk-UA"/>
              </w:rPr>
            </w:pPr>
          </w:p>
          <w:p w14:paraId="5CA8E438" w14:textId="77777777" w:rsidR="007F11AA" w:rsidRPr="00203B66" w:rsidRDefault="007F11AA" w:rsidP="00983831">
            <w:pPr>
              <w:jc w:val="center"/>
              <w:rPr>
                <w:lang w:val="uk-UA"/>
              </w:rPr>
            </w:pPr>
            <w:r>
              <w:rPr>
                <w:lang w:val="uk-UA"/>
              </w:rPr>
              <w:t>6 029,50</w:t>
            </w:r>
          </w:p>
        </w:tc>
        <w:tc>
          <w:tcPr>
            <w:tcW w:w="1103" w:type="dxa"/>
          </w:tcPr>
          <w:p w14:paraId="56482AD5" w14:textId="77777777" w:rsidR="007F11AA" w:rsidRDefault="007F11AA" w:rsidP="00983831">
            <w:pPr>
              <w:jc w:val="center"/>
              <w:rPr>
                <w:lang w:val="uk-UA"/>
              </w:rPr>
            </w:pPr>
          </w:p>
          <w:p w14:paraId="29A01C33" w14:textId="77777777" w:rsidR="007F11AA" w:rsidRPr="00203B66" w:rsidRDefault="007F11AA" w:rsidP="00983831">
            <w:pPr>
              <w:jc w:val="center"/>
              <w:rPr>
                <w:lang w:val="uk-UA"/>
              </w:rPr>
            </w:pPr>
            <w:r>
              <w:rPr>
                <w:lang w:val="uk-UA"/>
              </w:rPr>
              <w:t>5 997,00</w:t>
            </w:r>
          </w:p>
        </w:tc>
        <w:tc>
          <w:tcPr>
            <w:tcW w:w="1288" w:type="dxa"/>
          </w:tcPr>
          <w:p w14:paraId="7E669CCD" w14:textId="77777777" w:rsidR="007F11AA" w:rsidRPr="00203B66" w:rsidRDefault="007F11AA" w:rsidP="00983831">
            <w:pPr>
              <w:jc w:val="center"/>
              <w:rPr>
                <w:lang w:val="uk-UA"/>
              </w:rPr>
            </w:pPr>
          </w:p>
        </w:tc>
        <w:tc>
          <w:tcPr>
            <w:tcW w:w="1408" w:type="dxa"/>
          </w:tcPr>
          <w:p w14:paraId="419A613A" w14:textId="77777777" w:rsidR="007F11AA" w:rsidRDefault="007F11AA" w:rsidP="00983831">
            <w:pPr>
              <w:jc w:val="center"/>
              <w:rPr>
                <w:lang w:val="uk-UA"/>
              </w:rPr>
            </w:pPr>
          </w:p>
          <w:p w14:paraId="5A90D88B" w14:textId="77777777" w:rsidR="007F11AA" w:rsidRPr="00203B66" w:rsidRDefault="007F11AA" w:rsidP="00983831">
            <w:pPr>
              <w:jc w:val="center"/>
              <w:rPr>
                <w:lang w:val="uk-UA"/>
              </w:rPr>
            </w:pPr>
            <w:r>
              <w:rPr>
                <w:lang w:val="uk-UA"/>
              </w:rPr>
              <w:t>120</w:t>
            </w:r>
          </w:p>
        </w:tc>
        <w:tc>
          <w:tcPr>
            <w:tcW w:w="1392" w:type="dxa"/>
          </w:tcPr>
          <w:p w14:paraId="01D02A9C" w14:textId="77777777" w:rsidR="007F11AA" w:rsidRDefault="007F11AA" w:rsidP="00983831">
            <w:pPr>
              <w:jc w:val="center"/>
              <w:rPr>
                <w:lang w:val="uk-UA"/>
              </w:rPr>
            </w:pPr>
          </w:p>
          <w:p w14:paraId="29FF5B8B" w14:textId="77777777" w:rsidR="007F11AA" w:rsidRPr="00203B66" w:rsidRDefault="007F11AA" w:rsidP="00983831">
            <w:pPr>
              <w:jc w:val="center"/>
              <w:rPr>
                <w:lang w:val="uk-UA"/>
              </w:rPr>
            </w:pPr>
            <w:r>
              <w:rPr>
                <w:lang w:val="uk-UA"/>
              </w:rPr>
              <w:t>32,50</w:t>
            </w:r>
          </w:p>
        </w:tc>
      </w:tr>
      <w:tr w:rsidR="007F11AA" w14:paraId="6E8AD146" w14:textId="77777777" w:rsidTr="007F11AA">
        <w:tc>
          <w:tcPr>
            <w:tcW w:w="328" w:type="dxa"/>
          </w:tcPr>
          <w:p w14:paraId="5A111DD7" w14:textId="77777777" w:rsidR="007F11AA" w:rsidRPr="00203B66" w:rsidRDefault="007F11AA" w:rsidP="00983831">
            <w:pPr>
              <w:jc w:val="center"/>
              <w:rPr>
                <w:lang w:val="uk-UA"/>
              </w:rPr>
            </w:pPr>
            <w:r>
              <w:rPr>
                <w:lang w:val="uk-UA"/>
              </w:rPr>
              <w:t>2</w:t>
            </w:r>
          </w:p>
        </w:tc>
        <w:tc>
          <w:tcPr>
            <w:tcW w:w="1109" w:type="dxa"/>
          </w:tcPr>
          <w:p w14:paraId="5DB2A13D" w14:textId="77777777" w:rsidR="007F11AA" w:rsidRPr="00203B66" w:rsidRDefault="007F11AA" w:rsidP="00983831">
            <w:pPr>
              <w:jc w:val="center"/>
              <w:rPr>
                <w:lang w:val="uk-UA"/>
              </w:rPr>
            </w:pPr>
            <w:r>
              <w:rPr>
                <w:lang w:val="uk-UA"/>
              </w:rPr>
              <w:t>10470267</w:t>
            </w:r>
          </w:p>
        </w:tc>
        <w:tc>
          <w:tcPr>
            <w:tcW w:w="2012" w:type="dxa"/>
          </w:tcPr>
          <w:p w14:paraId="28E07CB9" w14:textId="77777777" w:rsidR="007F11AA" w:rsidRPr="00203B66" w:rsidRDefault="007F11AA" w:rsidP="00983831">
            <w:pPr>
              <w:jc w:val="center"/>
              <w:rPr>
                <w:lang w:val="uk-UA"/>
              </w:rPr>
            </w:pPr>
            <w:r>
              <w:rPr>
                <w:lang w:val="uk-UA"/>
              </w:rPr>
              <w:t>АпаратРНметр (Діагностичний комплексДК1)</w:t>
            </w:r>
          </w:p>
        </w:tc>
        <w:tc>
          <w:tcPr>
            <w:tcW w:w="1133" w:type="dxa"/>
          </w:tcPr>
          <w:p w14:paraId="471D9DB2" w14:textId="77777777" w:rsidR="007F11AA" w:rsidRDefault="007F11AA" w:rsidP="00983831">
            <w:pPr>
              <w:jc w:val="center"/>
              <w:rPr>
                <w:lang w:val="uk-UA"/>
              </w:rPr>
            </w:pPr>
          </w:p>
          <w:p w14:paraId="5637A35C" w14:textId="77777777" w:rsidR="007F11AA" w:rsidRPr="00203B66" w:rsidRDefault="007F11AA" w:rsidP="00983831">
            <w:pPr>
              <w:jc w:val="center"/>
              <w:rPr>
                <w:lang w:val="uk-UA"/>
              </w:rPr>
            </w:pPr>
            <w:r>
              <w:rPr>
                <w:lang w:val="uk-UA"/>
              </w:rPr>
              <w:t>2006</w:t>
            </w:r>
          </w:p>
        </w:tc>
        <w:tc>
          <w:tcPr>
            <w:tcW w:w="1228" w:type="dxa"/>
          </w:tcPr>
          <w:p w14:paraId="2F82D744" w14:textId="77777777" w:rsidR="007F11AA" w:rsidRDefault="007F11AA" w:rsidP="00983831">
            <w:pPr>
              <w:jc w:val="center"/>
              <w:rPr>
                <w:lang w:val="uk-UA"/>
              </w:rPr>
            </w:pPr>
          </w:p>
          <w:p w14:paraId="4989132F" w14:textId="77777777" w:rsidR="007F11AA" w:rsidRPr="00203B66" w:rsidRDefault="007F11AA" w:rsidP="00983831">
            <w:pPr>
              <w:jc w:val="center"/>
              <w:rPr>
                <w:lang w:val="uk-UA"/>
              </w:rPr>
            </w:pPr>
            <w:r>
              <w:rPr>
                <w:lang w:val="uk-UA"/>
              </w:rPr>
              <w:t>7 375,00</w:t>
            </w:r>
          </w:p>
        </w:tc>
        <w:tc>
          <w:tcPr>
            <w:tcW w:w="1103" w:type="dxa"/>
          </w:tcPr>
          <w:p w14:paraId="2AB1D6DB" w14:textId="77777777" w:rsidR="007F11AA" w:rsidRDefault="007F11AA" w:rsidP="00983831">
            <w:pPr>
              <w:jc w:val="center"/>
              <w:rPr>
                <w:lang w:val="uk-UA"/>
              </w:rPr>
            </w:pPr>
          </w:p>
          <w:p w14:paraId="038C4ECD" w14:textId="77777777" w:rsidR="007F11AA" w:rsidRPr="00203B66" w:rsidRDefault="007F11AA" w:rsidP="00983831">
            <w:pPr>
              <w:jc w:val="center"/>
              <w:rPr>
                <w:lang w:val="uk-UA"/>
              </w:rPr>
            </w:pPr>
            <w:r>
              <w:rPr>
                <w:lang w:val="uk-UA"/>
              </w:rPr>
              <w:t>7 300,00</w:t>
            </w:r>
          </w:p>
        </w:tc>
        <w:tc>
          <w:tcPr>
            <w:tcW w:w="1288" w:type="dxa"/>
          </w:tcPr>
          <w:p w14:paraId="38B7CDA3" w14:textId="77777777" w:rsidR="007F11AA" w:rsidRPr="00203B66" w:rsidRDefault="007F11AA" w:rsidP="00983831">
            <w:pPr>
              <w:jc w:val="center"/>
              <w:rPr>
                <w:lang w:val="uk-UA"/>
              </w:rPr>
            </w:pPr>
          </w:p>
        </w:tc>
        <w:tc>
          <w:tcPr>
            <w:tcW w:w="1408" w:type="dxa"/>
          </w:tcPr>
          <w:p w14:paraId="7E58C4C5" w14:textId="77777777" w:rsidR="007F11AA" w:rsidRDefault="007F11AA" w:rsidP="00983831">
            <w:pPr>
              <w:jc w:val="center"/>
              <w:rPr>
                <w:lang w:val="uk-UA"/>
              </w:rPr>
            </w:pPr>
          </w:p>
          <w:p w14:paraId="2E81C29D" w14:textId="77777777" w:rsidR="007F11AA" w:rsidRDefault="007F11AA" w:rsidP="00983831">
            <w:pPr>
              <w:jc w:val="center"/>
              <w:rPr>
                <w:lang w:val="uk-UA"/>
              </w:rPr>
            </w:pPr>
            <w:r>
              <w:rPr>
                <w:lang w:val="uk-UA"/>
              </w:rPr>
              <w:t>48</w:t>
            </w:r>
          </w:p>
          <w:p w14:paraId="4313BD0E" w14:textId="77777777" w:rsidR="007F11AA" w:rsidRPr="00203B66" w:rsidRDefault="007F11AA" w:rsidP="00983831">
            <w:pPr>
              <w:jc w:val="center"/>
              <w:rPr>
                <w:lang w:val="uk-UA"/>
              </w:rPr>
            </w:pPr>
          </w:p>
        </w:tc>
        <w:tc>
          <w:tcPr>
            <w:tcW w:w="1392" w:type="dxa"/>
          </w:tcPr>
          <w:p w14:paraId="67488884" w14:textId="77777777" w:rsidR="007F11AA" w:rsidRDefault="007F11AA" w:rsidP="00983831">
            <w:pPr>
              <w:jc w:val="center"/>
              <w:rPr>
                <w:lang w:val="uk-UA"/>
              </w:rPr>
            </w:pPr>
          </w:p>
          <w:p w14:paraId="64AA2643" w14:textId="77777777" w:rsidR="007F11AA" w:rsidRPr="00203B66" w:rsidRDefault="007F11AA" w:rsidP="00983831">
            <w:pPr>
              <w:jc w:val="center"/>
              <w:rPr>
                <w:lang w:val="uk-UA"/>
              </w:rPr>
            </w:pPr>
            <w:r>
              <w:rPr>
                <w:lang w:val="uk-UA"/>
              </w:rPr>
              <w:t>75,00</w:t>
            </w:r>
          </w:p>
        </w:tc>
      </w:tr>
      <w:tr w:rsidR="007F11AA" w14:paraId="7B0B4B9F" w14:textId="77777777" w:rsidTr="007F11AA">
        <w:tc>
          <w:tcPr>
            <w:tcW w:w="328" w:type="dxa"/>
          </w:tcPr>
          <w:p w14:paraId="5E8B4AB6" w14:textId="77777777" w:rsidR="007F11AA" w:rsidRPr="00203B66" w:rsidRDefault="007F11AA" w:rsidP="00983831">
            <w:pPr>
              <w:jc w:val="center"/>
              <w:rPr>
                <w:lang w:val="uk-UA"/>
              </w:rPr>
            </w:pPr>
            <w:r>
              <w:rPr>
                <w:lang w:val="uk-UA"/>
              </w:rPr>
              <w:t>3</w:t>
            </w:r>
          </w:p>
        </w:tc>
        <w:tc>
          <w:tcPr>
            <w:tcW w:w="1109" w:type="dxa"/>
          </w:tcPr>
          <w:p w14:paraId="20BE11B2" w14:textId="77777777" w:rsidR="007F11AA" w:rsidRPr="00203B66" w:rsidRDefault="007F11AA" w:rsidP="00983831">
            <w:pPr>
              <w:jc w:val="center"/>
              <w:rPr>
                <w:lang w:val="uk-UA"/>
              </w:rPr>
            </w:pPr>
            <w:r>
              <w:rPr>
                <w:lang w:val="uk-UA"/>
              </w:rPr>
              <w:t>10470321</w:t>
            </w:r>
          </w:p>
        </w:tc>
        <w:tc>
          <w:tcPr>
            <w:tcW w:w="2012" w:type="dxa"/>
          </w:tcPr>
          <w:p w14:paraId="36B98A85" w14:textId="77777777" w:rsidR="007F11AA" w:rsidRPr="00405AFD" w:rsidRDefault="007F11AA" w:rsidP="00983831">
            <w:pPr>
              <w:jc w:val="center"/>
              <w:rPr>
                <w:lang w:val="uk-UA"/>
              </w:rPr>
            </w:pPr>
            <w:r>
              <w:rPr>
                <w:lang w:val="uk-UA"/>
              </w:rPr>
              <w:t xml:space="preserve">Електрокардіограф </w:t>
            </w:r>
            <w:r>
              <w:rPr>
                <w:lang w:val="en-US"/>
              </w:rPr>
              <w:t>BYL</w:t>
            </w:r>
            <w:r>
              <w:rPr>
                <w:lang w:val="uk-UA"/>
              </w:rPr>
              <w:t>-</w:t>
            </w:r>
            <w:r w:rsidRPr="00405AFD">
              <w:t>08</w:t>
            </w:r>
            <w:r>
              <w:rPr>
                <w:lang w:val="en-US"/>
              </w:rPr>
              <w:t>SD</w:t>
            </w:r>
            <w:r w:rsidRPr="00405AFD">
              <w:t xml:space="preserve">6 </w:t>
            </w:r>
            <w:r>
              <w:rPr>
                <w:lang w:val="uk-UA"/>
              </w:rPr>
              <w:t xml:space="preserve">з програмним забезпеченням </w:t>
            </w:r>
          </w:p>
        </w:tc>
        <w:tc>
          <w:tcPr>
            <w:tcW w:w="1133" w:type="dxa"/>
          </w:tcPr>
          <w:p w14:paraId="0703D448" w14:textId="77777777" w:rsidR="007F11AA" w:rsidRDefault="007F11AA" w:rsidP="00983831">
            <w:pPr>
              <w:jc w:val="center"/>
              <w:rPr>
                <w:lang w:val="uk-UA"/>
              </w:rPr>
            </w:pPr>
          </w:p>
          <w:p w14:paraId="38F377F8" w14:textId="77777777" w:rsidR="007F11AA" w:rsidRPr="00203B66" w:rsidRDefault="007F11AA" w:rsidP="00983831">
            <w:pPr>
              <w:jc w:val="center"/>
              <w:rPr>
                <w:lang w:val="uk-UA"/>
              </w:rPr>
            </w:pPr>
            <w:r>
              <w:rPr>
                <w:lang w:val="uk-UA"/>
              </w:rPr>
              <w:t>2011</w:t>
            </w:r>
          </w:p>
        </w:tc>
        <w:tc>
          <w:tcPr>
            <w:tcW w:w="1228" w:type="dxa"/>
          </w:tcPr>
          <w:p w14:paraId="6F4E2634" w14:textId="77777777" w:rsidR="007F11AA" w:rsidRDefault="007F11AA" w:rsidP="00983831">
            <w:pPr>
              <w:jc w:val="center"/>
              <w:rPr>
                <w:lang w:val="uk-UA"/>
              </w:rPr>
            </w:pPr>
          </w:p>
          <w:p w14:paraId="241C932D" w14:textId="77777777" w:rsidR="007F11AA" w:rsidRPr="00203B66" w:rsidRDefault="007F11AA" w:rsidP="00983831">
            <w:pPr>
              <w:jc w:val="center"/>
              <w:rPr>
                <w:lang w:val="uk-UA"/>
              </w:rPr>
            </w:pPr>
            <w:r>
              <w:rPr>
                <w:lang w:val="uk-UA"/>
              </w:rPr>
              <w:t>16 200,00</w:t>
            </w:r>
          </w:p>
        </w:tc>
        <w:tc>
          <w:tcPr>
            <w:tcW w:w="1103" w:type="dxa"/>
          </w:tcPr>
          <w:p w14:paraId="7746E99B" w14:textId="77777777" w:rsidR="007F11AA" w:rsidRDefault="007F11AA" w:rsidP="00983831">
            <w:pPr>
              <w:jc w:val="center"/>
              <w:rPr>
                <w:lang w:val="uk-UA"/>
              </w:rPr>
            </w:pPr>
          </w:p>
          <w:p w14:paraId="767CCB5A" w14:textId="77777777" w:rsidR="007F11AA" w:rsidRPr="00203B66" w:rsidRDefault="007F11AA" w:rsidP="00983831">
            <w:pPr>
              <w:jc w:val="center"/>
              <w:rPr>
                <w:lang w:val="uk-UA"/>
              </w:rPr>
            </w:pPr>
            <w:r>
              <w:rPr>
                <w:lang w:val="uk-UA"/>
              </w:rPr>
              <w:t>15 795,00</w:t>
            </w:r>
          </w:p>
        </w:tc>
        <w:tc>
          <w:tcPr>
            <w:tcW w:w="1288" w:type="dxa"/>
          </w:tcPr>
          <w:p w14:paraId="2C923934" w14:textId="77777777" w:rsidR="007F11AA" w:rsidRDefault="007F11AA" w:rsidP="00983831">
            <w:pPr>
              <w:jc w:val="center"/>
              <w:rPr>
                <w:lang w:val="uk-UA"/>
              </w:rPr>
            </w:pPr>
          </w:p>
          <w:p w14:paraId="00A93CF6" w14:textId="77777777" w:rsidR="007F11AA" w:rsidRPr="00203B66" w:rsidRDefault="007F11AA" w:rsidP="00983831">
            <w:pPr>
              <w:jc w:val="center"/>
              <w:rPr>
                <w:lang w:val="uk-UA"/>
              </w:rPr>
            </w:pPr>
            <w:r>
              <w:rPr>
                <w:lang w:val="uk-UA"/>
              </w:rPr>
              <w:t>405,00</w:t>
            </w:r>
          </w:p>
        </w:tc>
        <w:tc>
          <w:tcPr>
            <w:tcW w:w="1408" w:type="dxa"/>
          </w:tcPr>
          <w:p w14:paraId="77945E43" w14:textId="77777777" w:rsidR="007F11AA" w:rsidRDefault="007F11AA" w:rsidP="00983831">
            <w:pPr>
              <w:jc w:val="center"/>
              <w:rPr>
                <w:lang w:val="uk-UA"/>
              </w:rPr>
            </w:pPr>
          </w:p>
          <w:p w14:paraId="11F139B0" w14:textId="77777777" w:rsidR="007F11AA" w:rsidRPr="00203B66" w:rsidRDefault="007F11AA" w:rsidP="00983831">
            <w:pPr>
              <w:jc w:val="center"/>
              <w:rPr>
                <w:lang w:val="uk-UA"/>
              </w:rPr>
            </w:pPr>
            <w:r>
              <w:rPr>
                <w:lang w:val="uk-UA"/>
              </w:rPr>
              <w:t>120</w:t>
            </w:r>
          </w:p>
        </w:tc>
        <w:tc>
          <w:tcPr>
            <w:tcW w:w="1392" w:type="dxa"/>
          </w:tcPr>
          <w:p w14:paraId="6E3ED200" w14:textId="77777777" w:rsidR="007F11AA" w:rsidRPr="00203B66" w:rsidRDefault="007F11AA" w:rsidP="00983831">
            <w:pPr>
              <w:jc w:val="center"/>
              <w:rPr>
                <w:lang w:val="uk-UA"/>
              </w:rPr>
            </w:pPr>
          </w:p>
        </w:tc>
      </w:tr>
      <w:tr w:rsidR="007F11AA" w14:paraId="4463BFA0" w14:textId="77777777" w:rsidTr="007F11AA">
        <w:tc>
          <w:tcPr>
            <w:tcW w:w="328" w:type="dxa"/>
          </w:tcPr>
          <w:p w14:paraId="7B611C40" w14:textId="77777777" w:rsidR="007F11AA" w:rsidRPr="00203B66" w:rsidRDefault="007F11AA" w:rsidP="00983831">
            <w:pPr>
              <w:jc w:val="center"/>
              <w:rPr>
                <w:lang w:val="uk-UA"/>
              </w:rPr>
            </w:pPr>
            <w:r>
              <w:rPr>
                <w:lang w:val="uk-UA"/>
              </w:rPr>
              <w:t>4</w:t>
            </w:r>
          </w:p>
        </w:tc>
        <w:tc>
          <w:tcPr>
            <w:tcW w:w="1109" w:type="dxa"/>
          </w:tcPr>
          <w:p w14:paraId="5785CF71" w14:textId="77777777" w:rsidR="007F11AA" w:rsidRPr="00203B66" w:rsidRDefault="007F11AA" w:rsidP="00983831">
            <w:pPr>
              <w:jc w:val="center"/>
              <w:rPr>
                <w:lang w:val="uk-UA"/>
              </w:rPr>
            </w:pPr>
            <w:r>
              <w:rPr>
                <w:lang w:val="uk-UA"/>
              </w:rPr>
              <w:t>10470365</w:t>
            </w:r>
          </w:p>
        </w:tc>
        <w:tc>
          <w:tcPr>
            <w:tcW w:w="2012" w:type="dxa"/>
          </w:tcPr>
          <w:p w14:paraId="4373F632" w14:textId="77777777" w:rsidR="007F11AA" w:rsidRPr="00405AFD" w:rsidRDefault="007F11AA" w:rsidP="00983831">
            <w:pPr>
              <w:jc w:val="center"/>
              <w:rPr>
                <w:lang w:val="uk-UA"/>
              </w:rPr>
            </w:pPr>
            <w:r>
              <w:rPr>
                <w:lang w:val="uk-UA"/>
              </w:rPr>
              <w:t xml:space="preserve">Інгалятор (Комплект </w:t>
            </w:r>
            <w:r>
              <w:rPr>
                <w:lang w:val="en-US"/>
              </w:rPr>
              <w:t>PARI</w:t>
            </w:r>
            <w:r w:rsidRPr="00405AFD">
              <w:rPr>
                <w:lang w:val="uk-UA"/>
              </w:rPr>
              <w:t xml:space="preserve"> </w:t>
            </w:r>
            <w:r>
              <w:rPr>
                <w:lang w:val="en-US"/>
              </w:rPr>
              <w:t>BOY</w:t>
            </w:r>
            <w:r w:rsidRPr="00405AFD">
              <w:rPr>
                <w:lang w:val="uk-UA"/>
              </w:rPr>
              <w:t xml:space="preserve"> </w:t>
            </w:r>
            <w:r>
              <w:rPr>
                <w:lang w:val="en-US"/>
              </w:rPr>
              <w:t>SX</w:t>
            </w:r>
            <w:r w:rsidRPr="00405AFD">
              <w:rPr>
                <w:lang w:val="uk-UA"/>
              </w:rPr>
              <w:t xml:space="preserve"> </w:t>
            </w:r>
            <w:r>
              <w:rPr>
                <w:lang w:val="uk-UA"/>
              </w:rPr>
              <w:t>Стандарт)</w:t>
            </w:r>
          </w:p>
        </w:tc>
        <w:tc>
          <w:tcPr>
            <w:tcW w:w="1133" w:type="dxa"/>
          </w:tcPr>
          <w:p w14:paraId="52B8B554" w14:textId="77777777" w:rsidR="007F11AA" w:rsidRPr="00203B66" w:rsidRDefault="007F11AA" w:rsidP="00983831">
            <w:pPr>
              <w:jc w:val="center"/>
              <w:rPr>
                <w:lang w:val="uk-UA"/>
              </w:rPr>
            </w:pPr>
            <w:r>
              <w:rPr>
                <w:lang w:val="uk-UA"/>
              </w:rPr>
              <w:t>2012</w:t>
            </w:r>
          </w:p>
        </w:tc>
        <w:tc>
          <w:tcPr>
            <w:tcW w:w="1228" w:type="dxa"/>
          </w:tcPr>
          <w:p w14:paraId="13113734" w14:textId="77777777" w:rsidR="007F11AA" w:rsidRDefault="007F11AA" w:rsidP="00983831">
            <w:pPr>
              <w:jc w:val="center"/>
              <w:rPr>
                <w:lang w:val="uk-UA"/>
              </w:rPr>
            </w:pPr>
          </w:p>
          <w:p w14:paraId="167F77A5" w14:textId="77777777" w:rsidR="007F11AA" w:rsidRPr="00203B66" w:rsidRDefault="007F11AA" w:rsidP="00983831">
            <w:pPr>
              <w:jc w:val="center"/>
              <w:rPr>
                <w:lang w:val="uk-UA"/>
              </w:rPr>
            </w:pPr>
            <w:r>
              <w:rPr>
                <w:lang w:val="uk-UA"/>
              </w:rPr>
              <w:t>12 700,00</w:t>
            </w:r>
          </w:p>
        </w:tc>
        <w:tc>
          <w:tcPr>
            <w:tcW w:w="1103" w:type="dxa"/>
          </w:tcPr>
          <w:p w14:paraId="331DBFCC" w14:textId="77777777" w:rsidR="007F11AA" w:rsidRDefault="007F11AA" w:rsidP="00983831">
            <w:pPr>
              <w:jc w:val="center"/>
              <w:rPr>
                <w:lang w:val="uk-UA"/>
              </w:rPr>
            </w:pPr>
          </w:p>
          <w:p w14:paraId="1753BA32" w14:textId="77777777" w:rsidR="007F11AA" w:rsidRPr="00203B66" w:rsidRDefault="007F11AA" w:rsidP="00983831">
            <w:pPr>
              <w:jc w:val="center"/>
              <w:rPr>
                <w:lang w:val="uk-UA"/>
              </w:rPr>
            </w:pPr>
            <w:r>
              <w:rPr>
                <w:lang w:val="uk-UA"/>
              </w:rPr>
              <w:t>11 115,23</w:t>
            </w:r>
          </w:p>
        </w:tc>
        <w:tc>
          <w:tcPr>
            <w:tcW w:w="1288" w:type="dxa"/>
          </w:tcPr>
          <w:p w14:paraId="021AD5C7" w14:textId="77777777" w:rsidR="007F11AA" w:rsidRDefault="007F11AA" w:rsidP="00983831">
            <w:pPr>
              <w:jc w:val="center"/>
              <w:rPr>
                <w:lang w:val="uk-UA"/>
              </w:rPr>
            </w:pPr>
          </w:p>
          <w:p w14:paraId="5A87DCF4" w14:textId="77777777" w:rsidR="007F11AA" w:rsidRPr="00203B66" w:rsidRDefault="007F11AA" w:rsidP="00983831">
            <w:pPr>
              <w:jc w:val="center"/>
              <w:rPr>
                <w:lang w:val="uk-UA"/>
              </w:rPr>
            </w:pPr>
            <w:r>
              <w:rPr>
                <w:lang w:val="uk-UA"/>
              </w:rPr>
              <w:t>1 584,77</w:t>
            </w:r>
          </w:p>
        </w:tc>
        <w:tc>
          <w:tcPr>
            <w:tcW w:w="1408" w:type="dxa"/>
          </w:tcPr>
          <w:p w14:paraId="2934562F" w14:textId="77777777" w:rsidR="007F11AA" w:rsidRDefault="007F11AA" w:rsidP="00983831">
            <w:pPr>
              <w:jc w:val="center"/>
              <w:rPr>
                <w:lang w:val="uk-UA"/>
              </w:rPr>
            </w:pPr>
          </w:p>
          <w:p w14:paraId="57DB15E0" w14:textId="77777777" w:rsidR="007F11AA" w:rsidRPr="00203B66" w:rsidRDefault="007F11AA" w:rsidP="00983831">
            <w:pPr>
              <w:jc w:val="center"/>
              <w:rPr>
                <w:lang w:val="uk-UA"/>
              </w:rPr>
            </w:pPr>
            <w:r>
              <w:rPr>
                <w:lang w:val="uk-UA"/>
              </w:rPr>
              <w:t>120</w:t>
            </w:r>
          </w:p>
        </w:tc>
        <w:tc>
          <w:tcPr>
            <w:tcW w:w="1392" w:type="dxa"/>
          </w:tcPr>
          <w:p w14:paraId="0AE31330" w14:textId="77777777" w:rsidR="007F11AA" w:rsidRPr="00203B66" w:rsidRDefault="007F11AA" w:rsidP="00983831">
            <w:pPr>
              <w:jc w:val="center"/>
              <w:rPr>
                <w:lang w:val="uk-UA"/>
              </w:rPr>
            </w:pPr>
          </w:p>
        </w:tc>
      </w:tr>
      <w:tr w:rsidR="007F11AA" w14:paraId="602C06CE" w14:textId="77777777" w:rsidTr="007F11AA">
        <w:tc>
          <w:tcPr>
            <w:tcW w:w="328" w:type="dxa"/>
          </w:tcPr>
          <w:p w14:paraId="41BB36E4" w14:textId="77777777" w:rsidR="007F11AA" w:rsidRPr="00203B66" w:rsidRDefault="007F11AA" w:rsidP="00983831">
            <w:pPr>
              <w:jc w:val="center"/>
              <w:rPr>
                <w:lang w:val="uk-UA"/>
              </w:rPr>
            </w:pPr>
          </w:p>
        </w:tc>
        <w:tc>
          <w:tcPr>
            <w:tcW w:w="1109" w:type="dxa"/>
          </w:tcPr>
          <w:p w14:paraId="46359388" w14:textId="77777777" w:rsidR="007F11AA" w:rsidRPr="00203B66" w:rsidRDefault="007F11AA" w:rsidP="00983831">
            <w:pPr>
              <w:jc w:val="center"/>
              <w:rPr>
                <w:lang w:val="uk-UA"/>
              </w:rPr>
            </w:pPr>
          </w:p>
        </w:tc>
        <w:tc>
          <w:tcPr>
            <w:tcW w:w="2012" w:type="dxa"/>
          </w:tcPr>
          <w:p w14:paraId="1069A5EC" w14:textId="77777777" w:rsidR="007F11AA" w:rsidRPr="00405AFD" w:rsidRDefault="007F11AA" w:rsidP="00983831">
            <w:pPr>
              <w:jc w:val="center"/>
              <w:rPr>
                <w:b/>
                <w:bCs/>
                <w:lang w:val="uk-UA"/>
              </w:rPr>
            </w:pPr>
            <w:r w:rsidRPr="00405AFD">
              <w:rPr>
                <w:b/>
                <w:bCs/>
                <w:lang w:val="uk-UA"/>
              </w:rPr>
              <w:t>Разом</w:t>
            </w:r>
          </w:p>
        </w:tc>
        <w:tc>
          <w:tcPr>
            <w:tcW w:w="1133" w:type="dxa"/>
          </w:tcPr>
          <w:p w14:paraId="400EF639" w14:textId="77777777" w:rsidR="007F11AA" w:rsidRPr="00405AFD" w:rsidRDefault="007F11AA" w:rsidP="00983831">
            <w:pPr>
              <w:jc w:val="center"/>
              <w:rPr>
                <w:b/>
                <w:bCs/>
                <w:lang w:val="uk-UA"/>
              </w:rPr>
            </w:pPr>
          </w:p>
        </w:tc>
        <w:tc>
          <w:tcPr>
            <w:tcW w:w="1228" w:type="dxa"/>
          </w:tcPr>
          <w:p w14:paraId="1908B7FC" w14:textId="77777777" w:rsidR="007F11AA" w:rsidRPr="00405AFD" w:rsidRDefault="007F11AA" w:rsidP="00983831">
            <w:pPr>
              <w:jc w:val="center"/>
              <w:rPr>
                <w:b/>
                <w:bCs/>
                <w:lang w:val="uk-UA"/>
              </w:rPr>
            </w:pPr>
            <w:r>
              <w:rPr>
                <w:b/>
                <w:bCs/>
                <w:lang w:val="uk-UA"/>
              </w:rPr>
              <w:t>42 304,50</w:t>
            </w:r>
          </w:p>
        </w:tc>
        <w:tc>
          <w:tcPr>
            <w:tcW w:w="1103" w:type="dxa"/>
          </w:tcPr>
          <w:p w14:paraId="7E86F8C3" w14:textId="77777777" w:rsidR="007F11AA" w:rsidRPr="00405AFD" w:rsidRDefault="007F11AA" w:rsidP="00983831">
            <w:pPr>
              <w:jc w:val="center"/>
              <w:rPr>
                <w:b/>
                <w:bCs/>
                <w:lang w:val="uk-UA"/>
              </w:rPr>
            </w:pPr>
            <w:r>
              <w:rPr>
                <w:b/>
                <w:bCs/>
                <w:lang w:val="uk-UA"/>
              </w:rPr>
              <w:t>13 297,00</w:t>
            </w:r>
          </w:p>
        </w:tc>
        <w:tc>
          <w:tcPr>
            <w:tcW w:w="1288" w:type="dxa"/>
          </w:tcPr>
          <w:p w14:paraId="1B025637" w14:textId="77777777" w:rsidR="007F11AA" w:rsidRPr="00405AFD" w:rsidRDefault="007F11AA" w:rsidP="00983831">
            <w:pPr>
              <w:jc w:val="center"/>
              <w:rPr>
                <w:b/>
                <w:bCs/>
                <w:lang w:val="uk-UA"/>
              </w:rPr>
            </w:pPr>
            <w:r>
              <w:rPr>
                <w:b/>
                <w:bCs/>
                <w:lang w:val="uk-UA"/>
              </w:rPr>
              <w:t>1 989,77</w:t>
            </w:r>
          </w:p>
        </w:tc>
        <w:tc>
          <w:tcPr>
            <w:tcW w:w="1408" w:type="dxa"/>
          </w:tcPr>
          <w:p w14:paraId="43B23BBF" w14:textId="77777777" w:rsidR="007F11AA" w:rsidRPr="00405AFD" w:rsidRDefault="007F11AA" w:rsidP="00983831">
            <w:pPr>
              <w:jc w:val="center"/>
              <w:rPr>
                <w:b/>
                <w:bCs/>
                <w:lang w:val="uk-UA"/>
              </w:rPr>
            </w:pPr>
          </w:p>
        </w:tc>
        <w:tc>
          <w:tcPr>
            <w:tcW w:w="1392" w:type="dxa"/>
          </w:tcPr>
          <w:p w14:paraId="27AAD7F8" w14:textId="77777777" w:rsidR="007F11AA" w:rsidRPr="00405AFD" w:rsidRDefault="007F11AA" w:rsidP="00983831">
            <w:pPr>
              <w:jc w:val="center"/>
              <w:rPr>
                <w:b/>
                <w:bCs/>
                <w:lang w:val="uk-UA"/>
              </w:rPr>
            </w:pPr>
            <w:r>
              <w:rPr>
                <w:b/>
                <w:bCs/>
                <w:lang w:val="uk-UA"/>
              </w:rPr>
              <w:t>107,50</w:t>
            </w:r>
          </w:p>
        </w:tc>
      </w:tr>
    </w:tbl>
    <w:p w14:paraId="31BB7946" w14:textId="77777777" w:rsidR="007F11AA" w:rsidRDefault="007F11AA" w:rsidP="007F11AA">
      <w:pPr>
        <w:spacing w:after="0" w:line="240" w:lineRule="auto"/>
        <w:contextualSpacing/>
        <w:jc w:val="both"/>
        <w:rPr>
          <w:rFonts w:ascii="Times New Roman" w:hAnsi="Times New Roman" w:cs="Times New Roman"/>
          <w:b/>
          <w:bCs/>
          <w:sz w:val="28"/>
          <w:szCs w:val="28"/>
          <w:shd w:val="clear" w:color="auto" w:fill="FFFFFF"/>
          <w:lang w:val="uk-UA"/>
        </w:rPr>
      </w:pPr>
    </w:p>
    <w:p w14:paraId="6771FECF" w14:textId="10AB213C" w:rsidR="00706A5B" w:rsidRDefault="007F11AA" w:rsidP="007F11AA">
      <w:pPr>
        <w:jc w:val="both"/>
        <w:rPr>
          <w:rFonts w:ascii="Times New Roman" w:hAnsi="Times New Roman" w:cs="Times New Roman"/>
          <w:sz w:val="28"/>
          <w:szCs w:val="28"/>
          <w:lang w:val="uk-UA"/>
        </w:rPr>
      </w:pPr>
      <w:r w:rsidRPr="006422EB">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lang w:val="uk-UA"/>
        </w:rPr>
        <w:t>розглянути другим за черговістю питання п. 14 порядку денного постійної комісії, - з</w:t>
      </w:r>
      <w:r w:rsidRPr="007F11AA">
        <w:rPr>
          <w:rFonts w:ascii="Times New Roman" w:hAnsi="Times New Roman" w:cs="Times New Roman"/>
          <w:sz w:val="28"/>
          <w:szCs w:val="28"/>
          <w:lang w:val="uk-UA"/>
        </w:rPr>
        <w:t xml:space="preserve">вернення КНП ММР «Центр первинної медико-санітарної допомоги № 6» за вх. № 4161 від 04.10.2021 (вих. № 01-12/1057 від 28.09.2021) щодо списання медичного обладнання, яке знаходиться на балансі та бухгалтерському обліку, що морально застаріло, зношене, не підлягає ремонту та відновленню, а саме: </w:t>
      </w:r>
    </w:p>
    <w:p w14:paraId="1026B120" w14:textId="77777777" w:rsidR="00706A5B" w:rsidRPr="00706A5B" w:rsidRDefault="00706A5B" w:rsidP="007F11AA">
      <w:pPr>
        <w:jc w:val="both"/>
        <w:rPr>
          <w:rFonts w:ascii="Times New Roman" w:hAnsi="Times New Roman" w:cs="Times New Roman"/>
          <w:sz w:val="28"/>
          <w:szCs w:val="28"/>
          <w:lang w:val="uk-UA"/>
        </w:rPr>
      </w:pPr>
    </w:p>
    <w:tbl>
      <w:tblPr>
        <w:tblStyle w:val="a6"/>
        <w:tblW w:w="11001" w:type="dxa"/>
        <w:tblInd w:w="-1083" w:type="dxa"/>
        <w:tblLook w:val="04A0" w:firstRow="1" w:lastRow="0" w:firstColumn="1" w:lastColumn="0" w:noHBand="0" w:noVBand="1"/>
      </w:tblPr>
      <w:tblGrid>
        <w:gridCol w:w="328"/>
        <w:gridCol w:w="1109"/>
        <w:gridCol w:w="2012"/>
        <w:gridCol w:w="1133"/>
        <w:gridCol w:w="1228"/>
        <w:gridCol w:w="1103"/>
        <w:gridCol w:w="1288"/>
        <w:gridCol w:w="1408"/>
        <w:gridCol w:w="1392"/>
      </w:tblGrid>
      <w:tr w:rsidR="007F11AA" w14:paraId="7C33D9C8" w14:textId="77777777" w:rsidTr="00983831">
        <w:tc>
          <w:tcPr>
            <w:tcW w:w="328" w:type="dxa"/>
          </w:tcPr>
          <w:p w14:paraId="7940B70B" w14:textId="77777777" w:rsidR="007F11AA" w:rsidRPr="00203B66" w:rsidRDefault="007F11AA" w:rsidP="00983831">
            <w:pPr>
              <w:jc w:val="center"/>
              <w:rPr>
                <w:lang w:val="uk-UA"/>
              </w:rPr>
            </w:pPr>
          </w:p>
        </w:tc>
        <w:tc>
          <w:tcPr>
            <w:tcW w:w="1109" w:type="dxa"/>
            <w:vMerge w:val="restart"/>
          </w:tcPr>
          <w:p w14:paraId="42BB0B3F" w14:textId="77777777" w:rsidR="007F11AA" w:rsidRPr="00203B66" w:rsidRDefault="007F11AA" w:rsidP="00983831">
            <w:pPr>
              <w:jc w:val="center"/>
              <w:rPr>
                <w:b/>
                <w:bCs/>
                <w:lang w:val="uk-UA"/>
              </w:rPr>
            </w:pPr>
            <w:r w:rsidRPr="00203B66">
              <w:rPr>
                <w:b/>
                <w:bCs/>
                <w:lang w:val="uk-UA"/>
              </w:rPr>
              <w:t>Інв. номер</w:t>
            </w:r>
          </w:p>
        </w:tc>
        <w:tc>
          <w:tcPr>
            <w:tcW w:w="2012" w:type="dxa"/>
          </w:tcPr>
          <w:p w14:paraId="1CAB393E" w14:textId="77777777" w:rsidR="007F11AA" w:rsidRPr="00203B66" w:rsidRDefault="007F11AA" w:rsidP="00983831">
            <w:pPr>
              <w:jc w:val="center"/>
              <w:rPr>
                <w:b/>
                <w:bCs/>
                <w:lang w:val="uk-UA"/>
              </w:rPr>
            </w:pPr>
            <w:r w:rsidRPr="00203B66">
              <w:rPr>
                <w:b/>
                <w:bCs/>
                <w:lang w:val="uk-UA"/>
              </w:rPr>
              <w:t xml:space="preserve">Найменування </w:t>
            </w:r>
          </w:p>
        </w:tc>
        <w:tc>
          <w:tcPr>
            <w:tcW w:w="1133" w:type="dxa"/>
          </w:tcPr>
          <w:p w14:paraId="6FBFD2B1" w14:textId="77777777" w:rsidR="007F11AA" w:rsidRPr="00203B66" w:rsidRDefault="007F11AA" w:rsidP="00983831">
            <w:pPr>
              <w:jc w:val="center"/>
              <w:rPr>
                <w:b/>
                <w:bCs/>
                <w:lang w:val="uk-UA"/>
              </w:rPr>
            </w:pPr>
            <w:r w:rsidRPr="00203B66">
              <w:rPr>
                <w:b/>
                <w:bCs/>
                <w:lang w:val="uk-UA"/>
              </w:rPr>
              <w:t xml:space="preserve">Рік введення </w:t>
            </w:r>
          </w:p>
        </w:tc>
        <w:tc>
          <w:tcPr>
            <w:tcW w:w="1228" w:type="dxa"/>
          </w:tcPr>
          <w:p w14:paraId="2D02C1F8" w14:textId="77777777" w:rsidR="007F11AA" w:rsidRPr="00203B66" w:rsidRDefault="007F11AA" w:rsidP="00983831">
            <w:pPr>
              <w:jc w:val="center"/>
              <w:rPr>
                <w:b/>
                <w:bCs/>
                <w:lang w:val="uk-UA"/>
              </w:rPr>
            </w:pPr>
            <w:r w:rsidRPr="00203B66">
              <w:rPr>
                <w:b/>
                <w:bCs/>
                <w:lang w:val="uk-UA"/>
              </w:rPr>
              <w:t>Початкова вартість, грн</w:t>
            </w:r>
          </w:p>
        </w:tc>
        <w:tc>
          <w:tcPr>
            <w:tcW w:w="1103" w:type="dxa"/>
          </w:tcPr>
          <w:p w14:paraId="5DD80FB3" w14:textId="77777777" w:rsidR="007F11AA" w:rsidRPr="00203B66" w:rsidRDefault="007F11AA" w:rsidP="00983831">
            <w:pPr>
              <w:jc w:val="center"/>
              <w:rPr>
                <w:b/>
                <w:bCs/>
                <w:lang w:val="uk-UA"/>
              </w:rPr>
            </w:pPr>
            <w:r w:rsidRPr="00203B66">
              <w:rPr>
                <w:b/>
                <w:bCs/>
                <w:lang w:val="uk-UA"/>
              </w:rPr>
              <w:t>Сума зносу, грн</w:t>
            </w:r>
          </w:p>
        </w:tc>
        <w:tc>
          <w:tcPr>
            <w:tcW w:w="1288" w:type="dxa"/>
            <w:vMerge w:val="restart"/>
          </w:tcPr>
          <w:p w14:paraId="44DF203E" w14:textId="77777777" w:rsidR="007F11AA" w:rsidRPr="00203B66" w:rsidRDefault="007F11AA" w:rsidP="00983831">
            <w:pPr>
              <w:jc w:val="center"/>
              <w:rPr>
                <w:b/>
                <w:bCs/>
                <w:lang w:val="uk-UA"/>
              </w:rPr>
            </w:pPr>
            <w:r w:rsidRPr="00203B66">
              <w:rPr>
                <w:b/>
                <w:bCs/>
                <w:lang w:val="uk-UA"/>
              </w:rPr>
              <w:t>Залишкова вартість, грн</w:t>
            </w:r>
          </w:p>
        </w:tc>
        <w:tc>
          <w:tcPr>
            <w:tcW w:w="1408" w:type="dxa"/>
            <w:vMerge w:val="restart"/>
          </w:tcPr>
          <w:p w14:paraId="3EE4B8AD" w14:textId="77777777" w:rsidR="007F11AA" w:rsidRPr="00203B66" w:rsidRDefault="007F11AA" w:rsidP="00983831">
            <w:pPr>
              <w:jc w:val="center"/>
              <w:rPr>
                <w:b/>
                <w:bCs/>
                <w:lang w:val="uk-UA"/>
              </w:rPr>
            </w:pPr>
            <w:r w:rsidRPr="00203B66">
              <w:rPr>
                <w:b/>
                <w:bCs/>
                <w:lang w:val="uk-UA"/>
              </w:rPr>
              <w:t>Термін експлуатації</w:t>
            </w:r>
          </w:p>
        </w:tc>
        <w:tc>
          <w:tcPr>
            <w:tcW w:w="1392" w:type="dxa"/>
            <w:vMerge w:val="restart"/>
          </w:tcPr>
          <w:p w14:paraId="678D89A1" w14:textId="77777777" w:rsidR="007F11AA" w:rsidRPr="00203B66" w:rsidRDefault="007F11AA" w:rsidP="00983831">
            <w:pPr>
              <w:ind w:right="292"/>
              <w:jc w:val="center"/>
              <w:rPr>
                <w:b/>
                <w:bCs/>
                <w:lang w:val="uk-UA"/>
              </w:rPr>
            </w:pPr>
            <w:r w:rsidRPr="00203B66">
              <w:rPr>
                <w:b/>
                <w:bCs/>
                <w:lang w:val="uk-UA"/>
              </w:rPr>
              <w:t xml:space="preserve">Ліквідац. віртість, </w:t>
            </w:r>
          </w:p>
          <w:p w14:paraId="3BE5DBF3" w14:textId="77777777" w:rsidR="007F11AA" w:rsidRPr="00203B66" w:rsidRDefault="007F11AA" w:rsidP="00983831">
            <w:pPr>
              <w:jc w:val="center"/>
              <w:rPr>
                <w:lang w:val="uk-UA"/>
              </w:rPr>
            </w:pPr>
            <w:r w:rsidRPr="00203B66">
              <w:rPr>
                <w:b/>
                <w:bCs/>
                <w:lang w:val="uk-UA"/>
              </w:rPr>
              <w:t>грн</w:t>
            </w:r>
            <w:r>
              <w:rPr>
                <w:lang w:val="uk-UA"/>
              </w:rPr>
              <w:t xml:space="preserve"> </w:t>
            </w:r>
          </w:p>
        </w:tc>
      </w:tr>
      <w:tr w:rsidR="007F11AA" w14:paraId="4F60E068" w14:textId="77777777" w:rsidTr="00983831">
        <w:tc>
          <w:tcPr>
            <w:tcW w:w="328" w:type="dxa"/>
          </w:tcPr>
          <w:p w14:paraId="6C36CC0F" w14:textId="77777777" w:rsidR="007F11AA" w:rsidRPr="00203B66" w:rsidRDefault="007F11AA" w:rsidP="00983831">
            <w:pPr>
              <w:jc w:val="center"/>
              <w:rPr>
                <w:lang w:val="uk-UA"/>
              </w:rPr>
            </w:pPr>
          </w:p>
        </w:tc>
        <w:tc>
          <w:tcPr>
            <w:tcW w:w="1109" w:type="dxa"/>
            <w:vMerge/>
          </w:tcPr>
          <w:p w14:paraId="0D3F45C7" w14:textId="77777777" w:rsidR="007F11AA" w:rsidRPr="00203B66" w:rsidRDefault="007F11AA" w:rsidP="00983831">
            <w:pPr>
              <w:jc w:val="center"/>
              <w:rPr>
                <w:lang w:val="uk-UA"/>
              </w:rPr>
            </w:pPr>
          </w:p>
        </w:tc>
        <w:tc>
          <w:tcPr>
            <w:tcW w:w="2012" w:type="dxa"/>
          </w:tcPr>
          <w:p w14:paraId="4F648D2D" w14:textId="77777777" w:rsidR="007F11AA" w:rsidRPr="00203B66" w:rsidRDefault="007F11AA" w:rsidP="00983831">
            <w:pPr>
              <w:jc w:val="center"/>
              <w:rPr>
                <w:lang w:val="uk-UA"/>
              </w:rPr>
            </w:pPr>
          </w:p>
        </w:tc>
        <w:tc>
          <w:tcPr>
            <w:tcW w:w="1133" w:type="dxa"/>
          </w:tcPr>
          <w:p w14:paraId="5F88E5CA" w14:textId="77777777" w:rsidR="007F11AA" w:rsidRPr="00203B66" w:rsidRDefault="007F11AA" w:rsidP="00983831">
            <w:pPr>
              <w:jc w:val="center"/>
              <w:rPr>
                <w:lang w:val="uk-UA"/>
              </w:rPr>
            </w:pPr>
          </w:p>
        </w:tc>
        <w:tc>
          <w:tcPr>
            <w:tcW w:w="1228" w:type="dxa"/>
          </w:tcPr>
          <w:p w14:paraId="21E46C8C" w14:textId="77777777" w:rsidR="007F11AA" w:rsidRPr="00203B66" w:rsidRDefault="007F11AA" w:rsidP="00983831">
            <w:pPr>
              <w:jc w:val="center"/>
              <w:rPr>
                <w:lang w:val="uk-UA"/>
              </w:rPr>
            </w:pPr>
          </w:p>
        </w:tc>
        <w:tc>
          <w:tcPr>
            <w:tcW w:w="1103" w:type="dxa"/>
          </w:tcPr>
          <w:p w14:paraId="5324FB7E" w14:textId="77777777" w:rsidR="007F11AA" w:rsidRPr="00203B66" w:rsidRDefault="007F11AA" w:rsidP="00983831">
            <w:pPr>
              <w:jc w:val="center"/>
              <w:rPr>
                <w:lang w:val="uk-UA"/>
              </w:rPr>
            </w:pPr>
          </w:p>
        </w:tc>
        <w:tc>
          <w:tcPr>
            <w:tcW w:w="1288" w:type="dxa"/>
            <w:vMerge/>
          </w:tcPr>
          <w:p w14:paraId="4CD0F94C" w14:textId="77777777" w:rsidR="007F11AA" w:rsidRPr="00203B66" w:rsidRDefault="007F11AA" w:rsidP="00983831">
            <w:pPr>
              <w:jc w:val="center"/>
              <w:rPr>
                <w:lang w:val="uk-UA"/>
              </w:rPr>
            </w:pPr>
          </w:p>
        </w:tc>
        <w:tc>
          <w:tcPr>
            <w:tcW w:w="1408" w:type="dxa"/>
            <w:vMerge/>
          </w:tcPr>
          <w:p w14:paraId="07F8C15D" w14:textId="77777777" w:rsidR="007F11AA" w:rsidRPr="00203B66" w:rsidRDefault="007F11AA" w:rsidP="00983831">
            <w:pPr>
              <w:jc w:val="center"/>
              <w:rPr>
                <w:lang w:val="uk-UA"/>
              </w:rPr>
            </w:pPr>
          </w:p>
        </w:tc>
        <w:tc>
          <w:tcPr>
            <w:tcW w:w="1392" w:type="dxa"/>
            <w:vMerge/>
          </w:tcPr>
          <w:p w14:paraId="6D1EBDB6" w14:textId="77777777" w:rsidR="007F11AA" w:rsidRPr="00203B66" w:rsidRDefault="007F11AA" w:rsidP="00983831">
            <w:pPr>
              <w:jc w:val="center"/>
              <w:rPr>
                <w:lang w:val="uk-UA"/>
              </w:rPr>
            </w:pPr>
          </w:p>
        </w:tc>
      </w:tr>
      <w:tr w:rsidR="007F11AA" w14:paraId="309D6479" w14:textId="77777777" w:rsidTr="00983831">
        <w:tc>
          <w:tcPr>
            <w:tcW w:w="328" w:type="dxa"/>
          </w:tcPr>
          <w:p w14:paraId="528DE832" w14:textId="77777777" w:rsidR="007F11AA" w:rsidRPr="00203B66" w:rsidRDefault="007F11AA" w:rsidP="00983831">
            <w:pPr>
              <w:jc w:val="center"/>
              <w:rPr>
                <w:lang w:val="uk-UA"/>
              </w:rPr>
            </w:pPr>
            <w:r>
              <w:rPr>
                <w:lang w:val="uk-UA"/>
              </w:rPr>
              <w:t>1</w:t>
            </w:r>
          </w:p>
        </w:tc>
        <w:tc>
          <w:tcPr>
            <w:tcW w:w="1109" w:type="dxa"/>
          </w:tcPr>
          <w:p w14:paraId="2911AE04" w14:textId="77777777" w:rsidR="007F11AA" w:rsidRPr="00203B66" w:rsidRDefault="007F11AA" w:rsidP="00983831">
            <w:pPr>
              <w:jc w:val="center"/>
              <w:rPr>
                <w:lang w:val="uk-UA"/>
              </w:rPr>
            </w:pPr>
            <w:r>
              <w:rPr>
                <w:lang w:val="uk-UA"/>
              </w:rPr>
              <w:t>10470145</w:t>
            </w:r>
          </w:p>
        </w:tc>
        <w:tc>
          <w:tcPr>
            <w:tcW w:w="2012" w:type="dxa"/>
          </w:tcPr>
          <w:p w14:paraId="264D9FDA" w14:textId="77777777" w:rsidR="007F11AA" w:rsidRPr="00203B66" w:rsidRDefault="007F11AA" w:rsidP="00983831">
            <w:pPr>
              <w:jc w:val="center"/>
              <w:rPr>
                <w:lang w:val="uk-UA"/>
              </w:rPr>
            </w:pPr>
            <w:r>
              <w:rPr>
                <w:lang w:val="uk-UA"/>
              </w:rPr>
              <w:t>Апарат переносний терапевтичний «Ранет» ДМВ20</w:t>
            </w:r>
          </w:p>
        </w:tc>
        <w:tc>
          <w:tcPr>
            <w:tcW w:w="1133" w:type="dxa"/>
          </w:tcPr>
          <w:p w14:paraId="0AFA4437" w14:textId="77777777" w:rsidR="007F11AA" w:rsidRDefault="007F11AA" w:rsidP="00983831">
            <w:pPr>
              <w:jc w:val="center"/>
              <w:rPr>
                <w:lang w:val="uk-UA"/>
              </w:rPr>
            </w:pPr>
          </w:p>
          <w:p w14:paraId="3E17B98A" w14:textId="77777777" w:rsidR="007F11AA" w:rsidRPr="00203B66" w:rsidRDefault="007F11AA" w:rsidP="00983831">
            <w:pPr>
              <w:jc w:val="center"/>
              <w:rPr>
                <w:lang w:val="uk-UA"/>
              </w:rPr>
            </w:pPr>
            <w:r>
              <w:rPr>
                <w:lang w:val="uk-UA"/>
              </w:rPr>
              <w:t>1991</w:t>
            </w:r>
          </w:p>
        </w:tc>
        <w:tc>
          <w:tcPr>
            <w:tcW w:w="1228" w:type="dxa"/>
          </w:tcPr>
          <w:p w14:paraId="2F35A885" w14:textId="77777777" w:rsidR="007F11AA" w:rsidRDefault="007F11AA" w:rsidP="00983831">
            <w:pPr>
              <w:jc w:val="center"/>
              <w:rPr>
                <w:lang w:val="uk-UA"/>
              </w:rPr>
            </w:pPr>
          </w:p>
          <w:p w14:paraId="388EB170" w14:textId="77777777" w:rsidR="007F11AA" w:rsidRPr="00203B66" w:rsidRDefault="007F11AA" w:rsidP="00983831">
            <w:pPr>
              <w:jc w:val="center"/>
              <w:rPr>
                <w:lang w:val="uk-UA"/>
              </w:rPr>
            </w:pPr>
            <w:r>
              <w:rPr>
                <w:lang w:val="uk-UA"/>
              </w:rPr>
              <w:t>6 029,50</w:t>
            </w:r>
          </w:p>
        </w:tc>
        <w:tc>
          <w:tcPr>
            <w:tcW w:w="1103" w:type="dxa"/>
          </w:tcPr>
          <w:p w14:paraId="5539D53A" w14:textId="77777777" w:rsidR="007F11AA" w:rsidRDefault="007F11AA" w:rsidP="00983831">
            <w:pPr>
              <w:jc w:val="center"/>
              <w:rPr>
                <w:lang w:val="uk-UA"/>
              </w:rPr>
            </w:pPr>
          </w:p>
          <w:p w14:paraId="26B5ED1C" w14:textId="77777777" w:rsidR="007F11AA" w:rsidRPr="00203B66" w:rsidRDefault="007F11AA" w:rsidP="00983831">
            <w:pPr>
              <w:jc w:val="center"/>
              <w:rPr>
                <w:lang w:val="uk-UA"/>
              </w:rPr>
            </w:pPr>
            <w:r>
              <w:rPr>
                <w:lang w:val="uk-UA"/>
              </w:rPr>
              <w:t>5 997,00</w:t>
            </w:r>
          </w:p>
        </w:tc>
        <w:tc>
          <w:tcPr>
            <w:tcW w:w="1288" w:type="dxa"/>
          </w:tcPr>
          <w:p w14:paraId="2C561940" w14:textId="77777777" w:rsidR="007F11AA" w:rsidRPr="00203B66" w:rsidRDefault="007F11AA" w:rsidP="00983831">
            <w:pPr>
              <w:jc w:val="center"/>
              <w:rPr>
                <w:lang w:val="uk-UA"/>
              </w:rPr>
            </w:pPr>
          </w:p>
        </w:tc>
        <w:tc>
          <w:tcPr>
            <w:tcW w:w="1408" w:type="dxa"/>
          </w:tcPr>
          <w:p w14:paraId="7E136A10" w14:textId="77777777" w:rsidR="007F11AA" w:rsidRDefault="007F11AA" w:rsidP="00983831">
            <w:pPr>
              <w:jc w:val="center"/>
              <w:rPr>
                <w:lang w:val="uk-UA"/>
              </w:rPr>
            </w:pPr>
          </w:p>
          <w:p w14:paraId="49D8E265" w14:textId="77777777" w:rsidR="007F11AA" w:rsidRPr="00203B66" w:rsidRDefault="007F11AA" w:rsidP="00983831">
            <w:pPr>
              <w:jc w:val="center"/>
              <w:rPr>
                <w:lang w:val="uk-UA"/>
              </w:rPr>
            </w:pPr>
            <w:r>
              <w:rPr>
                <w:lang w:val="uk-UA"/>
              </w:rPr>
              <w:t>120</w:t>
            </w:r>
          </w:p>
        </w:tc>
        <w:tc>
          <w:tcPr>
            <w:tcW w:w="1392" w:type="dxa"/>
          </w:tcPr>
          <w:p w14:paraId="20721CD4" w14:textId="77777777" w:rsidR="007F11AA" w:rsidRDefault="007F11AA" w:rsidP="00983831">
            <w:pPr>
              <w:jc w:val="center"/>
              <w:rPr>
                <w:lang w:val="uk-UA"/>
              </w:rPr>
            </w:pPr>
          </w:p>
          <w:p w14:paraId="54C8A637" w14:textId="77777777" w:rsidR="007F11AA" w:rsidRPr="00203B66" w:rsidRDefault="007F11AA" w:rsidP="00983831">
            <w:pPr>
              <w:jc w:val="center"/>
              <w:rPr>
                <w:lang w:val="uk-UA"/>
              </w:rPr>
            </w:pPr>
            <w:r>
              <w:rPr>
                <w:lang w:val="uk-UA"/>
              </w:rPr>
              <w:t>32,50</w:t>
            </w:r>
          </w:p>
        </w:tc>
      </w:tr>
      <w:tr w:rsidR="007F11AA" w14:paraId="78EB7FA1" w14:textId="77777777" w:rsidTr="00983831">
        <w:tc>
          <w:tcPr>
            <w:tcW w:w="328" w:type="dxa"/>
          </w:tcPr>
          <w:p w14:paraId="21243D4A" w14:textId="77777777" w:rsidR="007F11AA" w:rsidRPr="00203B66" w:rsidRDefault="007F11AA" w:rsidP="00983831">
            <w:pPr>
              <w:jc w:val="center"/>
              <w:rPr>
                <w:lang w:val="uk-UA"/>
              </w:rPr>
            </w:pPr>
            <w:r>
              <w:rPr>
                <w:lang w:val="uk-UA"/>
              </w:rPr>
              <w:t>2</w:t>
            </w:r>
          </w:p>
        </w:tc>
        <w:tc>
          <w:tcPr>
            <w:tcW w:w="1109" w:type="dxa"/>
          </w:tcPr>
          <w:p w14:paraId="065016BB" w14:textId="77777777" w:rsidR="007F11AA" w:rsidRPr="00203B66" w:rsidRDefault="007F11AA" w:rsidP="00983831">
            <w:pPr>
              <w:jc w:val="center"/>
              <w:rPr>
                <w:lang w:val="uk-UA"/>
              </w:rPr>
            </w:pPr>
            <w:r>
              <w:rPr>
                <w:lang w:val="uk-UA"/>
              </w:rPr>
              <w:t>10470267</w:t>
            </w:r>
          </w:p>
        </w:tc>
        <w:tc>
          <w:tcPr>
            <w:tcW w:w="2012" w:type="dxa"/>
          </w:tcPr>
          <w:p w14:paraId="4984A50D" w14:textId="77777777" w:rsidR="007F11AA" w:rsidRPr="00203B66" w:rsidRDefault="007F11AA" w:rsidP="00983831">
            <w:pPr>
              <w:jc w:val="center"/>
              <w:rPr>
                <w:lang w:val="uk-UA"/>
              </w:rPr>
            </w:pPr>
            <w:r>
              <w:rPr>
                <w:lang w:val="uk-UA"/>
              </w:rPr>
              <w:t>АпаратРНметр (Діагностичний комплексДК1)</w:t>
            </w:r>
          </w:p>
        </w:tc>
        <w:tc>
          <w:tcPr>
            <w:tcW w:w="1133" w:type="dxa"/>
          </w:tcPr>
          <w:p w14:paraId="00BCC881" w14:textId="77777777" w:rsidR="007F11AA" w:rsidRDefault="007F11AA" w:rsidP="00983831">
            <w:pPr>
              <w:jc w:val="center"/>
              <w:rPr>
                <w:lang w:val="uk-UA"/>
              </w:rPr>
            </w:pPr>
          </w:p>
          <w:p w14:paraId="6564BC1A" w14:textId="77777777" w:rsidR="007F11AA" w:rsidRPr="00203B66" w:rsidRDefault="007F11AA" w:rsidP="00983831">
            <w:pPr>
              <w:jc w:val="center"/>
              <w:rPr>
                <w:lang w:val="uk-UA"/>
              </w:rPr>
            </w:pPr>
            <w:r>
              <w:rPr>
                <w:lang w:val="uk-UA"/>
              </w:rPr>
              <w:t>2006</w:t>
            </w:r>
          </w:p>
        </w:tc>
        <w:tc>
          <w:tcPr>
            <w:tcW w:w="1228" w:type="dxa"/>
          </w:tcPr>
          <w:p w14:paraId="649116F9" w14:textId="77777777" w:rsidR="007F11AA" w:rsidRDefault="007F11AA" w:rsidP="00983831">
            <w:pPr>
              <w:jc w:val="center"/>
              <w:rPr>
                <w:lang w:val="uk-UA"/>
              </w:rPr>
            </w:pPr>
          </w:p>
          <w:p w14:paraId="2D2B387B" w14:textId="77777777" w:rsidR="007F11AA" w:rsidRPr="00203B66" w:rsidRDefault="007F11AA" w:rsidP="00983831">
            <w:pPr>
              <w:jc w:val="center"/>
              <w:rPr>
                <w:lang w:val="uk-UA"/>
              </w:rPr>
            </w:pPr>
            <w:r>
              <w:rPr>
                <w:lang w:val="uk-UA"/>
              </w:rPr>
              <w:t>7 375,00</w:t>
            </w:r>
          </w:p>
        </w:tc>
        <w:tc>
          <w:tcPr>
            <w:tcW w:w="1103" w:type="dxa"/>
          </w:tcPr>
          <w:p w14:paraId="6E22A158" w14:textId="77777777" w:rsidR="007F11AA" w:rsidRDefault="007F11AA" w:rsidP="00983831">
            <w:pPr>
              <w:jc w:val="center"/>
              <w:rPr>
                <w:lang w:val="uk-UA"/>
              </w:rPr>
            </w:pPr>
          </w:p>
          <w:p w14:paraId="4194A4EE" w14:textId="77777777" w:rsidR="007F11AA" w:rsidRPr="00203B66" w:rsidRDefault="007F11AA" w:rsidP="00983831">
            <w:pPr>
              <w:jc w:val="center"/>
              <w:rPr>
                <w:lang w:val="uk-UA"/>
              </w:rPr>
            </w:pPr>
            <w:r>
              <w:rPr>
                <w:lang w:val="uk-UA"/>
              </w:rPr>
              <w:t>7 300,00</w:t>
            </w:r>
          </w:p>
        </w:tc>
        <w:tc>
          <w:tcPr>
            <w:tcW w:w="1288" w:type="dxa"/>
          </w:tcPr>
          <w:p w14:paraId="7E8810F4" w14:textId="77777777" w:rsidR="007F11AA" w:rsidRPr="00203B66" w:rsidRDefault="007F11AA" w:rsidP="00983831">
            <w:pPr>
              <w:jc w:val="center"/>
              <w:rPr>
                <w:lang w:val="uk-UA"/>
              </w:rPr>
            </w:pPr>
          </w:p>
        </w:tc>
        <w:tc>
          <w:tcPr>
            <w:tcW w:w="1408" w:type="dxa"/>
          </w:tcPr>
          <w:p w14:paraId="44FF6052" w14:textId="77777777" w:rsidR="007F11AA" w:rsidRDefault="007F11AA" w:rsidP="00983831">
            <w:pPr>
              <w:jc w:val="center"/>
              <w:rPr>
                <w:lang w:val="uk-UA"/>
              </w:rPr>
            </w:pPr>
          </w:p>
          <w:p w14:paraId="141EF10D" w14:textId="77777777" w:rsidR="007F11AA" w:rsidRDefault="007F11AA" w:rsidP="00983831">
            <w:pPr>
              <w:jc w:val="center"/>
              <w:rPr>
                <w:lang w:val="uk-UA"/>
              </w:rPr>
            </w:pPr>
            <w:r>
              <w:rPr>
                <w:lang w:val="uk-UA"/>
              </w:rPr>
              <w:t>48</w:t>
            </w:r>
          </w:p>
          <w:p w14:paraId="0212293D" w14:textId="77777777" w:rsidR="007F11AA" w:rsidRPr="00203B66" w:rsidRDefault="007F11AA" w:rsidP="00983831">
            <w:pPr>
              <w:jc w:val="center"/>
              <w:rPr>
                <w:lang w:val="uk-UA"/>
              </w:rPr>
            </w:pPr>
          </w:p>
        </w:tc>
        <w:tc>
          <w:tcPr>
            <w:tcW w:w="1392" w:type="dxa"/>
          </w:tcPr>
          <w:p w14:paraId="0DC4AE67" w14:textId="77777777" w:rsidR="007F11AA" w:rsidRDefault="007F11AA" w:rsidP="00983831">
            <w:pPr>
              <w:jc w:val="center"/>
              <w:rPr>
                <w:lang w:val="uk-UA"/>
              </w:rPr>
            </w:pPr>
          </w:p>
          <w:p w14:paraId="4D636376" w14:textId="77777777" w:rsidR="007F11AA" w:rsidRPr="00203B66" w:rsidRDefault="007F11AA" w:rsidP="00983831">
            <w:pPr>
              <w:jc w:val="center"/>
              <w:rPr>
                <w:lang w:val="uk-UA"/>
              </w:rPr>
            </w:pPr>
            <w:r>
              <w:rPr>
                <w:lang w:val="uk-UA"/>
              </w:rPr>
              <w:t>75,00</w:t>
            </w:r>
          </w:p>
        </w:tc>
      </w:tr>
      <w:tr w:rsidR="007F11AA" w14:paraId="16EDEFFD" w14:textId="77777777" w:rsidTr="00983831">
        <w:tc>
          <w:tcPr>
            <w:tcW w:w="328" w:type="dxa"/>
          </w:tcPr>
          <w:p w14:paraId="7D8C348D" w14:textId="77777777" w:rsidR="007F11AA" w:rsidRPr="00203B66" w:rsidRDefault="007F11AA" w:rsidP="00983831">
            <w:pPr>
              <w:jc w:val="center"/>
              <w:rPr>
                <w:lang w:val="uk-UA"/>
              </w:rPr>
            </w:pPr>
            <w:r>
              <w:rPr>
                <w:lang w:val="uk-UA"/>
              </w:rPr>
              <w:t>3</w:t>
            </w:r>
          </w:p>
        </w:tc>
        <w:tc>
          <w:tcPr>
            <w:tcW w:w="1109" w:type="dxa"/>
          </w:tcPr>
          <w:p w14:paraId="06C9092D" w14:textId="77777777" w:rsidR="007F11AA" w:rsidRPr="00203B66" w:rsidRDefault="007F11AA" w:rsidP="00983831">
            <w:pPr>
              <w:jc w:val="center"/>
              <w:rPr>
                <w:lang w:val="uk-UA"/>
              </w:rPr>
            </w:pPr>
            <w:r>
              <w:rPr>
                <w:lang w:val="uk-UA"/>
              </w:rPr>
              <w:t>10470321</w:t>
            </w:r>
          </w:p>
        </w:tc>
        <w:tc>
          <w:tcPr>
            <w:tcW w:w="2012" w:type="dxa"/>
          </w:tcPr>
          <w:p w14:paraId="6971B1E0" w14:textId="77777777" w:rsidR="007F11AA" w:rsidRPr="00405AFD" w:rsidRDefault="007F11AA" w:rsidP="00983831">
            <w:pPr>
              <w:jc w:val="center"/>
              <w:rPr>
                <w:lang w:val="uk-UA"/>
              </w:rPr>
            </w:pPr>
            <w:r>
              <w:rPr>
                <w:lang w:val="uk-UA"/>
              </w:rPr>
              <w:t xml:space="preserve">Електрокардіограф </w:t>
            </w:r>
            <w:r>
              <w:rPr>
                <w:lang w:val="en-US"/>
              </w:rPr>
              <w:t>BYL</w:t>
            </w:r>
            <w:r>
              <w:rPr>
                <w:lang w:val="uk-UA"/>
              </w:rPr>
              <w:t>-</w:t>
            </w:r>
            <w:r w:rsidRPr="00405AFD">
              <w:t>08</w:t>
            </w:r>
            <w:r>
              <w:rPr>
                <w:lang w:val="en-US"/>
              </w:rPr>
              <w:t>SD</w:t>
            </w:r>
            <w:r w:rsidRPr="00405AFD">
              <w:t xml:space="preserve">6 </w:t>
            </w:r>
            <w:r>
              <w:rPr>
                <w:lang w:val="uk-UA"/>
              </w:rPr>
              <w:t xml:space="preserve">з </w:t>
            </w:r>
            <w:r>
              <w:rPr>
                <w:lang w:val="uk-UA"/>
              </w:rPr>
              <w:lastRenderedPageBreak/>
              <w:t xml:space="preserve">програмним забезпеченням </w:t>
            </w:r>
          </w:p>
        </w:tc>
        <w:tc>
          <w:tcPr>
            <w:tcW w:w="1133" w:type="dxa"/>
          </w:tcPr>
          <w:p w14:paraId="49C1D6DC" w14:textId="77777777" w:rsidR="007F11AA" w:rsidRDefault="007F11AA" w:rsidP="00983831">
            <w:pPr>
              <w:jc w:val="center"/>
              <w:rPr>
                <w:lang w:val="uk-UA"/>
              </w:rPr>
            </w:pPr>
          </w:p>
          <w:p w14:paraId="2C5C92C2" w14:textId="77777777" w:rsidR="007F11AA" w:rsidRPr="00203B66" w:rsidRDefault="007F11AA" w:rsidP="00983831">
            <w:pPr>
              <w:jc w:val="center"/>
              <w:rPr>
                <w:lang w:val="uk-UA"/>
              </w:rPr>
            </w:pPr>
            <w:r>
              <w:rPr>
                <w:lang w:val="uk-UA"/>
              </w:rPr>
              <w:lastRenderedPageBreak/>
              <w:t>2011</w:t>
            </w:r>
          </w:p>
        </w:tc>
        <w:tc>
          <w:tcPr>
            <w:tcW w:w="1228" w:type="dxa"/>
          </w:tcPr>
          <w:p w14:paraId="7676F856" w14:textId="77777777" w:rsidR="007F11AA" w:rsidRDefault="007F11AA" w:rsidP="00983831">
            <w:pPr>
              <w:jc w:val="center"/>
              <w:rPr>
                <w:lang w:val="uk-UA"/>
              </w:rPr>
            </w:pPr>
          </w:p>
          <w:p w14:paraId="4D21EF9B" w14:textId="77777777" w:rsidR="007F11AA" w:rsidRPr="00203B66" w:rsidRDefault="007F11AA" w:rsidP="00983831">
            <w:pPr>
              <w:jc w:val="center"/>
              <w:rPr>
                <w:lang w:val="uk-UA"/>
              </w:rPr>
            </w:pPr>
            <w:r>
              <w:rPr>
                <w:lang w:val="uk-UA"/>
              </w:rPr>
              <w:lastRenderedPageBreak/>
              <w:t>16 200,00</w:t>
            </w:r>
          </w:p>
        </w:tc>
        <w:tc>
          <w:tcPr>
            <w:tcW w:w="1103" w:type="dxa"/>
          </w:tcPr>
          <w:p w14:paraId="29F1EA99" w14:textId="77777777" w:rsidR="007F11AA" w:rsidRDefault="007F11AA" w:rsidP="00983831">
            <w:pPr>
              <w:jc w:val="center"/>
              <w:rPr>
                <w:lang w:val="uk-UA"/>
              </w:rPr>
            </w:pPr>
          </w:p>
          <w:p w14:paraId="40C1A887" w14:textId="77777777" w:rsidR="007F11AA" w:rsidRPr="00203B66" w:rsidRDefault="007F11AA" w:rsidP="00983831">
            <w:pPr>
              <w:jc w:val="center"/>
              <w:rPr>
                <w:lang w:val="uk-UA"/>
              </w:rPr>
            </w:pPr>
            <w:r>
              <w:rPr>
                <w:lang w:val="uk-UA"/>
              </w:rPr>
              <w:lastRenderedPageBreak/>
              <w:t>15 795,00</w:t>
            </w:r>
          </w:p>
        </w:tc>
        <w:tc>
          <w:tcPr>
            <w:tcW w:w="1288" w:type="dxa"/>
          </w:tcPr>
          <w:p w14:paraId="606B1EAE" w14:textId="77777777" w:rsidR="007F11AA" w:rsidRDefault="007F11AA" w:rsidP="00983831">
            <w:pPr>
              <w:jc w:val="center"/>
              <w:rPr>
                <w:lang w:val="uk-UA"/>
              </w:rPr>
            </w:pPr>
          </w:p>
          <w:p w14:paraId="0884D8AC" w14:textId="77777777" w:rsidR="007F11AA" w:rsidRPr="00203B66" w:rsidRDefault="007F11AA" w:rsidP="00983831">
            <w:pPr>
              <w:jc w:val="center"/>
              <w:rPr>
                <w:lang w:val="uk-UA"/>
              </w:rPr>
            </w:pPr>
            <w:r>
              <w:rPr>
                <w:lang w:val="uk-UA"/>
              </w:rPr>
              <w:lastRenderedPageBreak/>
              <w:t>405,00</w:t>
            </w:r>
          </w:p>
        </w:tc>
        <w:tc>
          <w:tcPr>
            <w:tcW w:w="1408" w:type="dxa"/>
          </w:tcPr>
          <w:p w14:paraId="6B7901B1" w14:textId="77777777" w:rsidR="007F11AA" w:rsidRDefault="007F11AA" w:rsidP="00983831">
            <w:pPr>
              <w:jc w:val="center"/>
              <w:rPr>
                <w:lang w:val="uk-UA"/>
              </w:rPr>
            </w:pPr>
          </w:p>
          <w:p w14:paraId="1C42E0E2" w14:textId="77777777" w:rsidR="007F11AA" w:rsidRPr="00203B66" w:rsidRDefault="007F11AA" w:rsidP="00983831">
            <w:pPr>
              <w:jc w:val="center"/>
              <w:rPr>
                <w:lang w:val="uk-UA"/>
              </w:rPr>
            </w:pPr>
            <w:r>
              <w:rPr>
                <w:lang w:val="uk-UA"/>
              </w:rPr>
              <w:lastRenderedPageBreak/>
              <w:t>120</w:t>
            </w:r>
          </w:p>
        </w:tc>
        <w:tc>
          <w:tcPr>
            <w:tcW w:w="1392" w:type="dxa"/>
          </w:tcPr>
          <w:p w14:paraId="4CBA0210" w14:textId="77777777" w:rsidR="007F11AA" w:rsidRPr="00203B66" w:rsidRDefault="007F11AA" w:rsidP="00983831">
            <w:pPr>
              <w:jc w:val="center"/>
              <w:rPr>
                <w:lang w:val="uk-UA"/>
              </w:rPr>
            </w:pPr>
          </w:p>
        </w:tc>
      </w:tr>
      <w:tr w:rsidR="007F11AA" w14:paraId="341D3769" w14:textId="77777777" w:rsidTr="00983831">
        <w:tc>
          <w:tcPr>
            <w:tcW w:w="328" w:type="dxa"/>
          </w:tcPr>
          <w:p w14:paraId="411C7E06" w14:textId="77777777" w:rsidR="007F11AA" w:rsidRPr="00203B66" w:rsidRDefault="007F11AA" w:rsidP="00983831">
            <w:pPr>
              <w:jc w:val="center"/>
              <w:rPr>
                <w:lang w:val="uk-UA"/>
              </w:rPr>
            </w:pPr>
            <w:r>
              <w:rPr>
                <w:lang w:val="uk-UA"/>
              </w:rPr>
              <w:t>4</w:t>
            </w:r>
          </w:p>
        </w:tc>
        <w:tc>
          <w:tcPr>
            <w:tcW w:w="1109" w:type="dxa"/>
          </w:tcPr>
          <w:p w14:paraId="7D1B8019" w14:textId="77777777" w:rsidR="007F11AA" w:rsidRPr="00203B66" w:rsidRDefault="007F11AA" w:rsidP="00983831">
            <w:pPr>
              <w:jc w:val="center"/>
              <w:rPr>
                <w:lang w:val="uk-UA"/>
              </w:rPr>
            </w:pPr>
            <w:r>
              <w:rPr>
                <w:lang w:val="uk-UA"/>
              </w:rPr>
              <w:t>10470365</w:t>
            </w:r>
          </w:p>
        </w:tc>
        <w:tc>
          <w:tcPr>
            <w:tcW w:w="2012" w:type="dxa"/>
          </w:tcPr>
          <w:p w14:paraId="230E29B5" w14:textId="77777777" w:rsidR="007F11AA" w:rsidRPr="00405AFD" w:rsidRDefault="007F11AA" w:rsidP="00983831">
            <w:pPr>
              <w:jc w:val="center"/>
              <w:rPr>
                <w:lang w:val="uk-UA"/>
              </w:rPr>
            </w:pPr>
            <w:r>
              <w:rPr>
                <w:lang w:val="uk-UA"/>
              </w:rPr>
              <w:t xml:space="preserve">Інгалятор (Комплект </w:t>
            </w:r>
            <w:r>
              <w:rPr>
                <w:lang w:val="en-US"/>
              </w:rPr>
              <w:t>PARI</w:t>
            </w:r>
            <w:r w:rsidRPr="00405AFD">
              <w:rPr>
                <w:lang w:val="uk-UA"/>
              </w:rPr>
              <w:t xml:space="preserve"> </w:t>
            </w:r>
            <w:r>
              <w:rPr>
                <w:lang w:val="en-US"/>
              </w:rPr>
              <w:t>BOY</w:t>
            </w:r>
            <w:r w:rsidRPr="00405AFD">
              <w:rPr>
                <w:lang w:val="uk-UA"/>
              </w:rPr>
              <w:t xml:space="preserve"> </w:t>
            </w:r>
            <w:r>
              <w:rPr>
                <w:lang w:val="en-US"/>
              </w:rPr>
              <w:t>SX</w:t>
            </w:r>
            <w:r w:rsidRPr="00405AFD">
              <w:rPr>
                <w:lang w:val="uk-UA"/>
              </w:rPr>
              <w:t xml:space="preserve"> </w:t>
            </w:r>
            <w:r>
              <w:rPr>
                <w:lang w:val="uk-UA"/>
              </w:rPr>
              <w:t>Стандарт)</w:t>
            </w:r>
          </w:p>
        </w:tc>
        <w:tc>
          <w:tcPr>
            <w:tcW w:w="1133" w:type="dxa"/>
          </w:tcPr>
          <w:p w14:paraId="7162CA82" w14:textId="77777777" w:rsidR="007F11AA" w:rsidRPr="00203B66" w:rsidRDefault="007F11AA" w:rsidP="00983831">
            <w:pPr>
              <w:jc w:val="center"/>
              <w:rPr>
                <w:lang w:val="uk-UA"/>
              </w:rPr>
            </w:pPr>
            <w:r>
              <w:rPr>
                <w:lang w:val="uk-UA"/>
              </w:rPr>
              <w:t>2012</w:t>
            </w:r>
          </w:p>
        </w:tc>
        <w:tc>
          <w:tcPr>
            <w:tcW w:w="1228" w:type="dxa"/>
          </w:tcPr>
          <w:p w14:paraId="75FFE18C" w14:textId="77777777" w:rsidR="007F11AA" w:rsidRDefault="007F11AA" w:rsidP="00983831">
            <w:pPr>
              <w:jc w:val="center"/>
              <w:rPr>
                <w:lang w:val="uk-UA"/>
              </w:rPr>
            </w:pPr>
          </w:p>
          <w:p w14:paraId="747CAFAB" w14:textId="77777777" w:rsidR="007F11AA" w:rsidRPr="00203B66" w:rsidRDefault="007F11AA" w:rsidP="00983831">
            <w:pPr>
              <w:jc w:val="center"/>
              <w:rPr>
                <w:lang w:val="uk-UA"/>
              </w:rPr>
            </w:pPr>
            <w:r>
              <w:rPr>
                <w:lang w:val="uk-UA"/>
              </w:rPr>
              <w:t>12 700,00</w:t>
            </w:r>
          </w:p>
        </w:tc>
        <w:tc>
          <w:tcPr>
            <w:tcW w:w="1103" w:type="dxa"/>
          </w:tcPr>
          <w:p w14:paraId="6E6C1E0B" w14:textId="77777777" w:rsidR="007F11AA" w:rsidRDefault="007F11AA" w:rsidP="00983831">
            <w:pPr>
              <w:jc w:val="center"/>
              <w:rPr>
                <w:lang w:val="uk-UA"/>
              </w:rPr>
            </w:pPr>
          </w:p>
          <w:p w14:paraId="44C96DA1" w14:textId="77777777" w:rsidR="007F11AA" w:rsidRPr="00203B66" w:rsidRDefault="007F11AA" w:rsidP="00983831">
            <w:pPr>
              <w:jc w:val="center"/>
              <w:rPr>
                <w:lang w:val="uk-UA"/>
              </w:rPr>
            </w:pPr>
            <w:r>
              <w:rPr>
                <w:lang w:val="uk-UA"/>
              </w:rPr>
              <w:t>11 115,23</w:t>
            </w:r>
          </w:p>
        </w:tc>
        <w:tc>
          <w:tcPr>
            <w:tcW w:w="1288" w:type="dxa"/>
          </w:tcPr>
          <w:p w14:paraId="7E7F8709" w14:textId="77777777" w:rsidR="007F11AA" w:rsidRDefault="007F11AA" w:rsidP="00983831">
            <w:pPr>
              <w:jc w:val="center"/>
              <w:rPr>
                <w:lang w:val="uk-UA"/>
              </w:rPr>
            </w:pPr>
          </w:p>
          <w:p w14:paraId="7D6C6465" w14:textId="77777777" w:rsidR="007F11AA" w:rsidRPr="00203B66" w:rsidRDefault="007F11AA" w:rsidP="00983831">
            <w:pPr>
              <w:jc w:val="center"/>
              <w:rPr>
                <w:lang w:val="uk-UA"/>
              </w:rPr>
            </w:pPr>
            <w:r>
              <w:rPr>
                <w:lang w:val="uk-UA"/>
              </w:rPr>
              <w:t>1 584,77</w:t>
            </w:r>
          </w:p>
        </w:tc>
        <w:tc>
          <w:tcPr>
            <w:tcW w:w="1408" w:type="dxa"/>
          </w:tcPr>
          <w:p w14:paraId="425467E9" w14:textId="77777777" w:rsidR="007F11AA" w:rsidRDefault="007F11AA" w:rsidP="00983831">
            <w:pPr>
              <w:jc w:val="center"/>
              <w:rPr>
                <w:lang w:val="uk-UA"/>
              </w:rPr>
            </w:pPr>
          </w:p>
          <w:p w14:paraId="3B231ACE" w14:textId="77777777" w:rsidR="007F11AA" w:rsidRPr="00203B66" w:rsidRDefault="007F11AA" w:rsidP="00983831">
            <w:pPr>
              <w:jc w:val="center"/>
              <w:rPr>
                <w:lang w:val="uk-UA"/>
              </w:rPr>
            </w:pPr>
            <w:r>
              <w:rPr>
                <w:lang w:val="uk-UA"/>
              </w:rPr>
              <w:t>120</w:t>
            </w:r>
          </w:p>
        </w:tc>
        <w:tc>
          <w:tcPr>
            <w:tcW w:w="1392" w:type="dxa"/>
          </w:tcPr>
          <w:p w14:paraId="4CC81D6A" w14:textId="77777777" w:rsidR="007F11AA" w:rsidRPr="00203B66" w:rsidRDefault="007F11AA" w:rsidP="00983831">
            <w:pPr>
              <w:jc w:val="center"/>
              <w:rPr>
                <w:lang w:val="uk-UA"/>
              </w:rPr>
            </w:pPr>
          </w:p>
        </w:tc>
      </w:tr>
      <w:tr w:rsidR="007F11AA" w14:paraId="56018C32" w14:textId="77777777" w:rsidTr="00983831">
        <w:tc>
          <w:tcPr>
            <w:tcW w:w="328" w:type="dxa"/>
          </w:tcPr>
          <w:p w14:paraId="5FE3910F" w14:textId="77777777" w:rsidR="007F11AA" w:rsidRPr="00203B66" w:rsidRDefault="007F11AA" w:rsidP="00983831">
            <w:pPr>
              <w:jc w:val="center"/>
              <w:rPr>
                <w:lang w:val="uk-UA"/>
              </w:rPr>
            </w:pPr>
          </w:p>
        </w:tc>
        <w:tc>
          <w:tcPr>
            <w:tcW w:w="1109" w:type="dxa"/>
          </w:tcPr>
          <w:p w14:paraId="3840C517" w14:textId="77777777" w:rsidR="007F11AA" w:rsidRPr="00203B66" w:rsidRDefault="007F11AA" w:rsidP="00983831">
            <w:pPr>
              <w:jc w:val="center"/>
              <w:rPr>
                <w:lang w:val="uk-UA"/>
              </w:rPr>
            </w:pPr>
          </w:p>
        </w:tc>
        <w:tc>
          <w:tcPr>
            <w:tcW w:w="2012" w:type="dxa"/>
          </w:tcPr>
          <w:p w14:paraId="27D5D8A0" w14:textId="77777777" w:rsidR="007F11AA" w:rsidRPr="00405AFD" w:rsidRDefault="007F11AA" w:rsidP="00983831">
            <w:pPr>
              <w:jc w:val="center"/>
              <w:rPr>
                <w:b/>
                <w:bCs/>
                <w:lang w:val="uk-UA"/>
              </w:rPr>
            </w:pPr>
            <w:r w:rsidRPr="00405AFD">
              <w:rPr>
                <w:b/>
                <w:bCs/>
                <w:lang w:val="uk-UA"/>
              </w:rPr>
              <w:t>Разом</w:t>
            </w:r>
          </w:p>
        </w:tc>
        <w:tc>
          <w:tcPr>
            <w:tcW w:w="1133" w:type="dxa"/>
          </w:tcPr>
          <w:p w14:paraId="51E440B9" w14:textId="77777777" w:rsidR="007F11AA" w:rsidRPr="00405AFD" w:rsidRDefault="007F11AA" w:rsidP="00983831">
            <w:pPr>
              <w:jc w:val="center"/>
              <w:rPr>
                <w:b/>
                <w:bCs/>
                <w:lang w:val="uk-UA"/>
              </w:rPr>
            </w:pPr>
          </w:p>
        </w:tc>
        <w:tc>
          <w:tcPr>
            <w:tcW w:w="1228" w:type="dxa"/>
          </w:tcPr>
          <w:p w14:paraId="3C93E7CD" w14:textId="77777777" w:rsidR="007F11AA" w:rsidRPr="00405AFD" w:rsidRDefault="007F11AA" w:rsidP="00983831">
            <w:pPr>
              <w:jc w:val="center"/>
              <w:rPr>
                <w:b/>
                <w:bCs/>
                <w:lang w:val="uk-UA"/>
              </w:rPr>
            </w:pPr>
            <w:r>
              <w:rPr>
                <w:b/>
                <w:bCs/>
                <w:lang w:val="uk-UA"/>
              </w:rPr>
              <w:t>42 304,50</w:t>
            </w:r>
          </w:p>
        </w:tc>
        <w:tc>
          <w:tcPr>
            <w:tcW w:w="1103" w:type="dxa"/>
          </w:tcPr>
          <w:p w14:paraId="11308136" w14:textId="77777777" w:rsidR="007F11AA" w:rsidRPr="00405AFD" w:rsidRDefault="007F11AA" w:rsidP="00983831">
            <w:pPr>
              <w:jc w:val="center"/>
              <w:rPr>
                <w:b/>
                <w:bCs/>
                <w:lang w:val="uk-UA"/>
              </w:rPr>
            </w:pPr>
            <w:r>
              <w:rPr>
                <w:b/>
                <w:bCs/>
                <w:lang w:val="uk-UA"/>
              </w:rPr>
              <w:t>13 297,00</w:t>
            </w:r>
          </w:p>
        </w:tc>
        <w:tc>
          <w:tcPr>
            <w:tcW w:w="1288" w:type="dxa"/>
          </w:tcPr>
          <w:p w14:paraId="0CD9B103" w14:textId="77777777" w:rsidR="007F11AA" w:rsidRPr="00405AFD" w:rsidRDefault="007F11AA" w:rsidP="00983831">
            <w:pPr>
              <w:jc w:val="center"/>
              <w:rPr>
                <w:b/>
                <w:bCs/>
                <w:lang w:val="uk-UA"/>
              </w:rPr>
            </w:pPr>
            <w:r>
              <w:rPr>
                <w:b/>
                <w:bCs/>
                <w:lang w:val="uk-UA"/>
              </w:rPr>
              <w:t>1 989,77</w:t>
            </w:r>
          </w:p>
        </w:tc>
        <w:tc>
          <w:tcPr>
            <w:tcW w:w="1408" w:type="dxa"/>
          </w:tcPr>
          <w:p w14:paraId="16688301" w14:textId="77777777" w:rsidR="007F11AA" w:rsidRPr="00405AFD" w:rsidRDefault="007F11AA" w:rsidP="00983831">
            <w:pPr>
              <w:jc w:val="center"/>
              <w:rPr>
                <w:b/>
                <w:bCs/>
                <w:lang w:val="uk-UA"/>
              </w:rPr>
            </w:pPr>
          </w:p>
        </w:tc>
        <w:tc>
          <w:tcPr>
            <w:tcW w:w="1392" w:type="dxa"/>
          </w:tcPr>
          <w:p w14:paraId="427678B5" w14:textId="77777777" w:rsidR="007F11AA" w:rsidRPr="00405AFD" w:rsidRDefault="007F11AA" w:rsidP="00983831">
            <w:pPr>
              <w:jc w:val="center"/>
              <w:rPr>
                <w:b/>
                <w:bCs/>
                <w:lang w:val="uk-UA"/>
              </w:rPr>
            </w:pPr>
            <w:r>
              <w:rPr>
                <w:b/>
                <w:bCs/>
                <w:lang w:val="uk-UA"/>
              </w:rPr>
              <w:t>107,50</w:t>
            </w:r>
          </w:p>
        </w:tc>
      </w:tr>
    </w:tbl>
    <w:p w14:paraId="0DE10D76" w14:textId="77777777" w:rsidR="007F11AA" w:rsidRDefault="007F11AA" w:rsidP="007F11AA">
      <w:pPr>
        <w:spacing w:after="0" w:line="240" w:lineRule="auto"/>
        <w:contextualSpacing/>
        <w:jc w:val="both"/>
        <w:rPr>
          <w:rFonts w:ascii="Times New Roman" w:hAnsi="Times New Roman" w:cs="Times New Roman"/>
          <w:b/>
          <w:bCs/>
          <w:sz w:val="28"/>
          <w:szCs w:val="28"/>
          <w:shd w:val="clear" w:color="auto" w:fill="FFFFFF"/>
          <w:lang w:val="uk-UA"/>
        </w:rPr>
      </w:pPr>
    </w:p>
    <w:p w14:paraId="38B675B0" w14:textId="17FE326C" w:rsidR="007F11AA" w:rsidRDefault="007F11AA" w:rsidP="007F11AA">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0. </w:t>
      </w:r>
    </w:p>
    <w:p w14:paraId="453552F9" w14:textId="0F98ADDF" w:rsidR="007F11AA" w:rsidRDefault="007F11AA" w:rsidP="00E761D0">
      <w:pPr>
        <w:tabs>
          <w:tab w:val="left" w:pos="284"/>
        </w:tabs>
        <w:spacing w:after="0" w:line="240" w:lineRule="auto"/>
        <w:jc w:val="both"/>
        <w:rPr>
          <w:rFonts w:ascii="Times New Roman" w:eastAsia="Times New Roman" w:hAnsi="Times New Roman"/>
          <w:sz w:val="28"/>
          <w:szCs w:val="28"/>
          <w:shd w:val="clear" w:color="auto" w:fill="FFFFFF"/>
          <w:lang w:val="uk-UA" w:eastAsia="ru-RU"/>
        </w:rPr>
      </w:pPr>
    </w:p>
    <w:p w14:paraId="67898AC3" w14:textId="04FB2B72" w:rsidR="00E844A4" w:rsidRDefault="00706A5B"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6F3601">
        <w:rPr>
          <w:rFonts w:ascii="Times New Roman" w:hAnsi="Times New Roman" w:cs="Times New Roman"/>
          <w:b/>
          <w:bCs/>
          <w:sz w:val="28"/>
          <w:szCs w:val="28"/>
          <w:shd w:val="clear" w:color="auto" w:fill="FFFFFF"/>
          <w:lang w:val="uk-UA"/>
        </w:rPr>
        <w:t>Слухали ІІІ.</w:t>
      </w:r>
      <w:r>
        <w:rPr>
          <w:rFonts w:ascii="Times New Roman" w:hAnsi="Times New Roman" w:cs="Times New Roman"/>
          <w:bCs/>
          <w:sz w:val="28"/>
          <w:szCs w:val="28"/>
          <w:shd w:val="clear" w:color="auto" w:fill="FFFFFF"/>
          <w:lang w:val="uk-UA"/>
        </w:rPr>
        <w:t xml:space="preserve"> Обговорення питань порядку денного засідання постійної комісії.</w:t>
      </w:r>
    </w:p>
    <w:p w14:paraId="32BE5BE7" w14:textId="77777777" w:rsidR="004F0A6F" w:rsidRDefault="004F0A6F"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p>
    <w:p w14:paraId="091C6DC9" w14:textId="7D3C2111" w:rsidR="00E844A4" w:rsidRDefault="00E844A4"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E844A4">
        <w:rPr>
          <w:rFonts w:ascii="Times New Roman" w:hAnsi="Times New Roman" w:cs="Times New Roman"/>
          <w:b/>
          <w:sz w:val="28"/>
          <w:szCs w:val="28"/>
          <w:shd w:val="clear" w:color="auto" w:fill="FFFFFF"/>
          <w:lang w:val="uk-UA"/>
        </w:rPr>
        <w:t>8.</w:t>
      </w:r>
      <w:r w:rsidRPr="00E844A4">
        <w:rPr>
          <w:rFonts w:ascii="Times New Roman" w:hAnsi="Times New Roman" w:cs="Times New Roman"/>
          <w:bCs/>
          <w:sz w:val="28"/>
          <w:szCs w:val="28"/>
          <w:shd w:val="clear" w:color="auto" w:fill="FFFFFF"/>
          <w:lang w:val="uk-UA"/>
        </w:rPr>
        <w:t xml:space="preserve"> Проєкт рішення міської ради «Про внесення зміни до рішення Миколаївської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 </w:t>
      </w:r>
      <w:r>
        <w:rPr>
          <w:rFonts w:ascii="Times New Roman" w:hAnsi="Times New Roman" w:cs="Times New Roman"/>
          <w:bCs/>
          <w:sz w:val="28"/>
          <w:szCs w:val="28"/>
          <w:shd w:val="clear" w:color="auto" w:fill="FFFFFF"/>
          <w:lang w:val="uk-UA"/>
        </w:rPr>
        <w:t xml:space="preserve">               </w:t>
      </w:r>
      <w:r w:rsidRPr="00E844A4">
        <w:rPr>
          <w:rFonts w:ascii="Times New Roman" w:hAnsi="Times New Roman" w:cs="Times New Roman"/>
          <w:bCs/>
          <w:sz w:val="28"/>
          <w:szCs w:val="28"/>
          <w:shd w:val="clear" w:color="auto" w:fill="FFFFFF"/>
          <w:lang w:val="uk-UA"/>
        </w:rPr>
        <w:t>(файл s-arc-003) (лист за вх. № 4172</w:t>
      </w:r>
      <w:r>
        <w:rPr>
          <w:rFonts w:ascii="Times New Roman" w:hAnsi="Times New Roman" w:cs="Times New Roman"/>
          <w:bCs/>
          <w:sz w:val="28"/>
          <w:szCs w:val="28"/>
          <w:shd w:val="clear" w:color="auto" w:fill="FFFFFF"/>
          <w:lang w:val="uk-UA"/>
        </w:rPr>
        <w:t xml:space="preserve"> </w:t>
      </w:r>
      <w:r w:rsidRPr="00E844A4">
        <w:rPr>
          <w:rFonts w:ascii="Times New Roman" w:hAnsi="Times New Roman" w:cs="Times New Roman"/>
          <w:bCs/>
          <w:sz w:val="28"/>
          <w:szCs w:val="28"/>
          <w:shd w:val="clear" w:color="auto" w:fill="FFFFFF"/>
          <w:lang w:val="uk-UA"/>
        </w:rPr>
        <w:t>від 04.10.2021).</w:t>
      </w:r>
    </w:p>
    <w:p w14:paraId="4F070F1A" w14:textId="77777777" w:rsidR="00E844A4" w:rsidRDefault="00E844A4" w:rsidP="00E844A4">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4B0C5FAA" w14:textId="6A8EA0A3" w:rsidR="00E844A4" w:rsidRDefault="00E844A4"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E844A4">
        <w:rPr>
          <w:rFonts w:ascii="Times New Roman" w:hAnsi="Times New Roman" w:cs="Times New Roman"/>
          <w:b/>
          <w:sz w:val="28"/>
          <w:szCs w:val="28"/>
          <w:shd w:val="clear" w:color="auto" w:fill="FFFFFF"/>
          <w:lang w:val="uk-UA"/>
        </w:rPr>
        <w:t xml:space="preserve">- А. Цимбал, </w:t>
      </w:r>
      <w:r>
        <w:rPr>
          <w:rFonts w:ascii="Times New Roman" w:hAnsi="Times New Roman" w:cs="Times New Roman"/>
          <w:bCs/>
          <w:sz w:val="28"/>
          <w:szCs w:val="28"/>
          <w:shd w:val="clear" w:color="auto" w:fill="FFFFFF"/>
          <w:lang w:val="uk-UA"/>
        </w:rPr>
        <w:t>який зазначив, що п</w:t>
      </w:r>
      <w:r w:rsidRPr="00E844A4">
        <w:rPr>
          <w:rFonts w:ascii="Times New Roman" w:hAnsi="Times New Roman" w:cs="Times New Roman"/>
          <w:bCs/>
          <w:sz w:val="28"/>
          <w:szCs w:val="28"/>
          <w:shd w:val="clear" w:color="auto" w:fill="FFFFFF"/>
          <w:lang w:val="uk-UA"/>
        </w:rPr>
        <w:t>роєкт рішення міської ради «Про внесення зміни до рішення Миколаївської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 (файл s-arc-003)</w:t>
      </w:r>
      <w:r>
        <w:rPr>
          <w:rFonts w:ascii="Times New Roman" w:hAnsi="Times New Roman" w:cs="Times New Roman"/>
          <w:bCs/>
          <w:sz w:val="28"/>
          <w:szCs w:val="28"/>
          <w:shd w:val="clear" w:color="auto" w:fill="FFFFFF"/>
          <w:lang w:val="uk-UA"/>
        </w:rPr>
        <w:t xml:space="preserve"> необхідно доопрацювати, а саме </w:t>
      </w:r>
      <w:r w:rsidR="00AF12A8">
        <w:rPr>
          <w:rFonts w:ascii="Times New Roman" w:hAnsi="Times New Roman" w:cs="Times New Roman"/>
          <w:bCs/>
          <w:sz w:val="28"/>
          <w:szCs w:val="28"/>
          <w:shd w:val="clear" w:color="auto" w:fill="FFFFFF"/>
          <w:lang w:val="uk-UA"/>
        </w:rPr>
        <w:t>відправити вказаний проєкт рішення на</w:t>
      </w:r>
      <w:r>
        <w:rPr>
          <w:rFonts w:ascii="Times New Roman" w:hAnsi="Times New Roman" w:cs="Times New Roman"/>
          <w:bCs/>
          <w:sz w:val="28"/>
          <w:szCs w:val="28"/>
          <w:shd w:val="clear" w:color="auto" w:fill="FFFFFF"/>
          <w:lang w:val="uk-UA"/>
        </w:rPr>
        <w:t xml:space="preserve"> антикорупційну експертизу, з огляду на що, просить виключити вказаний проєкт рішення з порядку денного постійної комісії.</w:t>
      </w:r>
    </w:p>
    <w:p w14:paraId="7E21F09A" w14:textId="7BE8BAA3" w:rsidR="00E844A4" w:rsidRPr="00B7296D" w:rsidRDefault="00E844A4" w:rsidP="00E844A4">
      <w:pPr>
        <w:tabs>
          <w:tab w:val="left" w:pos="284"/>
          <w:tab w:val="left" w:pos="7371"/>
        </w:tabs>
        <w:spacing w:after="0" w:line="240" w:lineRule="auto"/>
        <w:ind w:right="-1"/>
        <w:jc w:val="both"/>
        <w:rPr>
          <w:rFonts w:ascii="Times New Roman" w:hAnsi="Times New Roman" w:cs="Times New Roman"/>
          <w:bCs/>
          <w:sz w:val="28"/>
          <w:szCs w:val="28"/>
          <w:lang w:val="uk-UA"/>
        </w:rPr>
      </w:pPr>
      <w:r w:rsidRPr="00E844A4">
        <w:rPr>
          <w:rFonts w:ascii="Times New Roman" w:hAnsi="Times New Roman" w:cs="Times New Roman"/>
          <w:b/>
          <w:sz w:val="28"/>
          <w:szCs w:val="28"/>
          <w:shd w:val="clear" w:color="auto" w:fill="FFFFFF"/>
          <w:lang w:val="uk-UA"/>
        </w:rPr>
        <w:t>- Д. Іванов,</w:t>
      </w:r>
      <w:r>
        <w:rPr>
          <w:rFonts w:ascii="Times New Roman" w:hAnsi="Times New Roman" w:cs="Times New Roman"/>
          <w:bCs/>
          <w:sz w:val="28"/>
          <w:szCs w:val="28"/>
          <w:shd w:val="clear" w:color="auto" w:fill="FFFFFF"/>
          <w:lang w:val="uk-UA"/>
        </w:rPr>
        <w:t xml:space="preserve"> який </w:t>
      </w:r>
      <w:r>
        <w:rPr>
          <w:rFonts w:ascii="Times New Roman" w:hAnsi="Times New Roman" w:cs="Times New Roman"/>
          <w:bCs/>
          <w:sz w:val="28"/>
          <w:szCs w:val="28"/>
          <w:lang w:val="uk-UA"/>
        </w:rPr>
        <w:t>зазначив, що р</w:t>
      </w:r>
      <w:r w:rsidRPr="00B7296D">
        <w:rPr>
          <w:rFonts w:ascii="Times New Roman" w:hAnsi="Times New Roman" w:cs="Times New Roman"/>
          <w:bCs/>
          <w:sz w:val="28"/>
          <w:szCs w:val="28"/>
          <w:lang w:val="uk-UA"/>
        </w:rPr>
        <w:t>озглянувши зазначений проект рішення, комісія констатує, що зміни які пропонуються внести, суперечать положенням Закону України « Про благоустрій населених пунктів» та рішенню міської ради від 16.05.2013 №28\10 « Про внесення змін та доповнень до рішення Миколаївс</w:t>
      </w:r>
      <w:r>
        <w:rPr>
          <w:rFonts w:ascii="Times New Roman" w:hAnsi="Times New Roman" w:cs="Times New Roman"/>
          <w:bCs/>
          <w:sz w:val="28"/>
          <w:szCs w:val="28"/>
          <w:lang w:val="uk-UA"/>
        </w:rPr>
        <w:t>ь</w:t>
      </w:r>
      <w:r w:rsidRPr="00B7296D">
        <w:rPr>
          <w:rFonts w:ascii="Times New Roman" w:hAnsi="Times New Roman" w:cs="Times New Roman"/>
          <w:bCs/>
          <w:sz w:val="28"/>
          <w:szCs w:val="28"/>
          <w:lang w:val="uk-UA"/>
        </w:rPr>
        <w:t>кої міської ради від 10.04.2007 №12\21 « Про затвердження Правил благоустрою, санітарного утримання територій, забезпечення чистоти і порядку в м. Миколаєві».</w:t>
      </w:r>
    </w:p>
    <w:p w14:paraId="77183F93" w14:textId="782645C7" w:rsidR="00E844A4" w:rsidRPr="00B7296D" w:rsidRDefault="00E844A4" w:rsidP="00E844A4">
      <w:pPr>
        <w:tabs>
          <w:tab w:val="left" w:pos="284"/>
          <w:tab w:val="left" w:pos="7371"/>
        </w:tabs>
        <w:spacing w:after="0" w:line="240" w:lineRule="auto"/>
        <w:ind w:right="-1"/>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r w:rsidRPr="00B7296D">
        <w:rPr>
          <w:rFonts w:ascii="Times New Roman" w:hAnsi="Times New Roman" w:cs="Times New Roman"/>
          <w:bCs/>
          <w:sz w:val="28"/>
          <w:szCs w:val="28"/>
          <w:lang w:val="uk-UA"/>
        </w:rPr>
        <w:t xml:space="preserve">Враховуючи, що в плані роботи комісії на листопад поточного року передбачений розгляд питання  «Про затвердження Правил благоустрою, санітарного утримання територій, забезпечення чистоти і порядку в </w:t>
      </w:r>
      <w:r w:rsidR="00AF12A8">
        <w:rPr>
          <w:rFonts w:ascii="Times New Roman" w:hAnsi="Times New Roman" w:cs="Times New Roman"/>
          <w:bCs/>
          <w:sz w:val="28"/>
          <w:szCs w:val="28"/>
          <w:lang w:val="uk-UA"/>
        </w:rPr>
        <w:t xml:space="preserve">                               </w:t>
      </w:r>
      <w:r w:rsidRPr="00B7296D">
        <w:rPr>
          <w:rFonts w:ascii="Times New Roman" w:hAnsi="Times New Roman" w:cs="Times New Roman"/>
          <w:bCs/>
          <w:sz w:val="28"/>
          <w:szCs w:val="28"/>
          <w:lang w:val="uk-UA"/>
        </w:rPr>
        <w:t xml:space="preserve">м. Миколаєві» , комісія рекомендує зняти зазначене питання з розгляду і не виносити його на розгляд сесії, до розгляду та прийняття нових «Правил благоустрою, санітарного утримання територій, забезпечення чистоти і порядку в м. Миколаєві»   </w:t>
      </w:r>
    </w:p>
    <w:p w14:paraId="65D031DD" w14:textId="77777777" w:rsidR="00D946DD" w:rsidRDefault="00E844A4" w:rsidP="00D946DD">
      <w:pPr>
        <w:tabs>
          <w:tab w:val="left" w:pos="284"/>
          <w:tab w:val="left" w:pos="7371"/>
        </w:tabs>
        <w:spacing w:after="0" w:line="240" w:lineRule="auto"/>
        <w:ind w:right="-1"/>
        <w:jc w:val="both"/>
        <w:rPr>
          <w:rFonts w:ascii="Times New Roman" w:hAnsi="Times New Roman" w:cs="Times New Roman"/>
          <w:bCs/>
          <w:sz w:val="28"/>
          <w:szCs w:val="28"/>
          <w:lang w:val="uk-UA"/>
        </w:rPr>
      </w:pPr>
      <w:r w:rsidRPr="006422EB">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
          <w:bCs/>
          <w:sz w:val="28"/>
          <w:szCs w:val="28"/>
          <w:shd w:val="clear" w:color="auto" w:fill="FFFFFF"/>
          <w:lang w:val="uk-UA"/>
        </w:rPr>
        <w:t xml:space="preserve">  </w:t>
      </w:r>
      <w:r w:rsidR="00D946DD" w:rsidRPr="00D946DD">
        <w:rPr>
          <w:rFonts w:ascii="Times New Roman" w:hAnsi="Times New Roman" w:cs="Times New Roman"/>
          <w:bCs/>
          <w:sz w:val="28"/>
          <w:szCs w:val="28"/>
          <w:lang w:val="uk-UA"/>
        </w:rPr>
        <w:t xml:space="preserve">зняти з розгляду постійної комісії проєкт рішення міської ради «Про внесення зміни до рішення Миколаївської міської ради від 21.04.2011 № 5/15 «Про затвердження Положення про порядок розгляду питань, пов’язаних із самочинним будівництвом та поверненням </w:t>
      </w:r>
      <w:r w:rsidR="00D946DD" w:rsidRPr="00D946DD">
        <w:rPr>
          <w:rFonts w:ascii="Times New Roman" w:hAnsi="Times New Roman" w:cs="Times New Roman"/>
          <w:bCs/>
          <w:sz w:val="28"/>
          <w:szCs w:val="28"/>
          <w:lang w:val="uk-UA"/>
        </w:rPr>
        <w:lastRenderedPageBreak/>
        <w:t xml:space="preserve">самовільно зайнятих земельних ділянок» (файл s-arc-003) з розгляду і не виносити його на розгляд сесії, до розгляду та прийняття нових Правил благоустрою, санітарного утримання територій, забезпечення чистоти і порядку в  м. Миколаєві. </w:t>
      </w:r>
    </w:p>
    <w:p w14:paraId="1A04882D" w14:textId="6C968744" w:rsidR="00E844A4" w:rsidRPr="00D946DD" w:rsidRDefault="00E844A4" w:rsidP="00D946DD">
      <w:pPr>
        <w:tabs>
          <w:tab w:val="left" w:pos="284"/>
          <w:tab w:val="left" w:pos="7371"/>
        </w:tabs>
        <w:spacing w:after="0" w:line="240" w:lineRule="auto"/>
        <w:ind w:right="-1"/>
        <w:jc w:val="both"/>
        <w:rPr>
          <w:rFonts w:ascii="Times New Roman" w:hAnsi="Times New Roman" w:cs="Times New Roman"/>
          <w:bCs/>
          <w:sz w:val="28"/>
          <w:szCs w:val="28"/>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0. </w:t>
      </w:r>
    </w:p>
    <w:p w14:paraId="21A2FAD1" w14:textId="0D81AF68" w:rsidR="00E844A4" w:rsidRDefault="00E844A4"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p>
    <w:p w14:paraId="0C7FBC24" w14:textId="28009C19" w:rsidR="00E844A4" w:rsidRDefault="00E844A4" w:rsidP="00E844A4">
      <w:pPr>
        <w:jc w:val="both"/>
        <w:rPr>
          <w:rFonts w:ascii="Times New Roman" w:hAnsi="Times New Roman" w:cs="Times New Roman"/>
          <w:sz w:val="28"/>
          <w:szCs w:val="28"/>
          <w:lang w:val="uk-UA"/>
        </w:rPr>
      </w:pPr>
      <w:r w:rsidRPr="00E844A4">
        <w:rPr>
          <w:rFonts w:ascii="Times New Roman" w:hAnsi="Times New Roman" w:cs="Times New Roman"/>
          <w:b/>
          <w:sz w:val="28"/>
          <w:szCs w:val="28"/>
          <w:shd w:val="clear" w:color="auto" w:fill="FFFFFF"/>
          <w:lang w:val="uk-UA"/>
        </w:rPr>
        <w:t>14.</w:t>
      </w:r>
      <w:r>
        <w:rPr>
          <w:rFonts w:ascii="Times New Roman" w:hAnsi="Times New Roman" w:cs="Times New Roman"/>
          <w:bCs/>
          <w:sz w:val="28"/>
          <w:szCs w:val="28"/>
          <w:shd w:val="clear" w:color="auto" w:fill="FFFFFF"/>
          <w:lang w:val="uk-UA"/>
        </w:rPr>
        <w:t xml:space="preserve"> </w:t>
      </w:r>
      <w:r>
        <w:rPr>
          <w:rFonts w:ascii="Times New Roman" w:hAnsi="Times New Roman" w:cs="Times New Roman"/>
          <w:sz w:val="28"/>
          <w:szCs w:val="28"/>
          <w:lang w:val="uk-UA"/>
        </w:rPr>
        <w:t>З</w:t>
      </w:r>
      <w:r w:rsidRPr="007F11AA">
        <w:rPr>
          <w:rFonts w:ascii="Times New Roman" w:hAnsi="Times New Roman" w:cs="Times New Roman"/>
          <w:sz w:val="28"/>
          <w:szCs w:val="28"/>
          <w:lang w:val="uk-UA"/>
        </w:rPr>
        <w:t xml:space="preserve">вернення КНП ММР «Центр первинної медико-санітарної допомоги № 6» за вх. № 4161 від 04.10.2021 (вих. № 01-12/1057 від 28.09.2021) щодо списання медичного обладнання, яке знаходиться на балансі та бухгалтерському обліку, що морально застаріло, зношене, не підлягає ремонту та відновленню, а саме: </w:t>
      </w:r>
    </w:p>
    <w:p w14:paraId="1B61750A" w14:textId="77777777" w:rsidR="00E844A4" w:rsidRPr="00706A5B" w:rsidRDefault="00E844A4" w:rsidP="00E844A4">
      <w:pPr>
        <w:jc w:val="both"/>
        <w:rPr>
          <w:rFonts w:ascii="Times New Roman" w:hAnsi="Times New Roman" w:cs="Times New Roman"/>
          <w:sz w:val="28"/>
          <w:szCs w:val="28"/>
          <w:lang w:val="uk-UA"/>
        </w:rPr>
      </w:pPr>
    </w:p>
    <w:tbl>
      <w:tblPr>
        <w:tblStyle w:val="a6"/>
        <w:tblW w:w="11001" w:type="dxa"/>
        <w:tblInd w:w="-1083" w:type="dxa"/>
        <w:tblLook w:val="04A0" w:firstRow="1" w:lastRow="0" w:firstColumn="1" w:lastColumn="0" w:noHBand="0" w:noVBand="1"/>
      </w:tblPr>
      <w:tblGrid>
        <w:gridCol w:w="328"/>
        <w:gridCol w:w="1109"/>
        <w:gridCol w:w="2012"/>
        <w:gridCol w:w="1133"/>
        <w:gridCol w:w="1228"/>
        <w:gridCol w:w="1103"/>
        <w:gridCol w:w="1288"/>
        <w:gridCol w:w="1408"/>
        <w:gridCol w:w="1392"/>
      </w:tblGrid>
      <w:tr w:rsidR="00E844A4" w14:paraId="65E0E7AC" w14:textId="77777777" w:rsidTr="00983831">
        <w:tc>
          <w:tcPr>
            <w:tcW w:w="328" w:type="dxa"/>
          </w:tcPr>
          <w:p w14:paraId="04D3D0CF" w14:textId="77777777" w:rsidR="00E844A4" w:rsidRPr="00203B66" w:rsidRDefault="00E844A4" w:rsidP="00983831">
            <w:pPr>
              <w:jc w:val="center"/>
              <w:rPr>
                <w:lang w:val="uk-UA"/>
              </w:rPr>
            </w:pPr>
          </w:p>
        </w:tc>
        <w:tc>
          <w:tcPr>
            <w:tcW w:w="1109" w:type="dxa"/>
            <w:vMerge w:val="restart"/>
          </w:tcPr>
          <w:p w14:paraId="4CFE5650" w14:textId="77777777" w:rsidR="00E844A4" w:rsidRPr="00203B66" w:rsidRDefault="00E844A4" w:rsidP="00983831">
            <w:pPr>
              <w:jc w:val="center"/>
              <w:rPr>
                <w:b/>
                <w:bCs/>
                <w:lang w:val="uk-UA"/>
              </w:rPr>
            </w:pPr>
            <w:r w:rsidRPr="00203B66">
              <w:rPr>
                <w:b/>
                <w:bCs/>
                <w:lang w:val="uk-UA"/>
              </w:rPr>
              <w:t>Інв. номер</w:t>
            </w:r>
          </w:p>
        </w:tc>
        <w:tc>
          <w:tcPr>
            <w:tcW w:w="2012" w:type="dxa"/>
          </w:tcPr>
          <w:p w14:paraId="54420EFB" w14:textId="77777777" w:rsidR="00E844A4" w:rsidRPr="00203B66" w:rsidRDefault="00E844A4" w:rsidP="00983831">
            <w:pPr>
              <w:jc w:val="center"/>
              <w:rPr>
                <w:b/>
                <w:bCs/>
                <w:lang w:val="uk-UA"/>
              </w:rPr>
            </w:pPr>
            <w:r w:rsidRPr="00203B66">
              <w:rPr>
                <w:b/>
                <w:bCs/>
                <w:lang w:val="uk-UA"/>
              </w:rPr>
              <w:t xml:space="preserve">Найменування </w:t>
            </w:r>
          </w:p>
        </w:tc>
        <w:tc>
          <w:tcPr>
            <w:tcW w:w="1133" w:type="dxa"/>
          </w:tcPr>
          <w:p w14:paraId="05459DCF" w14:textId="77777777" w:rsidR="00E844A4" w:rsidRPr="00203B66" w:rsidRDefault="00E844A4" w:rsidP="00983831">
            <w:pPr>
              <w:jc w:val="center"/>
              <w:rPr>
                <w:b/>
                <w:bCs/>
                <w:lang w:val="uk-UA"/>
              </w:rPr>
            </w:pPr>
            <w:r w:rsidRPr="00203B66">
              <w:rPr>
                <w:b/>
                <w:bCs/>
                <w:lang w:val="uk-UA"/>
              </w:rPr>
              <w:t xml:space="preserve">Рік введення </w:t>
            </w:r>
          </w:p>
        </w:tc>
        <w:tc>
          <w:tcPr>
            <w:tcW w:w="1228" w:type="dxa"/>
          </w:tcPr>
          <w:p w14:paraId="5AC3D3E2" w14:textId="77777777" w:rsidR="00E844A4" w:rsidRPr="00203B66" w:rsidRDefault="00E844A4" w:rsidP="00983831">
            <w:pPr>
              <w:jc w:val="center"/>
              <w:rPr>
                <w:b/>
                <w:bCs/>
                <w:lang w:val="uk-UA"/>
              </w:rPr>
            </w:pPr>
            <w:r w:rsidRPr="00203B66">
              <w:rPr>
                <w:b/>
                <w:bCs/>
                <w:lang w:val="uk-UA"/>
              </w:rPr>
              <w:t>Початкова вартість, грн</w:t>
            </w:r>
          </w:p>
        </w:tc>
        <w:tc>
          <w:tcPr>
            <w:tcW w:w="1103" w:type="dxa"/>
          </w:tcPr>
          <w:p w14:paraId="25A45C18" w14:textId="77777777" w:rsidR="00E844A4" w:rsidRPr="00203B66" w:rsidRDefault="00E844A4" w:rsidP="00983831">
            <w:pPr>
              <w:jc w:val="center"/>
              <w:rPr>
                <w:b/>
                <w:bCs/>
                <w:lang w:val="uk-UA"/>
              </w:rPr>
            </w:pPr>
            <w:r w:rsidRPr="00203B66">
              <w:rPr>
                <w:b/>
                <w:bCs/>
                <w:lang w:val="uk-UA"/>
              </w:rPr>
              <w:t>Сума зносу, грн</w:t>
            </w:r>
          </w:p>
        </w:tc>
        <w:tc>
          <w:tcPr>
            <w:tcW w:w="1288" w:type="dxa"/>
            <w:vMerge w:val="restart"/>
          </w:tcPr>
          <w:p w14:paraId="2D6DDA23" w14:textId="77777777" w:rsidR="00E844A4" w:rsidRPr="00203B66" w:rsidRDefault="00E844A4" w:rsidP="00983831">
            <w:pPr>
              <w:jc w:val="center"/>
              <w:rPr>
                <w:b/>
                <w:bCs/>
                <w:lang w:val="uk-UA"/>
              </w:rPr>
            </w:pPr>
            <w:r w:rsidRPr="00203B66">
              <w:rPr>
                <w:b/>
                <w:bCs/>
                <w:lang w:val="uk-UA"/>
              </w:rPr>
              <w:t>Залишкова вартість, грн</w:t>
            </w:r>
          </w:p>
        </w:tc>
        <w:tc>
          <w:tcPr>
            <w:tcW w:w="1408" w:type="dxa"/>
            <w:vMerge w:val="restart"/>
          </w:tcPr>
          <w:p w14:paraId="6A564D40" w14:textId="77777777" w:rsidR="00E844A4" w:rsidRPr="00203B66" w:rsidRDefault="00E844A4" w:rsidP="00983831">
            <w:pPr>
              <w:jc w:val="center"/>
              <w:rPr>
                <w:b/>
                <w:bCs/>
                <w:lang w:val="uk-UA"/>
              </w:rPr>
            </w:pPr>
            <w:r w:rsidRPr="00203B66">
              <w:rPr>
                <w:b/>
                <w:bCs/>
                <w:lang w:val="uk-UA"/>
              </w:rPr>
              <w:t>Термін експлуатації</w:t>
            </w:r>
          </w:p>
        </w:tc>
        <w:tc>
          <w:tcPr>
            <w:tcW w:w="1392" w:type="dxa"/>
            <w:vMerge w:val="restart"/>
          </w:tcPr>
          <w:p w14:paraId="0BDE769B" w14:textId="77777777" w:rsidR="00E844A4" w:rsidRPr="00203B66" w:rsidRDefault="00E844A4" w:rsidP="00983831">
            <w:pPr>
              <w:ind w:right="292"/>
              <w:jc w:val="center"/>
              <w:rPr>
                <w:b/>
                <w:bCs/>
                <w:lang w:val="uk-UA"/>
              </w:rPr>
            </w:pPr>
            <w:r w:rsidRPr="00203B66">
              <w:rPr>
                <w:b/>
                <w:bCs/>
                <w:lang w:val="uk-UA"/>
              </w:rPr>
              <w:t xml:space="preserve">Ліквідац. віртість, </w:t>
            </w:r>
          </w:p>
          <w:p w14:paraId="7078D06D" w14:textId="77777777" w:rsidR="00E844A4" w:rsidRPr="00203B66" w:rsidRDefault="00E844A4" w:rsidP="00983831">
            <w:pPr>
              <w:jc w:val="center"/>
              <w:rPr>
                <w:lang w:val="uk-UA"/>
              </w:rPr>
            </w:pPr>
            <w:r w:rsidRPr="00203B66">
              <w:rPr>
                <w:b/>
                <w:bCs/>
                <w:lang w:val="uk-UA"/>
              </w:rPr>
              <w:t>грн</w:t>
            </w:r>
            <w:r>
              <w:rPr>
                <w:lang w:val="uk-UA"/>
              </w:rPr>
              <w:t xml:space="preserve"> </w:t>
            </w:r>
          </w:p>
        </w:tc>
      </w:tr>
      <w:tr w:rsidR="00E844A4" w14:paraId="73A3526A" w14:textId="77777777" w:rsidTr="00983831">
        <w:tc>
          <w:tcPr>
            <w:tcW w:w="328" w:type="dxa"/>
          </w:tcPr>
          <w:p w14:paraId="002497EA" w14:textId="77777777" w:rsidR="00E844A4" w:rsidRPr="00203B66" w:rsidRDefault="00E844A4" w:rsidP="00983831">
            <w:pPr>
              <w:jc w:val="center"/>
              <w:rPr>
                <w:lang w:val="uk-UA"/>
              </w:rPr>
            </w:pPr>
          </w:p>
        </w:tc>
        <w:tc>
          <w:tcPr>
            <w:tcW w:w="1109" w:type="dxa"/>
            <w:vMerge/>
          </w:tcPr>
          <w:p w14:paraId="16E4AB1A" w14:textId="77777777" w:rsidR="00E844A4" w:rsidRPr="00203B66" w:rsidRDefault="00E844A4" w:rsidP="00983831">
            <w:pPr>
              <w:jc w:val="center"/>
              <w:rPr>
                <w:lang w:val="uk-UA"/>
              </w:rPr>
            </w:pPr>
          </w:p>
        </w:tc>
        <w:tc>
          <w:tcPr>
            <w:tcW w:w="2012" w:type="dxa"/>
          </w:tcPr>
          <w:p w14:paraId="5D84B5AC" w14:textId="77777777" w:rsidR="00E844A4" w:rsidRPr="00203B66" w:rsidRDefault="00E844A4" w:rsidP="00983831">
            <w:pPr>
              <w:jc w:val="center"/>
              <w:rPr>
                <w:lang w:val="uk-UA"/>
              </w:rPr>
            </w:pPr>
          </w:p>
        </w:tc>
        <w:tc>
          <w:tcPr>
            <w:tcW w:w="1133" w:type="dxa"/>
          </w:tcPr>
          <w:p w14:paraId="473A7CA7" w14:textId="77777777" w:rsidR="00E844A4" w:rsidRPr="00203B66" w:rsidRDefault="00E844A4" w:rsidP="00983831">
            <w:pPr>
              <w:jc w:val="center"/>
              <w:rPr>
                <w:lang w:val="uk-UA"/>
              </w:rPr>
            </w:pPr>
          </w:p>
        </w:tc>
        <w:tc>
          <w:tcPr>
            <w:tcW w:w="1228" w:type="dxa"/>
          </w:tcPr>
          <w:p w14:paraId="29CCF7AC" w14:textId="77777777" w:rsidR="00E844A4" w:rsidRPr="00203B66" w:rsidRDefault="00E844A4" w:rsidP="00983831">
            <w:pPr>
              <w:jc w:val="center"/>
              <w:rPr>
                <w:lang w:val="uk-UA"/>
              </w:rPr>
            </w:pPr>
          </w:p>
        </w:tc>
        <w:tc>
          <w:tcPr>
            <w:tcW w:w="1103" w:type="dxa"/>
          </w:tcPr>
          <w:p w14:paraId="374655A1" w14:textId="77777777" w:rsidR="00E844A4" w:rsidRPr="00203B66" w:rsidRDefault="00E844A4" w:rsidP="00983831">
            <w:pPr>
              <w:jc w:val="center"/>
              <w:rPr>
                <w:lang w:val="uk-UA"/>
              </w:rPr>
            </w:pPr>
          </w:p>
        </w:tc>
        <w:tc>
          <w:tcPr>
            <w:tcW w:w="1288" w:type="dxa"/>
            <w:vMerge/>
          </w:tcPr>
          <w:p w14:paraId="204FDAA8" w14:textId="77777777" w:rsidR="00E844A4" w:rsidRPr="00203B66" w:rsidRDefault="00E844A4" w:rsidP="00983831">
            <w:pPr>
              <w:jc w:val="center"/>
              <w:rPr>
                <w:lang w:val="uk-UA"/>
              </w:rPr>
            </w:pPr>
          </w:p>
        </w:tc>
        <w:tc>
          <w:tcPr>
            <w:tcW w:w="1408" w:type="dxa"/>
            <w:vMerge/>
          </w:tcPr>
          <w:p w14:paraId="3284185A" w14:textId="77777777" w:rsidR="00E844A4" w:rsidRPr="00203B66" w:rsidRDefault="00E844A4" w:rsidP="00983831">
            <w:pPr>
              <w:jc w:val="center"/>
              <w:rPr>
                <w:lang w:val="uk-UA"/>
              </w:rPr>
            </w:pPr>
          </w:p>
        </w:tc>
        <w:tc>
          <w:tcPr>
            <w:tcW w:w="1392" w:type="dxa"/>
            <w:vMerge/>
          </w:tcPr>
          <w:p w14:paraId="10A70CD0" w14:textId="77777777" w:rsidR="00E844A4" w:rsidRPr="00203B66" w:rsidRDefault="00E844A4" w:rsidP="00983831">
            <w:pPr>
              <w:jc w:val="center"/>
              <w:rPr>
                <w:lang w:val="uk-UA"/>
              </w:rPr>
            </w:pPr>
          </w:p>
        </w:tc>
      </w:tr>
      <w:tr w:rsidR="00E844A4" w14:paraId="406553BF" w14:textId="77777777" w:rsidTr="00983831">
        <w:tc>
          <w:tcPr>
            <w:tcW w:w="328" w:type="dxa"/>
          </w:tcPr>
          <w:p w14:paraId="5B9D97F4" w14:textId="77777777" w:rsidR="00E844A4" w:rsidRPr="00203B66" w:rsidRDefault="00E844A4" w:rsidP="00983831">
            <w:pPr>
              <w:jc w:val="center"/>
              <w:rPr>
                <w:lang w:val="uk-UA"/>
              </w:rPr>
            </w:pPr>
            <w:r>
              <w:rPr>
                <w:lang w:val="uk-UA"/>
              </w:rPr>
              <w:t>1</w:t>
            </w:r>
          </w:p>
        </w:tc>
        <w:tc>
          <w:tcPr>
            <w:tcW w:w="1109" w:type="dxa"/>
          </w:tcPr>
          <w:p w14:paraId="47DB57C3" w14:textId="77777777" w:rsidR="00E844A4" w:rsidRPr="00203B66" w:rsidRDefault="00E844A4" w:rsidP="00983831">
            <w:pPr>
              <w:jc w:val="center"/>
              <w:rPr>
                <w:lang w:val="uk-UA"/>
              </w:rPr>
            </w:pPr>
            <w:r>
              <w:rPr>
                <w:lang w:val="uk-UA"/>
              </w:rPr>
              <w:t>10470145</w:t>
            </w:r>
          </w:p>
        </w:tc>
        <w:tc>
          <w:tcPr>
            <w:tcW w:w="2012" w:type="dxa"/>
          </w:tcPr>
          <w:p w14:paraId="44C2B1CD" w14:textId="77777777" w:rsidR="00E844A4" w:rsidRPr="00203B66" w:rsidRDefault="00E844A4" w:rsidP="00983831">
            <w:pPr>
              <w:jc w:val="center"/>
              <w:rPr>
                <w:lang w:val="uk-UA"/>
              </w:rPr>
            </w:pPr>
            <w:r>
              <w:rPr>
                <w:lang w:val="uk-UA"/>
              </w:rPr>
              <w:t>Апарат переносний терапевтичний «Ранет» ДМВ20</w:t>
            </w:r>
          </w:p>
        </w:tc>
        <w:tc>
          <w:tcPr>
            <w:tcW w:w="1133" w:type="dxa"/>
          </w:tcPr>
          <w:p w14:paraId="7C2BD6C4" w14:textId="77777777" w:rsidR="00E844A4" w:rsidRDefault="00E844A4" w:rsidP="00983831">
            <w:pPr>
              <w:jc w:val="center"/>
              <w:rPr>
                <w:lang w:val="uk-UA"/>
              </w:rPr>
            </w:pPr>
          </w:p>
          <w:p w14:paraId="38DB207A" w14:textId="77777777" w:rsidR="00E844A4" w:rsidRPr="00203B66" w:rsidRDefault="00E844A4" w:rsidP="00983831">
            <w:pPr>
              <w:jc w:val="center"/>
              <w:rPr>
                <w:lang w:val="uk-UA"/>
              </w:rPr>
            </w:pPr>
            <w:r>
              <w:rPr>
                <w:lang w:val="uk-UA"/>
              </w:rPr>
              <w:t>1991</w:t>
            </w:r>
          </w:p>
        </w:tc>
        <w:tc>
          <w:tcPr>
            <w:tcW w:w="1228" w:type="dxa"/>
          </w:tcPr>
          <w:p w14:paraId="4979CB27" w14:textId="77777777" w:rsidR="00E844A4" w:rsidRDefault="00E844A4" w:rsidP="00983831">
            <w:pPr>
              <w:jc w:val="center"/>
              <w:rPr>
                <w:lang w:val="uk-UA"/>
              </w:rPr>
            </w:pPr>
          </w:p>
          <w:p w14:paraId="6073610C" w14:textId="77777777" w:rsidR="00E844A4" w:rsidRPr="00203B66" w:rsidRDefault="00E844A4" w:rsidP="00983831">
            <w:pPr>
              <w:jc w:val="center"/>
              <w:rPr>
                <w:lang w:val="uk-UA"/>
              </w:rPr>
            </w:pPr>
            <w:r>
              <w:rPr>
                <w:lang w:val="uk-UA"/>
              </w:rPr>
              <w:t>6 029,50</w:t>
            </w:r>
          </w:p>
        </w:tc>
        <w:tc>
          <w:tcPr>
            <w:tcW w:w="1103" w:type="dxa"/>
          </w:tcPr>
          <w:p w14:paraId="455EE6F2" w14:textId="77777777" w:rsidR="00E844A4" w:rsidRDefault="00E844A4" w:rsidP="00983831">
            <w:pPr>
              <w:jc w:val="center"/>
              <w:rPr>
                <w:lang w:val="uk-UA"/>
              </w:rPr>
            </w:pPr>
          </w:p>
          <w:p w14:paraId="64CEA6BB" w14:textId="77777777" w:rsidR="00E844A4" w:rsidRPr="00203B66" w:rsidRDefault="00E844A4" w:rsidP="00983831">
            <w:pPr>
              <w:jc w:val="center"/>
              <w:rPr>
                <w:lang w:val="uk-UA"/>
              </w:rPr>
            </w:pPr>
            <w:r>
              <w:rPr>
                <w:lang w:val="uk-UA"/>
              </w:rPr>
              <w:t>5 997,00</w:t>
            </w:r>
          </w:p>
        </w:tc>
        <w:tc>
          <w:tcPr>
            <w:tcW w:w="1288" w:type="dxa"/>
          </w:tcPr>
          <w:p w14:paraId="66DF4573" w14:textId="77777777" w:rsidR="00E844A4" w:rsidRPr="00203B66" w:rsidRDefault="00E844A4" w:rsidP="00983831">
            <w:pPr>
              <w:jc w:val="center"/>
              <w:rPr>
                <w:lang w:val="uk-UA"/>
              </w:rPr>
            </w:pPr>
          </w:p>
        </w:tc>
        <w:tc>
          <w:tcPr>
            <w:tcW w:w="1408" w:type="dxa"/>
          </w:tcPr>
          <w:p w14:paraId="1E782DBD" w14:textId="77777777" w:rsidR="00E844A4" w:rsidRDefault="00E844A4" w:rsidP="00983831">
            <w:pPr>
              <w:jc w:val="center"/>
              <w:rPr>
                <w:lang w:val="uk-UA"/>
              </w:rPr>
            </w:pPr>
          </w:p>
          <w:p w14:paraId="037F60CA" w14:textId="77777777" w:rsidR="00E844A4" w:rsidRPr="00203B66" w:rsidRDefault="00E844A4" w:rsidP="00983831">
            <w:pPr>
              <w:jc w:val="center"/>
              <w:rPr>
                <w:lang w:val="uk-UA"/>
              </w:rPr>
            </w:pPr>
            <w:r>
              <w:rPr>
                <w:lang w:val="uk-UA"/>
              </w:rPr>
              <w:t>120</w:t>
            </w:r>
          </w:p>
        </w:tc>
        <w:tc>
          <w:tcPr>
            <w:tcW w:w="1392" w:type="dxa"/>
          </w:tcPr>
          <w:p w14:paraId="48B0D08B" w14:textId="77777777" w:rsidR="00E844A4" w:rsidRDefault="00E844A4" w:rsidP="00983831">
            <w:pPr>
              <w:jc w:val="center"/>
              <w:rPr>
                <w:lang w:val="uk-UA"/>
              </w:rPr>
            </w:pPr>
          </w:p>
          <w:p w14:paraId="423D2FF3" w14:textId="77777777" w:rsidR="00E844A4" w:rsidRPr="00203B66" w:rsidRDefault="00E844A4" w:rsidP="00983831">
            <w:pPr>
              <w:jc w:val="center"/>
              <w:rPr>
                <w:lang w:val="uk-UA"/>
              </w:rPr>
            </w:pPr>
            <w:r>
              <w:rPr>
                <w:lang w:val="uk-UA"/>
              </w:rPr>
              <w:t>32,50</w:t>
            </w:r>
          </w:p>
        </w:tc>
      </w:tr>
      <w:tr w:rsidR="00E844A4" w14:paraId="5E8A38EF" w14:textId="77777777" w:rsidTr="00983831">
        <w:tc>
          <w:tcPr>
            <w:tcW w:w="328" w:type="dxa"/>
          </w:tcPr>
          <w:p w14:paraId="0A4A9165" w14:textId="77777777" w:rsidR="00E844A4" w:rsidRPr="00203B66" w:rsidRDefault="00E844A4" w:rsidP="00983831">
            <w:pPr>
              <w:jc w:val="center"/>
              <w:rPr>
                <w:lang w:val="uk-UA"/>
              </w:rPr>
            </w:pPr>
            <w:r>
              <w:rPr>
                <w:lang w:val="uk-UA"/>
              </w:rPr>
              <w:t>2</w:t>
            </w:r>
          </w:p>
        </w:tc>
        <w:tc>
          <w:tcPr>
            <w:tcW w:w="1109" w:type="dxa"/>
          </w:tcPr>
          <w:p w14:paraId="69B87C59" w14:textId="77777777" w:rsidR="00E844A4" w:rsidRPr="00203B66" w:rsidRDefault="00E844A4" w:rsidP="00983831">
            <w:pPr>
              <w:jc w:val="center"/>
              <w:rPr>
                <w:lang w:val="uk-UA"/>
              </w:rPr>
            </w:pPr>
            <w:r>
              <w:rPr>
                <w:lang w:val="uk-UA"/>
              </w:rPr>
              <w:t>10470267</w:t>
            </w:r>
          </w:p>
        </w:tc>
        <w:tc>
          <w:tcPr>
            <w:tcW w:w="2012" w:type="dxa"/>
          </w:tcPr>
          <w:p w14:paraId="6587460F" w14:textId="77777777" w:rsidR="00E844A4" w:rsidRPr="00203B66" w:rsidRDefault="00E844A4" w:rsidP="00983831">
            <w:pPr>
              <w:jc w:val="center"/>
              <w:rPr>
                <w:lang w:val="uk-UA"/>
              </w:rPr>
            </w:pPr>
            <w:r>
              <w:rPr>
                <w:lang w:val="uk-UA"/>
              </w:rPr>
              <w:t>АпаратРНметр (Діагностичний комплексДК1)</w:t>
            </w:r>
          </w:p>
        </w:tc>
        <w:tc>
          <w:tcPr>
            <w:tcW w:w="1133" w:type="dxa"/>
          </w:tcPr>
          <w:p w14:paraId="1197A497" w14:textId="77777777" w:rsidR="00E844A4" w:rsidRDefault="00E844A4" w:rsidP="00983831">
            <w:pPr>
              <w:jc w:val="center"/>
              <w:rPr>
                <w:lang w:val="uk-UA"/>
              </w:rPr>
            </w:pPr>
          </w:p>
          <w:p w14:paraId="0191E0FE" w14:textId="77777777" w:rsidR="00E844A4" w:rsidRPr="00203B66" w:rsidRDefault="00E844A4" w:rsidP="00983831">
            <w:pPr>
              <w:jc w:val="center"/>
              <w:rPr>
                <w:lang w:val="uk-UA"/>
              </w:rPr>
            </w:pPr>
            <w:r>
              <w:rPr>
                <w:lang w:val="uk-UA"/>
              </w:rPr>
              <w:t>2006</w:t>
            </w:r>
          </w:p>
        </w:tc>
        <w:tc>
          <w:tcPr>
            <w:tcW w:w="1228" w:type="dxa"/>
          </w:tcPr>
          <w:p w14:paraId="54712339" w14:textId="77777777" w:rsidR="00E844A4" w:rsidRDefault="00E844A4" w:rsidP="00983831">
            <w:pPr>
              <w:jc w:val="center"/>
              <w:rPr>
                <w:lang w:val="uk-UA"/>
              </w:rPr>
            </w:pPr>
          </w:p>
          <w:p w14:paraId="13612F55" w14:textId="77777777" w:rsidR="00E844A4" w:rsidRPr="00203B66" w:rsidRDefault="00E844A4" w:rsidP="00983831">
            <w:pPr>
              <w:jc w:val="center"/>
              <w:rPr>
                <w:lang w:val="uk-UA"/>
              </w:rPr>
            </w:pPr>
            <w:r>
              <w:rPr>
                <w:lang w:val="uk-UA"/>
              </w:rPr>
              <w:t>7 375,00</w:t>
            </w:r>
          </w:p>
        </w:tc>
        <w:tc>
          <w:tcPr>
            <w:tcW w:w="1103" w:type="dxa"/>
          </w:tcPr>
          <w:p w14:paraId="126184DB" w14:textId="77777777" w:rsidR="00E844A4" w:rsidRDefault="00E844A4" w:rsidP="00983831">
            <w:pPr>
              <w:jc w:val="center"/>
              <w:rPr>
                <w:lang w:val="uk-UA"/>
              </w:rPr>
            </w:pPr>
          </w:p>
          <w:p w14:paraId="42328925" w14:textId="77777777" w:rsidR="00E844A4" w:rsidRPr="00203B66" w:rsidRDefault="00E844A4" w:rsidP="00983831">
            <w:pPr>
              <w:jc w:val="center"/>
              <w:rPr>
                <w:lang w:val="uk-UA"/>
              </w:rPr>
            </w:pPr>
            <w:r>
              <w:rPr>
                <w:lang w:val="uk-UA"/>
              </w:rPr>
              <w:t>7 300,00</w:t>
            </w:r>
          </w:p>
        </w:tc>
        <w:tc>
          <w:tcPr>
            <w:tcW w:w="1288" w:type="dxa"/>
          </w:tcPr>
          <w:p w14:paraId="27C42423" w14:textId="77777777" w:rsidR="00E844A4" w:rsidRPr="00203B66" w:rsidRDefault="00E844A4" w:rsidP="00983831">
            <w:pPr>
              <w:jc w:val="center"/>
              <w:rPr>
                <w:lang w:val="uk-UA"/>
              </w:rPr>
            </w:pPr>
          </w:p>
        </w:tc>
        <w:tc>
          <w:tcPr>
            <w:tcW w:w="1408" w:type="dxa"/>
          </w:tcPr>
          <w:p w14:paraId="2AAB286F" w14:textId="77777777" w:rsidR="00E844A4" w:rsidRDefault="00E844A4" w:rsidP="00983831">
            <w:pPr>
              <w:jc w:val="center"/>
              <w:rPr>
                <w:lang w:val="uk-UA"/>
              </w:rPr>
            </w:pPr>
          </w:p>
          <w:p w14:paraId="033AFC60" w14:textId="77777777" w:rsidR="00E844A4" w:rsidRDefault="00E844A4" w:rsidP="00983831">
            <w:pPr>
              <w:jc w:val="center"/>
              <w:rPr>
                <w:lang w:val="uk-UA"/>
              </w:rPr>
            </w:pPr>
            <w:r>
              <w:rPr>
                <w:lang w:val="uk-UA"/>
              </w:rPr>
              <w:t>48</w:t>
            </w:r>
          </w:p>
          <w:p w14:paraId="08F09E62" w14:textId="77777777" w:rsidR="00E844A4" w:rsidRPr="00203B66" w:rsidRDefault="00E844A4" w:rsidP="00983831">
            <w:pPr>
              <w:jc w:val="center"/>
              <w:rPr>
                <w:lang w:val="uk-UA"/>
              </w:rPr>
            </w:pPr>
          </w:p>
        </w:tc>
        <w:tc>
          <w:tcPr>
            <w:tcW w:w="1392" w:type="dxa"/>
          </w:tcPr>
          <w:p w14:paraId="11F8CF3A" w14:textId="77777777" w:rsidR="00E844A4" w:rsidRDefault="00E844A4" w:rsidP="00983831">
            <w:pPr>
              <w:jc w:val="center"/>
              <w:rPr>
                <w:lang w:val="uk-UA"/>
              </w:rPr>
            </w:pPr>
          </w:p>
          <w:p w14:paraId="1132A254" w14:textId="77777777" w:rsidR="00E844A4" w:rsidRPr="00203B66" w:rsidRDefault="00E844A4" w:rsidP="00983831">
            <w:pPr>
              <w:jc w:val="center"/>
              <w:rPr>
                <w:lang w:val="uk-UA"/>
              </w:rPr>
            </w:pPr>
            <w:r>
              <w:rPr>
                <w:lang w:val="uk-UA"/>
              </w:rPr>
              <w:t>75,00</w:t>
            </w:r>
          </w:p>
        </w:tc>
      </w:tr>
      <w:tr w:rsidR="00E844A4" w14:paraId="5DCEE233" w14:textId="77777777" w:rsidTr="00983831">
        <w:tc>
          <w:tcPr>
            <w:tcW w:w="328" w:type="dxa"/>
          </w:tcPr>
          <w:p w14:paraId="77B704CC" w14:textId="77777777" w:rsidR="00E844A4" w:rsidRPr="00203B66" w:rsidRDefault="00E844A4" w:rsidP="00983831">
            <w:pPr>
              <w:jc w:val="center"/>
              <w:rPr>
                <w:lang w:val="uk-UA"/>
              </w:rPr>
            </w:pPr>
            <w:r>
              <w:rPr>
                <w:lang w:val="uk-UA"/>
              </w:rPr>
              <w:t>3</w:t>
            </w:r>
          </w:p>
        </w:tc>
        <w:tc>
          <w:tcPr>
            <w:tcW w:w="1109" w:type="dxa"/>
          </w:tcPr>
          <w:p w14:paraId="433FF1B5" w14:textId="77777777" w:rsidR="00E844A4" w:rsidRPr="00203B66" w:rsidRDefault="00E844A4" w:rsidP="00983831">
            <w:pPr>
              <w:jc w:val="center"/>
              <w:rPr>
                <w:lang w:val="uk-UA"/>
              </w:rPr>
            </w:pPr>
            <w:r>
              <w:rPr>
                <w:lang w:val="uk-UA"/>
              </w:rPr>
              <w:t>10470321</w:t>
            </w:r>
          </w:p>
        </w:tc>
        <w:tc>
          <w:tcPr>
            <w:tcW w:w="2012" w:type="dxa"/>
          </w:tcPr>
          <w:p w14:paraId="0728804E" w14:textId="77777777" w:rsidR="00E844A4" w:rsidRPr="00405AFD" w:rsidRDefault="00E844A4" w:rsidP="00983831">
            <w:pPr>
              <w:jc w:val="center"/>
              <w:rPr>
                <w:lang w:val="uk-UA"/>
              </w:rPr>
            </w:pPr>
            <w:r>
              <w:rPr>
                <w:lang w:val="uk-UA"/>
              </w:rPr>
              <w:t xml:space="preserve">Електрокардіограф </w:t>
            </w:r>
            <w:r>
              <w:rPr>
                <w:lang w:val="en-US"/>
              </w:rPr>
              <w:t>BYL</w:t>
            </w:r>
            <w:r>
              <w:rPr>
                <w:lang w:val="uk-UA"/>
              </w:rPr>
              <w:t>-</w:t>
            </w:r>
            <w:r w:rsidRPr="00405AFD">
              <w:t>08</w:t>
            </w:r>
            <w:r>
              <w:rPr>
                <w:lang w:val="en-US"/>
              </w:rPr>
              <w:t>SD</w:t>
            </w:r>
            <w:r w:rsidRPr="00405AFD">
              <w:t xml:space="preserve">6 </w:t>
            </w:r>
            <w:r>
              <w:rPr>
                <w:lang w:val="uk-UA"/>
              </w:rPr>
              <w:t xml:space="preserve">з програмним забезпеченням </w:t>
            </w:r>
          </w:p>
        </w:tc>
        <w:tc>
          <w:tcPr>
            <w:tcW w:w="1133" w:type="dxa"/>
          </w:tcPr>
          <w:p w14:paraId="37CED1C1" w14:textId="77777777" w:rsidR="00E844A4" w:rsidRDefault="00E844A4" w:rsidP="00983831">
            <w:pPr>
              <w:jc w:val="center"/>
              <w:rPr>
                <w:lang w:val="uk-UA"/>
              </w:rPr>
            </w:pPr>
          </w:p>
          <w:p w14:paraId="1451B368" w14:textId="77777777" w:rsidR="00E844A4" w:rsidRPr="00203B66" w:rsidRDefault="00E844A4" w:rsidP="00983831">
            <w:pPr>
              <w:jc w:val="center"/>
              <w:rPr>
                <w:lang w:val="uk-UA"/>
              </w:rPr>
            </w:pPr>
            <w:r>
              <w:rPr>
                <w:lang w:val="uk-UA"/>
              </w:rPr>
              <w:t>2011</w:t>
            </w:r>
          </w:p>
        </w:tc>
        <w:tc>
          <w:tcPr>
            <w:tcW w:w="1228" w:type="dxa"/>
          </w:tcPr>
          <w:p w14:paraId="1D5C4B8A" w14:textId="77777777" w:rsidR="00E844A4" w:rsidRDefault="00E844A4" w:rsidP="00983831">
            <w:pPr>
              <w:jc w:val="center"/>
              <w:rPr>
                <w:lang w:val="uk-UA"/>
              </w:rPr>
            </w:pPr>
          </w:p>
          <w:p w14:paraId="78CAADCB" w14:textId="77777777" w:rsidR="00E844A4" w:rsidRPr="00203B66" w:rsidRDefault="00E844A4" w:rsidP="00983831">
            <w:pPr>
              <w:jc w:val="center"/>
              <w:rPr>
                <w:lang w:val="uk-UA"/>
              </w:rPr>
            </w:pPr>
            <w:r>
              <w:rPr>
                <w:lang w:val="uk-UA"/>
              </w:rPr>
              <w:t>16 200,00</w:t>
            </w:r>
          </w:p>
        </w:tc>
        <w:tc>
          <w:tcPr>
            <w:tcW w:w="1103" w:type="dxa"/>
          </w:tcPr>
          <w:p w14:paraId="127A3B96" w14:textId="77777777" w:rsidR="00E844A4" w:rsidRDefault="00E844A4" w:rsidP="00983831">
            <w:pPr>
              <w:jc w:val="center"/>
              <w:rPr>
                <w:lang w:val="uk-UA"/>
              </w:rPr>
            </w:pPr>
          </w:p>
          <w:p w14:paraId="764CA043" w14:textId="77777777" w:rsidR="00E844A4" w:rsidRPr="00203B66" w:rsidRDefault="00E844A4" w:rsidP="00983831">
            <w:pPr>
              <w:jc w:val="center"/>
              <w:rPr>
                <w:lang w:val="uk-UA"/>
              </w:rPr>
            </w:pPr>
            <w:r>
              <w:rPr>
                <w:lang w:val="uk-UA"/>
              </w:rPr>
              <w:t>15 795,00</w:t>
            </w:r>
          </w:p>
        </w:tc>
        <w:tc>
          <w:tcPr>
            <w:tcW w:w="1288" w:type="dxa"/>
          </w:tcPr>
          <w:p w14:paraId="74AD2213" w14:textId="77777777" w:rsidR="00E844A4" w:rsidRDefault="00E844A4" w:rsidP="00983831">
            <w:pPr>
              <w:jc w:val="center"/>
              <w:rPr>
                <w:lang w:val="uk-UA"/>
              </w:rPr>
            </w:pPr>
          </w:p>
          <w:p w14:paraId="310116EF" w14:textId="77777777" w:rsidR="00E844A4" w:rsidRPr="00203B66" w:rsidRDefault="00E844A4" w:rsidP="00983831">
            <w:pPr>
              <w:jc w:val="center"/>
              <w:rPr>
                <w:lang w:val="uk-UA"/>
              </w:rPr>
            </w:pPr>
            <w:r>
              <w:rPr>
                <w:lang w:val="uk-UA"/>
              </w:rPr>
              <w:t>405,00</w:t>
            </w:r>
          </w:p>
        </w:tc>
        <w:tc>
          <w:tcPr>
            <w:tcW w:w="1408" w:type="dxa"/>
          </w:tcPr>
          <w:p w14:paraId="11D9952F" w14:textId="77777777" w:rsidR="00E844A4" w:rsidRDefault="00E844A4" w:rsidP="00983831">
            <w:pPr>
              <w:jc w:val="center"/>
              <w:rPr>
                <w:lang w:val="uk-UA"/>
              </w:rPr>
            </w:pPr>
          </w:p>
          <w:p w14:paraId="633CF50D" w14:textId="77777777" w:rsidR="00E844A4" w:rsidRPr="00203B66" w:rsidRDefault="00E844A4" w:rsidP="00983831">
            <w:pPr>
              <w:jc w:val="center"/>
              <w:rPr>
                <w:lang w:val="uk-UA"/>
              </w:rPr>
            </w:pPr>
            <w:r>
              <w:rPr>
                <w:lang w:val="uk-UA"/>
              </w:rPr>
              <w:t>120</w:t>
            </w:r>
          </w:p>
        </w:tc>
        <w:tc>
          <w:tcPr>
            <w:tcW w:w="1392" w:type="dxa"/>
          </w:tcPr>
          <w:p w14:paraId="3491F0C7" w14:textId="77777777" w:rsidR="00E844A4" w:rsidRPr="00203B66" w:rsidRDefault="00E844A4" w:rsidP="00983831">
            <w:pPr>
              <w:jc w:val="center"/>
              <w:rPr>
                <w:lang w:val="uk-UA"/>
              </w:rPr>
            </w:pPr>
          </w:p>
        </w:tc>
      </w:tr>
      <w:tr w:rsidR="00E844A4" w14:paraId="48438CD1" w14:textId="77777777" w:rsidTr="00983831">
        <w:tc>
          <w:tcPr>
            <w:tcW w:w="328" w:type="dxa"/>
          </w:tcPr>
          <w:p w14:paraId="64C8AB8C" w14:textId="77777777" w:rsidR="00E844A4" w:rsidRPr="00203B66" w:rsidRDefault="00E844A4" w:rsidP="00983831">
            <w:pPr>
              <w:jc w:val="center"/>
              <w:rPr>
                <w:lang w:val="uk-UA"/>
              </w:rPr>
            </w:pPr>
            <w:r>
              <w:rPr>
                <w:lang w:val="uk-UA"/>
              </w:rPr>
              <w:t>4</w:t>
            </w:r>
          </w:p>
        </w:tc>
        <w:tc>
          <w:tcPr>
            <w:tcW w:w="1109" w:type="dxa"/>
          </w:tcPr>
          <w:p w14:paraId="0169FEB8" w14:textId="77777777" w:rsidR="00E844A4" w:rsidRPr="00203B66" w:rsidRDefault="00E844A4" w:rsidP="00983831">
            <w:pPr>
              <w:jc w:val="center"/>
              <w:rPr>
                <w:lang w:val="uk-UA"/>
              </w:rPr>
            </w:pPr>
            <w:r>
              <w:rPr>
                <w:lang w:val="uk-UA"/>
              </w:rPr>
              <w:t>10470365</w:t>
            </w:r>
          </w:p>
        </w:tc>
        <w:tc>
          <w:tcPr>
            <w:tcW w:w="2012" w:type="dxa"/>
          </w:tcPr>
          <w:p w14:paraId="5A5D78B0" w14:textId="77777777" w:rsidR="00E844A4" w:rsidRPr="00405AFD" w:rsidRDefault="00E844A4" w:rsidP="00983831">
            <w:pPr>
              <w:jc w:val="center"/>
              <w:rPr>
                <w:lang w:val="uk-UA"/>
              </w:rPr>
            </w:pPr>
            <w:r>
              <w:rPr>
                <w:lang w:val="uk-UA"/>
              </w:rPr>
              <w:t xml:space="preserve">Інгалятор (Комплект </w:t>
            </w:r>
            <w:r>
              <w:rPr>
                <w:lang w:val="en-US"/>
              </w:rPr>
              <w:t>PARI</w:t>
            </w:r>
            <w:r w:rsidRPr="00405AFD">
              <w:rPr>
                <w:lang w:val="uk-UA"/>
              </w:rPr>
              <w:t xml:space="preserve"> </w:t>
            </w:r>
            <w:r>
              <w:rPr>
                <w:lang w:val="en-US"/>
              </w:rPr>
              <w:t>BOY</w:t>
            </w:r>
            <w:r w:rsidRPr="00405AFD">
              <w:rPr>
                <w:lang w:val="uk-UA"/>
              </w:rPr>
              <w:t xml:space="preserve"> </w:t>
            </w:r>
            <w:r>
              <w:rPr>
                <w:lang w:val="en-US"/>
              </w:rPr>
              <w:t>SX</w:t>
            </w:r>
            <w:r w:rsidRPr="00405AFD">
              <w:rPr>
                <w:lang w:val="uk-UA"/>
              </w:rPr>
              <w:t xml:space="preserve"> </w:t>
            </w:r>
            <w:r>
              <w:rPr>
                <w:lang w:val="uk-UA"/>
              </w:rPr>
              <w:t>Стандарт)</w:t>
            </w:r>
          </w:p>
        </w:tc>
        <w:tc>
          <w:tcPr>
            <w:tcW w:w="1133" w:type="dxa"/>
          </w:tcPr>
          <w:p w14:paraId="4EEBD958" w14:textId="77777777" w:rsidR="00E844A4" w:rsidRPr="00203B66" w:rsidRDefault="00E844A4" w:rsidP="00983831">
            <w:pPr>
              <w:jc w:val="center"/>
              <w:rPr>
                <w:lang w:val="uk-UA"/>
              </w:rPr>
            </w:pPr>
            <w:r>
              <w:rPr>
                <w:lang w:val="uk-UA"/>
              </w:rPr>
              <w:t>2012</w:t>
            </w:r>
          </w:p>
        </w:tc>
        <w:tc>
          <w:tcPr>
            <w:tcW w:w="1228" w:type="dxa"/>
          </w:tcPr>
          <w:p w14:paraId="48FDEF5E" w14:textId="77777777" w:rsidR="00E844A4" w:rsidRDefault="00E844A4" w:rsidP="00983831">
            <w:pPr>
              <w:jc w:val="center"/>
              <w:rPr>
                <w:lang w:val="uk-UA"/>
              </w:rPr>
            </w:pPr>
          </w:p>
          <w:p w14:paraId="50D4C04A" w14:textId="77777777" w:rsidR="00E844A4" w:rsidRPr="00203B66" w:rsidRDefault="00E844A4" w:rsidP="00983831">
            <w:pPr>
              <w:jc w:val="center"/>
              <w:rPr>
                <w:lang w:val="uk-UA"/>
              </w:rPr>
            </w:pPr>
            <w:r>
              <w:rPr>
                <w:lang w:val="uk-UA"/>
              </w:rPr>
              <w:t>12 700,00</w:t>
            </w:r>
          </w:p>
        </w:tc>
        <w:tc>
          <w:tcPr>
            <w:tcW w:w="1103" w:type="dxa"/>
          </w:tcPr>
          <w:p w14:paraId="0CE1BA3E" w14:textId="77777777" w:rsidR="00E844A4" w:rsidRDefault="00E844A4" w:rsidP="00983831">
            <w:pPr>
              <w:jc w:val="center"/>
              <w:rPr>
                <w:lang w:val="uk-UA"/>
              </w:rPr>
            </w:pPr>
          </w:p>
          <w:p w14:paraId="4AB28A74" w14:textId="77777777" w:rsidR="00E844A4" w:rsidRPr="00203B66" w:rsidRDefault="00E844A4" w:rsidP="00983831">
            <w:pPr>
              <w:jc w:val="center"/>
              <w:rPr>
                <w:lang w:val="uk-UA"/>
              </w:rPr>
            </w:pPr>
            <w:r>
              <w:rPr>
                <w:lang w:val="uk-UA"/>
              </w:rPr>
              <w:t>11 115,23</w:t>
            </w:r>
          </w:p>
        </w:tc>
        <w:tc>
          <w:tcPr>
            <w:tcW w:w="1288" w:type="dxa"/>
          </w:tcPr>
          <w:p w14:paraId="3E766B3E" w14:textId="77777777" w:rsidR="00E844A4" w:rsidRDefault="00E844A4" w:rsidP="00983831">
            <w:pPr>
              <w:jc w:val="center"/>
              <w:rPr>
                <w:lang w:val="uk-UA"/>
              </w:rPr>
            </w:pPr>
          </w:p>
          <w:p w14:paraId="5FFD00F7" w14:textId="77777777" w:rsidR="00E844A4" w:rsidRPr="00203B66" w:rsidRDefault="00E844A4" w:rsidP="00983831">
            <w:pPr>
              <w:jc w:val="center"/>
              <w:rPr>
                <w:lang w:val="uk-UA"/>
              </w:rPr>
            </w:pPr>
            <w:r>
              <w:rPr>
                <w:lang w:val="uk-UA"/>
              </w:rPr>
              <w:t>1 584,77</w:t>
            </w:r>
          </w:p>
        </w:tc>
        <w:tc>
          <w:tcPr>
            <w:tcW w:w="1408" w:type="dxa"/>
          </w:tcPr>
          <w:p w14:paraId="081ADC99" w14:textId="77777777" w:rsidR="00E844A4" w:rsidRDefault="00E844A4" w:rsidP="00983831">
            <w:pPr>
              <w:jc w:val="center"/>
              <w:rPr>
                <w:lang w:val="uk-UA"/>
              </w:rPr>
            </w:pPr>
          </w:p>
          <w:p w14:paraId="098D9D65" w14:textId="77777777" w:rsidR="00E844A4" w:rsidRPr="00203B66" w:rsidRDefault="00E844A4" w:rsidP="00983831">
            <w:pPr>
              <w:jc w:val="center"/>
              <w:rPr>
                <w:lang w:val="uk-UA"/>
              </w:rPr>
            </w:pPr>
            <w:r>
              <w:rPr>
                <w:lang w:val="uk-UA"/>
              </w:rPr>
              <w:t>120</w:t>
            </w:r>
          </w:p>
        </w:tc>
        <w:tc>
          <w:tcPr>
            <w:tcW w:w="1392" w:type="dxa"/>
          </w:tcPr>
          <w:p w14:paraId="18DBEDEE" w14:textId="77777777" w:rsidR="00E844A4" w:rsidRPr="00203B66" w:rsidRDefault="00E844A4" w:rsidP="00983831">
            <w:pPr>
              <w:jc w:val="center"/>
              <w:rPr>
                <w:lang w:val="uk-UA"/>
              </w:rPr>
            </w:pPr>
          </w:p>
        </w:tc>
      </w:tr>
      <w:tr w:rsidR="00E844A4" w14:paraId="25F315DE" w14:textId="77777777" w:rsidTr="00983831">
        <w:tc>
          <w:tcPr>
            <w:tcW w:w="328" w:type="dxa"/>
          </w:tcPr>
          <w:p w14:paraId="627E0118" w14:textId="77777777" w:rsidR="00E844A4" w:rsidRPr="00203B66" w:rsidRDefault="00E844A4" w:rsidP="00983831">
            <w:pPr>
              <w:jc w:val="center"/>
              <w:rPr>
                <w:lang w:val="uk-UA"/>
              </w:rPr>
            </w:pPr>
          </w:p>
        </w:tc>
        <w:tc>
          <w:tcPr>
            <w:tcW w:w="1109" w:type="dxa"/>
          </w:tcPr>
          <w:p w14:paraId="16FCE763" w14:textId="77777777" w:rsidR="00E844A4" w:rsidRPr="00203B66" w:rsidRDefault="00E844A4" w:rsidP="00983831">
            <w:pPr>
              <w:jc w:val="center"/>
              <w:rPr>
                <w:lang w:val="uk-UA"/>
              </w:rPr>
            </w:pPr>
          </w:p>
        </w:tc>
        <w:tc>
          <w:tcPr>
            <w:tcW w:w="2012" w:type="dxa"/>
          </w:tcPr>
          <w:p w14:paraId="7F45897E" w14:textId="77777777" w:rsidR="00E844A4" w:rsidRPr="00405AFD" w:rsidRDefault="00E844A4" w:rsidP="00983831">
            <w:pPr>
              <w:jc w:val="center"/>
              <w:rPr>
                <w:b/>
                <w:bCs/>
                <w:lang w:val="uk-UA"/>
              </w:rPr>
            </w:pPr>
            <w:r w:rsidRPr="00405AFD">
              <w:rPr>
                <w:b/>
                <w:bCs/>
                <w:lang w:val="uk-UA"/>
              </w:rPr>
              <w:t>Разом</w:t>
            </w:r>
          </w:p>
        </w:tc>
        <w:tc>
          <w:tcPr>
            <w:tcW w:w="1133" w:type="dxa"/>
          </w:tcPr>
          <w:p w14:paraId="29B8A062" w14:textId="77777777" w:rsidR="00E844A4" w:rsidRPr="00405AFD" w:rsidRDefault="00E844A4" w:rsidP="00983831">
            <w:pPr>
              <w:jc w:val="center"/>
              <w:rPr>
                <w:b/>
                <w:bCs/>
                <w:lang w:val="uk-UA"/>
              </w:rPr>
            </w:pPr>
          </w:p>
        </w:tc>
        <w:tc>
          <w:tcPr>
            <w:tcW w:w="1228" w:type="dxa"/>
          </w:tcPr>
          <w:p w14:paraId="2AEDA1F3" w14:textId="77777777" w:rsidR="00E844A4" w:rsidRPr="00405AFD" w:rsidRDefault="00E844A4" w:rsidP="00983831">
            <w:pPr>
              <w:jc w:val="center"/>
              <w:rPr>
                <w:b/>
                <w:bCs/>
                <w:lang w:val="uk-UA"/>
              </w:rPr>
            </w:pPr>
            <w:r>
              <w:rPr>
                <w:b/>
                <w:bCs/>
                <w:lang w:val="uk-UA"/>
              </w:rPr>
              <w:t>42 304,50</w:t>
            </w:r>
          </w:p>
        </w:tc>
        <w:tc>
          <w:tcPr>
            <w:tcW w:w="1103" w:type="dxa"/>
          </w:tcPr>
          <w:p w14:paraId="796AB2A7" w14:textId="77777777" w:rsidR="00E844A4" w:rsidRPr="00405AFD" w:rsidRDefault="00E844A4" w:rsidP="00983831">
            <w:pPr>
              <w:jc w:val="center"/>
              <w:rPr>
                <w:b/>
                <w:bCs/>
                <w:lang w:val="uk-UA"/>
              </w:rPr>
            </w:pPr>
            <w:r>
              <w:rPr>
                <w:b/>
                <w:bCs/>
                <w:lang w:val="uk-UA"/>
              </w:rPr>
              <w:t>13 297,00</w:t>
            </w:r>
          </w:p>
        </w:tc>
        <w:tc>
          <w:tcPr>
            <w:tcW w:w="1288" w:type="dxa"/>
          </w:tcPr>
          <w:p w14:paraId="0D54A689" w14:textId="77777777" w:rsidR="00E844A4" w:rsidRPr="00405AFD" w:rsidRDefault="00E844A4" w:rsidP="00983831">
            <w:pPr>
              <w:jc w:val="center"/>
              <w:rPr>
                <w:b/>
                <w:bCs/>
                <w:lang w:val="uk-UA"/>
              </w:rPr>
            </w:pPr>
            <w:r>
              <w:rPr>
                <w:b/>
                <w:bCs/>
                <w:lang w:val="uk-UA"/>
              </w:rPr>
              <w:t>1 989,77</w:t>
            </w:r>
          </w:p>
        </w:tc>
        <w:tc>
          <w:tcPr>
            <w:tcW w:w="1408" w:type="dxa"/>
          </w:tcPr>
          <w:p w14:paraId="03857E9C" w14:textId="77777777" w:rsidR="00E844A4" w:rsidRPr="00405AFD" w:rsidRDefault="00E844A4" w:rsidP="00983831">
            <w:pPr>
              <w:jc w:val="center"/>
              <w:rPr>
                <w:b/>
                <w:bCs/>
                <w:lang w:val="uk-UA"/>
              </w:rPr>
            </w:pPr>
          </w:p>
        </w:tc>
        <w:tc>
          <w:tcPr>
            <w:tcW w:w="1392" w:type="dxa"/>
          </w:tcPr>
          <w:p w14:paraId="3356D9ED" w14:textId="77777777" w:rsidR="00E844A4" w:rsidRPr="00405AFD" w:rsidRDefault="00E844A4" w:rsidP="00983831">
            <w:pPr>
              <w:jc w:val="center"/>
              <w:rPr>
                <w:b/>
                <w:bCs/>
                <w:lang w:val="uk-UA"/>
              </w:rPr>
            </w:pPr>
            <w:r>
              <w:rPr>
                <w:b/>
                <w:bCs/>
                <w:lang w:val="uk-UA"/>
              </w:rPr>
              <w:t>107,50</w:t>
            </w:r>
          </w:p>
        </w:tc>
      </w:tr>
    </w:tbl>
    <w:p w14:paraId="4332D896" w14:textId="799AA509" w:rsidR="00E844A4" w:rsidRDefault="00E844A4"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p>
    <w:p w14:paraId="5C397A09" w14:textId="5DD15436" w:rsidR="004F0A6F" w:rsidRPr="00706A5B" w:rsidRDefault="004F0A6F" w:rsidP="004F0A6F">
      <w:pPr>
        <w:jc w:val="both"/>
        <w:rPr>
          <w:rFonts w:ascii="Times New Roman" w:hAnsi="Times New Roman" w:cs="Times New Roman"/>
          <w:sz w:val="28"/>
          <w:szCs w:val="28"/>
          <w:lang w:val="uk-UA"/>
        </w:rPr>
      </w:pPr>
      <w:r w:rsidRPr="006422EB">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lang w:val="uk-UA"/>
        </w:rPr>
        <w:t xml:space="preserve">погодити </w:t>
      </w:r>
      <w:r w:rsidRPr="00E11824">
        <w:rPr>
          <w:rFonts w:ascii="Times New Roman" w:hAnsi="Times New Roman" w:cs="Times New Roman"/>
          <w:bCs/>
          <w:sz w:val="28"/>
          <w:szCs w:val="28"/>
          <w:lang w:val="uk-UA"/>
        </w:rPr>
        <w:t>списання</w:t>
      </w:r>
      <w:r w:rsidRPr="004F0A6F">
        <w:rPr>
          <w:rFonts w:ascii="Times New Roman" w:hAnsi="Times New Roman" w:cs="Times New Roman"/>
          <w:sz w:val="28"/>
          <w:szCs w:val="28"/>
          <w:lang w:val="uk-UA"/>
        </w:rPr>
        <w:t xml:space="preserve"> </w:t>
      </w:r>
      <w:r w:rsidRPr="007F11AA">
        <w:rPr>
          <w:rFonts w:ascii="Times New Roman" w:hAnsi="Times New Roman" w:cs="Times New Roman"/>
          <w:sz w:val="28"/>
          <w:szCs w:val="28"/>
          <w:lang w:val="uk-UA"/>
        </w:rPr>
        <w:t xml:space="preserve">медичного обладнання, яке знаходиться на балансі та бухгалтерському обліку, що морально застаріло, зношене, не підлягає ремонту та відновленню, а саме: </w:t>
      </w:r>
    </w:p>
    <w:tbl>
      <w:tblPr>
        <w:tblStyle w:val="a6"/>
        <w:tblW w:w="11001" w:type="dxa"/>
        <w:tblInd w:w="-1083" w:type="dxa"/>
        <w:tblLook w:val="04A0" w:firstRow="1" w:lastRow="0" w:firstColumn="1" w:lastColumn="0" w:noHBand="0" w:noVBand="1"/>
      </w:tblPr>
      <w:tblGrid>
        <w:gridCol w:w="328"/>
        <w:gridCol w:w="1109"/>
        <w:gridCol w:w="2012"/>
        <w:gridCol w:w="1133"/>
        <w:gridCol w:w="1228"/>
        <w:gridCol w:w="1103"/>
        <w:gridCol w:w="1288"/>
        <w:gridCol w:w="1408"/>
        <w:gridCol w:w="1392"/>
      </w:tblGrid>
      <w:tr w:rsidR="004F0A6F" w14:paraId="2E59C749" w14:textId="77777777" w:rsidTr="00983831">
        <w:tc>
          <w:tcPr>
            <w:tcW w:w="328" w:type="dxa"/>
          </w:tcPr>
          <w:p w14:paraId="240B9E96" w14:textId="77777777" w:rsidR="004F0A6F" w:rsidRPr="00203B66" w:rsidRDefault="004F0A6F" w:rsidP="00983831">
            <w:pPr>
              <w:jc w:val="center"/>
              <w:rPr>
                <w:lang w:val="uk-UA"/>
              </w:rPr>
            </w:pPr>
          </w:p>
        </w:tc>
        <w:tc>
          <w:tcPr>
            <w:tcW w:w="1109" w:type="dxa"/>
            <w:vMerge w:val="restart"/>
          </w:tcPr>
          <w:p w14:paraId="6CCFA8DF" w14:textId="77777777" w:rsidR="004F0A6F" w:rsidRPr="00203B66" w:rsidRDefault="004F0A6F" w:rsidP="00983831">
            <w:pPr>
              <w:jc w:val="center"/>
              <w:rPr>
                <w:b/>
                <w:bCs/>
                <w:lang w:val="uk-UA"/>
              </w:rPr>
            </w:pPr>
            <w:r w:rsidRPr="00203B66">
              <w:rPr>
                <w:b/>
                <w:bCs/>
                <w:lang w:val="uk-UA"/>
              </w:rPr>
              <w:t>Інв. номер</w:t>
            </w:r>
          </w:p>
        </w:tc>
        <w:tc>
          <w:tcPr>
            <w:tcW w:w="2012" w:type="dxa"/>
          </w:tcPr>
          <w:p w14:paraId="758E5EAE" w14:textId="77777777" w:rsidR="004F0A6F" w:rsidRPr="00203B66" w:rsidRDefault="004F0A6F" w:rsidP="00983831">
            <w:pPr>
              <w:jc w:val="center"/>
              <w:rPr>
                <w:b/>
                <w:bCs/>
                <w:lang w:val="uk-UA"/>
              </w:rPr>
            </w:pPr>
            <w:r w:rsidRPr="00203B66">
              <w:rPr>
                <w:b/>
                <w:bCs/>
                <w:lang w:val="uk-UA"/>
              </w:rPr>
              <w:t xml:space="preserve">Найменування </w:t>
            </w:r>
          </w:p>
        </w:tc>
        <w:tc>
          <w:tcPr>
            <w:tcW w:w="1133" w:type="dxa"/>
          </w:tcPr>
          <w:p w14:paraId="71D33A29" w14:textId="77777777" w:rsidR="004F0A6F" w:rsidRPr="00203B66" w:rsidRDefault="004F0A6F" w:rsidP="00983831">
            <w:pPr>
              <w:jc w:val="center"/>
              <w:rPr>
                <w:b/>
                <w:bCs/>
                <w:lang w:val="uk-UA"/>
              </w:rPr>
            </w:pPr>
            <w:r w:rsidRPr="00203B66">
              <w:rPr>
                <w:b/>
                <w:bCs/>
                <w:lang w:val="uk-UA"/>
              </w:rPr>
              <w:t xml:space="preserve">Рік введення </w:t>
            </w:r>
          </w:p>
        </w:tc>
        <w:tc>
          <w:tcPr>
            <w:tcW w:w="1228" w:type="dxa"/>
          </w:tcPr>
          <w:p w14:paraId="4F6B27F6" w14:textId="77777777" w:rsidR="004F0A6F" w:rsidRPr="00203B66" w:rsidRDefault="004F0A6F" w:rsidP="00983831">
            <w:pPr>
              <w:jc w:val="center"/>
              <w:rPr>
                <w:b/>
                <w:bCs/>
                <w:lang w:val="uk-UA"/>
              </w:rPr>
            </w:pPr>
            <w:r w:rsidRPr="00203B66">
              <w:rPr>
                <w:b/>
                <w:bCs/>
                <w:lang w:val="uk-UA"/>
              </w:rPr>
              <w:t>Початкова вартість, грн</w:t>
            </w:r>
          </w:p>
        </w:tc>
        <w:tc>
          <w:tcPr>
            <w:tcW w:w="1103" w:type="dxa"/>
          </w:tcPr>
          <w:p w14:paraId="5CE8E5F4" w14:textId="77777777" w:rsidR="004F0A6F" w:rsidRPr="00203B66" w:rsidRDefault="004F0A6F" w:rsidP="00983831">
            <w:pPr>
              <w:jc w:val="center"/>
              <w:rPr>
                <w:b/>
                <w:bCs/>
                <w:lang w:val="uk-UA"/>
              </w:rPr>
            </w:pPr>
            <w:r w:rsidRPr="00203B66">
              <w:rPr>
                <w:b/>
                <w:bCs/>
                <w:lang w:val="uk-UA"/>
              </w:rPr>
              <w:t>Сума зносу, грн</w:t>
            </w:r>
          </w:p>
        </w:tc>
        <w:tc>
          <w:tcPr>
            <w:tcW w:w="1288" w:type="dxa"/>
            <w:vMerge w:val="restart"/>
          </w:tcPr>
          <w:p w14:paraId="6DCA9675" w14:textId="77777777" w:rsidR="004F0A6F" w:rsidRPr="00203B66" w:rsidRDefault="004F0A6F" w:rsidP="00983831">
            <w:pPr>
              <w:jc w:val="center"/>
              <w:rPr>
                <w:b/>
                <w:bCs/>
                <w:lang w:val="uk-UA"/>
              </w:rPr>
            </w:pPr>
            <w:r w:rsidRPr="00203B66">
              <w:rPr>
                <w:b/>
                <w:bCs/>
                <w:lang w:val="uk-UA"/>
              </w:rPr>
              <w:t>Залишкова вартість, грн</w:t>
            </w:r>
          </w:p>
        </w:tc>
        <w:tc>
          <w:tcPr>
            <w:tcW w:w="1408" w:type="dxa"/>
            <w:vMerge w:val="restart"/>
          </w:tcPr>
          <w:p w14:paraId="0FFAF806" w14:textId="77777777" w:rsidR="004F0A6F" w:rsidRPr="00203B66" w:rsidRDefault="004F0A6F" w:rsidP="00983831">
            <w:pPr>
              <w:jc w:val="center"/>
              <w:rPr>
                <w:b/>
                <w:bCs/>
                <w:lang w:val="uk-UA"/>
              </w:rPr>
            </w:pPr>
            <w:r w:rsidRPr="00203B66">
              <w:rPr>
                <w:b/>
                <w:bCs/>
                <w:lang w:val="uk-UA"/>
              </w:rPr>
              <w:t>Термін експлуатації</w:t>
            </w:r>
          </w:p>
        </w:tc>
        <w:tc>
          <w:tcPr>
            <w:tcW w:w="1392" w:type="dxa"/>
            <w:vMerge w:val="restart"/>
          </w:tcPr>
          <w:p w14:paraId="2A09B8DA" w14:textId="77777777" w:rsidR="004F0A6F" w:rsidRPr="00203B66" w:rsidRDefault="004F0A6F" w:rsidP="00983831">
            <w:pPr>
              <w:ind w:right="292"/>
              <w:jc w:val="center"/>
              <w:rPr>
                <w:b/>
                <w:bCs/>
                <w:lang w:val="uk-UA"/>
              </w:rPr>
            </w:pPr>
            <w:r w:rsidRPr="00203B66">
              <w:rPr>
                <w:b/>
                <w:bCs/>
                <w:lang w:val="uk-UA"/>
              </w:rPr>
              <w:t xml:space="preserve">Ліквідац. віртість, </w:t>
            </w:r>
          </w:p>
          <w:p w14:paraId="52053F49" w14:textId="77777777" w:rsidR="004F0A6F" w:rsidRPr="00203B66" w:rsidRDefault="004F0A6F" w:rsidP="00983831">
            <w:pPr>
              <w:jc w:val="center"/>
              <w:rPr>
                <w:lang w:val="uk-UA"/>
              </w:rPr>
            </w:pPr>
            <w:r w:rsidRPr="00203B66">
              <w:rPr>
                <w:b/>
                <w:bCs/>
                <w:lang w:val="uk-UA"/>
              </w:rPr>
              <w:lastRenderedPageBreak/>
              <w:t>грн</w:t>
            </w:r>
            <w:r>
              <w:rPr>
                <w:lang w:val="uk-UA"/>
              </w:rPr>
              <w:t xml:space="preserve"> </w:t>
            </w:r>
          </w:p>
        </w:tc>
      </w:tr>
      <w:tr w:rsidR="004F0A6F" w14:paraId="7C071FF8" w14:textId="77777777" w:rsidTr="00983831">
        <w:tc>
          <w:tcPr>
            <w:tcW w:w="328" w:type="dxa"/>
          </w:tcPr>
          <w:p w14:paraId="453F0759" w14:textId="77777777" w:rsidR="004F0A6F" w:rsidRPr="00203B66" w:rsidRDefault="004F0A6F" w:rsidP="00983831">
            <w:pPr>
              <w:jc w:val="center"/>
              <w:rPr>
                <w:lang w:val="uk-UA"/>
              </w:rPr>
            </w:pPr>
          </w:p>
        </w:tc>
        <w:tc>
          <w:tcPr>
            <w:tcW w:w="1109" w:type="dxa"/>
            <w:vMerge/>
          </w:tcPr>
          <w:p w14:paraId="1E09B448" w14:textId="77777777" w:rsidR="004F0A6F" w:rsidRPr="00203B66" w:rsidRDefault="004F0A6F" w:rsidP="00983831">
            <w:pPr>
              <w:jc w:val="center"/>
              <w:rPr>
                <w:lang w:val="uk-UA"/>
              </w:rPr>
            </w:pPr>
          </w:p>
        </w:tc>
        <w:tc>
          <w:tcPr>
            <w:tcW w:w="2012" w:type="dxa"/>
          </w:tcPr>
          <w:p w14:paraId="7555E48D" w14:textId="77777777" w:rsidR="004F0A6F" w:rsidRPr="00203B66" w:rsidRDefault="004F0A6F" w:rsidP="00983831">
            <w:pPr>
              <w:jc w:val="center"/>
              <w:rPr>
                <w:lang w:val="uk-UA"/>
              </w:rPr>
            </w:pPr>
          </w:p>
        </w:tc>
        <w:tc>
          <w:tcPr>
            <w:tcW w:w="1133" w:type="dxa"/>
          </w:tcPr>
          <w:p w14:paraId="7B2DF07A" w14:textId="77777777" w:rsidR="004F0A6F" w:rsidRPr="00203B66" w:rsidRDefault="004F0A6F" w:rsidP="00983831">
            <w:pPr>
              <w:jc w:val="center"/>
              <w:rPr>
                <w:lang w:val="uk-UA"/>
              </w:rPr>
            </w:pPr>
          </w:p>
        </w:tc>
        <w:tc>
          <w:tcPr>
            <w:tcW w:w="1228" w:type="dxa"/>
          </w:tcPr>
          <w:p w14:paraId="2C6F70E2" w14:textId="77777777" w:rsidR="004F0A6F" w:rsidRPr="00203B66" w:rsidRDefault="004F0A6F" w:rsidP="00983831">
            <w:pPr>
              <w:jc w:val="center"/>
              <w:rPr>
                <w:lang w:val="uk-UA"/>
              </w:rPr>
            </w:pPr>
          </w:p>
        </w:tc>
        <w:tc>
          <w:tcPr>
            <w:tcW w:w="1103" w:type="dxa"/>
          </w:tcPr>
          <w:p w14:paraId="4A4A4B9E" w14:textId="77777777" w:rsidR="004F0A6F" w:rsidRPr="00203B66" w:rsidRDefault="004F0A6F" w:rsidP="00983831">
            <w:pPr>
              <w:jc w:val="center"/>
              <w:rPr>
                <w:lang w:val="uk-UA"/>
              </w:rPr>
            </w:pPr>
          </w:p>
        </w:tc>
        <w:tc>
          <w:tcPr>
            <w:tcW w:w="1288" w:type="dxa"/>
            <w:vMerge/>
          </w:tcPr>
          <w:p w14:paraId="1F43CB1C" w14:textId="77777777" w:rsidR="004F0A6F" w:rsidRPr="00203B66" w:rsidRDefault="004F0A6F" w:rsidP="00983831">
            <w:pPr>
              <w:jc w:val="center"/>
              <w:rPr>
                <w:lang w:val="uk-UA"/>
              </w:rPr>
            </w:pPr>
          </w:p>
        </w:tc>
        <w:tc>
          <w:tcPr>
            <w:tcW w:w="1408" w:type="dxa"/>
            <w:vMerge/>
          </w:tcPr>
          <w:p w14:paraId="06D3BB6E" w14:textId="77777777" w:rsidR="004F0A6F" w:rsidRPr="00203B66" w:rsidRDefault="004F0A6F" w:rsidP="00983831">
            <w:pPr>
              <w:jc w:val="center"/>
              <w:rPr>
                <w:lang w:val="uk-UA"/>
              </w:rPr>
            </w:pPr>
          </w:p>
        </w:tc>
        <w:tc>
          <w:tcPr>
            <w:tcW w:w="1392" w:type="dxa"/>
            <w:vMerge/>
          </w:tcPr>
          <w:p w14:paraId="03CA1EAA" w14:textId="77777777" w:rsidR="004F0A6F" w:rsidRPr="00203B66" w:rsidRDefault="004F0A6F" w:rsidP="00983831">
            <w:pPr>
              <w:jc w:val="center"/>
              <w:rPr>
                <w:lang w:val="uk-UA"/>
              </w:rPr>
            </w:pPr>
          </w:p>
        </w:tc>
      </w:tr>
      <w:tr w:rsidR="004F0A6F" w14:paraId="42B16620" w14:textId="77777777" w:rsidTr="00983831">
        <w:tc>
          <w:tcPr>
            <w:tcW w:w="328" w:type="dxa"/>
          </w:tcPr>
          <w:p w14:paraId="3862607C" w14:textId="77777777" w:rsidR="004F0A6F" w:rsidRPr="00203B66" w:rsidRDefault="004F0A6F" w:rsidP="00983831">
            <w:pPr>
              <w:jc w:val="center"/>
              <w:rPr>
                <w:lang w:val="uk-UA"/>
              </w:rPr>
            </w:pPr>
            <w:r>
              <w:rPr>
                <w:lang w:val="uk-UA"/>
              </w:rPr>
              <w:t>1</w:t>
            </w:r>
          </w:p>
        </w:tc>
        <w:tc>
          <w:tcPr>
            <w:tcW w:w="1109" w:type="dxa"/>
          </w:tcPr>
          <w:p w14:paraId="311C4466" w14:textId="77777777" w:rsidR="004F0A6F" w:rsidRPr="00203B66" w:rsidRDefault="004F0A6F" w:rsidP="00983831">
            <w:pPr>
              <w:jc w:val="center"/>
              <w:rPr>
                <w:lang w:val="uk-UA"/>
              </w:rPr>
            </w:pPr>
            <w:r>
              <w:rPr>
                <w:lang w:val="uk-UA"/>
              </w:rPr>
              <w:t>10470145</w:t>
            </w:r>
          </w:p>
        </w:tc>
        <w:tc>
          <w:tcPr>
            <w:tcW w:w="2012" w:type="dxa"/>
          </w:tcPr>
          <w:p w14:paraId="2478BE3F" w14:textId="77777777" w:rsidR="004F0A6F" w:rsidRPr="00203B66" w:rsidRDefault="004F0A6F" w:rsidP="00983831">
            <w:pPr>
              <w:jc w:val="center"/>
              <w:rPr>
                <w:lang w:val="uk-UA"/>
              </w:rPr>
            </w:pPr>
            <w:r>
              <w:rPr>
                <w:lang w:val="uk-UA"/>
              </w:rPr>
              <w:t>Апарат переносний терапевтичний «Ранет» ДМВ20</w:t>
            </w:r>
          </w:p>
        </w:tc>
        <w:tc>
          <w:tcPr>
            <w:tcW w:w="1133" w:type="dxa"/>
          </w:tcPr>
          <w:p w14:paraId="47272B69" w14:textId="77777777" w:rsidR="004F0A6F" w:rsidRDefault="004F0A6F" w:rsidP="00983831">
            <w:pPr>
              <w:jc w:val="center"/>
              <w:rPr>
                <w:lang w:val="uk-UA"/>
              </w:rPr>
            </w:pPr>
          </w:p>
          <w:p w14:paraId="44B941A5" w14:textId="77777777" w:rsidR="004F0A6F" w:rsidRPr="00203B66" w:rsidRDefault="004F0A6F" w:rsidP="00983831">
            <w:pPr>
              <w:jc w:val="center"/>
              <w:rPr>
                <w:lang w:val="uk-UA"/>
              </w:rPr>
            </w:pPr>
            <w:r>
              <w:rPr>
                <w:lang w:val="uk-UA"/>
              </w:rPr>
              <w:t>1991</w:t>
            </w:r>
          </w:p>
        </w:tc>
        <w:tc>
          <w:tcPr>
            <w:tcW w:w="1228" w:type="dxa"/>
          </w:tcPr>
          <w:p w14:paraId="1218435E" w14:textId="77777777" w:rsidR="004F0A6F" w:rsidRDefault="004F0A6F" w:rsidP="00983831">
            <w:pPr>
              <w:jc w:val="center"/>
              <w:rPr>
                <w:lang w:val="uk-UA"/>
              </w:rPr>
            </w:pPr>
          </w:p>
          <w:p w14:paraId="47DD1A41" w14:textId="77777777" w:rsidR="004F0A6F" w:rsidRPr="00203B66" w:rsidRDefault="004F0A6F" w:rsidP="00983831">
            <w:pPr>
              <w:jc w:val="center"/>
              <w:rPr>
                <w:lang w:val="uk-UA"/>
              </w:rPr>
            </w:pPr>
            <w:r>
              <w:rPr>
                <w:lang w:val="uk-UA"/>
              </w:rPr>
              <w:t>6 029,50</w:t>
            </w:r>
          </w:p>
        </w:tc>
        <w:tc>
          <w:tcPr>
            <w:tcW w:w="1103" w:type="dxa"/>
          </w:tcPr>
          <w:p w14:paraId="084516CB" w14:textId="77777777" w:rsidR="004F0A6F" w:rsidRDefault="004F0A6F" w:rsidP="00983831">
            <w:pPr>
              <w:jc w:val="center"/>
              <w:rPr>
                <w:lang w:val="uk-UA"/>
              </w:rPr>
            </w:pPr>
          </w:p>
          <w:p w14:paraId="5D8821CA" w14:textId="77777777" w:rsidR="004F0A6F" w:rsidRPr="00203B66" w:rsidRDefault="004F0A6F" w:rsidP="00983831">
            <w:pPr>
              <w:jc w:val="center"/>
              <w:rPr>
                <w:lang w:val="uk-UA"/>
              </w:rPr>
            </w:pPr>
            <w:r>
              <w:rPr>
                <w:lang w:val="uk-UA"/>
              </w:rPr>
              <w:t>5 997,00</w:t>
            </w:r>
          </w:p>
        </w:tc>
        <w:tc>
          <w:tcPr>
            <w:tcW w:w="1288" w:type="dxa"/>
          </w:tcPr>
          <w:p w14:paraId="4A853D7D" w14:textId="77777777" w:rsidR="004F0A6F" w:rsidRPr="00203B66" w:rsidRDefault="004F0A6F" w:rsidP="00983831">
            <w:pPr>
              <w:jc w:val="center"/>
              <w:rPr>
                <w:lang w:val="uk-UA"/>
              </w:rPr>
            </w:pPr>
          </w:p>
        </w:tc>
        <w:tc>
          <w:tcPr>
            <w:tcW w:w="1408" w:type="dxa"/>
          </w:tcPr>
          <w:p w14:paraId="7494CEF5" w14:textId="77777777" w:rsidR="004F0A6F" w:rsidRDefault="004F0A6F" w:rsidP="00983831">
            <w:pPr>
              <w:jc w:val="center"/>
              <w:rPr>
                <w:lang w:val="uk-UA"/>
              </w:rPr>
            </w:pPr>
          </w:p>
          <w:p w14:paraId="0BD47216" w14:textId="77777777" w:rsidR="004F0A6F" w:rsidRPr="00203B66" w:rsidRDefault="004F0A6F" w:rsidP="00983831">
            <w:pPr>
              <w:jc w:val="center"/>
              <w:rPr>
                <w:lang w:val="uk-UA"/>
              </w:rPr>
            </w:pPr>
            <w:r>
              <w:rPr>
                <w:lang w:val="uk-UA"/>
              </w:rPr>
              <w:t>120</w:t>
            </w:r>
          </w:p>
        </w:tc>
        <w:tc>
          <w:tcPr>
            <w:tcW w:w="1392" w:type="dxa"/>
          </w:tcPr>
          <w:p w14:paraId="70296AD0" w14:textId="77777777" w:rsidR="004F0A6F" w:rsidRDefault="004F0A6F" w:rsidP="00983831">
            <w:pPr>
              <w:jc w:val="center"/>
              <w:rPr>
                <w:lang w:val="uk-UA"/>
              </w:rPr>
            </w:pPr>
          </w:p>
          <w:p w14:paraId="7FF3AFEF" w14:textId="77777777" w:rsidR="004F0A6F" w:rsidRPr="00203B66" w:rsidRDefault="004F0A6F" w:rsidP="00983831">
            <w:pPr>
              <w:jc w:val="center"/>
              <w:rPr>
                <w:lang w:val="uk-UA"/>
              </w:rPr>
            </w:pPr>
            <w:r>
              <w:rPr>
                <w:lang w:val="uk-UA"/>
              </w:rPr>
              <w:t>32,50</w:t>
            </w:r>
          </w:p>
        </w:tc>
      </w:tr>
      <w:tr w:rsidR="004F0A6F" w14:paraId="07CA6981" w14:textId="77777777" w:rsidTr="00983831">
        <w:tc>
          <w:tcPr>
            <w:tcW w:w="328" w:type="dxa"/>
          </w:tcPr>
          <w:p w14:paraId="2AA7AEAC" w14:textId="77777777" w:rsidR="004F0A6F" w:rsidRPr="00203B66" w:rsidRDefault="004F0A6F" w:rsidP="00983831">
            <w:pPr>
              <w:jc w:val="center"/>
              <w:rPr>
                <w:lang w:val="uk-UA"/>
              </w:rPr>
            </w:pPr>
            <w:r>
              <w:rPr>
                <w:lang w:val="uk-UA"/>
              </w:rPr>
              <w:t>2</w:t>
            </w:r>
          </w:p>
        </w:tc>
        <w:tc>
          <w:tcPr>
            <w:tcW w:w="1109" w:type="dxa"/>
          </w:tcPr>
          <w:p w14:paraId="7DE4B62D" w14:textId="77777777" w:rsidR="004F0A6F" w:rsidRPr="00203B66" w:rsidRDefault="004F0A6F" w:rsidP="00983831">
            <w:pPr>
              <w:jc w:val="center"/>
              <w:rPr>
                <w:lang w:val="uk-UA"/>
              </w:rPr>
            </w:pPr>
            <w:r>
              <w:rPr>
                <w:lang w:val="uk-UA"/>
              </w:rPr>
              <w:t>10470267</w:t>
            </w:r>
          </w:p>
        </w:tc>
        <w:tc>
          <w:tcPr>
            <w:tcW w:w="2012" w:type="dxa"/>
          </w:tcPr>
          <w:p w14:paraId="4A2DD74E" w14:textId="77777777" w:rsidR="004F0A6F" w:rsidRPr="00203B66" w:rsidRDefault="004F0A6F" w:rsidP="00983831">
            <w:pPr>
              <w:jc w:val="center"/>
              <w:rPr>
                <w:lang w:val="uk-UA"/>
              </w:rPr>
            </w:pPr>
            <w:r>
              <w:rPr>
                <w:lang w:val="uk-UA"/>
              </w:rPr>
              <w:t>АпаратРНметр (Діагностичний комплексДК1)</w:t>
            </w:r>
          </w:p>
        </w:tc>
        <w:tc>
          <w:tcPr>
            <w:tcW w:w="1133" w:type="dxa"/>
          </w:tcPr>
          <w:p w14:paraId="5BA9A805" w14:textId="77777777" w:rsidR="004F0A6F" w:rsidRDefault="004F0A6F" w:rsidP="00983831">
            <w:pPr>
              <w:jc w:val="center"/>
              <w:rPr>
                <w:lang w:val="uk-UA"/>
              </w:rPr>
            </w:pPr>
          </w:p>
          <w:p w14:paraId="169FBC1C" w14:textId="77777777" w:rsidR="004F0A6F" w:rsidRPr="00203B66" w:rsidRDefault="004F0A6F" w:rsidP="00983831">
            <w:pPr>
              <w:jc w:val="center"/>
              <w:rPr>
                <w:lang w:val="uk-UA"/>
              </w:rPr>
            </w:pPr>
            <w:r>
              <w:rPr>
                <w:lang w:val="uk-UA"/>
              </w:rPr>
              <w:t>2006</w:t>
            </w:r>
          </w:p>
        </w:tc>
        <w:tc>
          <w:tcPr>
            <w:tcW w:w="1228" w:type="dxa"/>
          </w:tcPr>
          <w:p w14:paraId="09002E0E" w14:textId="77777777" w:rsidR="004F0A6F" w:rsidRDefault="004F0A6F" w:rsidP="00983831">
            <w:pPr>
              <w:jc w:val="center"/>
              <w:rPr>
                <w:lang w:val="uk-UA"/>
              </w:rPr>
            </w:pPr>
          </w:p>
          <w:p w14:paraId="66F3852F" w14:textId="77777777" w:rsidR="004F0A6F" w:rsidRPr="00203B66" w:rsidRDefault="004F0A6F" w:rsidP="00983831">
            <w:pPr>
              <w:jc w:val="center"/>
              <w:rPr>
                <w:lang w:val="uk-UA"/>
              </w:rPr>
            </w:pPr>
            <w:r>
              <w:rPr>
                <w:lang w:val="uk-UA"/>
              </w:rPr>
              <w:t>7 375,00</w:t>
            </w:r>
          </w:p>
        </w:tc>
        <w:tc>
          <w:tcPr>
            <w:tcW w:w="1103" w:type="dxa"/>
          </w:tcPr>
          <w:p w14:paraId="27493B76" w14:textId="77777777" w:rsidR="004F0A6F" w:rsidRDefault="004F0A6F" w:rsidP="00983831">
            <w:pPr>
              <w:jc w:val="center"/>
              <w:rPr>
                <w:lang w:val="uk-UA"/>
              </w:rPr>
            </w:pPr>
          </w:p>
          <w:p w14:paraId="3F7ADA1C" w14:textId="77777777" w:rsidR="004F0A6F" w:rsidRPr="00203B66" w:rsidRDefault="004F0A6F" w:rsidP="00983831">
            <w:pPr>
              <w:jc w:val="center"/>
              <w:rPr>
                <w:lang w:val="uk-UA"/>
              </w:rPr>
            </w:pPr>
            <w:r>
              <w:rPr>
                <w:lang w:val="uk-UA"/>
              </w:rPr>
              <w:t>7 300,00</w:t>
            </w:r>
          </w:p>
        </w:tc>
        <w:tc>
          <w:tcPr>
            <w:tcW w:w="1288" w:type="dxa"/>
          </w:tcPr>
          <w:p w14:paraId="670E3F82" w14:textId="77777777" w:rsidR="004F0A6F" w:rsidRPr="00203B66" w:rsidRDefault="004F0A6F" w:rsidP="00983831">
            <w:pPr>
              <w:jc w:val="center"/>
              <w:rPr>
                <w:lang w:val="uk-UA"/>
              </w:rPr>
            </w:pPr>
          </w:p>
        </w:tc>
        <w:tc>
          <w:tcPr>
            <w:tcW w:w="1408" w:type="dxa"/>
          </w:tcPr>
          <w:p w14:paraId="28A7482D" w14:textId="77777777" w:rsidR="004F0A6F" w:rsidRDefault="004F0A6F" w:rsidP="00983831">
            <w:pPr>
              <w:jc w:val="center"/>
              <w:rPr>
                <w:lang w:val="uk-UA"/>
              </w:rPr>
            </w:pPr>
          </w:p>
          <w:p w14:paraId="3488BA0B" w14:textId="77777777" w:rsidR="004F0A6F" w:rsidRDefault="004F0A6F" w:rsidP="00983831">
            <w:pPr>
              <w:jc w:val="center"/>
              <w:rPr>
                <w:lang w:val="uk-UA"/>
              </w:rPr>
            </w:pPr>
            <w:r>
              <w:rPr>
                <w:lang w:val="uk-UA"/>
              </w:rPr>
              <w:t>48</w:t>
            </w:r>
          </w:p>
          <w:p w14:paraId="7C560DB6" w14:textId="77777777" w:rsidR="004F0A6F" w:rsidRPr="00203B66" w:rsidRDefault="004F0A6F" w:rsidP="00983831">
            <w:pPr>
              <w:jc w:val="center"/>
              <w:rPr>
                <w:lang w:val="uk-UA"/>
              </w:rPr>
            </w:pPr>
          </w:p>
        </w:tc>
        <w:tc>
          <w:tcPr>
            <w:tcW w:w="1392" w:type="dxa"/>
          </w:tcPr>
          <w:p w14:paraId="0C58F788" w14:textId="77777777" w:rsidR="004F0A6F" w:rsidRDefault="004F0A6F" w:rsidP="00983831">
            <w:pPr>
              <w:jc w:val="center"/>
              <w:rPr>
                <w:lang w:val="uk-UA"/>
              </w:rPr>
            </w:pPr>
          </w:p>
          <w:p w14:paraId="4C1CCBFC" w14:textId="77777777" w:rsidR="004F0A6F" w:rsidRPr="00203B66" w:rsidRDefault="004F0A6F" w:rsidP="00983831">
            <w:pPr>
              <w:jc w:val="center"/>
              <w:rPr>
                <w:lang w:val="uk-UA"/>
              </w:rPr>
            </w:pPr>
            <w:r>
              <w:rPr>
                <w:lang w:val="uk-UA"/>
              </w:rPr>
              <w:t>75,00</w:t>
            </w:r>
          </w:p>
        </w:tc>
      </w:tr>
      <w:tr w:rsidR="004F0A6F" w14:paraId="0ED8965D" w14:textId="77777777" w:rsidTr="00983831">
        <w:tc>
          <w:tcPr>
            <w:tcW w:w="328" w:type="dxa"/>
          </w:tcPr>
          <w:p w14:paraId="7B3E1D00" w14:textId="77777777" w:rsidR="004F0A6F" w:rsidRPr="00203B66" w:rsidRDefault="004F0A6F" w:rsidP="00983831">
            <w:pPr>
              <w:jc w:val="center"/>
              <w:rPr>
                <w:lang w:val="uk-UA"/>
              </w:rPr>
            </w:pPr>
            <w:r>
              <w:rPr>
                <w:lang w:val="uk-UA"/>
              </w:rPr>
              <w:t>3</w:t>
            </w:r>
          </w:p>
        </w:tc>
        <w:tc>
          <w:tcPr>
            <w:tcW w:w="1109" w:type="dxa"/>
          </w:tcPr>
          <w:p w14:paraId="18EB9079" w14:textId="77777777" w:rsidR="004F0A6F" w:rsidRPr="00203B66" w:rsidRDefault="004F0A6F" w:rsidP="00983831">
            <w:pPr>
              <w:jc w:val="center"/>
              <w:rPr>
                <w:lang w:val="uk-UA"/>
              </w:rPr>
            </w:pPr>
            <w:r>
              <w:rPr>
                <w:lang w:val="uk-UA"/>
              </w:rPr>
              <w:t>10470321</w:t>
            </w:r>
          </w:p>
        </w:tc>
        <w:tc>
          <w:tcPr>
            <w:tcW w:w="2012" w:type="dxa"/>
          </w:tcPr>
          <w:p w14:paraId="20123505" w14:textId="77777777" w:rsidR="004F0A6F" w:rsidRPr="00405AFD" w:rsidRDefault="004F0A6F" w:rsidP="00983831">
            <w:pPr>
              <w:jc w:val="center"/>
              <w:rPr>
                <w:lang w:val="uk-UA"/>
              </w:rPr>
            </w:pPr>
            <w:r>
              <w:rPr>
                <w:lang w:val="uk-UA"/>
              </w:rPr>
              <w:t xml:space="preserve">Електрокардіограф </w:t>
            </w:r>
            <w:r>
              <w:rPr>
                <w:lang w:val="en-US"/>
              </w:rPr>
              <w:t>BYL</w:t>
            </w:r>
            <w:r>
              <w:rPr>
                <w:lang w:val="uk-UA"/>
              </w:rPr>
              <w:t>-</w:t>
            </w:r>
            <w:r w:rsidRPr="00405AFD">
              <w:t>08</w:t>
            </w:r>
            <w:r>
              <w:rPr>
                <w:lang w:val="en-US"/>
              </w:rPr>
              <w:t>SD</w:t>
            </w:r>
            <w:r w:rsidRPr="00405AFD">
              <w:t xml:space="preserve">6 </w:t>
            </w:r>
            <w:r>
              <w:rPr>
                <w:lang w:val="uk-UA"/>
              </w:rPr>
              <w:t xml:space="preserve">з програмним забезпеченням </w:t>
            </w:r>
          </w:p>
        </w:tc>
        <w:tc>
          <w:tcPr>
            <w:tcW w:w="1133" w:type="dxa"/>
          </w:tcPr>
          <w:p w14:paraId="7588CA18" w14:textId="77777777" w:rsidR="004F0A6F" w:rsidRDefault="004F0A6F" w:rsidP="00983831">
            <w:pPr>
              <w:jc w:val="center"/>
              <w:rPr>
                <w:lang w:val="uk-UA"/>
              </w:rPr>
            </w:pPr>
          </w:p>
          <w:p w14:paraId="1BBDED49" w14:textId="77777777" w:rsidR="004F0A6F" w:rsidRPr="00203B66" w:rsidRDefault="004F0A6F" w:rsidP="00983831">
            <w:pPr>
              <w:jc w:val="center"/>
              <w:rPr>
                <w:lang w:val="uk-UA"/>
              </w:rPr>
            </w:pPr>
            <w:r>
              <w:rPr>
                <w:lang w:val="uk-UA"/>
              </w:rPr>
              <w:t>2011</w:t>
            </w:r>
          </w:p>
        </w:tc>
        <w:tc>
          <w:tcPr>
            <w:tcW w:w="1228" w:type="dxa"/>
          </w:tcPr>
          <w:p w14:paraId="6044D904" w14:textId="77777777" w:rsidR="004F0A6F" w:rsidRDefault="004F0A6F" w:rsidP="00983831">
            <w:pPr>
              <w:jc w:val="center"/>
              <w:rPr>
                <w:lang w:val="uk-UA"/>
              </w:rPr>
            </w:pPr>
          </w:p>
          <w:p w14:paraId="4C4663F1" w14:textId="77777777" w:rsidR="004F0A6F" w:rsidRPr="00203B66" w:rsidRDefault="004F0A6F" w:rsidP="00983831">
            <w:pPr>
              <w:jc w:val="center"/>
              <w:rPr>
                <w:lang w:val="uk-UA"/>
              </w:rPr>
            </w:pPr>
            <w:r>
              <w:rPr>
                <w:lang w:val="uk-UA"/>
              </w:rPr>
              <w:t>16 200,00</w:t>
            </w:r>
          </w:p>
        </w:tc>
        <w:tc>
          <w:tcPr>
            <w:tcW w:w="1103" w:type="dxa"/>
          </w:tcPr>
          <w:p w14:paraId="4374E732" w14:textId="77777777" w:rsidR="004F0A6F" w:rsidRDefault="004F0A6F" w:rsidP="00983831">
            <w:pPr>
              <w:jc w:val="center"/>
              <w:rPr>
                <w:lang w:val="uk-UA"/>
              </w:rPr>
            </w:pPr>
          </w:p>
          <w:p w14:paraId="76D6506A" w14:textId="77777777" w:rsidR="004F0A6F" w:rsidRPr="00203B66" w:rsidRDefault="004F0A6F" w:rsidP="00983831">
            <w:pPr>
              <w:jc w:val="center"/>
              <w:rPr>
                <w:lang w:val="uk-UA"/>
              </w:rPr>
            </w:pPr>
            <w:r>
              <w:rPr>
                <w:lang w:val="uk-UA"/>
              </w:rPr>
              <w:t>15 795,00</w:t>
            </w:r>
          </w:p>
        </w:tc>
        <w:tc>
          <w:tcPr>
            <w:tcW w:w="1288" w:type="dxa"/>
          </w:tcPr>
          <w:p w14:paraId="16D7D7E3" w14:textId="77777777" w:rsidR="004F0A6F" w:rsidRDefault="004F0A6F" w:rsidP="00983831">
            <w:pPr>
              <w:jc w:val="center"/>
              <w:rPr>
                <w:lang w:val="uk-UA"/>
              </w:rPr>
            </w:pPr>
          </w:p>
          <w:p w14:paraId="7181F029" w14:textId="77777777" w:rsidR="004F0A6F" w:rsidRPr="00203B66" w:rsidRDefault="004F0A6F" w:rsidP="00983831">
            <w:pPr>
              <w:jc w:val="center"/>
              <w:rPr>
                <w:lang w:val="uk-UA"/>
              </w:rPr>
            </w:pPr>
            <w:r>
              <w:rPr>
                <w:lang w:val="uk-UA"/>
              </w:rPr>
              <w:t>405,00</w:t>
            </w:r>
          </w:p>
        </w:tc>
        <w:tc>
          <w:tcPr>
            <w:tcW w:w="1408" w:type="dxa"/>
          </w:tcPr>
          <w:p w14:paraId="20E746CA" w14:textId="77777777" w:rsidR="004F0A6F" w:rsidRDefault="004F0A6F" w:rsidP="00983831">
            <w:pPr>
              <w:jc w:val="center"/>
              <w:rPr>
                <w:lang w:val="uk-UA"/>
              </w:rPr>
            </w:pPr>
          </w:p>
          <w:p w14:paraId="63936A74" w14:textId="77777777" w:rsidR="004F0A6F" w:rsidRPr="00203B66" w:rsidRDefault="004F0A6F" w:rsidP="00983831">
            <w:pPr>
              <w:jc w:val="center"/>
              <w:rPr>
                <w:lang w:val="uk-UA"/>
              </w:rPr>
            </w:pPr>
            <w:r>
              <w:rPr>
                <w:lang w:val="uk-UA"/>
              </w:rPr>
              <w:t>120</w:t>
            </w:r>
          </w:p>
        </w:tc>
        <w:tc>
          <w:tcPr>
            <w:tcW w:w="1392" w:type="dxa"/>
          </w:tcPr>
          <w:p w14:paraId="2967D163" w14:textId="77777777" w:rsidR="004F0A6F" w:rsidRPr="00203B66" w:rsidRDefault="004F0A6F" w:rsidP="00983831">
            <w:pPr>
              <w:jc w:val="center"/>
              <w:rPr>
                <w:lang w:val="uk-UA"/>
              </w:rPr>
            </w:pPr>
          </w:p>
        </w:tc>
      </w:tr>
      <w:tr w:rsidR="004F0A6F" w14:paraId="6366DE78" w14:textId="77777777" w:rsidTr="00983831">
        <w:tc>
          <w:tcPr>
            <w:tcW w:w="328" w:type="dxa"/>
          </w:tcPr>
          <w:p w14:paraId="260D27A2" w14:textId="77777777" w:rsidR="004F0A6F" w:rsidRPr="00203B66" w:rsidRDefault="004F0A6F" w:rsidP="00983831">
            <w:pPr>
              <w:jc w:val="center"/>
              <w:rPr>
                <w:lang w:val="uk-UA"/>
              </w:rPr>
            </w:pPr>
            <w:r>
              <w:rPr>
                <w:lang w:val="uk-UA"/>
              </w:rPr>
              <w:t>4</w:t>
            </w:r>
          </w:p>
        </w:tc>
        <w:tc>
          <w:tcPr>
            <w:tcW w:w="1109" w:type="dxa"/>
          </w:tcPr>
          <w:p w14:paraId="61B62E04" w14:textId="77777777" w:rsidR="004F0A6F" w:rsidRPr="00203B66" w:rsidRDefault="004F0A6F" w:rsidP="00983831">
            <w:pPr>
              <w:jc w:val="center"/>
              <w:rPr>
                <w:lang w:val="uk-UA"/>
              </w:rPr>
            </w:pPr>
            <w:r>
              <w:rPr>
                <w:lang w:val="uk-UA"/>
              </w:rPr>
              <w:t>10470365</w:t>
            </w:r>
          </w:p>
        </w:tc>
        <w:tc>
          <w:tcPr>
            <w:tcW w:w="2012" w:type="dxa"/>
          </w:tcPr>
          <w:p w14:paraId="25104A30" w14:textId="77777777" w:rsidR="004F0A6F" w:rsidRPr="00405AFD" w:rsidRDefault="004F0A6F" w:rsidP="00983831">
            <w:pPr>
              <w:jc w:val="center"/>
              <w:rPr>
                <w:lang w:val="uk-UA"/>
              </w:rPr>
            </w:pPr>
            <w:r>
              <w:rPr>
                <w:lang w:val="uk-UA"/>
              </w:rPr>
              <w:t xml:space="preserve">Інгалятор (Комплект </w:t>
            </w:r>
            <w:r>
              <w:rPr>
                <w:lang w:val="en-US"/>
              </w:rPr>
              <w:t>PARI</w:t>
            </w:r>
            <w:r w:rsidRPr="00405AFD">
              <w:rPr>
                <w:lang w:val="uk-UA"/>
              </w:rPr>
              <w:t xml:space="preserve"> </w:t>
            </w:r>
            <w:r>
              <w:rPr>
                <w:lang w:val="en-US"/>
              </w:rPr>
              <w:t>BOY</w:t>
            </w:r>
            <w:r w:rsidRPr="00405AFD">
              <w:rPr>
                <w:lang w:val="uk-UA"/>
              </w:rPr>
              <w:t xml:space="preserve"> </w:t>
            </w:r>
            <w:r>
              <w:rPr>
                <w:lang w:val="en-US"/>
              </w:rPr>
              <w:t>SX</w:t>
            </w:r>
            <w:r w:rsidRPr="00405AFD">
              <w:rPr>
                <w:lang w:val="uk-UA"/>
              </w:rPr>
              <w:t xml:space="preserve"> </w:t>
            </w:r>
            <w:r>
              <w:rPr>
                <w:lang w:val="uk-UA"/>
              </w:rPr>
              <w:t>Стандарт)</w:t>
            </w:r>
          </w:p>
        </w:tc>
        <w:tc>
          <w:tcPr>
            <w:tcW w:w="1133" w:type="dxa"/>
          </w:tcPr>
          <w:p w14:paraId="7CFADB24" w14:textId="77777777" w:rsidR="004F0A6F" w:rsidRPr="00203B66" w:rsidRDefault="004F0A6F" w:rsidP="00983831">
            <w:pPr>
              <w:jc w:val="center"/>
              <w:rPr>
                <w:lang w:val="uk-UA"/>
              </w:rPr>
            </w:pPr>
            <w:r>
              <w:rPr>
                <w:lang w:val="uk-UA"/>
              </w:rPr>
              <w:t>2012</w:t>
            </w:r>
          </w:p>
        </w:tc>
        <w:tc>
          <w:tcPr>
            <w:tcW w:w="1228" w:type="dxa"/>
          </w:tcPr>
          <w:p w14:paraId="3EB5EDC3" w14:textId="77777777" w:rsidR="004F0A6F" w:rsidRDefault="004F0A6F" w:rsidP="00983831">
            <w:pPr>
              <w:jc w:val="center"/>
              <w:rPr>
                <w:lang w:val="uk-UA"/>
              </w:rPr>
            </w:pPr>
          </w:p>
          <w:p w14:paraId="646F2B14" w14:textId="77777777" w:rsidR="004F0A6F" w:rsidRPr="00203B66" w:rsidRDefault="004F0A6F" w:rsidP="00983831">
            <w:pPr>
              <w:jc w:val="center"/>
              <w:rPr>
                <w:lang w:val="uk-UA"/>
              </w:rPr>
            </w:pPr>
            <w:r>
              <w:rPr>
                <w:lang w:val="uk-UA"/>
              </w:rPr>
              <w:t>12 700,00</w:t>
            </w:r>
          </w:p>
        </w:tc>
        <w:tc>
          <w:tcPr>
            <w:tcW w:w="1103" w:type="dxa"/>
          </w:tcPr>
          <w:p w14:paraId="17D484EC" w14:textId="77777777" w:rsidR="004F0A6F" w:rsidRDefault="004F0A6F" w:rsidP="00983831">
            <w:pPr>
              <w:jc w:val="center"/>
              <w:rPr>
                <w:lang w:val="uk-UA"/>
              </w:rPr>
            </w:pPr>
          </w:p>
          <w:p w14:paraId="4EFBFF5D" w14:textId="77777777" w:rsidR="004F0A6F" w:rsidRPr="00203B66" w:rsidRDefault="004F0A6F" w:rsidP="00983831">
            <w:pPr>
              <w:jc w:val="center"/>
              <w:rPr>
                <w:lang w:val="uk-UA"/>
              </w:rPr>
            </w:pPr>
            <w:r>
              <w:rPr>
                <w:lang w:val="uk-UA"/>
              </w:rPr>
              <w:t>11 115,23</w:t>
            </w:r>
          </w:p>
        </w:tc>
        <w:tc>
          <w:tcPr>
            <w:tcW w:w="1288" w:type="dxa"/>
          </w:tcPr>
          <w:p w14:paraId="34808461" w14:textId="77777777" w:rsidR="004F0A6F" w:rsidRDefault="004F0A6F" w:rsidP="00983831">
            <w:pPr>
              <w:jc w:val="center"/>
              <w:rPr>
                <w:lang w:val="uk-UA"/>
              </w:rPr>
            </w:pPr>
          </w:p>
          <w:p w14:paraId="41633ECD" w14:textId="77777777" w:rsidR="004F0A6F" w:rsidRPr="00203B66" w:rsidRDefault="004F0A6F" w:rsidP="00983831">
            <w:pPr>
              <w:jc w:val="center"/>
              <w:rPr>
                <w:lang w:val="uk-UA"/>
              </w:rPr>
            </w:pPr>
            <w:r>
              <w:rPr>
                <w:lang w:val="uk-UA"/>
              </w:rPr>
              <w:t>1 584,77</w:t>
            </w:r>
          </w:p>
        </w:tc>
        <w:tc>
          <w:tcPr>
            <w:tcW w:w="1408" w:type="dxa"/>
          </w:tcPr>
          <w:p w14:paraId="176D15D8" w14:textId="77777777" w:rsidR="004F0A6F" w:rsidRDefault="004F0A6F" w:rsidP="00983831">
            <w:pPr>
              <w:jc w:val="center"/>
              <w:rPr>
                <w:lang w:val="uk-UA"/>
              </w:rPr>
            </w:pPr>
          </w:p>
          <w:p w14:paraId="4EEBAB00" w14:textId="77777777" w:rsidR="004F0A6F" w:rsidRPr="00203B66" w:rsidRDefault="004F0A6F" w:rsidP="00983831">
            <w:pPr>
              <w:jc w:val="center"/>
              <w:rPr>
                <w:lang w:val="uk-UA"/>
              </w:rPr>
            </w:pPr>
            <w:r>
              <w:rPr>
                <w:lang w:val="uk-UA"/>
              </w:rPr>
              <w:t>120</w:t>
            </w:r>
          </w:p>
        </w:tc>
        <w:tc>
          <w:tcPr>
            <w:tcW w:w="1392" w:type="dxa"/>
          </w:tcPr>
          <w:p w14:paraId="420C0D4B" w14:textId="77777777" w:rsidR="004F0A6F" w:rsidRPr="00203B66" w:rsidRDefault="004F0A6F" w:rsidP="00983831">
            <w:pPr>
              <w:jc w:val="center"/>
              <w:rPr>
                <w:lang w:val="uk-UA"/>
              </w:rPr>
            </w:pPr>
          </w:p>
        </w:tc>
      </w:tr>
      <w:tr w:rsidR="004F0A6F" w14:paraId="31F5F3F7" w14:textId="77777777" w:rsidTr="00983831">
        <w:tc>
          <w:tcPr>
            <w:tcW w:w="328" w:type="dxa"/>
          </w:tcPr>
          <w:p w14:paraId="7C7194D5" w14:textId="77777777" w:rsidR="004F0A6F" w:rsidRPr="00203B66" w:rsidRDefault="004F0A6F" w:rsidP="00983831">
            <w:pPr>
              <w:jc w:val="center"/>
              <w:rPr>
                <w:lang w:val="uk-UA"/>
              </w:rPr>
            </w:pPr>
          </w:p>
        </w:tc>
        <w:tc>
          <w:tcPr>
            <w:tcW w:w="1109" w:type="dxa"/>
          </w:tcPr>
          <w:p w14:paraId="2C679728" w14:textId="77777777" w:rsidR="004F0A6F" w:rsidRPr="00203B66" w:rsidRDefault="004F0A6F" w:rsidP="00983831">
            <w:pPr>
              <w:jc w:val="center"/>
              <w:rPr>
                <w:lang w:val="uk-UA"/>
              </w:rPr>
            </w:pPr>
          </w:p>
        </w:tc>
        <w:tc>
          <w:tcPr>
            <w:tcW w:w="2012" w:type="dxa"/>
          </w:tcPr>
          <w:p w14:paraId="1D1EA30A" w14:textId="77777777" w:rsidR="004F0A6F" w:rsidRPr="00405AFD" w:rsidRDefault="004F0A6F" w:rsidP="00983831">
            <w:pPr>
              <w:jc w:val="center"/>
              <w:rPr>
                <w:b/>
                <w:bCs/>
                <w:lang w:val="uk-UA"/>
              </w:rPr>
            </w:pPr>
            <w:r w:rsidRPr="00405AFD">
              <w:rPr>
                <w:b/>
                <w:bCs/>
                <w:lang w:val="uk-UA"/>
              </w:rPr>
              <w:t>Разом</w:t>
            </w:r>
          </w:p>
        </w:tc>
        <w:tc>
          <w:tcPr>
            <w:tcW w:w="1133" w:type="dxa"/>
          </w:tcPr>
          <w:p w14:paraId="3B617161" w14:textId="77777777" w:rsidR="004F0A6F" w:rsidRPr="00405AFD" w:rsidRDefault="004F0A6F" w:rsidP="00983831">
            <w:pPr>
              <w:jc w:val="center"/>
              <w:rPr>
                <w:b/>
                <w:bCs/>
                <w:lang w:val="uk-UA"/>
              </w:rPr>
            </w:pPr>
          </w:p>
        </w:tc>
        <w:tc>
          <w:tcPr>
            <w:tcW w:w="1228" w:type="dxa"/>
          </w:tcPr>
          <w:p w14:paraId="2447594D" w14:textId="77777777" w:rsidR="004F0A6F" w:rsidRPr="00405AFD" w:rsidRDefault="004F0A6F" w:rsidP="00983831">
            <w:pPr>
              <w:jc w:val="center"/>
              <w:rPr>
                <w:b/>
                <w:bCs/>
                <w:lang w:val="uk-UA"/>
              </w:rPr>
            </w:pPr>
            <w:r>
              <w:rPr>
                <w:b/>
                <w:bCs/>
                <w:lang w:val="uk-UA"/>
              </w:rPr>
              <w:t>42 304,50</w:t>
            </w:r>
          </w:p>
        </w:tc>
        <w:tc>
          <w:tcPr>
            <w:tcW w:w="1103" w:type="dxa"/>
          </w:tcPr>
          <w:p w14:paraId="6039A840" w14:textId="77777777" w:rsidR="004F0A6F" w:rsidRPr="00405AFD" w:rsidRDefault="004F0A6F" w:rsidP="00983831">
            <w:pPr>
              <w:jc w:val="center"/>
              <w:rPr>
                <w:b/>
                <w:bCs/>
                <w:lang w:val="uk-UA"/>
              </w:rPr>
            </w:pPr>
            <w:r>
              <w:rPr>
                <w:b/>
                <w:bCs/>
                <w:lang w:val="uk-UA"/>
              </w:rPr>
              <w:t>13 297,00</w:t>
            </w:r>
          </w:p>
        </w:tc>
        <w:tc>
          <w:tcPr>
            <w:tcW w:w="1288" w:type="dxa"/>
          </w:tcPr>
          <w:p w14:paraId="1EF891D1" w14:textId="77777777" w:rsidR="004F0A6F" w:rsidRPr="00405AFD" w:rsidRDefault="004F0A6F" w:rsidP="00983831">
            <w:pPr>
              <w:jc w:val="center"/>
              <w:rPr>
                <w:b/>
                <w:bCs/>
                <w:lang w:val="uk-UA"/>
              </w:rPr>
            </w:pPr>
            <w:r>
              <w:rPr>
                <w:b/>
                <w:bCs/>
                <w:lang w:val="uk-UA"/>
              </w:rPr>
              <w:t>1 989,77</w:t>
            </w:r>
          </w:p>
        </w:tc>
        <w:tc>
          <w:tcPr>
            <w:tcW w:w="1408" w:type="dxa"/>
          </w:tcPr>
          <w:p w14:paraId="40FECE5A" w14:textId="77777777" w:rsidR="004F0A6F" w:rsidRPr="00405AFD" w:rsidRDefault="004F0A6F" w:rsidP="00983831">
            <w:pPr>
              <w:jc w:val="center"/>
              <w:rPr>
                <w:b/>
                <w:bCs/>
                <w:lang w:val="uk-UA"/>
              </w:rPr>
            </w:pPr>
          </w:p>
        </w:tc>
        <w:tc>
          <w:tcPr>
            <w:tcW w:w="1392" w:type="dxa"/>
          </w:tcPr>
          <w:p w14:paraId="0A3F1ADB" w14:textId="77777777" w:rsidR="004F0A6F" w:rsidRPr="00405AFD" w:rsidRDefault="004F0A6F" w:rsidP="00983831">
            <w:pPr>
              <w:jc w:val="center"/>
              <w:rPr>
                <w:b/>
                <w:bCs/>
                <w:lang w:val="uk-UA"/>
              </w:rPr>
            </w:pPr>
            <w:r>
              <w:rPr>
                <w:b/>
                <w:bCs/>
                <w:lang w:val="uk-UA"/>
              </w:rPr>
              <w:t>107,50</w:t>
            </w:r>
          </w:p>
        </w:tc>
      </w:tr>
    </w:tbl>
    <w:p w14:paraId="65A3BD07" w14:textId="77777777" w:rsidR="004F0A6F" w:rsidRDefault="004F0A6F" w:rsidP="004F0A6F">
      <w:pPr>
        <w:spacing w:after="0" w:line="240" w:lineRule="auto"/>
        <w:contextualSpacing/>
        <w:jc w:val="both"/>
        <w:rPr>
          <w:rFonts w:ascii="Times New Roman" w:hAnsi="Times New Roman" w:cs="Times New Roman"/>
          <w:b/>
          <w:bCs/>
          <w:sz w:val="28"/>
          <w:szCs w:val="28"/>
          <w:shd w:val="clear" w:color="auto" w:fill="FFFFFF"/>
          <w:lang w:val="uk-UA"/>
        </w:rPr>
      </w:pPr>
    </w:p>
    <w:p w14:paraId="72B8A34E" w14:textId="58AC50C7" w:rsidR="004F0A6F" w:rsidRDefault="004F0A6F" w:rsidP="004F0A6F">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0. </w:t>
      </w:r>
    </w:p>
    <w:p w14:paraId="77E2F3B5" w14:textId="5597B478" w:rsidR="004F0A6F" w:rsidRDefault="004F0A6F"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p>
    <w:p w14:paraId="37F35442" w14:textId="44C09459" w:rsidR="004F0A6F" w:rsidRDefault="004F0A6F"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4F0A6F">
        <w:rPr>
          <w:rFonts w:ascii="Times New Roman" w:hAnsi="Times New Roman" w:cs="Times New Roman"/>
          <w:b/>
          <w:sz w:val="28"/>
          <w:szCs w:val="28"/>
          <w:shd w:val="clear" w:color="auto" w:fill="FFFFFF"/>
          <w:lang w:val="uk-UA"/>
        </w:rPr>
        <w:t>1.1.</w:t>
      </w:r>
      <w:r w:rsidRPr="004F0A6F">
        <w:rPr>
          <w:rFonts w:ascii="Times New Roman" w:hAnsi="Times New Roman" w:cs="Times New Roman"/>
          <w:bCs/>
          <w:sz w:val="28"/>
          <w:szCs w:val="28"/>
          <w:shd w:val="clear" w:color="auto" w:fill="FFFFFF"/>
          <w:lang w:val="uk-UA"/>
        </w:rPr>
        <w:t xml:space="preserve"> Інформація адміністрації Центрального району Миколаївської міської ради за вих. № 39626/06.01-46/21-2 від 24.0.2021 щодо надання переліку об’єктів капітального ремонту, запланованого на 2022-2024 роки.</w:t>
      </w:r>
    </w:p>
    <w:p w14:paraId="716626F8" w14:textId="77777777" w:rsidR="004F0A6F" w:rsidRDefault="004F0A6F" w:rsidP="004F0A6F">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2B07F898" w14:textId="4AC5A04E" w:rsidR="004F0A6F" w:rsidRDefault="00417C82" w:rsidP="007A6BB0">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417C82">
        <w:rPr>
          <w:rFonts w:ascii="Times New Roman" w:hAnsi="Times New Roman" w:cs="Times New Roman"/>
          <w:b/>
          <w:sz w:val="28"/>
          <w:szCs w:val="28"/>
          <w:shd w:val="clear" w:color="auto" w:fill="FFFFFF"/>
          <w:lang w:val="uk-UA"/>
        </w:rPr>
        <w:t xml:space="preserve">- Д. Іванов, </w:t>
      </w:r>
      <w:r>
        <w:rPr>
          <w:rFonts w:ascii="Times New Roman" w:hAnsi="Times New Roman" w:cs="Times New Roman"/>
          <w:bCs/>
          <w:sz w:val="28"/>
          <w:szCs w:val="28"/>
          <w:shd w:val="clear" w:color="auto" w:fill="FFFFFF"/>
          <w:lang w:val="uk-UA"/>
        </w:rPr>
        <w:t xml:space="preserve">який поцікавився стосовно присутності представника адміністрації Центрального району </w:t>
      </w:r>
      <w:r w:rsidRPr="004F0A6F">
        <w:rPr>
          <w:rFonts w:ascii="Times New Roman" w:hAnsi="Times New Roman" w:cs="Times New Roman"/>
          <w:bCs/>
          <w:sz w:val="28"/>
          <w:szCs w:val="28"/>
          <w:shd w:val="clear" w:color="auto" w:fill="FFFFFF"/>
          <w:lang w:val="uk-UA"/>
        </w:rPr>
        <w:t>Миколаївської міської ради</w:t>
      </w:r>
      <w:r>
        <w:rPr>
          <w:rFonts w:ascii="Times New Roman" w:hAnsi="Times New Roman" w:cs="Times New Roman"/>
          <w:bCs/>
          <w:sz w:val="28"/>
          <w:szCs w:val="28"/>
          <w:shd w:val="clear" w:color="auto" w:fill="FFFFFF"/>
          <w:lang w:val="uk-UA"/>
        </w:rPr>
        <w:t>.</w:t>
      </w:r>
    </w:p>
    <w:p w14:paraId="5795865D" w14:textId="4D4CB875" w:rsidR="00417C82" w:rsidRPr="00417C82" w:rsidRDefault="00417C82" w:rsidP="007A6BB0">
      <w:pPr>
        <w:tabs>
          <w:tab w:val="left" w:pos="284"/>
        </w:tabs>
        <w:spacing w:after="0" w:line="240" w:lineRule="auto"/>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lang w:val="uk-UA"/>
        </w:rPr>
        <w:t>-</w:t>
      </w:r>
      <w:r w:rsidRPr="00417C82">
        <w:rPr>
          <w:rFonts w:ascii="Times New Roman" w:hAnsi="Times New Roman" w:cs="Times New Roman"/>
          <w:b/>
          <w:bCs/>
          <w:sz w:val="28"/>
          <w:szCs w:val="28"/>
          <w:lang w:val="uk-UA"/>
        </w:rPr>
        <w:t xml:space="preserve"> Г. Ніколенко, </w:t>
      </w:r>
      <w:r w:rsidRPr="00417C82">
        <w:rPr>
          <w:rFonts w:ascii="Times New Roman" w:hAnsi="Times New Roman" w:cs="Times New Roman"/>
          <w:sz w:val="28"/>
          <w:szCs w:val="28"/>
          <w:lang w:val="uk-UA"/>
        </w:rPr>
        <w:t xml:space="preserve">який запропонував звернутися до міського голови з проханням притягнути до дисциплінарної відповідальності голову </w:t>
      </w:r>
      <w:r w:rsidRPr="00417C82">
        <w:rPr>
          <w:rFonts w:ascii="Times New Roman" w:hAnsi="Times New Roman" w:cs="Times New Roman"/>
          <w:bCs/>
          <w:sz w:val="28"/>
          <w:szCs w:val="28"/>
          <w:shd w:val="clear" w:color="auto" w:fill="FFFFFF"/>
          <w:lang w:val="uk-UA"/>
        </w:rPr>
        <w:t xml:space="preserve">адміністрації Центрального району Миколаївської міської ради за систематичне ігнорування засідань </w:t>
      </w:r>
      <w:r w:rsidR="007A6BB0">
        <w:rPr>
          <w:rFonts w:ascii="Times New Roman" w:hAnsi="Times New Roman" w:cs="Times New Roman"/>
          <w:bCs/>
          <w:sz w:val="28"/>
          <w:szCs w:val="28"/>
          <w:shd w:val="clear" w:color="auto" w:fill="FFFFFF"/>
          <w:lang w:val="uk-UA"/>
        </w:rPr>
        <w:t>п</w:t>
      </w:r>
      <w:r w:rsidRPr="00417C82">
        <w:rPr>
          <w:rFonts w:ascii="Times New Roman" w:hAnsi="Times New Roman" w:cs="Times New Roman"/>
          <w:bCs/>
          <w:sz w:val="28"/>
          <w:szCs w:val="28"/>
          <w:shd w:val="clear" w:color="auto" w:fill="FFFFFF"/>
          <w:lang w:val="uk-UA"/>
        </w:rPr>
        <w:t>остійн</w:t>
      </w:r>
      <w:r w:rsidR="007A6BB0">
        <w:rPr>
          <w:rFonts w:ascii="Times New Roman" w:hAnsi="Times New Roman" w:cs="Times New Roman"/>
          <w:bCs/>
          <w:sz w:val="28"/>
          <w:szCs w:val="28"/>
          <w:shd w:val="clear" w:color="auto" w:fill="FFFFFF"/>
          <w:lang w:val="uk-UA"/>
        </w:rPr>
        <w:t>ої</w:t>
      </w:r>
      <w:r w:rsidRPr="00417C82">
        <w:rPr>
          <w:rFonts w:ascii="Times New Roman" w:hAnsi="Times New Roman" w:cs="Times New Roman"/>
          <w:bCs/>
          <w:sz w:val="28"/>
          <w:szCs w:val="28"/>
          <w:shd w:val="clear" w:color="auto" w:fill="FFFFFF"/>
          <w:lang w:val="uk-UA"/>
        </w:rPr>
        <w:t xml:space="preserve"> комісі</w:t>
      </w:r>
      <w:r w:rsidR="007A6BB0">
        <w:rPr>
          <w:rFonts w:ascii="Times New Roman" w:hAnsi="Times New Roman" w:cs="Times New Roman"/>
          <w:bCs/>
          <w:sz w:val="28"/>
          <w:szCs w:val="28"/>
          <w:shd w:val="clear" w:color="auto" w:fill="FFFFFF"/>
          <w:lang w:val="uk-UA"/>
        </w:rPr>
        <w:t>ї</w:t>
      </w:r>
      <w:r w:rsidRPr="00417C82">
        <w:rPr>
          <w:rFonts w:ascii="Times New Roman" w:hAnsi="Times New Roman" w:cs="Times New Roman"/>
          <w:bCs/>
          <w:sz w:val="28"/>
          <w:szCs w:val="28"/>
          <w:shd w:val="clear" w:color="auto" w:fill="FFFFFF"/>
          <w:lang w:val="uk-UA"/>
        </w:rPr>
        <w:t xml:space="preserve"> міської ради з питань</w:t>
      </w:r>
    </w:p>
    <w:p w14:paraId="107CACE3" w14:textId="1648222F" w:rsidR="004F0A6F" w:rsidRDefault="00417C82" w:rsidP="007A6BB0">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417C82">
        <w:rPr>
          <w:rFonts w:ascii="Times New Roman" w:hAnsi="Times New Roman" w:cs="Times New Roman"/>
          <w:bCs/>
          <w:sz w:val="28"/>
          <w:szCs w:val="28"/>
          <w:shd w:val="clear" w:color="auto" w:fill="FFFFFF"/>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r w:rsidR="007A6BB0">
        <w:rPr>
          <w:rFonts w:ascii="Times New Roman" w:hAnsi="Times New Roman" w:cs="Times New Roman"/>
          <w:bCs/>
          <w:sz w:val="28"/>
          <w:szCs w:val="28"/>
          <w:shd w:val="clear" w:color="auto" w:fill="FFFFFF"/>
          <w:lang w:val="uk-UA"/>
        </w:rPr>
        <w:t>.</w:t>
      </w:r>
    </w:p>
    <w:p w14:paraId="68542B34" w14:textId="378B9C1A" w:rsidR="007A6BB0" w:rsidRDefault="007A6BB0" w:rsidP="007A6BB0">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7A6BB0">
        <w:rPr>
          <w:rFonts w:ascii="Times New Roman" w:hAnsi="Times New Roman" w:cs="Times New Roman"/>
          <w:b/>
          <w:sz w:val="28"/>
          <w:szCs w:val="28"/>
          <w:shd w:val="clear" w:color="auto" w:fill="FFFFFF"/>
          <w:lang w:val="uk-UA"/>
        </w:rPr>
        <w:t xml:space="preserve">- М. Невінчанний, </w:t>
      </w:r>
      <w:r>
        <w:rPr>
          <w:rFonts w:ascii="Times New Roman" w:hAnsi="Times New Roman" w:cs="Times New Roman"/>
          <w:bCs/>
          <w:sz w:val="28"/>
          <w:szCs w:val="28"/>
          <w:shd w:val="clear" w:color="auto" w:fill="FFFFFF"/>
          <w:lang w:val="uk-UA"/>
        </w:rPr>
        <w:t xml:space="preserve">який звернув увагу на те, що в майбутньому необхідно розглянути питання щодо ліквідації районних адміністрацій м. Миколаєва, оскільки адміністрації не виконують покладені на них обов’язки. Додатково зауважив, що єдине з чим пораються адміністрації, – це  «присвоєння коштів». </w:t>
      </w:r>
    </w:p>
    <w:p w14:paraId="08E7E50E" w14:textId="77777777" w:rsidR="007A6BB0" w:rsidRDefault="007A6BB0" w:rsidP="007A6BB0">
      <w:pPr>
        <w:tabs>
          <w:tab w:val="left" w:pos="284"/>
        </w:tabs>
        <w:spacing w:after="0" w:line="240" w:lineRule="auto"/>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p>
    <w:p w14:paraId="5378FC6E" w14:textId="6F1CE17C" w:rsidR="007A6BB0" w:rsidRPr="006357DD" w:rsidRDefault="007A6BB0" w:rsidP="007A6BB0">
      <w:pPr>
        <w:tabs>
          <w:tab w:val="left" w:pos="284"/>
        </w:tabs>
        <w:spacing w:after="0" w:line="240" w:lineRule="auto"/>
        <w:jc w:val="both"/>
        <w:rPr>
          <w:rFonts w:ascii="Times New Roman" w:hAnsi="Times New Roman" w:cs="Times New Roman"/>
          <w:bCs/>
          <w:sz w:val="28"/>
          <w:szCs w:val="28"/>
          <w:shd w:val="clear" w:color="auto" w:fill="FFFFFF"/>
          <w:lang w:val="uk-UA"/>
        </w:rPr>
      </w:pPr>
      <w:r w:rsidRPr="006357DD">
        <w:rPr>
          <w:rFonts w:ascii="Times New Roman" w:hAnsi="Times New Roman" w:cs="Times New Roman"/>
          <w:b/>
          <w:sz w:val="28"/>
          <w:szCs w:val="28"/>
          <w:lang w:val="uk-UA"/>
        </w:rPr>
        <w:t>1.</w:t>
      </w:r>
      <w:r w:rsidRPr="006357DD">
        <w:rPr>
          <w:rFonts w:ascii="Times New Roman" w:hAnsi="Times New Roman" w:cs="Times New Roman"/>
          <w:bCs/>
          <w:sz w:val="28"/>
          <w:szCs w:val="28"/>
          <w:lang w:val="uk-UA"/>
        </w:rPr>
        <w:t xml:space="preserve"> М</w:t>
      </w:r>
      <w:r w:rsidR="00983831" w:rsidRPr="006357DD">
        <w:rPr>
          <w:rFonts w:ascii="Times New Roman" w:hAnsi="Times New Roman" w:cs="Times New Roman"/>
          <w:bCs/>
          <w:sz w:val="28"/>
          <w:szCs w:val="28"/>
          <w:lang w:val="uk-UA"/>
        </w:rPr>
        <w:t>ісько</w:t>
      </w:r>
      <w:r w:rsidR="006357DD">
        <w:rPr>
          <w:rFonts w:ascii="Times New Roman" w:hAnsi="Times New Roman" w:cs="Times New Roman"/>
          <w:bCs/>
          <w:sz w:val="28"/>
          <w:szCs w:val="28"/>
          <w:lang w:val="uk-UA"/>
        </w:rPr>
        <w:t>му</w:t>
      </w:r>
      <w:r w:rsidR="00983831" w:rsidRPr="006357DD">
        <w:rPr>
          <w:rFonts w:ascii="Times New Roman" w:hAnsi="Times New Roman" w:cs="Times New Roman"/>
          <w:bCs/>
          <w:sz w:val="28"/>
          <w:szCs w:val="28"/>
          <w:lang w:val="uk-UA"/>
        </w:rPr>
        <w:t xml:space="preserve"> голов</w:t>
      </w:r>
      <w:r w:rsidR="003A030B">
        <w:rPr>
          <w:rFonts w:ascii="Times New Roman" w:hAnsi="Times New Roman" w:cs="Times New Roman"/>
          <w:bCs/>
          <w:sz w:val="28"/>
          <w:szCs w:val="28"/>
          <w:lang w:val="uk-UA"/>
        </w:rPr>
        <w:t>і</w:t>
      </w:r>
      <w:r w:rsidR="00983831" w:rsidRPr="006357DD">
        <w:rPr>
          <w:rFonts w:ascii="Times New Roman" w:hAnsi="Times New Roman" w:cs="Times New Roman"/>
          <w:bCs/>
          <w:sz w:val="28"/>
          <w:szCs w:val="28"/>
          <w:lang w:val="uk-UA"/>
        </w:rPr>
        <w:t xml:space="preserve"> </w:t>
      </w:r>
      <w:r w:rsidR="00983831" w:rsidRPr="006357DD">
        <w:rPr>
          <w:rFonts w:ascii="Times New Roman" w:hAnsi="Times New Roman" w:cs="Times New Roman"/>
          <w:sz w:val="28"/>
          <w:szCs w:val="28"/>
          <w:lang w:val="uk-UA"/>
        </w:rPr>
        <w:t>притягн</w:t>
      </w:r>
      <w:r w:rsidR="001E2689">
        <w:rPr>
          <w:rFonts w:ascii="Times New Roman" w:hAnsi="Times New Roman" w:cs="Times New Roman"/>
          <w:sz w:val="28"/>
          <w:szCs w:val="28"/>
          <w:lang w:val="uk-UA"/>
        </w:rPr>
        <w:t>ути до</w:t>
      </w:r>
      <w:r w:rsidRPr="006357DD">
        <w:rPr>
          <w:rFonts w:ascii="Times New Roman" w:hAnsi="Times New Roman" w:cs="Times New Roman"/>
          <w:sz w:val="28"/>
          <w:szCs w:val="28"/>
          <w:lang w:val="uk-UA"/>
        </w:rPr>
        <w:t xml:space="preserve"> дисциплінарної відповідальності за неналежне виконання службових обов’язків голову </w:t>
      </w:r>
      <w:r w:rsidRPr="006357DD">
        <w:rPr>
          <w:rFonts w:ascii="Times New Roman" w:hAnsi="Times New Roman" w:cs="Times New Roman"/>
          <w:bCs/>
          <w:sz w:val="28"/>
          <w:szCs w:val="28"/>
          <w:shd w:val="clear" w:color="auto" w:fill="FFFFFF"/>
          <w:lang w:val="uk-UA"/>
        </w:rPr>
        <w:t xml:space="preserve">адміністрації Центрального району Миколаївської міської ради. </w:t>
      </w:r>
    </w:p>
    <w:p w14:paraId="06A92E40" w14:textId="364A22B5" w:rsidR="007A6BB0" w:rsidRPr="007A6BB0" w:rsidRDefault="007A6BB0" w:rsidP="007A6BB0">
      <w:pPr>
        <w:tabs>
          <w:tab w:val="left" w:pos="284"/>
        </w:tabs>
        <w:spacing w:after="0" w:line="240" w:lineRule="auto"/>
        <w:jc w:val="both"/>
        <w:rPr>
          <w:rFonts w:ascii="Times New Roman" w:hAnsi="Times New Roman" w:cs="Times New Roman"/>
          <w:bCs/>
          <w:sz w:val="28"/>
          <w:szCs w:val="28"/>
          <w:shd w:val="clear" w:color="auto" w:fill="FFFFFF"/>
          <w:lang w:val="uk-UA"/>
        </w:rPr>
      </w:pPr>
      <w:r w:rsidRPr="006357DD">
        <w:rPr>
          <w:rFonts w:ascii="Times New Roman" w:hAnsi="Times New Roman" w:cs="Times New Roman"/>
          <w:b/>
          <w:sz w:val="28"/>
          <w:szCs w:val="28"/>
          <w:lang w:val="uk-UA"/>
        </w:rPr>
        <w:t xml:space="preserve">2. </w:t>
      </w:r>
      <w:r w:rsidR="006357DD" w:rsidRPr="006357DD">
        <w:rPr>
          <w:rFonts w:ascii="Times New Roman" w:hAnsi="Times New Roman" w:cs="Times New Roman"/>
          <w:bCs/>
          <w:sz w:val="28"/>
          <w:szCs w:val="28"/>
          <w:lang w:val="uk-UA"/>
        </w:rPr>
        <w:t>М</w:t>
      </w:r>
      <w:r w:rsidRPr="006357DD">
        <w:rPr>
          <w:rFonts w:ascii="Times New Roman" w:hAnsi="Times New Roman" w:cs="Times New Roman"/>
          <w:bCs/>
          <w:sz w:val="28"/>
          <w:szCs w:val="28"/>
          <w:lang w:val="uk-UA"/>
        </w:rPr>
        <w:t xml:space="preserve">іському голові забезпечити присутність на черговому засіданні постійної комісії міської ради з питань житлово-комунального господарства, </w:t>
      </w:r>
      <w:r w:rsidRPr="006357DD">
        <w:rPr>
          <w:rFonts w:ascii="Times New Roman" w:hAnsi="Times New Roman" w:cs="Times New Roman"/>
          <w:bCs/>
          <w:sz w:val="28"/>
          <w:szCs w:val="28"/>
          <w:lang w:val="uk-UA"/>
        </w:rPr>
        <w:lastRenderedPageBreak/>
        <w:t xml:space="preserve">комунальної власності, благоустрою міста, промисловості, транспорту, енергозбереження, зв'язку, інформаційних технологій та діджиталізації </w:t>
      </w:r>
      <w:r w:rsidRPr="006357DD">
        <w:rPr>
          <w:rFonts w:ascii="Times New Roman" w:hAnsi="Times New Roman" w:cs="Times New Roman"/>
          <w:sz w:val="28"/>
          <w:szCs w:val="28"/>
          <w:lang w:val="uk-UA"/>
        </w:rPr>
        <w:t xml:space="preserve">голови </w:t>
      </w:r>
      <w:r w:rsidRPr="006357DD">
        <w:rPr>
          <w:rFonts w:ascii="Times New Roman" w:hAnsi="Times New Roman" w:cs="Times New Roman"/>
          <w:bCs/>
          <w:sz w:val="28"/>
          <w:szCs w:val="28"/>
          <w:shd w:val="clear" w:color="auto" w:fill="FFFFFF"/>
          <w:lang w:val="uk-UA"/>
        </w:rPr>
        <w:t>адміністрації Центрального району Миколаївської міської ради, для належного розгляду порушеного питання.</w:t>
      </w:r>
      <w:r>
        <w:rPr>
          <w:rFonts w:ascii="Times New Roman" w:hAnsi="Times New Roman" w:cs="Times New Roman"/>
          <w:bCs/>
          <w:sz w:val="28"/>
          <w:szCs w:val="28"/>
          <w:shd w:val="clear" w:color="auto" w:fill="FFFFFF"/>
          <w:lang w:val="uk-UA"/>
        </w:rPr>
        <w:t xml:space="preserve">  </w:t>
      </w:r>
    </w:p>
    <w:p w14:paraId="236009F2" w14:textId="77777777" w:rsidR="007A6BB0" w:rsidRDefault="007A6BB0" w:rsidP="007A6BB0">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0. </w:t>
      </w:r>
    </w:p>
    <w:p w14:paraId="7DFEF404" w14:textId="14A1E629" w:rsidR="007A6BB0" w:rsidRPr="007A6BB0" w:rsidRDefault="007A6BB0" w:rsidP="007A6BB0">
      <w:pPr>
        <w:tabs>
          <w:tab w:val="left" w:pos="284"/>
        </w:tabs>
        <w:spacing w:after="0" w:line="240" w:lineRule="auto"/>
        <w:jc w:val="both"/>
        <w:rPr>
          <w:rFonts w:ascii="Times New Roman" w:hAnsi="Times New Roman" w:cs="Times New Roman"/>
          <w:bCs/>
          <w:sz w:val="28"/>
          <w:szCs w:val="28"/>
          <w:lang w:val="uk-UA"/>
        </w:rPr>
      </w:pPr>
    </w:p>
    <w:p w14:paraId="18A0B98D" w14:textId="68FB1203" w:rsidR="007A6BB0" w:rsidRPr="007A6BB0" w:rsidRDefault="007A6BB0" w:rsidP="007A6BB0">
      <w:pPr>
        <w:tabs>
          <w:tab w:val="left" w:pos="284"/>
        </w:tabs>
        <w:spacing w:after="0" w:line="240" w:lineRule="auto"/>
        <w:jc w:val="both"/>
        <w:rPr>
          <w:rFonts w:ascii="Times New Roman" w:hAnsi="Times New Roman" w:cs="Times New Roman"/>
          <w:b/>
          <w:sz w:val="28"/>
          <w:szCs w:val="28"/>
          <w:lang w:val="uk-UA"/>
        </w:rPr>
      </w:pPr>
      <w:r w:rsidRPr="007A6BB0">
        <w:rPr>
          <w:rFonts w:ascii="Times New Roman" w:hAnsi="Times New Roman" w:cs="Times New Roman"/>
          <w:b/>
          <w:sz w:val="28"/>
          <w:szCs w:val="28"/>
          <w:lang w:val="uk-UA"/>
        </w:rPr>
        <w:t>Питання 1.2.1. та 1.2.2. були розглянуті спільно.</w:t>
      </w:r>
    </w:p>
    <w:p w14:paraId="7F643F26" w14:textId="02EEFB59" w:rsidR="007A6BB0" w:rsidRDefault="007A6BB0" w:rsidP="007A6BB0">
      <w:pPr>
        <w:tabs>
          <w:tab w:val="left" w:pos="284"/>
        </w:tabs>
        <w:spacing w:after="0" w:line="240" w:lineRule="auto"/>
        <w:jc w:val="both"/>
        <w:rPr>
          <w:rFonts w:ascii="Times New Roman" w:hAnsi="Times New Roman" w:cs="Times New Roman"/>
          <w:bCs/>
          <w:sz w:val="28"/>
          <w:szCs w:val="28"/>
          <w:lang w:val="uk-UA"/>
        </w:rPr>
      </w:pPr>
      <w:r w:rsidRPr="007A6BB0">
        <w:rPr>
          <w:rFonts w:ascii="Times New Roman" w:hAnsi="Times New Roman" w:cs="Times New Roman"/>
          <w:b/>
          <w:sz w:val="28"/>
          <w:szCs w:val="28"/>
          <w:lang w:val="uk-UA"/>
        </w:rPr>
        <w:t>1.2.1.</w:t>
      </w:r>
      <w:r w:rsidRPr="007A6BB0">
        <w:rPr>
          <w:rFonts w:ascii="Times New Roman" w:hAnsi="Times New Roman" w:cs="Times New Roman"/>
          <w:bCs/>
          <w:sz w:val="28"/>
          <w:szCs w:val="28"/>
          <w:lang w:val="uk-UA"/>
        </w:rPr>
        <w:t xml:space="preserve"> Інформація адміністрації Корабельного району Миколаївської міської ради за вих. № 39288/05.01.03-03/21-2 від 23.09.2021 щодо ремонту дороги з улаштуванням асфальтобетонного покриття по пров. Комарова м. Миколаєва.</w:t>
      </w:r>
    </w:p>
    <w:p w14:paraId="252D3B48" w14:textId="77777777" w:rsidR="007A6BB0" w:rsidRPr="007A6BB0" w:rsidRDefault="007A6BB0" w:rsidP="007A6BB0">
      <w:pPr>
        <w:tabs>
          <w:tab w:val="left" w:pos="284"/>
        </w:tabs>
        <w:spacing w:after="0" w:line="240" w:lineRule="auto"/>
        <w:jc w:val="both"/>
        <w:rPr>
          <w:rFonts w:ascii="Times New Roman" w:hAnsi="Times New Roman" w:cs="Times New Roman"/>
          <w:bCs/>
          <w:sz w:val="28"/>
          <w:szCs w:val="28"/>
          <w:lang w:val="uk-UA"/>
        </w:rPr>
      </w:pPr>
    </w:p>
    <w:p w14:paraId="4DBA922A" w14:textId="5794B803" w:rsidR="007A6BB0" w:rsidRPr="007A6BB0" w:rsidRDefault="007A6BB0" w:rsidP="007A6BB0">
      <w:pPr>
        <w:tabs>
          <w:tab w:val="left" w:pos="284"/>
        </w:tabs>
        <w:spacing w:after="0" w:line="240" w:lineRule="auto"/>
        <w:jc w:val="both"/>
        <w:rPr>
          <w:rFonts w:ascii="Times New Roman" w:hAnsi="Times New Roman" w:cs="Times New Roman"/>
          <w:bCs/>
          <w:sz w:val="28"/>
          <w:szCs w:val="28"/>
          <w:lang w:val="uk-UA"/>
        </w:rPr>
      </w:pPr>
      <w:r w:rsidRPr="007A6BB0">
        <w:rPr>
          <w:rFonts w:ascii="Times New Roman" w:hAnsi="Times New Roman" w:cs="Times New Roman"/>
          <w:b/>
          <w:sz w:val="28"/>
          <w:szCs w:val="28"/>
          <w:lang w:val="uk-UA"/>
        </w:rPr>
        <w:t>1.2.2.</w:t>
      </w:r>
      <w:r w:rsidRPr="007A6BB0">
        <w:rPr>
          <w:rFonts w:ascii="Times New Roman" w:hAnsi="Times New Roman" w:cs="Times New Roman"/>
          <w:bCs/>
          <w:sz w:val="28"/>
          <w:szCs w:val="28"/>
          <w:lang w:val="uk-UA"/>
        </w:rPr>
        <w:t xml:space="preserve"> Інформація адміністрації Корабельного району Миколаївської міської ради за вих. № 41483/05.01.03-03/21-2 від 04.10.2021 щодо ремонту дороги з улаштуванням асфальтобетонного покриття по пров. Комарова                                       м. Миколаєва.</w:t>
      </w:r>
    </w:p>
    <w:p w14:paraId="03258940" w14:textId="77777777" w:rsidR="007A6BB0" w:rsidRDefault="007A6BB0" w:rsidP="007A6BB0">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49B677A1" w14:textId="656D0410" w:rsidR="004F0A6F" w:rsidRDefault="007A6BB0" w:rsidP="00706A5B">
      <w:pPr>
        <w:pStyle w:val="a3"/>
        <w:tabs>
          <w:tab w:val="left" w:pos="284"/>
        </w:tabs>
        <w:spacing w:after="0" w:line="240" w:lineRule="auto"/>
        <w:ind w:left="0"/>
        <w:jc w:val="both"/>
        <w:rPr>
          <w:rFonts w:ascii="Times New Roman" w:hAnsi="Times New Roman" w:cs="Times New Roman"/>
          <w:bCs/>
          <w:sz w:val="28"/>
          <w:szCs w:val="28"/>
          <w:lang w:val="uk-UA"/>
        </w:rPr>
      </w:pPr>
      <w:r w:rsidRPr="007A6BB0">
        <w:rPr>
          <w:rFonts w:ascii="Times New Roman" w:hAnsi="Times New Roman" w:cs="Times New Roman"/>
          <w:b/>
          <w:bCs/>
          <w:sz w:val="28"/>
          <w:szCs w:val="28"/>
          <w:lang w:val="uk-UA"/>
        </w:rPr>
        <w:t>- Є. Тріщанович</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яка </w:t>
      </w:r>
      <w:r w:rsidR="00E05779">
        <w:rPr>
          <w:rFonts w:ascii="Times New Roman" w:hAnsi="Times New Roman" w:cs="Times New Roman"/>
          <w:sz w:val="28"/>
          <w:szCs w:val="28"/>
          <w:lang w:val="uk-UA"/>
        </w:rPr>
        <w:t xml:space="preserve">запропонувала надати запит до </w:t>
      </w:r>
      <w:r w:rsidR="00E05779" w:rsidRPr="007A6BB0">
        <w:rPr>
          <w:rFonts w:ascii="Times New Roman" w:hAnsi="Times New Roman" w:cs="Times New Roman"/>
          <w:bCs/>
          <w:sz w:val="28"/>
          <w:szCs w:val="28"/>
          <w:lang w:val="uk-UA"/>
        </w:rPr>
        <w:t>адміністрації Корабельного району Миколаївської міської ради</w:t>
      </w:r>
      <w:r w:rsidR="00E05779">
        <w:rPr>
          <w:rFonts w:ascii="Times New Roman" w:hAnsi="Times New Roman" w:cs="Times New Roman"/>
          <w:bCs/>
          <w:sz w:val="28"/>
          <w:szCs w:val="28"/>
          <w:lang w:val="uk-UA"/>
        </w:rPr>
        <w:t xml:space="preserve"> та </w:t>
      </w:r>
      <w:r w:rsidR="00E05779" w:rsidRPr="007A6BB0">
        <w:rPr>
          <w:rFonts w:ascii="Times New Roman" w:hAnsi="Times New Roman" w:cs="Times New Roman"/>
          <w:bCs/>
          <w:sz w:val="28"/>
          <w:szCs w:val="28"/>
          <w:lang w:val="uk-UA"/>
        </w:rPr>
        <w:t xml:space="preserve">адміністрації </w:t>
      </w:r>
      <w:r w:rsidR="00E05779">
        <w:rPr>
          <w:rFonts w:ascii="Times New Roman" w:hAnsi="Times New Roman" w:cs="Times New Roman"/>
          <w:bCs/>
          <w:sz w:val="28"/>
          <w:szCs w:val="28"/>
          <w:lang w:val="uk-UA"/>
        </w:rPr>
        <w:t>Центрального</w:t>
      </w:r>
      <w:r w:rsidR="00E05779" w:rsidRPr="007A6BB0">
        <w:rPr>
          <w:rFonts w:ascii="Times New Roman" w:hAnsi="Times New Roman" w:cs="Times New Roman"/>
          <w:bCs/>
          <w:sz w:val="28"/>
          <w:szCs w:val="28"/>
          <w:lang w:val="uk-UA"/>
        </w:rPr>
        <w:t xml:space="preserve"> району Миколаївської міської ради</w:t>
      </w:r>
      <w:r w:rsidR="00E05779">
        <w:rPr>
          <w:rFonts w:ascii="Times New Roman" w:hAnsi="Times New Roman" w:cs="Times New Roman"/>
          <w:bCs/>
          <w:sz w:val="28"/>
          <w:szCs w:val="28"/>
          <w:lang w:val="uk-UA"/>
        </w:rPr>
        <w:t xml:space="preserve"> стосовно інформації щодо кількості асфальтованих доріг за кошти адміністрацій за 2020-2021 роки. Додатково запросити інформацію у департаменту житлово-комунального господарства Миколаївської міської ради щодо кількості асфальтованих доріг  за кошти департаменту житлово-комунального господарства Миколаївської міської в Корабельному районі та у Це</w:t>
      </w:r>
      <w:r w:rsidR="00AF12A8">
        <w:rPr>
          <w:rFonts w:ascii="Times New Roman" w:hAnsi="Times New Roman" w:cs="Times New Roman"/>
          <w:bCs/>
          <w:sz w:val="28"/>
          <w:szCs w:val="28"/>
          <w:lang w:val="uk-UA"/>
        </w:rPr>
        <w:t>н</w:t>
      </w:r>
      <w:r w:rsidR="00E05779">
        <w:rPr>
          <w:rFonts w:ascii="Times New Roman" w:hAnsi="Times New Roman" w:cs="Times New Roman"/>
          <w:bCs/>
          <w:sz w:val="28"/>
          <w:szCs w:val="28"/>
          <w:lang w:val="uk-UA"/>
        </w:rPr>
        <w:t>т</w:t>
      </w:r>
      <w:r w:rsidR="00AF12A8">
        <w:rPr>
          <w:rFonts w:ascii="Times New Roman" w:hAnsi="Times New Roman" w:cs="Times New Roman"/>
          <w:bCs/>
          <w:sz w:val="28"/>
          <w:szCs w:val="28"/>
          <w:lang w:val="uk-UA"/>
        </w:rPr>
        <w:t>р</w:t>
      </w:r>
      <w:r w:rsidR="00E05779">
        <w:rPr>
          <w:rFonts w:ascii="Times New Roman" w:hAnsi="Times New Roman" w:cs="Times New Roman"/>
          <w:bCs/>
          <w:sz w:val="28"/>
          <w:szCs w:val="28"/>
          <w:lang w:val="uk-UA"/>
        </w:rPr>
        <w:t>альному районі м. Миколаєва.</w:t>
      </w:r>
    </w:p>
    <w:p w14:paraId="6B781BB8" w14:textId="0F54D556" w:rsidR="00E05779" w:rsidRDefault="00E05779" w:rsidP="00706A5B">
      <w:pPr>
        <w:pStyle w:val="a3"/>
        <w:tabs>
          <w:tab w:val="left" w:pos="284"/>
        </w:tabs>
        <w:spacing w:after="0" w:line="240" w:lineRule="auto"/>
        <w:ind w:left="0"/>
        <w:jc w:val="both"/>
        <w:rPr>
          <w:rFonts w:ascii="Times New Roman" w:hAnsi="Times New Roman" w:cs="Times New Roman"/>
          <w:bCs/>
          <w:sz w:val="28"/>
          <w:szCs w:val="28"/>
          <w:lang w:val="uk-UA"/>
        </w:rPr>
      </w:pPr>
      <w:r w:rsidRPr="00E05779">
        <w:rPr>
          <w:rFonts w:ascii="Times New Roman" w:hAnsi="Times New Roman" w:cs="Times New Roman"/>
          <w:b/>
          <w:sz w:val="28"/>
          <w:szCs w:val="28"/>
          <w:lang w:val="uk-UA"/>
        </w:rPr>
        <w:t xml:space="preserve">- Є. Прудник, </w:t>
      </w:r>
      <w:r>
        <w:rPr>
          <w:rFonts w:ascii="Times New Roman" w:hAnsi="Times New Roman" w:cs="Times New Roman"/>
          <w:bCs/>
          <w:sz w:val="28"/>
          <w:szCs w:val="28"/>
          <w:lang w:val="uk-UA"/>
        </w:rPr>
        <w:t xml:space="preserve">який наголосив щодо необхідності направлення запиту </w:t>
      </w:r>
      <w:r>
        <w:rPr>
          <w:rFonts w:ascii="Times New Roman" w:hAnsi="Times New Roman" w:cs="Times New Roman"/>
          <w:sz w:val="28"/>
          <w:szCs w:val="28"/>
          <w:lang w:val="uk-UA"/>
        </w:rPr>
        <w:t xml:space="preserve">до </w:t>
      </w:r>
      <w:r w:rsidRPr="007A6BB0">
        <w:rPr>
          <w:rFonts w:ascii="Times New Roman" w:hAnsi="Times New Roman" w:cs="Times New Roman"/>
          <w:bCs/>
          <w:sz w:val="28"/>
          <w:szCs w:val="28"/>
          <w:lang w:val="uk-UA"/>
        </w:rPr>
        <w:t>адміністрації Корабельного району Миколаївської міської ради</w:t>
      </w:r>
      <w:r>
        <w:rPr>
          <w:rFonts w:ascii="Times New Roman" w:hAnsi="Times New Roman" w:cs="Times New Roman"/>
          <w:bCs/>
          <w:sz w:val="28"/>
          <w:szCs w:val="28"/>
          <w:lang w:val="uk-UA"/>
        </w:rPr>
        <w:t xml:space="preserve"> стосовно надання на розгляд постійної комісії переліку готових проєктно - кошторисних документацій та інформацію стосовно того,  які проєктно </w:t>
      </w:r>
      <w:r w:rsidR="00193A0C">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кошторисн</w:t>
      </w:r>
      <w:r w:rsidR="00193A0C">
        <w:rPr>
          <w:rFonts w:ascii="Times New Roman" w:hAnsi="Times New Roman" w:cs="Times New Roman"/>
          <w:bCs/>
          <w:sz w:val="28"/>
          <w:szCs w:val="28"/>
          <w:lang w:val="uk-UA"/>
        </w:rPr>
        <w:t>і</w:t>
      </w:r>
      <w:r>
        <w:rPr>
          <w:rFonts w:ascii="Times New Roman" w:hAnsi="Times New Roman" w:cs="Times New Roman"/>
          <w:bCs/>
          <w:sz w:val="28"/>
          <w:szCs w:val="28"/>
          <w:lang w:val="uk-UA"/>
        </w:rPr>
        <w:t xml:space="preserve"> документаці</w:t>
      </w:r>
      <w:r w:rsidR="00193A0C">
        <w:rPr>
          <w:rFonts w:ascii="Times New Roman" w:hAnsi="Times New Roman" w:cs="Times New Roman"/>
          <w:bCs/>
          <w:sz w:val="28"/>
          <w:szCs w:val="28"/>
          <w:lang w:val="uk-UA"/>
        </w:rPr>
        <w:t xml:space="preserve">ї </w:t>
      </w:r>
      <w:r>
        <w:rPr>
          <w:rFonts w:ascii="Times New Roman" w:hAnsi="Times New Roman" w:cs="Times New Roman"/>
          <w:bCs/>
          <w:sz w:val="28"/>
          <w:szCs w:val="28"/>
          <w:lang w:val="uk-UA"/>
        </w:rPr>
        <w:t xml:space="preserve">можуть бути реалізовані. </w:t>
      </w:r>
    </w:p>
    <w:p w14:paraId="77BAF13B" w14:textId="48210045" w:rsidR="002114F6" w:rsidRDefault="00193A0C" w:rsidP="00193A0C">
      <w:pPr>
        <w:tabs>
          <w:tab w:val="left" w:pos="284"/>
        </w:tabs>
        <w:spacing w:after="0" w:line="240" w:lineRule="auto"/>
        <w:jc w:val="both"/>
        <w:rPr>
          <w:rFonts w:ascii="Times New Roman" w:eastAsia="Times New Roman" w:hAnsi="Times New Roman"/>
          <w:color w:val="000000" w:themeColor="text1"/>
          <w:sz w:val="28"/>
          <w:szCs w:val="28"/>
          <w:shd w:val="clear" w:color="auto" w:fill="FFFFFF"/>
          <w:lang w:val="uk-UA" w:eastAsia="ru-RU"/>
        </w:rPr>
      </w:pPr>
      <w:r w:rsidRPr="00193A0C">
        <w:rPr>
          <w:rFonts w:ascii="Times New Roman" w:hAnsi="Times New Roman" w:cs="Times New Roman"/>
          <w:b/>
          <w:sz w:val="28"/>
          <w:szCs w:val="28"/>
          <w:lang w:val="uk-UA"/>
        </w:rPr>
        <w:t>- М. Невінчанний,</w:t>
      </w:r>
      <w:r w:rsidRPr="00193A0C">
        <w:rPr>
          <w:rFonts w:ascii="Times New Roman" w:hAnsi="Times New Roman" w:cs="Times New Roman"/>
          <w:bCs/>
          <w:sz w:val="28"/>
          <w:szCs w:val="28"/>
          <w:lang w:val="uk-UA"/>
        </w:rPr>
        <w:t xml:space="preserve"> який запропонував протягом тижня провести зустріч з виконавчими органами, з метою обговорення можливості розроблення представниками виконавчих органів карти, </w:t>
      </w:r>
      <w:r w:rsidR="00835D6E">
        <w:rPr>
          <w:rFonts w:ascii="Times New Roman" w:hAnsi="Times New Roman" w:cs="Times New Roman"/>
          <w:bCs/>
          <w:sz w:val="28"/>
          <w:szCs w:val="28"/>
          <w:lang w:val="uk-UA"/>
        </w:rPr>
        <w:t xml:space="preserve">яка буде </w:t>
      </w:r>
      <w:r w:rsidR="00835D6E" w:rsidRPr="00835D6E">
        <w:rPr>
          <w:rFonts w:ascii="Times New Roman" w:hAnsi="Times New Roman" w:cs="Times New Roman"/>
          <w:bCs/>
          <w:sz w:val="28"/>
          <w:szCs w:val="28"/>
          <w:lang w:val="uk-UA"/>
        </w:rPr>
        <w:t>оформлен</w:t>
      </w:r>
      <w:r w:rsidR="00835D6E">
        <w:rPr>
          <w:rFonts w:ascii="Times New Roman" w:hAnsi="Times New Roman" w:cs="Times New Roman"/>
          <w:bCs/>
          <w:sz w:val="28"/>
          <w:szCs w:val="28"/>
          <w:lang w:val="uk-UA"/>
        </w:rPr>
        <w:t>а</w:t>
      </w:r>
      <w:r w:rsidR="00835D6E" w:rsidRPr="00835D6E">
        <w:rPr>
          <w:rFonts w:ascii="Times New Roman" w:hAnsi="Times New Roman" w:cs="Times New Roman"/>
          <w:bCs/>
          <w:sz w:val="28"/>
          <w:szCs w:val="28"/>
          <w:lang w:val="uk-UA"/>
        </w:rPr>
        <w:t xml:space="preserve"> схематично, по роках та з кольорами</w:t>
      </w:r>
      <w:r w:rsidR="00835D6E">
        <w:rPr>
          <w:rFonts w:ascii="Times New Roman" w:hAnsi="Times New Roman" w:cs="Times New Roman"/>
          <w:bCs/>
          <w:sz w:val="28"/>
          <w:szCs w:val="28"/>
          <w:lang w:val="uk-UA"/>
        </w:rPr>
        <w:t xml:space="preserve">, </w:t>
      </w:r>
      <w:r w:rsidRPr="00193A0C">
        <w:rPr>
          <w:rFonts w:ascii="Times New Roman" w:hAnsi="Times New Roman" w:cs="Times New Roman"/>
          <w:bCs/>
          <w:sz w:val="28"/>
          <w:szCs w:val="28"/>
          <w:lang w:val="uk-UA"/>
        </w:rPr>
        <w:t xml:space="preserve">на якій будуть зазначені всі вулиці м. Миколаєва, які </w:t>
      </w:r>
      <w:r>
        <w:rPr>
          <w:rFonts w:ascii="Times New Roman" w:hAnsi="Times New Roman" w:cs="Times New Roman"/>
          <w:bCs/>
          <w:sz w:val="28"/>
          <w:szCs w:val="28"/>
          <w:lang w:val="uk-UA"/>
        </w:rPr>
        <w:t xml:space="preserve">в свою чергу, спершу </w:t>
      </w:r>
      <w:r w:rsidRPr="00193A0C">
        <w:rPr>
          <w:rFonts w:ascii="Times New Roman" w:hAnsi="Times New Roman" w:cs="Times New Roman"/>
          <w:bCs/>
          <w:sz w:val="28"/>
          <w:szCs w:val="28"/>
          <w:lang w:val="uk-UA"/>
        </w:rPr>
        <w:t>будуть погоджені постійною комісією міської ради з питань</w:t>
      </w:r>
      <w:r>
        <w:rPr>
          <w:rFonts w:ascii="Times New Roman" w:hAnsi="Times New Roman" w:cs="Times New Roman"/>
          <w:bCs/>
          <w:sz w:val="28"/>
          <w:szCs w:val="28"/>
          <w:lang w:val="uk-UA"/>
        </w:rPr>
        <w:t xml:space="preserve"> </w:t>
      </w:r>
      <w:r w:rsidRPr="00193A0C">
        <w:rPr>
          <w:rFonts w:ascii="Times New Roman" w:hAnsi="Times New Roman" w:cs="Times New Roman"/>
          <w:bCs/>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r w:rsidR="00835D6E">
        <w:rPr>
          <w:rFonts w:ascii="Times New Roman" w:hAnsi="Times New Roman" w:cs="Times New Roman"/>
          <w:bCs/>
          <w:sz w:val="28"/>
          <w:szCs w:val="28"/>
          <w:lang w:val="uk-UA"/>
        </w:rPr>
        <w:t xml:space="preserve">, та вже після погодження постійною комісією будуть передані на розгляд постійній комісії </w:t>
      </w:r>
      <w:r w:rsidR="00835D6E" w:rsidRPr="006272D3">
        <w:rPr>
          <w:rFonts w:ascii="Times New Roman" w:eastAsia="Times New Roman" w:hAnsi="Times New Roman"/>
          <w:color w:val="000000" w:themeColor="text1"/>
          <w:sz w:val="28"/>
          <w:szCs w:val="28"/>
          <w:shd w:val="clear" w:color="auto" w:fill="FFFFFF"/>
          <w:lang w:val="uk-UA" w:eastAsia="ru-RU"/>
        </w:rPr>
        <w:t xml:space="preserve">міської ради </w:t>
      </w:r>
      <w:r w:rsidR="00835D6E">
        <w:rPr>
          <w:rFonts w:ascii="Times New Roman" w:eastAsia="Times New Roman" w:hAnsi="Times New Roman"/>
          <w:color w:val="000000" w:themeColor="text1"/>
          <w:sz w:val="28"/>
          <w:szCs w:val="28"/>
          <w:shd w:val="clear" w:color="auto" w:fill="FFFFFF"/>
          <w:lang w:val="uk-UA" w:eastAsia="ru-RU"/>
        </w:rPr>
        <w:t>з</w:t>
      </w:r>
      <w:r w:rsidR="00835D6E" w:rsidRPr="006272D3">
        <w:rPr>
          <w:rFonts w:ascii="Times New Roman" w:eastAsia="Times New Roman" w:hAnsi="Times New Roman"/>
          <w:color w:val="000000" w:themeColor="text1"/>
          <w:sz w:val="28"/>
          <w:szCs w:val="28"/>
          <w:shd w:val="clear" w:color="auto" w:fill="FFFFFF"/>
          <w:lang w:val="uk-UA" w:eastAsia="ru-RU"/>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835D6E">
        <w:rPr>
          <w:rFonts w:ascii="Times New Roman" w:eastAsia="Times New Roman" w:hAnsi="Times New Roman"/>
          <w:color w:val="000000" w:themeColor="text1"/>
          <w:sz w:val="28"/>
          <w:szCs w:val="28"/>
          <w:shd w:val="clear" w:color="auto" w:fill="FFFFFF"/>
          <w:lang w:val="uk-UA" w:eastAsia="ru-RU"/>
        </w:rPr>
        <w:t xml:space="preserve">. Додатково зауважив, що наразі необхідно зібрати інформацію від всіх районних адміністрацій </w:t>
      </w:r>
      <w:r w:rsidR="002114F6">
        <w:rPr>
          <w:rFonts w:ascii="Times New Roman" w:eastAsia="Times New Roman" w:hAnsi="Times New Roman"/>
          <w:color w:val="000000" w:themeColor="text1"/>
          <w:sz w:val="28"/>
          <w:szCs w:val="28"/>
          <w:shd w:val="clear" w:color="auto" w:fill="FFFFFF"/>
          <w:lang w:val="uk-UA" w:eastAsia="ru-RU"/>
        </w:rPr>
        <w:t>Миколаївської міської ради та від департаменту житлово-комунального господарства Миколаївської міської ради. Також вніс уточнення, стосовно того, що на карті буде зазначена інформація</w:t>
      </w:r>
      <w:r w:rsidR="002114F6" w:rsidRPr="002114F6">
        <w:rPr>
          <w:rFonts w:ascii="Times New Roman" w:eastAsia="Times New Roman" w:hAnsi="Times New Roman"/>
          <w:color w:val="000000" w:themeColor="text1"/>
          <w:sz w:val="28"/>
          <w:szCs w:val="28"/>
          <w:shd w:val="clear" w:color="auto" w:fill="FFFFFF"/>
          <w:lang w:val="uk-UA" w:eastAsia="ru-RU"/>
        </w:rPr>
        <w:t xml:space="preserve"> </w:t>
      </w:r>
      <w:r w:rsidR="002114F6">
        <w:rPr>
          <w:rFonts w:ascii="Times New Roman" w:eastAsia="Times New Roman" w:hAnsi="Times New Roman"/>
          <w:color w:val="000000" w:themeColor="text1"/>
          <w:sz w:val="28"/>
          <w:szCs w:val="28"/>
          <w:shd w:val="clear" w:color="auto" w:fill="FFFFFF"/>
          <w:lang w:val="uk-UA" w:eastAsia="ru-RU"/>
        </w:rPr>
        <w:t xml:space="preserve">стосовно виготовленої проєктно-кошторисної документації на </w:t>
      </w:r>
      <w:r w:rsidR="002114F6">
        <w:rPr>
          <w:rFonts w:ascii="Times New Roman" w:eastAsia="Times New Roman" w:hAnsi="Times New Roman"/>
          <w:color w:val="000000" w:themeColor="text1"/>
          <w:sz w:val="28"/>
          <w:szCs w:val="28"/>
          <w:shd w:val="clear" w:color="auto" w:fill="FFFFFF"/>
          <w:lang w:val="uk-UA" w:eastAsia="ru-RU"/>
        </w:rPr>
        <w:lastRenderedPageBreak/>
        <w:t>капітальний та поточний ремонт доріг, та інформація, де планується проводитися ремонт доріг.</w:t>
      </w:r>
    </w:p>
    <w:p w14:paraId="4488EC54" w14:textId="0EE5A2C3" w:rsidR="00193A0C" w:rsidRDefault="002114F6" w:rsidP="00193A0C">
      <w:pPr>
        <w:tabs>
          <w:tab w:val="left" w:pos="284"/>
        </w:tabs>
        <w:spacing w:after="0" w:line="240" w:lineRule="auto"/>
        <w:jc w:val="both"/>
        <w:rPr>
          <w:rFonts w:ascii="Times New Roman" w:hAnsi="Times New Roman" w:cs="Times New Roman"/>
          <w:sz w:val="28"/>
          <w:szCs w:val="28"/>
          <w:lang w:val="uk-UA"/>
        </w:rPr>
      </w:pPr>
      <w:r>
        <w:rPr>
          <w:rFonts w:ascii="Times New Roman" w:eastAsia="Times New Roman" w:hAnsi="Times New Roman"/>
          <w:color w:val="000000" w:themeColor="text1"/>
          <w:sz w:val="28"/>
          <w:szCs w:val="28"/>
          <w:shd w:val="clear" w:color="auto" w:fill="FFFFFF"/>
          <w:lang w:val="uk-UA" w:eastAsia="ru-RU"/>
        </w:rPr>
        <w:t xml:space="preserve"> </w:t>
      </w:r>
      <w:r>
        <w:rPr>
          <w:rFonts w:ascii="Times New Roman" w:hAnsi="Times New Roman" w:cs="Times New Roman"/>
          <w:b/>
          <w:bCs/>
          <w:sz w:val="28"/>
          <w:szCs w:val="28"/>
          <w:lang w:val="uk-UA"/>
        </w:rPr>
        <w:t>-</w:t>
      </w:r>
      <w:r w:rsidRPr="00417C82">
        <w:rPr>
          <w:rFonts w:ascii="Times New Roman" w:hAnsi="Times New Roman" w:cs="Times New Roman"/>
          <w:b/>
          <w:bCs/>
          <w:sz w:val="28"/>
          <w:szCs w:val="28"/>
          <w:lang w:val="uk-UA"/>
        </w:rPr>
        <w:t xml:space="preserve"> Г. Ніколенко, </w:t>
      </w:r>
      <w:r w:rsidRPr="00417C82">
        <w:rPr>
          <w:rFonts w:ascii="Times New Roman" w:hAnsi="Times New Roman" w:cs="Times New Roman"/>
          <w:sz w:val="28"/>
          <w:szCs w:val="28"/>
          <w:lang w:val="uk-UA"/>
        </w:rPr>
        <w:t>який</w:t>
      </w:r>
      <w:r>
        <w:rPr>
          <w:rFonts w:ascii="Times New Roman" w:hAnsi="Times New Roman" w:cs="Times New Roman"/>
          <w:sz w:val="28"/>
          <w:szCs w:val="28"/>
          <w:lang w:val="uk-UA"/>
        </w:rPr>
        <w:t xml:space="preserve"> зазначив щодо необхідності розроблення Програми розвитку реконструкції та утримання доріг м. Миколаєва</w:t>
      </w:r>
      <w:r w:rsidR="00B91954">
        <w:rPr>
          <w:rFonts w:ascii="Times New Roman" w:hAnsi="Times New Roman" w:cs="Times New Roman"/>
          <w:sz w:val="28"/>
          <w:szCs w:val="28"/>
          <w:lang w:val="uk-UA"/>
        </w:rPr>
        <w:t xml:space="preserve">, куди б входила зазначена карта та першочерговість проведення ремонту доріг. </w:t>
      </w:r>
    </w:p>
    <w:p w14:paraId="45166803" w14:textId="77777777" w:rsidR="00B91954" w:rsidRDefault="00B91954" w:rsidP="00B91954">
      <w:pPr>
        <w:tabs>
          <w:tab w:val="left" w:pos="284"/>
        </w:tabs>
        <w:spacing w:after="0" w:line="240" w:lineRule="auto"/>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p>
    <w:p w14:paraId="34B8BCA1" w14:textId="0C01210E" w:rsidR="00315B40" w:rsidRDefault="00B91954" w:rsidP="00B91954">
      <w:pPr>
        <w:tabs>
          <w:tab w:val="left" w:pos="284"/>
        </w:tabs>
        <w:spacing w:after="0" w:line="240" w:lineRule="auto"/>
        <w:jc w:val="both"/>
        <w:rPr>
          <w:rFonts w:ascii="Times New Roman" w:hAnsi="Times New Roman" w:cs="Times New Roman"/>
          <w:bCs/>
          <w:sz w:val="28"/>
          <w:szCs w:val="28"/>
          <w:lang w:val="uk-UA"/>
        </w:rPr>
      </w:pPr>
      <w:r w:rsidRPr="00315B40">
        <w:rPr>
          <w:rFonts w:ascii="Times New Roman" w:hAnsi="Times New Roman" w:cs="Times New Roman"/>
          <w:b/>
          <w:sz w:val="28"/>
          <w:szCs w:val="28"/>
          <w:lang w:val="uk-UA"/>
        </w:rPr>
        <w:t>1.</w:t>
      </w:r>
      <w:r>
        <w:rPr>
          <w:rFonts w:ascii="Times New Roman" w:hAnsi="Times New Roman" w:cs="Times New Roman"/>
          <w:bCs/>
          <w:sz w:val="28"/>
          <w:szCs w:val="28"/>
          <w:lang w:val="uk-UA"/>
        </w:rPr>
        <w:t xml:space="preserve"> </w:t>
      </w:r>
      <w:r w:rsidRPr="00B91954">
        <w:rPr>
          <w:rFonts w:ascii="Times New Roman" w:hAnsi="Times New Roman" w:cs="Times New Roman"/>
          <w:bCs/>
          <w:sz w:val="28"/>
          <w:szCs w:val="28"/>
          <w:lang w:val="uk-UA"/>
        </w:rPr>
        <w:t>Адміністрац</w:t>
      </w:r>
      <w:r>
        <w:rPr>
          <w:rFonts w:ascii="Times New Roman" w:hAnsi="Times New Roman" w:cs="Times New Roman"/>
          <w:bCs/>
          <w:sz w:val="28"/>
          <w:szCs w:val="28"/>
          <w:lang w:val="uk-UA"/>
        </w:rPr>
        <w:t>ії</w:t>
      </w:r>
      <w:r w:rsidRPr="00B91954">
        <w:rPr>
          <w:rFonts w:ascii="Times New Roman" w:hAnsi="Times New Roman" w:cs="Times New Roman"/>
          <w:bCs/>
          <w:sz w:val="28"/>
          <w:szCs w:val="28"/>
          <w:lang w:val="uk-UA"/>
        </w:rPr>
        <w:t xml:space="preserve"> Заводського району</w:t>
      </w:r>
      <w:r>
        <w:rPr>
          <w:rFonts w:ascii="Times New Roman" w:hAnsi="Times New Roman" w:cs="Times New Roman"/>
          <w:bCs/>
          <w:sz w:val="28"/>
          <w:szCs w:val="28"/>
          <w:lang w:val="uk-UA"/>
        </w:rPr>
        <w:t xml:space="preserve"> Миколаївської міської ради, а</w:t>
      </w:r>
      <w:r w:rsidRPr="00B91954">
        <w:rPr>
          <w:rFonts w:ascii="Times New Roman" w:hAnsi="Times New Roman" w:cs="Times New Roman"/>
          <w:bCs/>
          <w:sz w:val="28"/>
          <w:szCs w:val="28"/>
          <w:lang w:val="uk-UA"/>
        </w:rPr>
        <w:t>дміністраці</w:t>
      </w:r>
      <w:r>
        <w:rPr>
          <w:rFonts w:ascii="Times New Roman" w:hAnsi="Times New Roman" w:cs="Times New Roman"/>
          <w:bCs/>
          <w:sz w:val="28"/>
          <w:szCs w:val="28"/>
          <w:lang w:val="uk-UA"/>
        </w:rPr>
        <w:t>ї</w:t>
      </w:r>
      <w:r w:rsidRPr="00B91954">
        <w:rPr>
          <w:rFonts w:ascii="Times New Roman" w:hAnsi="Times New Roman" w:cs="Times New Roman"/>
          <w:bCs/>
          <w:sz w:val="28"/>
          <w:szCs w:val="28"/>
          <w:lang w:val="uk-UA"/>
        </w:rPr>
        <w:t xml:space="preserve"> Інгульського району</w:t>
      </w:r>
      <w:r>
        <w:rPr>
          <w:rFonts w:ascii="Times New Roman" w:hAnsi="Times New Roman" w:cs="Times New Roman"/>
          <w:bCs/>
          <w:sz w:val="28"/>
          <w:szCs w:val="28"/>
          <w:lang w:val="uk-UA"/>
        </w:rPr>
        <w:t xml:space="preserve"> Миколаївської міської ради,</w:t>
      </w:r>
      <w:r w:rsidRPr="00B91954">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а</w:t>
      </w:r>
      <w:r w:rsidRPr="00B91954">
        <w:rPr>
          <w:rFonts w:ascii="Times New Roman" w:hAnsi="Times New Roman" w:cs="Times New Roman"/>
          <w:bCs/>
          <w:sz w:val="28"/>
          <w:szCs w:val="28"/>
          <w:lang w:val="uk-UA"/>
        </w:rPr>
        <w:t>дміністраці</w:t>
      </w:r>
      <w:r>
        <w:rPr>
          <w:rFonts w:ascii="Times New Roman" w:hAnsi="Times New Roman" w:cs="Times New Roman"/>
          <w:bCs/>
          <w:sz w:val="28"/>
          <w:szCs w:val="28"/>
          <w:lang w:val="uk-UA"/>
        </w:rPr>
        <w:t>ї</w:t>
      </w:r>
      <w:r w:rsidRPr="00B91954">
        <w:rPr>
          <w:rFonts w:ascii="Times New Roman" w:hAnsi="Times New Roman" w:cs="Times New Roman"/>
          <w:bCs/>
          <w:sz w:val="28"/>
          <w:szCs w:val="28"/>
          <w:lang w:val="uk-UA"/>
        </w:rPr>
        <w:t xml:space="preserve"> Центрального району</w:t>
      </w:r>
      <w:r>
        <w:rPr>
          <w:rFonts w:ascii="Times New Roman" w:hAnsi="Times New Roman" w:cs="Times New Roman"/>
          <w:bCs/>
          <w:sz w:val="28"/>
          <w:szCs w:val="28"/>
          <w:lang w:val="uk-UA"/>
        </w:rPr>
        <w:t xml:space="preserve"> Миколаївської міської ради, а</w:t>
      </w:r>
      <w:r w:rsidRPr="00B91954">
        <w:rPr>
          <w:rFonts w:ascii="Times New Roman" w:hAnsi="Times New Roman" w:cs="Times New Roman"/>
          <w:bCs/>
          <w:sz w:val="28"/>
          <w:szCs w:val="28"/>
          <w:lang w:val="uk-UA"/>
        </w:rPr>
        <w:t>дміністраці</w:t>
      </w:r>
      <w:r>
        <w:rPr>
          <w:rFonts w:ascii="Times New Roman" w:hAnsi="Times New Roman" w:cs="Times New Roman"/>
          <w:bCs/>
          <w:sz w:val="28"/>
          <w:szCs w:val="28"/>
          <w:lang w:val="uk-UA"/>
        </w:rPr>
        <w:t>ї</w:t>
      </w:r>
      <w:r w:rsidRPr="00B91954">
        <w:rPr>
          <w:rFonts w:ascii="Times New Roman" w:hAnsi="Times New Roman" w:cs="Times New Roman"/>
          <w:bCs/>
          <w:sz w:val="28"/>
          <w:szCs w:val="28"/>
          <w:lang w:val="uk-UA"/>
        </w:rPr>
        <w:t xml:space="preserve"> Корабельного району</w:t>
      </w:r>
      <w:r>
        <w:rPr>
          <w:rFonts w:ascii="Times New Roman" w:hAnsi="Times New Roman" w:cs="Times New Roman"/>
          <w:bCs/>
          <w:sz w:val="28"/>
          <w:szCs w:val="28"/>
          <w:lang w:val="uk-UA"/>
        </w:rPr>
        <w:t xml:space="preserve"> Миколаївської міської ради та департаменту житлово-комунального господарства Миколаївської міської ради надати інформацію </w:t>
      </w:r>
      <w:r w:rsidR="00315B40">
        <w:rPr>
          <w:rFonts w:ascii="Times New Roman" w:hAnsi="Times New Roman" w:cs="Times New Roman"/>
          <w:bCs/>
          <w:sz w:val="28"/>
          <w:szCs w:val="28"/>
          <w:lang w:val="uk-UA"/>
        </w:rPr>
        <w:t>стосовно наявної проєктно - кошторисної документації для проведення робіт поточного та капітального ремонту</w:t>
      </w:r>
      <w:r w:rsidR="00061CC1">
        <w:rPr>
          <w:rFonts w:ascii="Times New Roman" w:hAnsi="Times New Roman" w:cs="Times New Roman"/>
          <w:bCs/>
          <w:sz w:val="28"/>
          <w:szCs w:val="28"/>
          <w:lang w:val="uk-UA"/>
        </w:rPr>
        <w:t xml:space="preserve"> доріг</w:t>
      </w:r>
      <w:r w:rsidR="00315B40">
        <w:rPr>
          <w:rFonts w:ascii="Times New Roman" w:hAnsi="Times New Roman" w:cs="Times New Roman"/>
          <w:bCs/>
          <w:sz w:val="28"/>
          <w:szCs w:val="28"/>
          <w:lang w:val="uk-UA"/>
        </w:rPr>
        <w:t xml:space="preserve">. </w:t>
      </w:r>
    </w:p>
    <w:p w14:paraId="1AA1BC47" w14:textId="05DBEA87" w:rsidR="00B91954" w:rsidRPr="00061CC1" w:rsidRDefault="00315B40" w:rsidP="00B91954">
      <w:pPr>
        <w:tabs>
          <w:tab w:val="left" w:pos="284"/>
        </w:tabs>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b/>
          <w:sz w:val="28"/>
          <w:szCs w:val="28"/>
          <w:lang w:val="uk-UA"/>
        </w:rPr>
        <w:tab/>
      </w:r>
      <w:r w:rsidRPr="00061CC1">
        <w:rPr>
          <w:rFonts w:ascii="Times New Roman" w:hAnsi="Times New Roman" w:cs="Times New Roman"/>
          <w:bCs/>
          <w:sz w:val="28"/>
          <w:szCs w:val="28"/>
          <w:lang w:val="uk-UA"/>
        </w:rPr>
        <w:t xml:space="preserve">Адміністрації Заводського району Миколаївської міської ради, адміністрації Інгульського району Миколаївської міської ради, адміністрації Центрального району Миколаївської міської ради, адміністрації Корабельного району Миколаївської міської ради та департаменту житлово-комунального господарства Миколаївської міської ради надати інформацію </w:t>
      </w:r>
      <w:r w:rsidRPr="00061CC1">
        <w:rPr>
          <w:rFonts w:ascii="Times New Roman" w:hAnsi="Times New Roman" w:cs="Times New Roman"/>
          <w:bCs/>
          <w:color w:val="000000" w:themeColor="text1"/>
          <w:sz w:val="28"/>
          <w:szCs w:val="28"/>
          <w:lang w:val="uk-UA"/>
        </w:rPr>
        <w:t>стосовно виконання бюджету на ремонт доріг 2021</w:t>
      </w:r>
      <w:r w:rsidR="00061CC1" w:rsidRPr="00061CC1">
        <w:rPr>
          <w:rFonts w:ascii="Times New Roman" w:hAnsi="Times New Roman" w:cs="Times New Roman"/>
          <w:bCs/>
          <w:color w:val="000000" w:themeColor="text1"/>
          <w:sz w:val="28"/>
          <w:szCs w:val="28"/>
          <w:lang w:val="uk-UA"/>
        </w:rPr>
        <w:t>р</w:t>
      </w:r>
      <w:r w:rsidRPr="00061CC1">
        <w:rPr>
          <w:rFonts w:ascii="Times New Roman" w:hAnsi="Times New Roman" w:cs="Times New Roman"/>
          <w:bCs/>
          <w:color w:val="000000" w:themeColor="text1"/>
          <w:sz w:val="28"/>
          <w:szCs w:val="28"/>
          <w:lang w:val="uk-UA"/>
        </w:rPr>
        <w:t>.</w:t>
      </w:r>
    </w:p>
    <w:p w14:paraId="1FA43A99" w14:textId="7A9BC38B" w:rsidR="00315B40" w:rsidRPr="00061CC1" w:rsidRDefault="00315B40" w:rsidP="00B91954">
      <w:pPr>
        <w:tabs>
          <w:tab w:val="left" w:pos="284"/>
        </w:tabs>
        <w:spacing w:after="0" w:line="240" w:lineRule="auto"/>
        <w:jc w:val="both"/>
        <w:rPr>
          <w:rFonts w:ascii="Times New Roman" w:hAnsi="Times New Roman" w:cs="Times New Roman"/>
          <w:bCs/>
          <w:color w:val="000000" w:themeColor="text1"/>
          <w:sz w:val="28"/>
          <w:szCs w:val="28"/>
          <w:lang w:val="uk-UA"/>
        </w:rPr>
      </w:pPr>
      <w:r w:rsidRPr="00061CC1">
        <w:rPr>
          <w:rFonts w:ascii="Times New Roman" w:hAnsi="Times New Roman" w:cs="Times New Roman"/>
          <w:b/>
          <w:color w:val="000000" w:themeColor="text1"/>
          <w:sz w:val="28"/>
          <w:szCs w:val="28"/>
          <w:lang w:val="uk-UA"/>
        </w:rPr>
        <w:t xml:space="preserve">2. </w:t>
      </w:r>
      <w:r w:rsidRPr="00061CC1">
        <w:rPr>
          <w:rFonts w:ascii="Times New Roman" w:hAnsi="Times New Roman" w:cs="Times New Roman"/>
          <w:bCs/>
          <w:color w:val="000000" w:themeColor="text1"/>
          <w:sz w:val="28"/>
          <w:szCs w:val="28"/>
          <w:lang w:val="uk-UA"/>
        </w:rPr>
        <w:t>Профільному заступнику  Ю. Степанцю після отримання необхідної інформації забезпечити організацію роботи щодо оформлення в належному вигляді Карти (графічної та описової)</w:t>
      </w:r>
      <w:r w:rsidR="00061CC1" w:rsidRPr="00061CC1">
        <w:rPr>
          <w:rFonts w:ascii="Times New Roman" w:hAnsi="Times New Roman" w:cs="Times New Roman"/>
          <w:bCs/>
          <w:color w:val="000000" w:themeColor="text1"/>
          <w:sz w:val="28"/>
          <w:szCs w:val="28"/>
          <w:lang w:val="uk-UA"/>
        </w:rPr>
        <w:t xml:space="preserve">, стосовно етапів виконання поточного та капітального ремонту доріг в м. Миколаєві </w:t>
      </w:r>
      <w:r w:rsidRPr="00061CC1">
        <w:rPr>
          <w:rFonts w:ascii="Times New Roman" w:hAnsi="Times New Roman" w:cs="Times New Roman"/>
          <w:bCs/>
          <w:color w:val="000000" w:themeColor="text1"/>
          <w:sz w:val="28"/>
          <w:szCs w:val="28"/>
          <w:lang w:val="uk-UA"/>
        </w:rPr>
        <w:t xml:space="preserve">та надати </w:t>
      </w:r>
      <w:r w:rsidR="00880B2B" w:rsidRPr="00061CC1">
        <w:rPr>
          <w:rFonts w:ascii="Times New Roman" w:hAnsi="Times New Roman" w:cs="Times New Roman"/>
          <w:bCs/>
          <w:color w:val="000000" w:themeColor="text1"/>
          <w:sz w:val="28"/>
          <w:szCs w:val="28"/>
          <w:lang w:val="uk-UA"/>
        </w:rPr>
        <w:t xml:space="preserve">її </w:t>
      </w:r>
      <w:r w:rsidRPr="00061CC1">
        <w:rPr>
          <w:rFonts w:ascii="Times New Roman" w:hAnsi="Times New Roman" w:cs="Times New Roman"/>
          <w:bCs/>
          <w:color w:val="000000" w:themeColor="text1"/>
          <w:sz w:val="28"/>
          <w:szCs w:val="28"/>
          <w:lang w:val="uk-UA"/>
        </w:rPr>
        <w:t>на розгляд постійній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p>
    <w:p w14:paraId="571A19C9" w14:textId="77777777" w:rsidR="00880B2B" w:rsidRDefault="00880B2B" w:rsidP="00880B2B">
      <w:pPr>
        <w:spacing w:after="0" w:line="240" w:lineRule="auto"/>
        <w:contextualSpacing/>
        <w:jc w:val="both"/>
        <w:rPr>
          <w:rFonts w:ascii="Times New Roman" w:hAnsi="Times New Roman" w:cs="Times New Roman"/>
          <w:b/>
          <w:bCs/>
          <w:sz w:val="28"/>
          <w:szCs w:val="28"/>
          <w:shd w:val="clear" w:color="auto" w:fill="FFFFFF"/>
          <w:lang w:val="uk-UA"/>
        </w:rPr>
      </w:pPr>
      <w:r w:rsidRPr="00061CC1">
        <w:rPr>
          <w:rFonts w:ascii="Times New Roman" w:hAnsi="Times New Roman" w:cs="Times New Roman"/>
          <w:b/>
          <w:bCs/>
          <w:sz w:val="28"/>
          <w:szCs w:val="28"/>
          <w:shd w:val="clear" w:color="auto" w:fill="FFFFFF"/>
          <w:lang w:val="uk-UA"/>
        </w:rPr>
        <w:t>Голосували: «за» - 8; «проти» - 0; «утрималися» - 0.</w:t>
      </w:r>
      <w:r>
        <w:rPr>
          <w:rFonts w:ascii="Times New Roman" w:hAnsi="Times New Roman" w:cs="Times New Roman"/>
          <w:b/>
          <w:bCs/>
          <w:sz w:val="28"/>
          <w:szCs w:val="28"/>
          <w:shd w:val="clear" w:color="auto" w:fill="FFFFFF"/>
          <w:lang w:val="uk-UA"/>
        </w:rPr>
        <w:t xml:space="preserve"> </w:t>
      </w:r>
    </w:p>
    <w:p w14:paraId="25B2B82E" w14:textId="593B0179" w:rsidR="007A6BB0" w:rsidRDefault="007A6BB0"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p>
    <w:p w14:paraId="7F667B2A" w14:textId="77777777" w:rsidR="00880B2B" w:rsidRDefault="00880B2B" w:rsidP="00880B2B">
      <w:pPr>
        <w:tabs>
          <w:tab w:val="left" w:pos="284"/>
        </w:tabs>
        <w:spacing w:after="0" w:line="240" w:lineRule="auto"/>
        <w:jc w:val="both"/>
        <w:rPr>
          <w:rFonts w:ascii="Times New Roman" w:hAnsi="Times New Roman" w:cs="Times New Roman"/>
          <w:bCs/>
          <w:sz w:val="28"/>
          <w:szCs w:val="28"/>
          <w:lang w:val="uk-UA"/>
        </w:rPr>
      </w:pPr>
      <w:r w:rsidRPr="0097040A">
        <w:rPr>
          <w:rFonts w:ascii="Times New Roman" w:hAnsi="Times New Roman" w:cs="Times New Roman"/>
          <w:b/>
          <w:sz w:val="28"/>
          <w:szCs w:val="28"/>
          <w:lang w:val="uk-UA"/>
        </w:rPr>
        <w:t>1</w:t>
      </w:r>
      <w:r>
        <w:rPr>
          <w:rFonts w:ascii="Times New Roman" w:hAnsi="Times New Roman" w:cs="Times New Roman"/>
          <w:b/>
          <w:sz w:val="28"/>
          <w:szCs w:val="28"/>
          <w:lang w:val="uk-UA"/>
        </w:rPr>
        <w:t>5</w:t>
      </w:r>
      <w:r w:rsidRPr="0097040A">
        <w:rPr>
          <w:rFonts w:ascii="Times New Roman" w:hAnsi="Times New Roman" w:cs="Times New Roman"/>
          <w:b/>
          <w:sz w:val="28"/>
          <w:szCs w:val="28"/>
          <w:lang w:val="uk-UA"/>
        </w:rPr>
        <w:t>.4.</w:t>
      </w:r>
      <w:r w:rsidRPr="0097040A">
        <w:rPr>
          <w:rFonts w:ascii="Times New Roman" w:hAnsi="Times New Roman" w:cs="Times New Roman"/>
          <w:bCs/>
          <w:sz w:val="28"/>
          <w:szCs w:val="28"/>
          <w:lang w:val="uk-UA"/>
        </w:rPr>
        <w:t xml:space="preserve"> Інформація адміністрації Корабельного району Миколаївської міської ради за вих. № 39691/05.01.03-03/21-2 від 26.09.2021 щодо придбання та висадження дерев на території Корабельного району та виду прибирання тротуарів, доріг, міжквартальних проїздів.</w:t>
      </w:r>
    </w:p>
    <w:p w14:paraId="43F58DB3" w14:textId="77777777" w:rsidR="00880B2B" w:rsidRDefault="00880B2B" w:rsidP="00880B2B">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47B45C51" w14:textId="6655E238" w:rsidR="00880B2B" w:rsidRDefault="00880B2B" w:rsidP="00706A5B">
      <w:pPr>
        <w:pStyle w:val="a3"/>
        <w:tabs>
          <w:tab w:val="left" w:pos="284"/>
        </w:tabs>
        <w:spacing w:after="0" w:line="240" w:lineRule="auto"/>
        <w:ind w:left="0"/>
        <w:jc w:val="both"/>
        <w:rPr>
          <w:rFonts w:ascii="Times New Roman" w:hAnsi="Times New Roman" w:cs="Times New Roman"/>
          <w:bCs/>
          <w:sz w:val="28"/>
          <w:szCs w:val="28"/>
          <w:lang w:val="uk-UA"/>
        </w:rPr>
      </w:pPr>
      <w:r w:rsidRPr="007A6BB0">
        <w:rPr>
          <w:rFonts w:ascii="Times New Roman" w:hAnsi="Times New Roman" w:cs="Times New Roman"/>
          <w:b/>
          <w:bCs/>
          <w:sz w:val="28"/>
          <w:szCs w:val="28"/>
          <w:lang w:val="uk-UA"/>
        </w:rPr>
        <w:t>- Є. Тріщанович</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яка зауважила, що адміністрацією </w:t>
      </w:r>
      <w:r w:rsidRPr="0097040A">
        <w:rPr>
          <w:rFonts w:ascii="Times New Roman" w:hAnsi="Times New Roman" w:cs="Times New Roman"/>
          <w:bCs/>
          <w:sz w:val="28"/>
          <w:szCs w:val="28"/>
          <w:lang w:val="uk-UA"/>
        </w:rPr>
        <w:t>Корабельного району Миколаївської міської ради</w:t>
      </w:r>
      <w:r>
        <w:rPr>
          <w:rFonts w:ascii="Times New Roman" w:hAnsi="Times New Roman" w:cs="Times New Roman"/>
          <w:bCs/>
          <w:sz w:val="28"/>
          <w:szCs w:val="28"/>
          <w:lang w:val="uk-UA"/>
        </w:rPr>
        <w:t xml:space="preserve"> було придбано у 2020 році за власні кошти                        33 дерева  породи клен. Також запитала </w:t>
      </w:r>
      <w:r w:rsidRPr="00880B2B">
        <w:rPr>
          <w:rFonts w:ascii="Times New Roman" w:hAnsi="Times New Roman" w:cs="Times New Roman"/>
          <w:bCs/>
          <w:sz w:val="28"/>
          <w:szCs w:val="28"/>
          <w:lang w:val="uk-UA"/>
        </w:rPr>
        <w:t>представни</w:t>
      </w:r>
      <w:r>
        <w:rPr>
          <w:rFonts w:ascii="Times New Roman" w:hAnsi="Times New Roman" w:cs="Times New Roman"/>
          <w:bCs/>
          <w:sz w:val="28"/>
          <w:szCs w:val="28"/>
          <w:lang w:val="uk-UA"/>
        </w:rPr>
        <w:t>цю</w:t>
      </w:r>
      <w:r w:rsidRPr="00880B2B">
        <w:rPr>
          <w:rFonts w:ascii="Times New Roman" w:hAnsi="Times New Roman" w:cs="Times New Roman"/>
          <w:bCs/>
          <w:sz w:val="28"/>
          <w:szCs w:val="28"/>
          <w:lang w:val="uk-UA"/>
        </w:rPr>
        <w:t xml:space="preserve"> адміністрації Корабельного району Миколаївської міської ради Л. Опарін</w:t>
      </w:r>
      <w:r>
        <w:rPr>
          <w:rFonts w:ascii="Times New Roman" w:hAnsi="Times New Roman" w:cs="Times New Roman"/>
          <w:bCs/>
          <w:sz w:val="28"/>
          <w:szCs w:val="28"/>
          <w:lang w:val="uk-UA"/>
        </w:rPr>
        <w:t xml:space="preserve">у, скільки було надано дерев департаментом житлово - комунального господарства Миколаївської міської ради адміністрації </w:t>
      </w:r>
      <w:r w:rsidRPr="0097040A">
        <w:rPr>
          <w:rFonts w:ascii="Times New Roman" w:hAnsi="Times New Roman" w:cs="Times New Roman"/>
          <w:bCs/>
          <w:sz w:val="28"/>
          <w:szCs w:val="28"/>
          <w:lang w:val="uk-UA"/>
        </w:rPr>
        <w:t>Корабельного району Миколаївської міської ради</w:t>
      </w:r>
      <w:r>
        <w:rPr>
          <w:rFonts w:ascii="Times New Roman" w:hAnsi="Times New Roman" w:cs="Times New Roman"/>
          <w:bCs/>
          <w:sz w:val="28"/>
          <w:szCs w:val="28"/>
          <w:lang w:val="uk-UA"/>
        </w:rPr>
        <w:t>.</w:t>
      </w:r>
    </w:p>
    <w:p w14:paraId="150828BF" w14:textId="485CE47E" w:rsidR="00880B2B" w:rsidRDefault="00880B2B" w:rsidP="00880B2B">
      <w:pPr>
        <w:pStyle w:val="a3"/>
        <w:tabs>
          <w:tab w:val="left" w:pos="284"/>
        </w:tabs>
        <w:spacing w:after="0" w:line="240" w:lineRule="auto"/>
        <w:ind w:left="0"/>
        <w:jc w:val="both"/>
        <w:rPr>
          <w:rFonts w:ascii="Times New Roman" w:hAnsi="Times New Roman" w:cs="Times New Roman"/>
          <w:bCs/>
          <w:sz w:val="28"/>
          <w:szCs w:val="28"/>
          <w:lang w:val="uk-UA"/>
        </w:rPr>
      </w:pPr>
      <w:r w:rsidRPr="00880B2B">
        <w:rPr>
          <w:rFonts w:ascii="Times New Roman" w:hAnsi="Times New Roman" w:cs="Times New Roman"/>
          <w:b/>
          <w:sz w:val="28"/>
          <w:szCs w:val="28"/>
          <w:lang w:val="uk-UA"/>
        </w:rPr>
        <w:t>-</w:t>
      </w:r>
      <w:r w:rsidRPr="00880B2B">
        <w:rPr>
          <w:rFonts w:ascii="Times New Roman" w:hAnsi="Times New Roman" w:cs="Times New Roman"/>
          <w:b/>
          <w:sz w:val="28"/>
          <w:szCs w:val="28"/>
          <w:lang w:val="en-US"/>
        </w:rPr>
        <w:t> </w:t>
      </w:r>
      <w:r w:rsidRPr="00880B2B">
        <w:rPr>
          <w:rFonts w:ascii="Times New Roman" w:hAnsi="Times New Roman" w:cs="Times New Roman"/>
          <w:b/>
          <w:sz w:val="28"/>
          <w:szCs w:val="28"/>
          <w:lang w:val="uk-UA"/>
        </w:rPr>
        <w:t>Л. Опаріна</w:t>
      </w:r>
      <w:r>
        <w:rPr>
          <w:rFonts w:ascii="Times New Roman" w:hAnsi="Times New Roman" w:cs="Times New Roman"/>
          <w:bCs/>
          <w:sz w:val="28"/>
          <w:szCs w:val="28"/>
          <w:lang w:val="uk-UA"/>
        </w:rPr>
        <w:t xml:space="preserve">, яка відповіла, що за останні роки, департаментом житлово - комунального господарства Миколаївської міської ради дерева адміністрації </w:t>
      </w:r>
      <w:r w:rsidRPr="0097040A">
        <w:rPr>
          <w:rFonts w:ascii="Times New Roman" w:hAnsi="Times New Roman" w:cs="Times New Roman"/>
          <w:bCs/>
          <w:sz w:val="28"/>
          <w:szCs w:val="28"/>
          <w:lang w:val="uk-UA"/>
        </w:rPr>
        <w:t>Корабельного району Миколаївської міської ради</w:t>
      </w:r>
      <w:r w:rsidRPr="00880B2B">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не надавалися.</w:t>
      </w:r>
    </w:p>
    <w:p w14:paraId="0409B93A" w14:textId="77D0E4EF" w:rsidR="00880B2B" w:rsidRPr="00626486" w:rsidRDefault="00880B2B" w:rsidP="00626486">
      <w:pPr>
        <w:tabs>
          <w:tab w:val="left" w:pos="284"/>
        </w:tabs>
        <w:spacing w:after="0" w:line="240" w:lineRule="auto"/>
        <w:jc w:val="both"/>
        <w:rPr>
          <w:rFonts w:ascii="Times New Roman" w:hAnsi="Times New Roman" w:cs="Times New Roman"/>
          <w:sz w:val="28"/>
          <w:szCs w:val="28"/>
          <w:lang w:val="uk-UA"/>
        </w:rPr>
      </w:pPr>
      <w:r w:rsidRPr="00880B2B">
        <w:rPr>
          <w:rFonts w:ascii="Times New Roman" w:hAnsi="Times New Roman" w:cs="Times New Roman"/>
          <w:b/>
          <w:bCs/>
          <w:sz w:val="28"/>
          <w:szCs w:val="28"/>
          <w:lang w:val="uk-UA"/>
        </w:rPr>
        <w:t xml:space="preserve">- Є. Тріщанович, </w:t>
      </w:r>
      <w:r w:rsidRPr="00880B2B">
        <w:rPr>
          <w:rFonts w:ascii="Times New Roman" w:hAnsi="Times New Roman" w:cs="Times New Roman"/>
          <w:sz w:val="28"/>
          <w:szCs w:val="28"/>
          <w:lang w:val="uk-UA"/>
        </w:rPr>
        <w:t>яка зазначила, що адміністраці</w:t>
      </w:r>
      <w:r>
        <w:rPr>
          <w:rFonts w:ascii="Times New Roman" w:hAnsi="Times New Roman" w:cs="Times New Roman"/>
          <w:sz w:val="28"/>
          <w:szCs w:val="28"/>
          <w:lang w:val="uk-UA"/>
        </w:rPr>
        <w:t>я</w:t>
      </w:r>
      <w:r w:rsidRPr="00880B2B">
        <w:rPr>
          <w:rFonts w:ascii="Times New Roman" w:hAnsi="Times New Roman" w:cs="Times New Roman"/>
          <w:sz w:val="28"/>
          <w:szCs w:val="28"/>
          <w:lang w:val="uk-UA"/>
        </w:rPr>
        <w:t xml:space="preserve"> Інгульського району Миколаївської міської ради</w:t>
      </w:r>
      <w:r>
        <w:rPr>
          <w:rFonts w:ascii="Times New Roman" w:hAnsi="Times New Roman" w:cs="Times New Roman"/>
          <w:sz w:val="28"/>
          <w:szCs w:val="28"/>
          <w:lang w:val="uk-UA"/>
        </w:rPr>
        <w:t xml:space="preserve"> та </w:t>
      </w:r>
      <w:r w:rsidRPr="00880B2B">
        <w:rPr>
          <w:rFonts w:ascii="Times New Roman" w:hAnsi="Times New Roman" w:cs="Times New Roman"/>
          <w:sz w:val="28"/>
          <w:szCs w:val="28"/>
          <w:lang w:val="uk-UA"/>
        </w:rPr>
        <w:t>адміністраці</w:t>
      </w:r>
      <w:r>
        <w:rPr>
          <w:rFonts w:ascii="Times New Roman" w:hAnsi="Times New Roman" w:cs="Times New Roman"/>
          <w:sz w:val="28"/>
          <w:szCs w:val="28"/>
          <w:lang w:val="uk-UA"/>
        </w:rPr>
        <w:t>я</w:t>
      </w:r>
      <w:r w:rsidRPr="00880B2B">
        <w:rPr>
          <w:rFonts w:ascii="Times New Roman" w:hAnsi="Times New Roman" w:cs="Times New Roman"/>
          <w:sz w:val="28"/>
          <w:szCs w:val="28"/>
          <w:lang w:val="uk-UA"/>
        </w:rPr>
        <w:t xml:space="preserve"> Корабельного району Миколаївської міської ради</w:t>
      </w:r>
      <w:r>
        <w:rPr>
          <w:rFonts w:ascii="Times New Roman" w:hAnsi="Times New Roman" w:cs="Times New Roman"/>
          <w:sz w:val="28"/>
          <w:szCs w:val="28"/>
          <w:lang w:val="uk-UA"/>
        </w:rPr>
        <w:t xml:space="preserve"> </w:t>
      </w:r>
      <w:r w:rsidR="00626486">
        <w:rPr>
          <w:rFonts w:ascii="Times New Roman" w:hAnsi="Times New Roman" w:cs="Times New Roman"/>
          <w:sz w:val="28"/>
          <w:szCs w:val="28"/>
          <w:lang w:val="uk-UA"/>
        </w:rPr>
        <w:t>закупають</w:t>
      </w:r>
      <w:r w:rsidR="004A63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дерева за </w:t>
      </w:r>
      <w:r w:rsidR="00626486">
        <w:rPr>
          <w:rFonts w:ascii="Times New Roman" w:hAnsi="Times New Roman" w:cs="Times New Roman"/>
          <w:sz w:val="28"/>
          <w:szCs w:val="28"/>
          <w:lang w:val="uk-UA"/>
        </w:rPr>
        <w:t xml:space="preserve">власні кошти, які були </w:t>
      </w:r>
      <w:r>
        <w:rPr>
          <w:rFonts w:ascii="Times New Roman" w:hAnsi="Times New Roman" w:cs="Times New Roman"/>
          <w:sz w:val="28"/>
          <w:szCs w:val="28"/>
          <w:lang w:val="uk-UA"/>
        </w:rPr>
        <w:lastRenderedPageBreak/>
        <w:t xml:space="preserve">виділені </w:t>
      </w:r>
      <w:r w:rsidR="004A6305">
        <w:rPr>
          <w:rFonts w:ascii="Times New Roman" w:hAnsi="Times New Roman" w:cs="Times New Roman"/>
          <w:sz w:val="28"/>
          <w:szCs w:val="28"/>
          <w:lang w:val="uk-UA"/>
        </w:rPr>
        <w:t xml:space="preserve">із міського бюджету, на відміну від </w:t>
      </w:r>
      <w:r w:rsidR="004A6305">
        <w:rPr>
          <w:rFonts w:ascii="Times New Roman" w:hAnsi="Times New Roman" w:cs="Times New Roman"/>
          <w:bCs/>
          <w:sz w:val="28"/>
          <w:szCs w:val="28"/>
          <w:lang w:val="uk-UA"/>
        </w:rPr>
        <w:t>а</w:t>
      </w:r>
      <w:r w:rsidR="004A6305" w:rsidRPr="00B91954">
        <w:rPr>
          <w:rFonts w:ascii="Times New Roman" w:hAnsi="Times New Roman" w:cs="Times New Roman"/>
          <w:bCs/>
          <w:sz w:val="28"/>
          <w:szCs w:val="28"/>
          <w:lang w:val="uk-UA"/>
        </w:rPr>
        <w:t>дміністраці</w:t>
      </w:r>
      <w:r w:rsidR="004A6305">
        <w:rPr>
          <w:rFonts w:ascii="Times New Roman" w:hAnsi="Times New Roman" w:cs="Times New Roman"/>
          <w:bCs/>
          <w:sz w:val="28"/>
          <w:szCs w:val="28"/>
          <w:lang w:val="uk-UA"/>
        </w:rPr>
        <w:t>ї</w:t>
      </w:r>
      <w:r w:rsidR="004A6305" w:rsidRPr="00B91954">
        <w:rPr>
          <w:rFonts w:ascii="Times New Roman" w:hAnsi="Times New Roman" w:cs="Times New Roman"/>
          <w:bCs/>
          <w:sz w:val="28"/>
          <w:szCs w:val="28"/>
          <w:lang w:val="uk-UA"/>
        </w:rPr>
        <w:t xml:space="preserve"> Центрального району</w:t>
      </w:r>
      <w:r w:rsidR="004A6305">
        <w:rPr>
          <w:rFonts w:ascii="Times New Roman" w:hAnsi="Times New Roman" w:cs="Times New Roman"/>
          <w:bCs/>
          <w:sz w:val="28"/>
          <w:szCs w:val="28"/>
          <w:lang w:val="uk-UA"/>
        </w:rPr>
        <w:t xml:space="preserve"> Миколаївської міської ради, </w:t>
      </w:r>
      <w:r w:rsidR="00626486">
        <w:rPr>
          <w:rFonts w:ascii="Times New Roman" w:hAnsi="Times New Roman" w:cs="Times New Roman"/>
          <w:bCs/>
          <w:sz w:val="28"/>
          <w:szCs w:val="28"/>
          <w:lang w:val="uk-UA"/>
        </w:rPr>
        <w:t>яка</w:t>
      </w:r>
      <w:r w:rsidR="004A6305">
        <w:rPr>
          <w:rFonts w:ascii="Times New Roman" w:hAnsi="Times New Roman" w:cs="Times New Roman"/>
          <w:bCs/>
          <w:sz w:val="28"/>
          <w:szCs w:val="28"/>
          <w:lang w:val="uk-UA"/>
        </w:rPr>
        <w:t xml:space="preserve"> </w:t>
      </w:r>
      <w:r w:rsidR="00626486">
        <w:rPr>
          <w:rFonts w:ascii="Times New Roman" w:hAnsi="Times New Roman" w:cs="Times New Roman"/>
          <w:bCs/>
          <w:sz w:val="28"/>
          <w:szCs w:val="28"/>
          <w:lang w:val="uk-UA"/>
        </w:rPr>
        <w:t xml:space="preserve">отримує </w:t>
      </w:r>
      <w:r w:rsidR="004A6305">
        <w:rPr>
          <w:rFonts w:ascii="Times New Roman" w:hAnsi="Times New Roman" w:cs="Times New Roman"/>
          <w:bCs/>
          <w:sz w:val="28"/>
          <w:szCs w:val="28"/>
          <w:lang w:val="uk-UA"/>
        </w:rPr>
        <w:t>дерева за рахунок бюджету департаменту житлово-комунального гос</w:t>
      </w:r>
      <w:r w:rsidR="00626486">
        <w:rPr>
          <w:rFonts w:ascii="Times New Roman" w:hAnsi="Times New Roman" w:cs="Times New Roman"/>
          <w:bCs/>
          <w:sz w:val="28"/>
          <w:szCs w:val="28"/>
          <w:lang w:val="uk-UA"/>
        </w:rPr>
        <w:t>п</w:t>
      </w:r>
      <w:r w:rsidR="004A6305">
        <w:rPr>
          <w:rFonts w:ascii="Times New Roman" w:hAnsi="Times New Roman" w:cs="Times New Roman"/>
          <w:bCs/>
          <w:sz w:val="28"/>
          <w:szCs w:val="28"/>
          <w:lang w:val="uk-UA"/>
        </w:rPr>
        <w:t xml:space="preserve">одарства. </w:t>
      </w:r>
      <w:r w:rsidR="00626486">
        <w:rPr>
          <w:rFonts w:ascii="Times New Roman" w:hAnsi="Times New Roman" w:cs="Times New Roman"/>
          <w:bCs/>
          <w:sz w:val="28"/>
          <w:szCs w:val="28"/>
          <w:lang w:val="uk-UA"/>
        </w:rPr>
        <w:t xml:space="preserve">Додатково наголосила, що дана ситуація несе за собою нераціональне використання бюджетних коштів. </w:t>
      </w:r>
    </w:p>
    <w:p w14:paraId="53D9D818" w14:textId="77777777" w:rsidR="00626486" w:rsidRDefault="00626486" w:rsidP="00626486">
      <w:pPr>
        <w:tabs>
          <w:tab w:val="left" w:pos="284"/>
        </w:tabs>
        <w:spacing w:after="0" w:line="240" w:lineRule="auto"/>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p>
    <w:p w14:paraId="39D88A47" w14:textId="057CB98D" w:rsidR="00626486" w:rsidRDefault="00626486" w:rsidP="00626486">
      <w:pPr>
        <w:tabs>
          <w:tab w:val="left" w:pos="284"/>
        </w:tabs>
        <w:spacing w:after="0" w:line="240" w:lineRule="auto"/>
        <w:jc w:val="both"/>
        <w:rPr>
          <w:rFonts w:ascii="Times New Roman" w:hAnsi="Times New Roman" w:cs="Times New Roman"/>
          <w:bCs/>
          <w:sz w:val="28"/>
          <w:szCs w:val="28"/>
          <w:lang w:val="uk-UA"/>
        </w:rPr>
      </w:pPr>
      <w:r w:rsidRPr="00626486">
        <w:rPr>
          <w:rFonts w:ascii="Times New Roman" w:hAnsi="Times New Roman" w:cs="Times New Roman"/>
          <w:b/>
          <w:sz w:val="28"/>
          <w:szCs w:val="28"/>
          <w:shd w:val="clear" w:color="auto" w:fill="FFFFFF"/>
          <w:lang w:val="uk-UA"/>
        </w:rPr>
        <w:t>1.</w:t>
      </w:r>
      <w:r>
        <w:rPr>
          <w:rFonts w:ascii="Times New Roman" w:hAnsi="Times New Roman" w:cs="Times New Roman"/>
          <w:bCs/>
          <w:sz w:val="28"/>
          <w:szCs w:val="28"/>
          <w:shd w:val="clear" w:color="auto" w:fill="FFFFFF"/>
          <w:lang w:val="uk-UA"/>
        </w:rPr>
        <w:t xml:space="preserve"> Перенести розгляд </w:t>
      </w:r>
      <w:r>
        <w:rPr>
          <w:rFonts w:ascii="Times New Roman" w:hAnsi="Times New Roman" w:cs="Times New Roman"/>
          <w:bCs/>
          <w:sz w:val="28"/>
          <w:szCs w:val="28"/>
          <w:lang w:val="uk-UA"/>
        </w:rPr>
        <w:t>і</w:t>
      </w:r>
      <w:r w:rsidRPr="0097040A">
        <w:rPr>
          <w:rFonts w:ascii="Times New Roman" w:hAnsi="Times New Roman" w:cs="Times New Roman"/>
          <w:bCs/>
          <w:sz w:val="28"/>
          <w:szCs w:val="28"/>
          <w:lang w:val="uk-UA"/>
        </w:rPr>
        <w:t>нформаці</w:t>
      </w:r>
      <w:r>
        <w:rPr>
          <w:rFonts w:ascii="Times New Roman" w:hAnsi="Times New Roman" w:cs="Times New Roman"/>
          <w:bCs/>
          <w:sz w:val="28"/>
          <w:szCs w:val="28"/>
          <w:lang w:val="uk-UA"/>
        </w:rPr>
        <w:t>ї</w:t>
      </w:r>
      <w:r w:rsidRPr="0097040A">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надану </w:t>
      </w:r>
      <w:r w:rsidRPr="0097040A">
        <w:rPr>
          <w:rFonts w:ascii="Times New Roman" w:hAnsi="Times New Roman" w:cs="Times New Roman"/>
          <w:bCs/>
          <w:sz w:val="28"/>
          <w:szCs w:val="28"/>
          <w:lang w:val="uk-UA"/>
        </w:rPr>
        <w:t>адміністраці</w:t>
      </w:r>
      <w:r>
        <w:rPr>
          <w:rFonts w:ascii="Times New Roman" w:hAnsi="Times New Roman" w:cs="Times New Roman"/>
          <w:bCs/>
          <w:sz w:val="28"/>
          <w:szCs w:val="28"/>
          <w:lang w:val="uk-UA"/>
        </w:rPr>
        <w:t>єю</w:t>
      </w:r>
      <w:r w:rsidRPr="0097040A">
        <w:rPr>
          <w:rFonts w:ascii="Times New Roman" w:hAnsi="Times New Roman" w:cs="Times New Roman"/>
          <w:bCs/>
          <w:sz w:val="28"/>
          <w:szCs w:val="28"/>
          <w:lang w:val="uk-UA"/>
        </w:rPr>
        <w:t xml:space="preserve"> Корабельного району Миколаївської міської ради за вих. № 39691/05.01.03-03/21-2 від 26.09.2021 щодо придбання та висадження дерев на території Корабельного району та виду прибирання тротуарів, доріг, міжквартальних проїздів.</w:t>
      </w:r>
    </w:p>
    <w:p w14:paraId="1CE704D5" w14:textId="28D1C4A7" w:rsidR="00626486" w:rsidRPr="00626486" w:rsidRDefault="00626486" w:rsidP="00626486">
      <w:pPr>
        <w:tabs>
          <w:tab w:val="left" w:pos="284"/>
        </w:tabs>
        <w:spacing w:after="0" w:line="240" w:lineRule="auto"/>
        <w:jc w:val="both"/>
        <w:rPr>
          <w:rFonts w:ascii="Times New Roman" w:hAnsi="Times New Roman" w:cs="Times New Roman"/>
          <w:bCs/>
          <w:sz w:val="28"/>
          <w:szCs w:val="28"/>
          <w:lang w:val="uk-UA"/>
        </w:rPr>
      </w:pPr>
      <w:r w:rsidRPr="00626486">
        <w:rPr>
          <w:rFonts w:ascii="Times New Roman" w:hAnsi="Times New Roman" w:cs="Times New Roman"/>
          <w:b/>
          <w:sz w:val="28"/>
          <w:szCs w:val="28"/>
          <w:shd w:val="clear" w:color="auto" w:fill="FFFFFF"/>
          <w:lang w:val="uk-UA"/>
        </w:rPr>
        <w:t xml:space="preserve">2. </w:t>
      </w:r>
      <w:r>
        <w:rPr>
          <w:rFonts w:ascii="Times New Roman" w:hAnsi="Times New Roman" w:cs="Times New Roman"/>
          <w:bCs/>
          <w:sz w:val="28"/>
          <w:szCs w:val="28"/>
          <w:shd w:val="clear" w:color="auto" w:fill="FFFFFF"/>
          <w:lang w:val="uk-UA"/>
        </w:rPr>
        <w:t xml:space="preserve">Департаменту житлово-комунального господарства Миколаївської міської ради направити представника на чергове засідання постійної комісії з поясненнями стосовно порушеного питання. </w:t>
      </w:r>
    </w:p>
    <w:p w14:paraId="59D07CFB" w14:textId="6BC5C3E7" w:rsidR="00626486" w:rsidRDefault="00626486" w:rsidP="00626486">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0. </w:t>
      </w:r>
    </w:p>
    <w:p w14:paraId="1CF96790" w14:textId="2706AF7E" w:rsidR="00626486" w:rsidRDefault="00626486" w:rsidP="00626486">
      <w:pPr>
        <w:spacing w:after="0" w:line="240" w:lineRule="auto"/>
        <w:contextualSpacing/>
        <w:jc w:val="both"/>
        <w:rPr>
          <w:rFonts w:ascii="Times New Roman" w:hAnsi="Times New Roman" w:cs="Times New Roman"/>
          <w:b/>
          <w:bCs/>
          <w:sz w:val="28"/>
          <w:szCs w:val="28"/>
          <w:shd w:val="clear" w:color="auto" w:fill="FFFFFF"/>
          <w:lang w:val="uk-UA"/>
        </w:rPr>
      </w:pPr>
    </w:p>
    <w:p w14:paraId="4EB1DC49" w14:textId="272640A5" w:rsidR="00626486" w:rsidRDefault="00626486" w:rsidP="00626486">
      <w:pPr>
        <w:tabs>
          <w:tab w:val="left" w:pos="284"/>
          <w:tab w:val="left" w:pos="426"/>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Продовження обговорення питання порядку денного засідання постійної комісії.</w:t>
      </w:r>
    </w:p>
    <w:p w14:paraId="468746BF" w14:textId="5C07A55B" w:rsidR="00626486" w:rsidRDefault="00626486" w:rsidP="00626486">
      <w:pPr>
        <w:spacing w:after="0" w:line="240" w:lineRule="auto"/>
        <w:contextualSpacing/>
        <w:jc w:val="both"/>
        <w:rPr>
          <w:rFonts w:ascii="Times New Roman" w:hAnsi="Times New Roman" w:cs="Times New Roman"/>
          <w:bCs/>
          <w:sz w:val="28"/>
          <w:szCs w:val="28"/>
          <w:lang w:val="uk-UA"/>
        </w:rPr>
      </w:pPr>
      <w:r w:rsidRPr="00880B2B">
        <w:rPr>
          <w:rFonts w:ascii="Times New Roman" w:hAnsi="Times New Roman" w:cs="Times New Roman"/>
          <w:b/>
          <w:bCs/>
          <w:sz w:val="28"/>
          <w:szCs w:val="28"/>
          <w:lang w:val="uk-UA"/>
        </w:rPr>
        <w:t xml:space="preserve">- Є. Тріщанович, </w:t>
      </w:r>
      <w:r w:rsidRPr="00880B2B">
        <w:rPr>
          <w:rFonts w:ascii="Times New Roman" w:hAnsi="Times New Roman" w:cs="Times New Roman"/>
          <w:sz w:val="28"/>
          <w:szCs w:val="28"/>
          <w:lang w:val="uk-UA"/>
        </w:rPr>
        <w:t>яка</w:t>
      </w:r>
      <w:r>
        <w:rPr>
          <w:rFonts w:ascii="Times New Roman" w:hAnsi="Times New Roman" w:cs="Times New Roman"/>
          <w:sz w:val="28"/>
          <w:szCs w:val="28"/>
          <w:lang w:val="uk-UA"/>
        </w:rPr>
        <w:t xml:space="preserve"> запитала </w:t>
      </w:r>
      <w:r>
        <w:rPr>
          <w:rFonts w:ascii="Times New Roman" w:hAnsi="Times New Roman" w:cs="Times New Roman"/>
          <w:sz w:val="28"/>
          <w:szCs w:val="28"/>
          <w:shd w:val="clear" w:color="auto" w:fill="FFFFFF"/>
          <w:lang w:val="uk-UA"/>
        </w:rPr>
        <w:t> </w:t>
      </w:r>
      <w:r w:rsidRPr="00880B2B">
        <w:rPr>
          <w:rFonts w:ascii="Times New Roman" w:hAnsi="Times New Roman" w:cs="Times New Roman"/>
          <w:bCs/>
          <w:sz w:val="28"/>
          <w:szCs w:val="28"/>
          <w:lang w:val="uk-UA"/>
        </w:rPr>
        <w:t>представни</w:t>
      </w:r>
      <w:r>
        <w:rPr>
          <w:rFonts w:ascii="Times New Roman" w:hAnsi="Times New Roman" w:cs="Times New Roman"/>
          <w:bCs/>
          <w:sz w:val="28"/>
          <w:szCs w:val="28"/>
          <w:lang w:val="uk-UA"/>
        </w:rPr>
        <w:t>цю</w:t>
      </w:r>
      <w:r w:rsidRPr="00880B2B">
        <w:rPr>
          <w:rFonts w:ascii="Times New Roman" w:hAnsi="Times New Roman" w:cs="Times New Roman"/>
          <w:bCs/>
          <w:sz w:val="28"/>
          <w:szCs w:val="28"/>
          <w:lang w:val="uk-UA"/>
        </w:rPr>
        <w:t xml:space="preserve"> адміністрації Корабельного району Миколаївської міської ради Л. Опарін</w:t>
      </w:r>
      <w:r>
        <w:rPr>
          <w:rFonts w:ascii="Times New Roman" w:hAnsi="Times New Roman" w:cs="Times New Roman"/>
          <w:bCs/>
          <w:sz w:val="28"/>
          <w:szCs w:val="28"/>
          <w:lang w:val="uk-UA"/>
        </w:rPr>
        <w:t xml:space="preserve">у, чи був направлений запит до департаменту житлово-комунального господарства Миколаївської міської ради стосовно виділення дерев адміністрації </w:t>
      </w:r>
      <w:r w:rsidR="00EB6E6C" w:rsidRPr="0097040A">
        <w:rPr>
          <w:rFonts w:ascii="Times New Roman" w:hAnsi="Times New Roman" w:cs="Times New Roman"/>
          <w:bCs/>
          <w:sz w:val="28"/>
          <w:szCs w:val="28"/>
          <w:lang w:val="uk-UA"/>
        </w:rPr>
        <w:t>Корабельного району Миколаївської міської ради</w:t>
      </w:r>
      <w:r w:rsidR="00EB6E6C">
        <w:rPr>
          <w:rFonts w:ascii="Times New Roman" w:hAnsi="Times New Roman" w:cs="Times New Roman"/>
          <w:bCs/>
          <w:sz w:val="28"/>
          <w:szCs w:val="28"/>
          <w:lang w:val="uk-UA"/>
        </w:rPr>
        <w:t>.</w:t>
      </w:r>
    </w:p>
    <w:p w14:paraId="2C5F6894" w14:textId="09387AC7" w:rsidR="00EB6E6C" w:rsidRPr="00626486" w:rsidRDefault="00EB6E6C" w:rsidP="00626486">
      <w:pPr>
        <w:spacing w:after="0" w:line="240" w:lineRule="auto"/>
        <w:contextualSpacing/>
        <w:jc w:val="both"/>
        <w:rPr>
          <w:rFonts w:ascii="Times New Roman" w:hAnsi="Times New Roman" w:cs="Times New Roman"/>
          <w:sz w:val="28"/>
          <w:szCs w:val="28"/>
          <w:shd w:val="clear" w:color="auto" w:fill="FFFFFF"/>
          <w:lang w:val="uk-UA"/>
        </w:rPr>
      </w:pPr>
      <w:r w:rsidRPr="00880B2B">
        <w:rPr>
          <w:rFonts w:ascii="Times New Roman" w:hAnsi="Times New Roman" w:cs="Times New Roman"/>
          <w:b/>
          <w:sz w:val="28"/>
          <w:szCs w:val="28"/>
          <w:lang w:val="uk-UA"/>
        </w:rPr>
        <w:t>-</w:t>
      </w:r>
      <w:r w:rsidRPr="00880B2B">
        <w:rPr>
          <w:rFonts w:ascii="Times New Roman" w:hAnsi="Times New Roman" w:cs="Times New Roman"/>
          <w:b/>
          <w:sz w:val="28"/>
          <w:szCs w:val="28"/>
          <w:lang w:val="en-US"/>
        </w:rPr>
        <w:t> </w:t>
      </w:r>
      <w:r w:rsidRPr="00880B2B">
        <w:rPr>
          <w:rFonts w:ascii="Times New Roman" w:hAnsi="Times New Roman" w:cs="Times New Roman"/>
          <w:b/>
          <w:sz w:val="28"/>
          <w:szCs w:val="28"/>
          <w:lang w:val="uk-UA"/>
        </w:rPr>
        <w:t>Л. Опаріна</w:t>
      </w:r>
      <w:r>
        <w:rPr>
          <w:rFonts w:ascii="Times New Roman" w:hAnsi="Times New Roman" w:cs="Times New Roman"/>
          <w:bCs/>
          <w:sz w:val="28"/>
          <w:szCs w:val="28"/>
          <w:lang w:val="uk-UA"/>
        </w:rPr>
        <w:t xml:space="preserve">, яка відповіла, що для надання даної інформації, вона може зробити відповідний запит та направити отриману інформації на розгляд постійній комісії. </w:t>
      </w:r>
    </w:p>
    <w:p w14:paraId="09C3D74C" w14:textId="7F8700F3" w:rsidR="00EB6E6C" w:rsidRDefault="00EB6E6C" w:rsidP="00EB6E6C">
      <w:pPr>
        <w:tabs>
          <w:tab w:val="left" w:pos="284"/>
        </w:tabs>
        <w:spacing w:after="0" w:line="240" w:lineRule="auto"/>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p>
    <w:p w14:paraId="793C5905" w14:textId="513C154F" w:rsidR="00EB6E6C" w:rsidRDefault="00EB6E6C" w:rsidP="00EB6E6C">
      <w:pPr>
        <w:tabs>
          <w:tab w:val="left" w:pos="284"/>
        </w:tabs>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ab/>
      </w:r>
      <w:r w:rsidRPr="00EB6E6C">
        <w:rPr>
          <w:rFonts w:ascii="Times New Roman" w:hAnsi="Times New Roman" w:cs="Times New Roman"/>
          <w:bCs/>
          <w:sz w:val="28"/>
          <w:szCs w:val="28"/>
          <w:lang w:val="uk-UA"/>
        </w:rPr>
        <w:t>Управлінню екології</w:t>
      </w:r>
      <w:r>
        <w:rPr>
          <w:rFonts w:ascii="Times New Roman" w:hAnsi="Times New Roman" w:cs="Times New Roman"/>
          <w:bCs/>
          <w:sz w:val="28"/>
          <w:szCs w:val="28"/>
          <w:lang w:val="uk-UA"/>
        </w:rPr>
        <w:t xml:space="preserve"> департаменту житлово - комунального господарства Миколаївської міської ради надати інформацію стосовно кількості дерев, які були знесені за 2020-2021 р (в </w:t>
      </w:r>
      <w:r w:rsidR="00AF12A8">
        <w:rPr>
          <w:rFonts w:ascii="Times New Roman" w:hAnsi="Times New Roman" w:cs="Times New Roman"/>
          <w:bCs/>
          <w:sz w:val="28"/>
          <w:szCs w:val="28"/>
          <w:lang w:val="uk-UA"/>
        </w:rPr>
        <w:t>одиниці</w:t>
      </w:r>
      <w:r>
        <w:rPr>
          <w:rFonts w:ascii="Times New Roman" w:hAnsi="Times New Roman" w:cs="Times New Roman"/>
          <w:bCs/>
          <w:sz w:val="28"/>
          <w:szCs w:val="28"/>
          <w:lang w:val="uk-UA"/>
        </w:rPr>
        <w:t>).</w:t>
      </w:r>
    </w:p>
    <w:p w14:paraId="7DA8E76B" w14:textId="1E1566B4" w:rsidR="00EB6E6C" w:rsidRPr="00EB6E6C" w:rsidRDefault="00EB6E6C" w:rsidP="00EB6E6C">
      <w:pPr>
        <w:tabs>
          <w:tab w:val="left" w:pos="284"/>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sidRPr="00EB6E6C">
        <w:rPr>
          <w:rFonts w:ascii="Times New Roman" w:hAnsi="Times New Roman" w:cs="Times New Roman"/>
          <w:bCs/>
          <w:sz w:val="28"/>
          <w:szCs w:val="28"/>
          <w:lang w:val="uk-UA"/>
        </w:rPr>
        <w:t>Управлінню екології</w:t>
      </w:r>
      <w:r>
        <w:rPr>
          <w:rFonts w:ascii="Times New Roman" w:hAnsi="Times New Roman" w:cs="Times New Roman"/>
          <w:bCs/>
          <w:sz w:val="28"/>
          <w:szCs w:val="28"/>
          <w:lang w:val="uk-UA"/>
        </w:rPr>
        <w:t xml:space="preserve"> департаменту житлово - комунального господарства Миколаївської міської ради надати інформацію стосовно віку, породи та ціни закуплених дерев для висадки у 2020-2021р</w:t>
      </w:r>
      <w:r w:rsidR="00AF12A8">
        <w:rPr>
          <w:rFonts w:ascii="Times New Roman" w:hAnsi="Times New Roman" w:cs="Times New Roman"/>
          <w:bCs/>
          <w:sz w:val="28"/>
          <w:szCs w:val="28"/>
          <w:lang w:val="uk-UA"/>
        </w:rPr>
        <w:t xml:space="preserve"> в м. Миколаєві</w:t>
      </w:r>
      <w:r>
        <w:rPr>
          <w:rFonts w:ascii="Times New Roman" w:hAnsi="Times New Roman" w:cs="Times New Roman"/>
          <w:bCs/>
          <w:sz w:val="28"/>
          <w:szCs w:val="28"/>
          <w:lang w:val="uk-UA"/>
        </w:rPr>
        <w:t xml:space="preserve">. </w:t>
      </w:r>
    </w:p>
    <w:p w14:paraId="6D17614F" w14:textId="77777777" w:rsidR="00EB6E6C" w:rsidRDefault="00EB6E6C" w:rsidP="00EB6E6C">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0. </w:t>
      </w:r>
    </w:p>
    <w:p w14:paraId="5BD7C3FF" w14:textId="2F29A77A" w:rsidR="00EB6E6C" w:rsidRDefault="00EB6E6C"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p>
    <w:p w14:paraId="5BE52101" w14:textId="77777777" w:rsidR="00EB6E6C" w:rsidRDefault="00EB6E6C" w:rsidP="00EB6E6C">
      <w:pPr>
        <w:tabs>
          <w:tab w:val="left" w:pos="284"/>
          <w:tab w:val="left" w:pos="7371"/>
        </w:tabs>
        <w:spacing w:after="0" w:line="240" w:lineRule="auto"/>
        <w:ind w:right="-1"/>
        <w:jc w:val="both"/>
        <w:rPr>
          <w:rFonts w:ascii="Times New Roman" w:hAnsi="Times New Roman" w:cs="Times New Roman"/>
          <w:bCs/>
          <w:sz w:val="28"/>
          <w:szCs w:val="28"/>
          <w:lang w:val="uk-UA"/>
        </w:rPr>
      </w:pPr>
      <w:r w:rsidRPr="005824F5">
        <w:rPr>
          <w:rFonts w:ascii="Times New Roman" w:hAnsi="Times New Roman" w:cs="Times New Roman"/>
          <w:b/>
          <w:sz w:val="28"/>
          <w:szCs w:val="28"/>
          <w:lang w:val="uk-UA"/>
        </w:rPr>
        <w:t>2.1.</w:t>
      </w:r>
      <w:r w:rsidRPr="005824F5">
        <w:rPr>
          <w:rFonts w:ascii="Times New Roman" w:hAnsi="Times New Roman" w:cs="Times New Roman"/>
          <w:bCs/>
          <w:sz w:val="28"/>
          <w:szCs w:val="28"/>
          <w:lang w:val="uk-UA"/>
        </w:rPr>
        <w:t xml:space="preserve"> Інформація управління транспортного комплексу, зв’язку та телекомунікацій Миколаївської міської ради за вих. № 41560/02.05.01-11/21-2 від 05.10.2021 щодо підготовки міського громадського транспорту до роботи в осінньо – зимовий період 2021-2022 роки.  </w:t>
      </w:r>
    </w:p>
    <w:p w14:paraId="4D8454E1" w14:textId="77777777" w:rsidR="00EB6E6C" w:rsidRDefault="00EB6E6C" w:rsidP="00EB6E6C">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63064DE7" w14:textId="11AD36F4" w:rsidR="00A87356" w:rsidRPr="00A87356" w:rsidRDefault="00EB6E6C" w:rsidP="00706A5B">
      <w:pPr>
        <w:pStyle w:val="a3"/>
        <w:tabs>
          <w:tab w:val="left" w:pos="284"/>
        </w:tabs>
        <w:spacing w:after="0" w:line="240" w:lineRule="auto"/>
        <w:ind w:left="0"/>
        <w:jc w:val="both"/>
        <w:rPr>
          <w:rFonts w:ascii="Times New Roman" w:hAnsi="Times New Roman" w:cs="Times New Roman"/>
          <w:color w:val="000000" w:themeColor="text1"/>
          <w:sz w:val="28"/>
          <w:szCs w:val="28"/>
          <w:lang w:val="uk-UA"/>
        </w:rPr>
      </w:pPr>
      <w:r w:rsidRPr="00A87356">
        <w:rPr>
          <w:rFonts w:ascii="Times New Roman" w:hAnsi="Times New Roman" w:cs="Times New Roman"/>
          <w:b/>
          <w:bCs/>
          <w:color w:val="000000" w:themeColor="text1"/>
          <w:sz w:val="28"/>
          <w:szCs w:val="28"/>
          <w:lang w:val="uk-UA"/>
        </w:rPr>
        <w:t xml:space="preserve">- Г. Ніколенко, </w:t>
      </w:r>
      <w:r w:rsidRPr="00A87356">
        <w:rPr>
          <w:rFonts w:ascii="Times New Roman" w:hAnsi="Times New Roman" w:cs="Times New Roman"/>
          <w:color w:val="000000" w:themeColor="text1"/>
          <w:sz w:val="28"/>
          <w:szCs w:val="28"/>
          <w:lang w:val="uk-UA"/>
        </w:rPr>
        <w:t>який запропонував</w:t>
      </w:r>
      <w:r w:rsidR="00B72B11" w:rsidRPr="00A87356">
        <w:rPr>
          <w:rFonts w:ascii="Times New Roman" w:hAnsi="Times New Roman" w:cs="Times New Roman"/>
          <w:color w:val="000000" w:themeColor="text1"/>
          <w:sz w:val="28"/>
          <w:szCs w:val="28"/>
          <w:lang w:val="uk-UA"/>
        </w:rPr>
        <w:t xml:space="preserve"> </w:t>
      </w:r>
      <w:r w:rsidRPr="00A87356">
        <w:rPr>
          <w:rFonts w:ascii="Times New Roman" w:hAnsi="Times New Roman" w:cs="Times New Roman"/>
          <w:color w:val="000000" w:themeColor="text1"/>
          <w:sz w:val="28"/>
          <w:szCs w:val="28"/>
          <w:lang w:val="uk-UA"/>
        </w:rPr>
        <w:t xml:space="preserve">запросити </w:t>
      </w:r>
      <w:r w:rsidR="00B72B11" w:rsidRPr="00A87356">
        <w:rPr>
          <w:rFonts w:ascii="Times New Roman" w:hAnsi="Times New Roman" w:cs="Times New Roman"/>
          <w:color w:val="000000" w:themeColor="text1"/>
          <w:sz w:val="28"/>
          <w:szCs w:val="28"/>
          <w:lang w:val="uk-UA"/>
        </w:rPr>
        <w:t xml:space="preserve">профільного заступника                      Ю. Степанця з метою розгляду головного питання про стан готовності </w:t>
      </w:r>
      <w:r w:rsidR="00A87356" w:rsidRPr="00A87356">
        <w:rPr>
          <w:rFonts w:ascii="Times New Roman" w:hAnsi="Times New Roman" w:cs="Times New Roman"/>
          <w:color w:val="000000" w:themeColor="text1"/>
          <w:sz w:val="28"/>
          <w:szCs w:val="28"/>
          <w:lang w:val="uk-UA"/>
        </w:rPr>
        <w:t>житлово-комунального господарства міста Миколаєва до сталого проходження осінньо – зимового періоду 2021-2022 років.</w:t>
      </w:r>
    </w:p>
    <w:p w14:paraId="44842357" w14:textId="7EE6B4B3" w:rsidR="00B72B11" w:rsidRDefault="00B72B11" w:rsidP="00B72B11">
      <w:pPr>
        <w:tabs>
          <w:tab w:val="left" w:pos="284"/>
        </w:tabs>
        <w:spacing w:after="0" w:line="240" w:lineRule="auto"/>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p>
    <w:p w14:paraId="73AF3FC5" w14:textId="58A385D5" w:rsidR="00B72B11" w:rsidRDefault="00B72B11" w:rsidP="00B72B11">
      <w:pPr>
        <w:tabs>
          <w:tab w:val="left" w:pos="284"/>
        </w:tabs>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1. </w:t>
      </w:r>
      <w:r>
        <w:rPr>
          <w:rFonts w:ascii="Times New Roman" w:hAnsi="Times New Roman" w:cs="Times New Roman"/>
          <w:bCs/>
          <w:sz w:val="28"/>
          <w:szCs w:val="28"/>
          <w:lang w:val="uk-UA"/>
        </w:rPr>
        <w:t>Перенести розгляд і</w:t>
      </w:r>
      <w:r w:rsidRPr="005824F5">
        <w:rPr>
          <w:rFonts w:ascii="Times New Roman" w:hAnsi="Times New Roman" w:cs="Times New Roman"/>
          <w:bCs/>
          <w:sz w:val="28"/>
          <w:szCs w:val="28"/>
          <w:lang w:val="uk-UA"/>
        </w:rPr>
        <w:t>нформаці</w:t>
      </w:r>
      <w:r>
        <w:rPr>
          <w:rFonts w:ascii="Times New Roman" w:hAnsi="Times New Roman" w:cs="Times New Roman"/>
          <w:bCs/>
          <w:sz w:val="28"/>
          <w:szCs w:val="28"/>
          <w:lang w:val="uk-UA"/>
        </w:rPr>
        <w:t xml:space="preserve">ї наданої </w:t>
      </w:r>
      <w:r w:rsidRPr="005824F5">
        <w:rPr>
          <w:rFonts w:ascii="Times New Roman" w:hAnsi="Times New Roman" w:cs="Times New Roman"/>
          <w:bCs/>
          <w:sz w:val="28"/>
          <w:szCs w:val="28"/>
          <w:lang w:val="uk-UA"/>
        </w:rPr>
        <w:t xml:space="preserve"> управління</w:t>
      </w:r>
      <w:r>
        <w:rPr>
          <w:rFonts w:ascii="Times New Roman" w:hAnsi="Times New Roman" w:cs="Times New Roman"/>
          <w:bCs/>
          <w:sz w:val="28"/>
          <w:szCs w:val="28"/>
          <w:lang w:val="uk-UA"/>
        </w:rPr>
        <w:t>м</w:t>
      </w:r>
      <w:r w:rsidRPr="005824F5">
        <w:rPr>
          <w:rFonts w:ascii="Times New Roman" w:hAnsi="Times New Roman" w:cs="Times New Roman"/>
          <w:bCs/>
          <w:sz w:val="28"/>
          <w:szCs w:val="28"/>
          <w:lang w:val="uk-UA"/>
        </w:rPr>
        <w:t xml:space="preserve"> транспортного комплексу, зв’язку та телекомунікацій Миколаївської міської ради за </w:t>
      </w:r>
      <w:r>
        <w:rPr>
          <w:rFonts w:ascii="Times New Roman" w:hAnsi="Times New Roman" w:cs="Times New Roman"/>
          <w:bCs/>
          <w:sz w:val="28"/>
          <w:szCs w:val="28"/>
          <w:lang w:val="uk-UA"/>
        </w:rPr>
        <w:t xml:space="preserve">                            </w:t>
      </w:r>
      <w:r w:rsidRPr="005824F5">
        <w:rPr>
          <w:rFonts w:ascii="Times New Roman" w:hAnsi="Times New Roman" w:cs="Times New Roman"/>
          <w:bCs/>
          <w:sz w:val="28"/>
          <w:szCs w:val="28"/>
          <w:lang w:val="uk-UA"/>
        </w:rPr>
        <w:lastRenderedPageBreak/>
        <w:t>вих. № 41560/02.05.01-11/21-2 від 05.10.2021 щодо підготовки міського громадського транспорту до роботи в осінньо – зимовий період 2021-</w:t>
      </w:r>
      <w:r>
        <w:rPr>
          <w:rFonts w:ascii="Times New Roman" w:hAnsi="Times New Roman" w:cs="Times New Roman"/>
          <w:bCs/>
          <w:sz w:val="28"/>
          <w:szCs w:val="28"/>
          <w:lang w:val="uk-UA"/>
        </w:rPr>
        <w:t xml:space="preserve">                       </w:t>
      </w:r>
      <w:r w:rsidRPr="005824F5">
        <w:rPr>
          <w:rFonts w:ascii="Times New Roman" w:hAnsi="Times New Roman" w:cs="Times New Roman"/>
          <w:bCs/>
          <w:sz w:val="28"/>
          <w:szCs w:val="28"/>
          <w:lang w:val="uk-UA"/>
        </w:rPr>
        <w:t xml:space="preserve">2022 роки. </w:t>
      </w:r>
    </w:p>
    <w:p w14:paraId="625155F8" w14:textId="16D79224" w:rsidR="00A87356" w:rsidRPr="00A87356" w:rsidRDefault="00B72B11" w:rsidP="00A87356">
      <w:pPr>
        <w:pStyle w:val="a3"/>
        <w:tabs>
          <w:tab w:val="left" w:pos="284"/>
        </w:tabs>
        <w:spacing w:after="0" w:line="240" w:lineRule="auto"/>
        <w:ind w:left="0"/>
        <w:jc w:val="both"/>
        <w:rPr>
          <w:rFonts w:ascii="Times New Roman" w:hAnsi="Times New Roman" w:cs="Times New Roman"/>
          <w:color w:val="000000" w:themeColor="text1"/>
          <w:sz w:val="28"/>
          <w:szCs w:val="28"/>
          <w:lang w:val="uk-UA"/>
        </w:rPr>
      </w:pPr>
      <w:r w:rsidRPr="00B72B11">
        <w:rPr>
          <w:rFonts w:ascii="Times New Roman" w:hAnsi="Times New Roman" w:cs="Times New Roman"/>
          <w:b/>
          <w:sz w:val="28"/>
          <w:szCs w:val="28"/>
          <w:lang w:val="uk-UA"/>
        </w:rPr>
        <w:t>2.</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Профільному заступнику Ю. Степанцю бути присутнім на черговому засіданні постійної комісії з метою належного розгляду питання </w:t>
      </w:r>
      <w:r w:rsidR="00A87356" w:rsidRPr="00A87356">
        <w:rPr>
          <w:rFonts w:ascii="Times New Roman" w:hAnsi="Times New Roman" w:cs="Times New Roman"/>
          <w:color w:val="000000" w:themeColor="text1"/>
          <w:sz w:val="28"/>
          <w:szCs w:val="28"/>
          <w:lang w:val="uk-UA"/>
        </w:rPr>
        <w:t>про стан готовності житлово-комунального господарства міста Миколаєва до сталого проходження осі</w:t>
      </w:r>
      <w:r w:rsidR="00A87356">
        <w:rPr>
          <w:rFonts w:ascii="Times New Roman" w:hAnsi="Times New Roman" w:cs="Times New Roman"/>
          <w:color w:val="000000" w:themeColor="text1"/>
          <w:sz w:val="28"/>
          <w:szCs w:val="28"/>
          <w:lang w:val="uk-UA"/>
        </w:rPr>
        <w:t>н</w:t>
      </w:r>
      <w:r w:rsidR="00A87356" w:rsidRPr="00A87356">
        <w:rPr>
          <w:rFonts w:ascii="Times New Roman" w:hAnsi="Times New Roman" w:cs="Times New Roman"/>
          <w:color w:val="000000" w:themeColor="text1"/>
          <w:sz w:val="28"/>
          <w:szCs w:val="28"/>
          <w:lang w:val="uk-UA"/>
        </w:rPr>
        <w:t>ньо – зимового періоду 2021-2022 років.</w:t>
      </w:r>
    </w:p>
    <w:p w14:paraId="0E8DF9DB" w14:textId="655BE741" w:rsidR="00B72B11" w:rsidRDefault="00B72B11" w:rsidP="00A87356">
      <w:pPr>
        <w:pStyle w:val="a3"/>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 xml:space="preserve">0. </w:t>
      </w:r>
    </w:p>
    <w:p w14:paraId="1452116D" w14:textId="36DDA3C7" w:rsidR="00B72B11" w:rsidRDefault="00B72B11" w:rsidP="00B72B11">
      <w:pPr>
        <w:tabs>
          <w:tab w:val="left" w:pos="284"/>
        </w:tabs>
        <w:spacing w:after="0" w:line="240" w:lineRule="auto"/>
        <w:jc w:val="both"/>
        <w:rPr>
          <w:rFonts w:ascii="Times New Roman" w:hAnsi="Times New Roman" w:cs="Times New Roman"/>
          <w:bCs/>
          <w:sz w:val="28"/>
          <w:szCs w:val="28"/>
          <w:lang w:val="uk-UA"/>
        </w:rPr>
      </w:pPr>
    </w:p>
    <w:p w14:paraId="6FE0C90E" w14:textId="574E8BAD" w:rsidR="00BF4B29" w:rsidRPr="00BF4B29" w:rsidRDefault="00BF4B29" w:rsidP="00BF4B29">
      <w:pPr>
        <w:spacing w:after="0" w:line="240" w:lineRule="auto"/>
        <w:jc w:val="both"/>
        <w:rPr>
          <w:b/>
        </w:rPr>
      </w:pPr>
      <w:r w:rsidRPr="00BF4B29">
        <w:rPr>
          <w:rFonts w:ascii="Times New Roman" w:hAnsi="Times New Roman" w:cs="Times New Roman"/>
          <w:b/>
          <w:sz w:val="28"/>
          <w:szCs w:val="28"/>
          <w:lang w:val="uk-UA"/>
        </w:rPr>
        <w:t>Питання 2.2. та 2.3. були також перенесені до моменту прибуття на засідання постійної комісії профільного заступника Ю. Степанця.</w:t>
      </w:r>
    </w:p>
    <w:p w14:paraId="3231F558" w14:textId="54ED8394" w:rsidR="00BF4B29" w:rsidRDefault="00BF4B29" w:rsidP="00BF4B29">
      <w:pPr>
        <w:tabs>
          <w:tab w:val="left" w:pos="284"/>
          <w:tab w:val="left" w:pos="7371"/>
        </w:tabs>
        <w:spacing w:after="0" w:line="240" w:lineRule="auto"/>
        <w:ind w:right="-1"/>
        <w:jc w:val="both"/>
        <w:rPr>
          <w:rFonts w:ascii="Times New Roman" w:hAnsi="Times New Roman" w:cs="Times New Roman"/>
          <w:bCs/>
          <w:sz w:val="28"/>
          <w:szCs w:val="28"/>
          <w:lang w:val="uk-UA"/>
        </w:rPr>
      </w:pPr>
      <w:r w:rsidRPr="005824F5">
        <w:rPr>
          <w:rFonts w:ascii="Times New Roman" w:hAnsi="Times New Roman" w:cs="Times New Roman"/>
          <w:b/>
          <w:sz w:val="28"/>
          <w:szCs w:val="28"/>
          <w:lang w:val="uk-UA"/>
        </w:rPr>
        <w:t>2.2.</w:t>
      </w:r>
      <w:r w:rsidRPr="005824F5">
        <w:rPr>
          <w:rFonts w:ascii="Times New Roman" w:hAnsi="Times New Roman" w:cs="Times New Roman"/>
          <w:bCs/>
          <w:sz w:val="28"/>
          <w:szCs w:val="28"/>
          <w:lang w:val="uk-UA"/>
        </w:rPr>
        <w:t xml:space="preserve"> Інформація КП «Експлуатаційне лінійне управління доріг» </w:t>
      </w:r>
      <w:r>
        <w:rPr>
          <w:rFonts w:ascii="Times New Roman" w:hAnsi="Times New Roman" w:cs="Times New Roman"/>
          <w:bCs/>
          <w:sz w:val="28"/>
          <w:szCs w:val="28"/>
          <w:lang w:val="uk-UA"/>
        </w:rPr>
        <w:t xml:space="preserve">                                         </w:t>
      </w:r>
      <w:r w:rsidRPr="005824F5">
        <w:rPr>
          <w:rFonts w:ascii="Times New Roman" w:hAnsi="Times New Roman" w:cs="Times New Roman"/>
          <w:bCs/>
          <w:sz w:val="28"/>
          <w:szCs w:val="28"/>
          <w:lang w:val="uk-UA"/>
        </w:rPr>
        <w:t>за вих. № 40887/34-03/21-2 від 30.09.2021 щодо підготовки до опалювального періоду на підприємстві.</w:t>
      </w:r>
    </w:p>
    <w:p w14:paraId="419E0E7B" w14:textId="77777777" w:rsidR="00BF4B29" w:rsidRDefault="00BF4B29" w:rsidP="00BF4B29">
      <w:pPr>
        <w:tabs>
          <w:tab w:val="left" w:pos="284"/>
          <w:tab w:val="left" w:pos="7371"/>
        </w:tabs>
        <w:spacing w:after="0" w:line="240" w:lineRule="auto"/>
        <w:ind w:right="-1"/>
        <w:jc w:val="both"/>
        <w:rPr>
          <w:rFonts w:ascii="Times New Roman" w:hAnsi="Times New Roman" w:cs="Times New Roman"/>
          <w:bCs/>
          <w:sz w:val="28"/>
          <w:szCs w:val="28"/>
          <w:lang w:val="uk-UA"/>
        </w:rPr>
      </w:pPr>
      <w:r w:rsidRPr="005824F5">
        <w:rPr>
          <w:rFonts w:ascii="Times New Roman" w:hAnsi="Times New Roman" w:cs="Times New Roman"/>
          <w:b/>
          <w:sz w:val="28"/>
          <w:szCs w:val="28"/>
          <w:lang w:val="uk-UA"/>
        </w:rPr>
        <w:t>2.3.</w:t>
      </w:r>
      <w:r w:rsidRPr="005824F5">
        <w:rPr>
          <w:rFonts w:ascii="Times New Roman" w:hAnsi="Times New Roman" w:cs="Times New Roman"/>
          <w:bCs/>
          <w:sz w:val="28"/>
          <w:szCs w:val="28"/>
          <w:lang w:val="uk-UA"/>
        </w:rPr>
        <w:t xml:space="preserve"> Інформація департаменту житлово-комунального господарства Миколаївської міської ради за вих. № 41772/08.01.01-11/21-2 від 06.10.2021 про стан підготовки міського господарства до опалювального періоду 2021-2022 рр.</w:t>
      </w:r>
    </w:p>
    <w:p w14:paraId="12EB47D5" w14:textId="7B513DE4" w:rsidR="00EB6E6C" w:rsidRDefault="00EB6E6C"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p>
    <w:p w14:paraId="39F038AA" w14:textId="77777777" w:rsidR="00BF4B29" w:rsidRDefault="00BF4B29" w:rsidP="00BF4B29">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 </w:t>
      </w:r>
      <w:r w:rsidRPr="007C10DC">
        <w:rPr>
          <w:rFonts w:ascii="Times New Roman" w:hAnsi="Times New Roman" w:cs="Times New Roman"/>
          <w:bCs/>
          <w:sz w:val="28"/>
          <w:szCs w:val="28"/>
          <w:lang w:val="uk-UA"/>
        </w:rPr>
        <w:t>Інформація комунальної установи Миколаївської міської ради «Агенція розвитку Миколаєва» за вих. № 40250/73.01-03/21-2 від 28.09.2021 щодо виконання Програми організації підтримки і реалізації стратегічних ініціатив та підготовки проєктів розвитку міста Миколаєва на період 2016-2021 років, затвердженої рішенням Миколаївської міської ради 05.04.2016 № 4/15 (зі змінами) у період з 01.01.2021 по 28.09.2021.</w:t>
      </w:r>
    </w:p>
    <w:p w14:paraId="43F1C54F" w14:textId="77777777" w:rsidR="00BF4B29" w:rsidRDefault="00BF4B29" w:rsidP="00BF4B29">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76C0500E" w14:textId="6CACD278" w:rsidR="00BF4B29" w:rsidRDefault="00BF4B29" w:rsidP="00706A5B">
      <w:pPr>
        <w:pStyle w:val="a3"/>
        <w:tabs>
          <w:tab w:val="left" w:pos="284"/>
        </w:tabs>
        <w:spacing w:after="0" w:line="240" w:lineRule="auto"/>
        <w:ind w:left="0"/>
        <w:jc w:val="both"/>
        <w:rPr>
          <w:rFonts w:ascii="Times New Roman" w:hAnsi="Times New Roman" w:cs="Times New Roman"/>
          <w:bCs/>
          <w:sz w:val="28"/>
          <w:szCs w:val="28"/>
          <w:lang w:val="uk-UA"/>
        </w:rPr>
      </w:pPr>
      <w:r w:rsidRPr="00BF4B29">
        <w:rPr>
          <w:rFonts w:ascii="Times New Roman" w:hAnsi="Times New Roman" w:cs="Times New Roman"/>
          <w:b/>
          <w:sz w:val="28"/>
          <w:szCs w:val="28"/>
          <w:shd w:val="clear" w:color="auto" w:fill="FFFFFF"/>
          <w:lang w:val="uk-UA"/>
        </w:rPr>
        <w:t>- </w:t>
      </w:r>
      <w:r w:rsidRPr="00BF4B29">
        <w:rPr>
          <w:rFonts w:ascii="Times New Roman" w:hAnsi="Times New Roman" w:cs="Times New Roman"/>
          <w:b/>
          <w:sz w:val="28"/>
          <w:szCs w:val="28"/>
          <w:lang w:val="uk-UA"/>
        </w:rPr>
        <w:t>Є. Гомонюк,</w:t>
      </w:r>
      <w:r>
        <w:rPr>
          <w:rFonts w:ascii="Times New Roman" w:hAnsi="Times New Roman" w:cs="Times New Roman"/>
          <w:sz w:val="28"/>
          <w:szCs w:val="28"/>
          <w:lang w:val="uk-UA"/>
        </w:rPr>
        <w:t xml:space="preserve"> який </w:t>
      </w:r>
      <w:r w:rsidR="006E1D72">
        <w:rPr>
          <w:rFonts w:ascii="Times New Roman" w:hAnsi="Times New Roman" w:cs="Times New Roman"/>
          <w:sz w:val="28"/>
          <w:szCs w:val="28"/>
          <w:lang w:val="uk-UA"/>
        </w:rPr>
        <w:t xml:space="preserve">повідомив, що за період </w:t>
      </w:r>
      <w:r w:rsidR="00C7366E">
        <w:rPr>
          <w:rFonts w:ascii="Times New Roman" w:hAnsi="Times New Roman" w:cs="Times New Roman"/>
          <w:sz w:val="28"/>
          <w:szCs w:val="28"/>
          <w:lang w:val="uk-UA"/>
        </w:rPr>
        <w:t xml:space="preserve">дев’яти місяців </w:t>
      </w:r>
      <w:r w:rsidR="006E1D72">
        <w:rPr>
          <w:rFonts w:ascii="Times New Roman" w:hAnsi="Times New Roman" w:cs="Times New Roman"/>
          <w:sz w:val="28"/>
          <w:szCs w:val="28"/>
          <w:lang w:val="uk-UA"/>
        </w:rPr>
        <w:t xml:space="preserve">роботи </w:t>
      </w:r>
      <w:r w:rsidR="006E1D72" w:rsidRPr="007C10DC">
        <w:rPr>
          <w:rFonts w:ascii="Times New Roman" w:hAnsi="Times New Roman" w:cs="Times New Roman"/>
          <w:bCs/>
          <w:sz w:val="28"/>
          <w:szCs w:val="28"/>
          <w:lang w:val="uk-UA"/>
        </w:rPr>
        <w:t>комунальної установи Миколаївської міської ради «Агенція розвитку Миколаєва»</w:t>
      </w:r>
      <w:r w:rsidR="006E1D72">
        <w:rPr>
          <w:rFonts w:ascii="Times New Roman" w:hAnsi="Times New Roman" w:cs="Times New Roman"/>
          <w:bCs/>
          <w:sz w:val="28"/>
          <w:szCs w:val="28"/>
          <w:lang w:val="uk-UA"/>
        </w:rPr>
        <w:t xml:space="preserve"> було витрачено 763 тис. 268 грн</w:t>
      </w:r>
      <w:r w:rsidR="00E94BD4">
        <w:rPr>
          <w:rFonts w:ascii="Times New Roman" w:hAnsi="Times New Roman" w:cs="Times New Roman"/>
          <w:bCs/>
          <w:sz w:val="28"/>
          <w:szCs w:val="28"/>
          <w:lang w:val="uk-UA"/>
        </w:rPr>
        <w:t>.</w:t>
      </w:r>
      <w:r w:rsidR="006E1D72">
        <w:rPr>
          <w:rFonts w:ascii="Times New Roman" w:hAnsi="Times New Roman" w:cs="Times New Roman"/>
          <w:bCs/>
          <w:sz w:val="28"/>
          <w:szCs w:val="28"/>
          <w:lang w:val="uk-UA"/>
        </w:rPr>
        <w:t xml:space="preserve"> з міського бюджету в рамках реалізації </w:t>
      </w:r>
      <w:r w:rsidR="006E1D72" w:rsidRPr="007C10DC">
        <w:rPr>
          <w:rFonts w:ascii="Times New Roman" w:hAnsi="Times New Roman" w:cs="Times New Roman"/>
          <w:bCs/>
          <w:sz w:val="28"/>
          <w:szCs w:val="28"/>
          <w:lang w:val="uk-UA"/>
        </w:rPr>
        <w:t>Програми організації підтримки і реалізації стратегічних ініціатив та підготовки проєктів розвитку м</w:t>
      </w:r>
      <w:r w:rsidR="006E1D72">
        <w:rPr>
          <w:rFonts w:ascii="Times New Roman" w:hAnsi="Times New Roman" w:cs="Times New Roman"/>
          <w:bCs/>
          <w:sz w:val="28"/>
          <w:szCs w:val="28"/>
          <w:lang w:val="uk-UA"/>
        </w:rPr>
        <w:t>.</w:t>
      </w:r>
      <w:r w:rsidR="006E1D72" w:rsidRPr="007C10DC">
        <w:rPr>
          <w:rFonts w:ascii="Times New Roman" w:hAnsi="Times New Roman" w:cs="Times New Roman"/>
          <w:bCs/>
          <w:sz w:val="28"/>
          <w:szCs w:val="28"/>
          <w:lang w:val="uk-UA"/>
        </w:rPr>
        <w:t xml:space="preserve"> Миколаєва</w:t>
      </w:r>
      <w:r w:rsidR="006E1D72">
        <w:rPr>
          <w:rFonts w:ascii="Times New Roman" w:hAnsi="Times New Roman" w:cs="Times New Roman"/>
          <w:bCs/>
          <w:sz w:val="28"/>
          <w:szCs w:val="28"/>
          <w:lang w:val="uk-UA"/>
        </w:rPr>
        <w:t xml:space="preserve">, з урахуванням заробітної плати співробітникам. </w:t>
      </w:r>
    </w:p>
    <w:p w14:paraId="2AA48430" w14:textId="1A9EB193" w:rsidR="006E1D72" w:rsidRDefault="006E1D72" w:rsidP="00706A5B">
      <w:pPr>
        <w:pStyle w:val="a3"/>
        <w:tabs>
          <w:tab w:val="left" w:pos="284"/>
        </w:tabs>
        <w:spacing w:after="0" w:line="240" w:lineRule="auto"/>
        <w:ind w:left="0"/>
        <w:jc w:val="both"/>
        <w:rPr>
          <w:rFonts w:ascii="Times New Roman" w:hAnsi="Times New Roman" w:cs="Times New Roman"/>
          <w:bCs/>
          <w:sz w:val="28"/>
          <w:szCs w:val="28"/>
          <w:lang w:val="uk-UA"/>
        </w:rPr>
      </w:pPr>
      <w:r w:rsidRPr="006E1D72">
        <w:rPr>
          <w:rFonts w:ascii="Times New Roman" w:hAnsi="Times New Roman" w:cs="Times New Roman"/>
          <w:b/>
          <w:sz w:val="28"/>
          <w:szCs w:val="28"/>
          <w:lang w:val="uk-UA"/>
        </w:rPr>
        <w:t>- Д. Іванов</w:t>
      </w:r>
      <w:r>
        <w:rPr>
          <w:rFonts w:ascii="Times New Roman" w:hAnsi="Times New Roman" w:cs="Times New Roman"/>
          <w:bCs/>
          <w:sz w:val="28"/>
          <w:szCs w:val="28"/>
          <w:lang w:val="uk-UA"/>
        </w:rPr>
        <w:t xml:space="preserve">, який запитав, який штат </w:t>
      </w:r>
      <w:r w:rsidRPr="007C10DC">
        <w:rPr>
          <w:rFonts w:ascii="Times New Roman" w:hAnsi="Times New Roman" w:cs="Times New Roman"/>
          <w:bCs/>
          <w:sz w:val="28"/>
          <w:szCs w:val="28"/>
          <w:lang w:val="uk-UA"/>
        </w:rPr>
        <w:t>комунальної установи Миколаївської міської ради «Агенція розвитку Миколаєва»</w:t>
      </w:r>
      <w:r>
        <w:rPr>
          <w:rFonts w:ascii="Times New Roman" w:hAnsi="Times New Roman" w:cs="Times New Roman"/>
          <w:bCs/>
          <w:sz w:val="28"/>
          <w:szCs w:val="28"/>
          <w:lang w:val="uk-UA"/>
        </w:rPr>
        <w:t>.</w:t>
      </w:r>
    </w:p>
    <w:p w14:paraId="550F13F1" w14:textId="5481A3BA" w:rsidR="006E1D72" w:rsidRPr="006E1D72" w:rsidRDefault="006E1D72" w:rsidP="00706A5B">
      <w:pPr>
        <w:pStyle w:val="a3"/>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BF4B29">
        <w:rPr>
          <w:rFonts w:ascii="Times New Roman" w:hAnsi="Times New Roman" w:cs="Times New Roman"/>
          <w:b/>
          <w:sz w:val="28"/>
          <w:szCs w:val="28"/>
          <w:shd w:val="clear" w:color="auto" w:fill="FFFFFF"/>
          <w:lang w:val="uk-UA"/>
        </w:rPr>
        <w:t>- </w:t>
      </w:r>
      <w:r w:rsidRPr="00BF4B29">
        <w:rPr>
          <w:rFonts w:ascii="Times New Roman" w:hAnsi="Times New Roman" w:cs="Times New Roman"/>
          <w:b/>
          <w:sz w:val="28"/>
          <w:szCs w:val="28"/>
          <w:lang w:val="uk-UA"/>
        </w:rPr>
        <w:t>Є. Гомонюк,</w:t>
      </w:r>
      <w:r>
        <w:rPr>
          <w:rFonts w:ascii="Times New Roman" w:hAnsi="Times New Roman" w:cs="Times New Roman"/>
          <w:b/>
          <w:sz w:val="28"/>
          <w:szCs w:val="28"/>
          <w:lang w:val="uk-UA"/>
        </w:rPr>
        <w:t xml:space="preserve"> </w:t>
      </w:r>
      <w:r w:rsidRPr="006E1D72">
        <w:rPr>
          <w:rFonts w:ascii="Times New Roman" w:hAnsi="Times New Roman" w:cs="Times New Roman"/>
          <w:bCs/>
          <w:sz w:val="28"/>
          <w:szCs w:val="28"/>
          <w:lang w:val="uk-UA"/>
        </w:rPr>
        <w:t>який</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відповів, що передбачено 5 осіб, але наразі штат </w:t>
      </w:r>
      <w:r w:rsidRPr="007C10DC">
        <w:rPr>
          <w:rFonts w:ascii="Times New Roman" w:hAnsi="Times New Roman" w:cs="Times New Roman"/>
          <w:bCs/>
          <w:sz w:val="28"/>
          <w:szCs w:val="28"/>
          <w:lang w:val="uk-UA"/>
        </w:rPr>
        <w:t>комунальної установи Миколаївської міської ради</w:t>
      </w:r>
      <w:r>
        <w:rPr>
          <w:rFonts w:ascii="Times New Roman" w:hAnsi="Times New Roman" w:cs="Times New Roman"/>
          <w:bCs/>
          <w:sz w:val="28"/>
          <w:szCs w:val="28"/>
          <w:lang w:val="uk-UA"/>
        </w:rPr>
        <w:t xml:space="preserve"> </w:t>
      </w:r>
      <w:r w:rsidRPr="007C10DC">
        <w:rPr>
          <w:rFonts w:ascii="Times New Roman" w:hAnsi="Times New Roman" w:cs="Times New Roman"/>
          <w:bCs/>
          <w:sz w:val="28"/>
          <w:szCs w:val="28"/>
          <w:lang w:val="uk-UA"/>
        </w:rPr>
        <w:t>«Агенція розвитку Миколаєва»</w:t>
      </w:r>
      <w:r>
        <w:rPr>
          <w:rFonts w:ascii="Times New Roman" w:hAnsi="Times New Roman" w:cs="Times New Roman"/>
          <w:bCs/>
          <w:sz w:val="28"/>
          <w:szCs w:val="28"/>
          <w:lang w:val="uk-UA"/>
        </w:rPr>
        <w:t xml:space="preserve"> фактично складається з двох осіб (в.о. директора А. Ганжул та фахівець у зв’язку з громадськістю </w:t>
      </w:r>
      <w:r w:rsidRPr="006E1D72">
        <w:rPr>
          <w:rFonts w:ascii="Times New Roman" w:hAnsi="Times New Roman" w:cs="Times New Roman"/>
          <w:bCs/>
          <w:sz w:val="28"/>
          <w:szCs w:val="28"/>
          <w:lang w:val="uk-UA"/>
        </w:rPr>
        <w:t>Є. Гомонюк)</w:t>
      </w:r>
      <w:r>
        <w:rPr>
          <w:rFonts w:ascii="Times New Roman" w:hAnsi="Times New Roman" w:cs="Times New Roman"/>
          <w:bCs/>
          <w:sz w:val="28"/>
          <w:szCs w:val="28"/>
          <w:lang w:val="uk-UA"/>
        </w:rPr>
        <w:t xml:space="preserve">, та однієї особи, яка виконує обов’язки бухгалтера за договором </w:t>
      </w:r>
      <w:r w:rsidRPr="006E1D72">
        <w:rPr>
          <w:rFonts w:ascii="Times New Roman" w:hAnsi="Times New Roman" w:cs="Times New Roman"/>
          <w:bCs/>
          <w:sz w:val="28"/>
          <w:szCs w:val="28"/>
          <w:lang w:val="uk-UA"/>
        </w:rPr>
        <w:t>цивільно-правового характеру</w:t>
      </w:r>
      <w:r>
        <w:rPr>
          <w:rFonts w:ascii="Times New Roman" w:hAnsi="Times New Roman" w:cs="Times New Roman"/>
          <w:bCs/>
          <w:sz w:val="28"/>
          <w:szCs w:val="28"/>
          <w:lang w:val="uk-UA"/>
        </w:rPr>
        <w:t xml:space="preserve"> (ЦПХ). Додатково зауважив, що кошти, які були виділені з міського бюджету на </w:t>
      </w:r>
      <w:r w:rsidRPr="007C10DC">
        <w:rPr>
          <w:rFonts w:ascii="Times New Roman" w:hAnsi="Times New Roman" w:cs="Times New Roman"/>
          <w:bCs/>
          <w:sz w:val="28"/>
          <w:szCs w:val="28"/>
          <w:lang w:val="uk-UA"/>
        </w:rPr>
        <w:t>комунальн</w:t>
      </w:r>
      <w:r>
        <w:rPr>
          <w:rFonts w:ascii="Times New Roman" w:hAnsi="Times New Roman" w:cs="Times New Roman"/>
          <w:bCs/>
          <w:sz w:val="28"/>
          <w:szCs w:val="28"/>
          <w:lang w:val="uk-UA"/>
        </w:rPr>
        <w:t>у</w:t>
      </w:r>
      <w:r w:rsidRPr="007C10DC">
        <w:rPr>
          <w:rFonts w:ascii="Times New Roman" w:hAnsi="Times New Roman" w:cs="Times New Roman"/>
          <w:bCs/>
          <w:sz w:val="28"/>
          <w:szCs w:val="28"/>
          <w:lang w:val="uk-UA"/>
        </w:rPr>
        <w:t xml:space="preserve"> установ</w:t>
      </w:r>
      <w:r>
        <w:rPr>
          <w:rFonts w:ascii="Times New Roman" w:hAnsi="Times New Roman" w:cs="Times New Roman"/>
          <w:bCs/>
          <w:sz w:val="28"/>
          <w:szCs w:val="28"/>
          <w:lang w:val="uk-UA"/>
        </w:rPr>
        <w:t>у</w:t>
      </w:r>
      <w:r w:rsidRPr="007C10DC">
        <w:rPr>
          <w:rFonts w:ascii="Times New Roman" w:hAnsi="Times New Roman" w:cs="Times New Roman"/>
          <w:bCs/>
          <w:sz w:val="28"/>
          <w:szCs w:val="28"/>
          <w:lang w:val="uk-UA"/>
        </w:rPr>
        <w:t xml:space="preserve"> Миколаївської міської ради «Агенція розвитку Миколаєва»</w:t>
      </w:r>
      <w:r>
        <w:rPr>
          <w:rFonts w:ascii="Times New Roman" w:hAnsi="Times New Roman" w:cs="Times New Roman"/>
          <w:bCs/>
          <w:sz w:val="28"/>
          <w:szCs w:val="28"/>
          <w:lang w:val="uk-UA"/>
        </w:rPr>
        <w:t xml:space="preserve"> були витрачені на заробітну плату двом штатним одиницям та особі найманій за договором ЦПХ, комунальні витрати (придбання канцелярії, заправка картриджів), реалізацію проєктів та написання проєктних заявок для участі у грантових конкурсах від фондів. Також зауважив, що </w:t>
      </w:r>
      <w:r w:rsidRPr="007C10DC">
        <w:rPr>
          <w:rFonts w:ascii="Times New Roman" w:hAnsi="Times New Roman" w:cs="Times New Roman"/>
          <w:bCs/>
          <w:sz w:val="28"/>
          <w:szCs w:val="28"/>
          <w:lang w:val="uk-UA"/>
        </w:rPr>
        <w:t>комунально</w:t>
      </w:r>
      <w:r>
        <w:rPr>
          <w:rFonts w:ascii="Times New Roman" w:hAnsi="Times New Roman" w:cs="Times New Roman"/>
          <w:bCs/>
          <w:sz w:val="28"/>
          <w:szCs w:val="28"/>
          <w:lang w:val="uk-UA"/>
        </w:rPr>
        <w:t>ю</w:t>
      </w:r>
      <w:r w:rsidRPr="007C10DC">
        <w:rPr>
          <w:rFonts w:ascii="Times New Roman" w:hAnsi="Times New Roman" w:cs="Times New Roman"/>
          <w:bCs/>
          <w:sz w:val="28"/>
          <w:szCs w:val="28"/>
          <w:lang w:val="uk-UA"/>
        </w:rPr>
        <w:t xml:space="preserve"> установ</w:t>
      </w:r>
      <w:r>
        <w:rPr>
          <w:rFonts w:ascii="Times New Roman" w:hAnsi="Times New Roman" w:cs="Times New Roman"/>
          <w:bCs/>
          <w:sz w:val="28"/>
          <w:szCs w:val="28"/>
          <w:lang w:val="uk-UA"/>
        </w:rPr>
        <w:t xml:space="preserve">ою </w:t>
      </w:r>
      <w:r w:rsidRPr="007C10DC">
        <w:rPr>
          <w:rFonts w:ascii="Times New Roman" w:hAnsi="Times New Roman" w:cs="Times New Roman"/>
          <w:bCs/>
          <w:sz w:val="28"/>
          <w:szCs w:val="28"/>
          <w:lang w:val="uk-UA"/>
        </w:rPr>
        <w:t>Миколаївської міської ради «Агенція розвитку Миколаєва»</w:t>
      </w:r>
      <w:r>
        <w:rPr>
          <w:rFonts w:ascii="Times New Roman" w:hAnsi="Times New Roman" w:cs="Times New Roman"/>
          <w:bCs/>
          <w:sz w:val="28"/>
          <w:szCs w:val="28"/>
          <w:lang w:val="uk-UA"/>
        </w:rPr>
        <w:t xml:space="preserve"> було </w:t>
      </w:r>
      <w:r>
        <w:rPr>
          <w:rFonts w:ascii="Times New Roman" w:hAnsi="Times New Roman" w:cs="Times New Roman"/>
          <w:bCs/>
          <w:sz w:val="28"/>
          <w:szCs w:val="28"/>
          <w:lang w:val="uk-UA"/>
        </w:rPr>
        <w:lastRenderedPageBreak/>
        <w:t xml:space="preserve">залучено проєктів на узагальнену суму </w:t>
      </w:r>
      <w:r w:rsidR="00E94BD4">
        <w:rPr>
          <w:rFonts w:ascii="Times New Roman" w:hAnsi="Times New Roman" w:cs="Times New Roman"/>
          <w:bCs/>
          <w:sz w:val="28"/>
          <w:szCs w:val="28"/>
          <w:lang w:val="uk-UA"/>
        </w:rPr>
        <w:t xml:space="preserve">4 млн. 851 тис. 872 грн,- дана сума є прогнозованою до 31 грудня 2021 року. </w:t>
      </w:r>
    </w:p>
    <w:p w14:paraId="20F797AF" w14:textId="7CEE6EDE" w:rsidR="00BF4B29" w:rsidRDefault="00E94BD4" w:rsidP="00706A5B">
      <w:pPr>
        <w:pStyle w:val="a3"/>
        <w:tabs>
          <w:tab w:val="left" w:pos="284"/>
        </w:tabs>
        <w:spacing w:after="0" w:line="240" w:lineRule="auto"/>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w:t>
      </w:r>
      <w:r w:rsidRPr="00417C82">
        <w:rPr>
          <w:rFonts w:ascii="Times New Roman" w:hAnsi="Times New Roman" w:cs="Times New Roman"/>
          <w:b/>
          <w:bCs/>
          <w:sz w:val="28"/>
          <w:szCs w:val="28"/>
          <w:lang w:val="uk-UA"/>
        </w:rPr>
        <w:t xml:space="preserve"> Г. Ніколенко, </w:t>
      </w:r>
      <w:r w:rsidRPr="00417C82">
        <w:rPr>
          <w:rFonts w:ascii="Times New Roman" w:hAnsi="Times New Roman" w:cs="Times New Roman"/>
          <w:sz w:val="28"/>
          <w:szCs w:val="28"/>
          <w:lang w:val="uk-UA"/>
        </w:rPr>
        <w:t>який</w:t>
      </w:r>
      <w:r>
        <w:rPr>
          <w:rFonts w:ascii="Times New Roman" w:hAnsi="Times New Roman" w:cs="Times New Roman"/>
          <w:sz w:val="28"/>
          <w:szCs w:val="28"/>
          <w:lang w:val="uk-UA"/>
        </w:rPr>
        <w:t xml:space="preserve"> запропонував запитати міського голову, чи бачить він доцільність існування </w:t>
      </w:r>
      <w:r w:rsidRPr="007C10DC">
        <w:rPr>
          <w:rFonts w:ascii="Times New Roman" w:hAnsi="Times New Roman" w:cs="Times New Roman"/>
          <w:bCs/>
          <w:sz w:val="28"/>
          <w:szCs w:val="28"/>
          <w:lang w:val="uk-UA"/>
        </w:rPr>
        <w:t>комунальн</w:t>
      </w:r>
      <w:r>
        <w:rPr>
          <w:rFonts w:ascii="Times New Roman" w:hAnsi="Times New Roman" w:cs="Times New Roman"/>
          <w:bCs/>
          <w:sz w:val="28"/>
          <w:szCs w:val="28"/>
          <w:lang w:val="uk-UA"/>
        </w:rPr>
        <w:t>ої</w:t>
      </w:r>
      <w:r w:rsidRPr="007C10DC">
        <w:rPr>
          <w:rFonts w:ascii="Times New Roman" w:hAnsi="Times New Roman" w:cs="Times New Roman"/>
          <w:bCs/>
          <w:sz w:val="28"/>
          <w:szCs w:val="28"/>
          <w:lang w:val="uk-UA"/>
        </w:rPr>
        <w:t xml:space="preserve"> установ</w:t>
      </w:r>
      <w:r>
        <w:rPr>
          <w:rFonts w:ascii="Times New Roman" w:hAnsi="Times New Roman" w:cs="Times New Roman"/>
          <w:bCs/>
          <w:sz w:val="28"/>
          <w:szCs w:val="28"/>
          <w:lang w:val="uk-UA"/>
        </w:rPr>
        <w:t>и</w:t>
      </w:r>
      <w:r w:rsidRPr="007C10DC">
        <w:rPr>
          <w:rFonts w:ascii="Times New Roman" w:hAnsi="Times New Roman" w:cs="Times New Roman"/>
          <w:bCs/>
          <w:sz w:val="28"/>
          <w:szCs w:val="28"/>
          <w:lang w:val="uk-UA"/>
        </w:rPr>
        <w:t xml:space="preserve"> Миколаївської міської ради «Агенція розвитку Миколаєва»</w:t>
      </w:r>
      <w:r>
        <w:rPr>
          <w:rFonts w:ascii="Times New Roman" w:hAnsi="Times New Roman" w:cs="Times New Roman"/>
          <w:bCs/>
          <w:sz w:val="28"/>
          <w:szCs w:val="28"/>
          <w:lang w:val="uk-UA"/>
        </w:rPr>
        <w:t>, яка з його точки зору її подальша доля, чи буде фінансувати та підтримувати зазначену комунальну установу.</w:t>
      </w:r>
    </w:p>
    <w:p w14:paraId="0A81924E" w14:textId="77777777" w:rsidR="00E94BD4" w:rsidRDefault="00E94BD4" w:rsidP="00E94BD4">
      <w:pPr>
        <w:tabs>
          <w:tab w:val="left" w:pos="284"/>
        </w:tabs>
        <w:spacing w:after="0" w:line="240" w:lineRule="auto"/>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p>
    <w:p w14:paraId="36D824EE" w14:textId="7E4A6500" w:rsidR="00E94BD4" w:rsidRDefault="00E94BD4" w:rsidP="00706A5B">
      <w:pPr>
        <w:pStyle w:val="a3"/>
        <w:tabs>
          <w:tab w:val="left" w:pos="284"/>
        </w:tabs>
        <w:spacing w:after="0" w:line="240" w:lineRule="auto"/>
        <w:ind w:left="0"/>
        <w:jc w:val="both"/>
        <w:rPr>
          <w:rFonts w:ascii="Times New Roman" w:hAnsi="Times New Roman" w:cs="Times New Roman"/>
          <w:sz w:val="28"/>
          <w:szCs w:val="28"/>
          <w:lang w:val="uk-UA"/>
        </w:rPr>
      </w:pPr>
      <w:r w:rsidRPr="00E94BD4">
        <w:rPr>
          <w:rFonts w:ascii="Times New Roman" w:hAnsi="Times New Roman" w:cs="Times New Roman"/>
          <w:b/>
          <w:bCs/>
          <w:sz w:val="28"/>
          <w:szCs w:val="28"/>
          <w:lang w:val="uk-UA"/>
        </w:rPr>
        <w:t xml:space="preserve">1. </w:t>
      </w:r>
      <w:r>
        <w:rPr>
          <w:rFonts w:ascii="Times New Roman" w:hAnsi="Times New Roman" w:cs="Times New Roman"/>
          <w:sz w:val="28"/>
          <w:szCs w:val="28"/>
          <w:lang w:val="uk-UA"/>
        </w:rPr>
        <w:t xml:space="preserve">Міському голові розглянути питання щодо доцільності існування </w:t>
      </w:r>
      <w:r w:rsidRPr="007C10DC">
        <w:rPr>
          <w:rFonts w:ascii="Times New Roman" w:hAnsi="Times New Roman" w:cs="Times New Roman"/>
          <w:bCs/>
          <w:sz w:val="28"/>
          <w:szCs w:val="28"/>
          <w:lang w:val="uk-UA"/>
        </w:rPr>
        <w:t>комунально</w:t>
      </w:r>
      <w:r>
        <w:rPr>
          <w:rFonts w:ascii="Times New Roman" w:hAnsi="Times New Roman" w:cs="Times New Roman"/>
          <w:bCs/>
          <w:sz w:val="28"/>
          <w:szCs w:val="28"/>
          <w:lang w:val="uk-UA"/>
        </w:rPr>
        <w:t>ї</w:t>
      </w:r>
      <w:r w:rsidRPr="007C10DC">
        <w:rPr>
          <w:rFonts w:ascii="Times New Roman" w:hAnsi="Times New Roman" w:cs="Times New Roman"/>
          <w:bCs/>
          <w:sz w:val="28"/>
          <w:szCs w:val="28"/>
          <w:lang w:val="uk-UA"/>
        </w:rPr>
        <w:t xml:space="preserve"> установ</w:t>
      </w:r>
      <w:r>
        <w:rPr>
          <w:rFonts w:ascii="Times New Roman" w:hAnsi="Times New Roman" w:cs="Times New Roman"/>
          <w:bCs/>
          <w:sz w:val="28"/>
          <w:szCs w:val="28"/>
          <w:lang w:val="uk-UA"/>
        </w:rPr>
        <w:t>и</w:t>
      </w:r>
      <w:r w:rsidRPr="007C10DC">
        <w:rPr>
          <w:rFonts w:ascii="Times New Roman" w:hAnsi="Times New Roman" w:cs="Times New Roman"/>
          <w:bCs/>
          <w:sz w:val="28"/>
          <w:szCs w:val="28"/>
          <w:lang w:val="uk-UA"/>
        </w:rPr>
        <w:t xml:space="preserve"> Миколаївської міської ради «Агенція розвитку Миколаєва»</w:t>
      </w:r>
      <w:r>
        <w:rPr>
          <w:rFonts w:ascii="Times New Roman" w:hAnsi="Times New Roman" w:cs="Times New Roman"/>
          <w:bCs/>
          <w:sz w:val="28"/>
          <w:szCs w:val="28"/>
          <w:lang w:val="uk-UA"/>
        </w:rPr>
        <w:t xml:space="preserve">, можливості/намірів фінансування та підтримки зазначеного підприємства. </w:t>
      </w:r>
    </w:p>
    <w:p w14:paraId="2DAA3904" w14:textId="02772E97" w:rsidR="00E94BD4" w:rsidRPr="00A33D1B" w:rsidRDefault="00E94BD4" w:rsidP="00E94BD4">
      <w:pPr>
        <w:tabs>
          <w:tab w:val="left" w:pos="284"/>
          <w:tab w:val="left" w:pos="7371"/>
        </w:tabs>
        <w:spacing w:after="0" w:line="240" w:lineRule="auto"/>
        <w:ind w:right="-1"/>
        <w:jc w:val="both"/>
        <w:rPr>
          <w:rFonts w:ascii="Times New Roman" w:hAnsi="Times New Roman" w:cs="Times New Roman"/>
          <w:bCs/>
          <w:sz w:val="28"/>
          <w:szCs w:val="28"/>
          <w:lang w:val="uk-UA"/>
        </w:rPr>
      </w:pPr>
      <w:r w:rsidRPr="00E94BD4">
        <w:rPr>
          <w:rFonts w:ascii="Times New Roman" w:hAnsi="Times New Roman" w:cs="Times New Roman"/>
          <w:b/>
          <w:bCs/>
          <w:sz w:val="28"/>
          <w:szCs w:val="28"/>
          <w:lang w:val="uk-UA"/>
        </w:rPr>
        <w:t xml:space="preserve">2. </w:t>
      </w:r>
      <w:r w:rsidRPr="00E94BD4">
        <w:rPr>
          <w:rFonts w:ascii="Times New Roman" w:hAnsi="Times New Roman" w:cs="Times New Roman"/>
          <w:sz w:val="28"/>
          <w:szCs w:val="28"/>
          <w:lang w:val="uk-UA"/>
        </w:rPr>
        <w:t>Взяти до відома</w:t>
      </w:r>
      <w:r>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і</w:t>
      </w:r>
      <w:r w:rsidRPr="007C10DC">
        <w:rPr>
          <w:rFonts w:ascii="Times New Roman" w:hAnsi="Times New Roman" w:cs="Times New Roman"/>
          <w:bCs/>
          <w:sz w:val="28"/>
          <w:szCs w:val="28"/>
          <w:lang w:val="uk-UA"/>
        </w:rPr>
        <w:t>нформаці</w:t>
      </w:r>
      <w:r>
        <w:rPr>
          <w:rFonts w:ascii="Times New Roman" w:hAnsi="Times New Roman" w:cs="Times New Roman"/>
          <w:bCs/>
          <w:sz w:val="28"/>
          <w:szCs w:val="28"/>
          <w:lang w:val="uk-UA"/>
        </w:rPr>
        <w:t>ю надану</w:t>
      </w:r>
      <w:r w:rsidRPr="007C10DC">
        <w:rPr>
          <w:rFonts w:ascii="Times New Roman" w:hAnsi="Times New Roman" w:cs="Times New Roman"/>
          <w:bCs/>
          <w:sz w:val="28"/>
          <w:szCs w:val="28"/>
          <w:lang w:val="uk-UA"/>
        </w:rPr>
        <w:t xml:space="preserve"> комунально</w:t>
      </w:r>
      <w:r>
        <w:rPr>
          <w:rFonts w:ascii="Times New Roman" w:hAnsi="Times New Roman" w:cs="Times New Roman"/>
          <w:bCs/>
          <w:sz w:val="28"/>
          <w:szCs w:val="28"/>
          <w:lang w:val="uk-UA"/>
        </w:rPr>
        <w:t>ю</w:t>
      </w:r>
      <w:r w:rsidRPr="007C10DC">
        <w:rPr>
          <w:rFonts w:ascii="Times New Roman" w:hAnsi="Times New Roman" w:cs="Times New Roman"/>
          <w:bCs/>
          <w:sz w:val="28"/>
          <w:szCs w:val="28"/>
          <w:lang w:val="uk-UA"/>
        </w:rPr>
        <w:t xml:space="preserve"> установ</w:t>
      </w:r>
      <w:r>
        <w:rPr>
          <w:rFonts w:ascii="Times New Roman" w:hAnsi="Times New Roman" w:cs="Times New Roman"/>
          <w:bCs/>
          <w:sz w:val="28"/>
          <w:szCs w:val="28"/>
          <w:lang w:val="uk-UA"/>
        </w:rPr>
        <w:t>ою</w:t>
      </w:r>
      <w:r w:rsidRPr="007C10DC">
        <w:rPr>
          <w:rFonts w:ascii="Times New Roman" w:hAnsi="Times New Roman" w:cs="Times New Roman"/>
          <w:bCs/>
          <w:sz w:val="28"/>
          <w:szCs w:val="28"/>
          <w:lang w:val="uk-UA"/>
        </w:rPr>
        <w:t xml:space="preserve"> Миколаївської міської ради «Агенція розвитку Миколаєва» за вих. № 40250/73.01-03/21-2 від 28.09.2021 щодо виконання Програми організації підтримки і реалізації стратегічних ініціатив та підготовки проєктів розвитку міста Миколаєва на період 2016-2021 років, затвердженої рішенням Миколаївської міської ради 05.04.2016 № 4/15 (зі змінами) у період з 01.01.2021 по 28.09.2021.</w:t>
      </w:r>
    </w:p>
    <w:p w14:paraId="032159DC" w14:textId="77777777" w:rsidR="00E200D7" w:rsidRDefault="00E200D7" w:rsidP="00E200D7">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Голосували: «за»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02EDEBE1" w14:textId="77777777" w:rsidR="00E200D7" w:rsidRPr="00E94BD4" w:rsidRDefault="00E200D7" w:rsidP="00706A5B">
      <w:pPr>
        <w:pStyle w:val="a3"/>
        <w:tabs>
          <w:tab w:val="left" w:pos="284"/>
        </w:tabs>
        <w:spacing w:after="0" w:line="240" w:lineRule="auto"/>
        <w:ind w:left="0"/>
        <w:jc w:val="both"/>
        <w:rPr>
          <w:rFonts w:ascii="Times New Roman" w:hAnsi="Times New Roman" w:cs="Times New Roman"/>
          <w:b/>
          <w:bCs/>
          <w:sz w:val="28"/>
          <w:szCs w:val="28"/>
          <w:lang w:val="uk-UA"/>
        </w:rPr>
      </w:pPr>
    </w:p>
    <w:p w14:paraId="6F4D768D" w14:textId="5F4C5080" w:rsidR="00E200D7" w:rsidRPr="00AC74BD" w:rsidRDefault="00E200D7" w:rsidP="00E200D7">
      <w:pPr>
        <w:spacing w:after="0" w:line="240" w:lineRule="auto"/>
        <w:contextualSpacing/>
        <w:jc w:val="both"/>
        <w:rPr>
          <w:rFonts w:ascii="Times New Roman" w:hAnsi="Times New Roman" w:cs="Times New Roman"/>
          <w:sz w:val="28"/>
          <w:szCs w:val="28"/>
          <w:lang w:val="uk-UA"/>
        </w:rPr>
      </w:pPr>
      <w:r w:rsidRPr="00E200D7">
        <w:rPr>
          <w:rFonts w:ascii="Times New Roman" w:hAnsi="Times New Roman" w:cs="Times New Roman"/>
          <w:b/>
          <w:bCs/>
          <w:sz w:val="28"/>
          <w:szCs w:val="28"/>
          <w:lang w:val="uk-UA"/>
        </w:rPr>
        <w:t xml:space="preserve">19. </w:t>
      </w:r>
      <w:r w:rsidRPr="00AC74BD">
        <w:rPr>
          <w:rFonts w:ascii="Times New Roman" w:hAnsi="Times New Roman" w:cs="Times New Roman"/>
          <w:sz w:val="28"/>
          <w:szCs w:val="28"/>
          <w:lang w:val="uk-UA"/>
        </w:rPr>
        <w:t xml:space="preserve">Питання </w:t>
      </w:r>
      <w:r>
        <w:rPr>
          <w:rFonts w:ascii="Times New Roman" w:hAnsi="Times New Roman" w:cs="Times New Roman"/>
          <w:sz w:val="28"/>
          <w:szCs w:val="28"/>
          <w:lang w:val="uk-UA"/>
        </w:rPr>
        <w:t>щодо формування та початку роботи робочої групи з питань оптимізації системи опалення багатоквартирних будинків м. Миколаєва.</w:t>
      </w:r>
      <w:r w:rsidR="00FD387D">
        <w:rPr>
          <w:rFonts w:ascii="Times New Roman" w:hAnsi="Times New Roman" w:cs="Times New Roman"/>
          <w:sz w:val="28"/>
          <w:szCs w:val="28"/>
          <w:lang w:val="uk-UA"/>
        </w:rPr>
        <w:t xml:space="preserve"> </w:t>
      </w:r>
    </w:p>
    <w:p w14:paraId="3B690D28" w14:textId="77777777" w:rsidR="00E200D7" w:rsidRDefault="00E200D7" w:rsidP="00E200D7">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2CE09BEC" w14:textId="625743D3" w:rsidR="00E94BD4" w:rsidRDefault="00E200D7" w:rsidP="00706A5B">
      <w:pPr>
        <w:pStyle w:val="a3"/>
        <w:tabs>
          <w:tab w:val="left" w:pos="284"/>
        </w:tabs>
        <w:spacing w:after="0" w:line="240" w:lineRule="auto"/>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М. Логвінов, </w:t>
      </w:r>
      <w:r>
        <w:rPr>
          <w:rFonts w:ascii="Times New Roman" w:hAnsi="Times New Roman" w:cs="Times New Roman"/>
          <w:sz w:val="28"/>
          <w:szCs w:val="28"/>
          <w:lang w:val="uk-UA"/>
        </w:rPr>
        <w:t xml:space="preserve">який підтримав ідею створення робочої групи з питань оптимізації системи опалення багатоквартирних будинків м. Миколаєва. Додатково </w:t>
      </w:r>
      <w:r w:rsidR="00C7366E">
        <w:rPr>
          <w:rFonts w:ascii="Times New Roman" w:hAnsi="Times New Roman" w:cs="Times New Roman"/>
          <w:sz w:val="28"/>
          <w:szCs w:val="28"/>
          <w:lang w:val="uk-UA"/>
        </w:rPr>
        <w:t>зазначив</w:t>
      </w:r>
      <w:r w:rsidR="007A1E1D">
        <w:rPr>
          <w:rFonts w:ascii="Times New Roman" w:hAnsi="Times New Roman" w:cs="Times New Roman"/>
          <w:sz w:val="28"/>
          <w:szCs w:val="28"/>
          <w:lang w:val="uk-UA"/>
        </w:rPr>
        <w:t>,</w:t>
      </w:r>
      <w:r>
        <w:rPr>
          <w:rFonts w:ascii="Times New Roman" w:hAnsi="Times New Roman" w:cs="Times New Roman"/>
          <w:sz w:val="28"/>
          <w:szCs w:val="28"/>
          <w:lang w:val="uk-UA"/>
        </w:rPr>
        <w:t xml:space="preserve"> щодо готовності співпраці                                                                         ОКП «Миколаївоблтеплоенерго» </w:t>
      </w:r>
      <w:r w:rsidR="00134400">
        <w:rPr>
          <w:rFonts w:ascii="Times New Roman" w:hAnsi="Times New Roman" w:cs="Times New Roman"/>
          <w:sz w:val="28"/>
          <w:szCs w:val="28"/>
          <w:lang w:val="uk-UA"/>
        </w:rPr>
        <w:t>та ПАТ «</w:t>
      </w:r>
      <w:r w:rsidR="00134400" w:rsidRPr="00134400">
        <w:rPr>
          <w:rFonts w:ascii="Times New Roman" w:hAnsi="Times New Roman" w:cs="Times New Roman"/>
          <w:sz w:val="28"/>
          <w:szCs w:val="28"/>
          <w:lang w:val="uk-UA"/>
        </w:rPr>
        <w:t>Миколаївська теплоелектроцентраль</w:t>
      </w:r>
      <w:r w:rsidR="00134400">
        <w:rPr>
          <w:rFonts w:ascii="Times New Roman" w:hAnsi="Times New Roman" w:cs="Times New Roman"/>
          <w:sz w:val="28"/>
          <w:szCs w:val="28"/>
          <w:lang w:val="uk-UA"/>
        </w:rPr>
        <w:t>».</w:t>
      </w:r>
    </w:p>
    <w:p w14:paraId="7C10DE2D" w14:textId="77777777" w:rsidR="00134400" w:rsidRDefault="00134400" w:rsidP="00706A5B">
      <w:pPr>
        <w:pStyle w:val="a3"/>
        <w:tabs>
          <w:tab w:val="left" w:pos="284"/>
        </w:tabs>
        <w:spacing w:after="0" w:line="240" w:lineRule="auto"/>
        <w:ind w:left="0"/>
        <w:jc w:val="both"/>
        <w:rPr>
          <w:rFonts w:ascii="Times New Roman" w:hAnsi="Times New Roman" w:cs="Times New Roman"/>
          <w:sz w:val="28"/>
          <w:szCs w:val="28"/>
          <w:lang w:val="uk-UA"/>
        </w:rPr>
      </w:pPr>
      <w:r w:rsidRPr="00134400">
        <w:rPr>
          <w:rFonts w:ascii="Times New Roman" w:hAnsi="Times New Roman" w:cs="Times New Roman"/>
          <w:b/>
          <w:bCs/>
          <w:sz w:val="28"/>
          <w:szCs w:val="28"/>
          <w:lang w:val="uk-UA"/>
        </w:rPr>
        <w:t xml:space="preserve">- М. Невінчанний, </w:t>
      </w:r>
      <w:r>
        <w:rPr>
          <w:rFonts w:ascii="Times New Roman" w:hAnsi="Times New Roman" w:cs="Times New Roman"/>
          <w:sz w:val="28"/>
          <w:szCs w:val="28"/>
          <w:lang w:val="uk-UA"/>
        </w:rPr>
        <w:t>який наголосив щодо необхідності впровадження альтернативного підходу до опалення шляхом створення робочої групи з питань оптимізації системи опалення багатоквартирних будинків                                         м. Миколаєва.</w:t>
      </w:r>
    </w:p>
    <w:p w14:paraId="54120128" w14:textId="70FF36AD" w:rsidR="00FD387D" w:rsidRPr="00FD387D" w:rsidRDefault="00FD387D" w:rsidP="00FD387D">
      <w:pPr>
        <w:pStyle w:val="a3"/>
        <w:tabs>
          <w:tab w:val="left" w:pos="284"/>
        </w:tabs>
        <w:spacing w:after="0" w:line="240" w:lineRule="auto"/>
        <w:ind w:left="0"/>
        <w:jc w:val="both"/>
        <w:rPr>
          <w:rFonts w:ascii="Times New Roman" w:hAnsi="Times New Roman" w:cs="Times New Roman"/>
          <w:sz w:val="28"/>
          <w:szCs w:val="28"/>
          <w:lang w:val="uk-UA"/>
        </w:rPr>
      </w:pPr>
      <w:r w:rsidRPr="00FD387D">
        <w:rPr>
          <w:rFonts w:ascii="Times New Roman" w:hAnsi="Times New Roman" w:cs="Times New Roman"/>
          <w:b/>
          <w:bCs/>
          <w:sz w:val="28"/>
          <w:szCs w:val="28"/>
          <w:lang w:val="uk-UA"/>
        </w:rPr>
        <w:t xml:space="preserve">- С. Кантор, </w:t>
      </w:r>
      <w:r>
        <w:rPr>
          <w:rFonts w:ascii="Times New Roman" w:hAnsi="Times New Roman" w:cs="Times New Roman"/>
          <w:sz w:val="28"/>
          <w:szCs w:val="28"/>
          <w:lang w:val="uk-UA"/>
        </w:rPr>
        <w:t xml:space="preserve">який </w:t>
      </w:r>
      <w:r w:rsidR="007A1E1D">
        <w:rPr>
          <w:rFonts w:ascii="Times New Roman" w:hAnsi="Times New Roman" w:cs="Times New Roman"/>
          <w:sz w:val="28"/>
          <w:szCs w:val="28"/>
          <w:lang w:val="uk-UA"/>
        </w:rPr>
        <w:t>зауважив,</w:t>
      </w:r>
      <w:r>
        <w:rPr>
          <w:rFonts w:ascii="Times New Roman" w:hAnsi="Times New Roman" w:cs="Times New Roman"/>
          <w:sz w:val="28"/>
          <w:szCs w:val="28"/>
          <w:lang w:val="uk-UA"/>
        </w:rPr>
        <w:t xml:space="preserve"> що даними питаннями вже займається д</w:t>
      </w:r>
      <w:r w:rsidRPr="00FD387D">
        <w:rPr>
          <w:rFonts w:ascii="Times New Roman" w:hAnsi="Times New Roman" w:cs="Times New Roman"/>
          <w:sz w:val="28"/>
          <w:szCs w:val="28"/>
          <w:lang w:val="uk-UA"/>
        </w:rPr>
        <w:t>епартамент енергетики, енергозбереження та запровадження інноваційних технологій</w:t>
      </w:r>
      <w:r>
        <w:rPr>
          <w:rFonts w:ascii="Times New Roman" w:hAnsi="Times New Roman" w:cs="Times New Roman"/>
          <w:sz w:val="28"/>
          <w:szCs w:val="28"/>
          <w:lang w:val="uk-UA"/>
        </w:rPr>
        <w:t xml:space="preserve"> Миколаївської міської ради, з огляду на що, питання створення робочої групи з питань оптимізації системи опалення багатоквартирних будинків м. Миколаєва недоцільно.</w:t>
      </w:r>
      <w:r w:rsidRPr="00FD387D">
        <w:rPr>
          <w:rFonts w:ascii="Times New Roman" w:hAnsi="Times New Roman" w:cs="Times New Roman"/>
          <w:sz w:val="28"/>
          <w:szCs w:val="28"/>
          <w:lang w:val="uk-UA"/>
        </w:rPr>
        <w:t xml:space="preserve"> </w:t>
      </w:r>
    </w:p>
    <w:p w14:paraId="5FF10FB2" w14:textId="4A5C747A" w:rsidR="00FD387D" w:rsidRPr="00FD387D" w:rsidRDefault="00FD387D" w:rsidP="00FD387D">
      <w:pPr>
        <w:tabs>
          <w:tab w:val="left" w:pos="284"/>
        </w:tabs>
        <w:spacing w:after="0" w:line="240" w:lineRule="auto"/>
        <w:jc w:val="both"/>
        <w:rPr>
          <w:rFonts w:ascii="Times New Roman" w:hAnsi="Times New Roman" w:cs="Times New Roman"/>
          <w:bCs/>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r w:rsidRPr="00FD387D">
        <w:rPr>
          <w:rFonts w:ascii="Times New Roman" w:hAnsi="Times New Roman" w:cs="Times New Roman"/>
          <w:bCs/>
          <w:sz w:val="28"/>
          <w:szCs w:val="28"/>
          <w:lang w:val="uk-UA"/>
        </w:rPr>
        <w:t>заступнику міського голови Д. Лазарєву</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підготувати розпорядження про створення робочої групи </w:t>
      </w:r>
      <w:r>
        <w:rPr>
          <w:rFonts w:ascii="Times New Roman" w:hAnsi="Times New Roman" w:cs="Times New Roman"/>
          <w:sz w:val="28"/>
          <w:szCs w:val="28"/>
          <w:lang w:val="uk-UA"/>
        </w:rPr>
        <w:t>з питань оптимізації системи опалення багатоквартирних будинків м. Миколаєва.</w:t>
      </w:r>
    </w:p>
    <w:p w14:paraId="60D0355F" w14:textId="57ED451C" w:rsidR="00FD387D" w:rsidRDefault="00FD387D" w:rsidP="00FD387D">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Голосували: «за»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44812661" w14:textId="29AA1D99" w:rsidR="00FD387D" w:rsidRDefault="00FD387D" w:rsidP="00FD387D">
      <w:pPr>
        <w:spacing w:after="0" w:line="240" w:lineRule="auto"/>
        <w:contextualSpacing/>
        <w:jc w:val="both"/>
        <w:rPr>
          <w:rFonts w:ascii="Times New Roman" w:hAnsi="Times New Roman" w:cs="Times New Roman"/>
          <w:b/>
          <w:bCs/>
          <w:sz w:val="28"/>
          <w:szCs w:val="28"/>
          <w:shd w:val="clear" w:color="auto" w:fill="FFFFFF"/>
          <w:lang w:val="uk-UA"/>
        </w:rPr>
      </w:pPr>
    </w:p>
    <w:p w14:paraId="576F4D68" w14:textId="77777777" w:rsidR="00FD387D" w:rsidRDefault="00FD387D" w:rsidP="00FD387D">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20. </w:t>
      </w:r>
      <w:r>
        <w:rPr>
          <w:rFonts w:ascii="Times New Roman" w:hAnsi="Times New Roman" w:cs="Times New Roman"/>
          <w:sz w:val="28"/>
          <w:szCs w:val="28"/>
          <w:shd w:val="clear" w:color="auto" w:fill="FFFFFF"/>
          <w:lang w:val="uk-UA"/>
        </w:rPr>
        <w:t xml:space="preserve">Питання щодо дотримання </w:t>
      </w:r>
      <w:r w:rsidRPr="003F285C">
        <w:rPr>
          <w:rFonts w:ascii="Times New Roman" w:hAnsi="Times New Roman" w:cs="Times New Roman"/>
          <w:sz w:val="28"/>
          <w:szCs w:val="28"/>
          <w:shd w:val="clear" w:color="auto" w:fill="FFFFFF"/>
          <w:lang w:val="uk-UA"/>
        </w:rPr>
        <w:t>Положення про постійні комісії Миколаївської міської ради VIII скликання, затвердженого рішенням міської ради від 18.12.2020 № 2/3 «Про затвердження Положення про постійні комісії Миколаївської міської ради VІІІ скликання»</w:t>
      </w:r>
      <w:r>
        <w:rPr>
          <w:rFonts w:ascii="Times New Roman" w:hAnsi="Times New Roman" w:cs="Times New Roman"/>
          <w:sz w:val="28"/>
          <w:szCs w:val="28"/>
          <w:shd w:val="clear" w:color="auto" w:fill="FFFFFF"/>
          <w:lang w:val="uk-UA"/>
        </w:rPr>
        <w:t xml:space="preserve">, а саме, розгляд питань використання коштів на дороги м. Миколаєва та виконання повноважень щодо </w:t>
      </w:r>
      <w:r>
        <w:rPr>
          <w:rFonts w:ascii="Times New Roman" w:hAnsi="Times New Roman" w:cs="Times New Roman"/>
          <w:sz w:val="28"/>
          <w:szCs w:val="28"/>
          <w:shd w:val="clear" w:color="auto" w:fill="FFFFFF"/>
          <w:lang w:val="uk-UA"/>
        </w:rPr>
        <w:lastRenderedPageBreak/>
        <w:t xml:space="preserve">формування переліку об’єктів приватизації постійною комісією </w:t>
      </w:r>
      <w:r w:rsidRPr="003F285C">
        <w:rPr>
          <w:rFonts w:ascii="Times New Roman" w:hAnsi="Times New Roman" w:cs="Times New Roman"/>
          <w:sz w:val="28"/>
          <w:szCs w:val="28"/>
          <w:shd w:val="clear" w:color="auto" w:fill="FFFFFF"/>
          <w:lang w:val="uk-UA"/>
        </w:rPr>
        <w:t>міської ради з питань</w:t>
      </w:r>
      <w:r>
        <w:rPr>
          <w:rFonts w:ascii="Times New Roman" w:hAnsi="Times New Roman" w:cs="Times New Roman"/>
          <w:sz w:val="28"/>
          <w:szCs w:val="28"/>
          <w:shd w:val="clear" w:color="auto" w:fill="FFFFFF"/>
          <w:lang w:val="uk-UA"/>
        </w:rPr>
        <w:t xml:space="preserve"> </w:t>
      </w:r>
      <w:r w:rsidRPr="003F285C">
        <w:rPr>
          <w:rFonts w:ascii="Times New Roman" w:hAnsi="Times New Roman" w:cs="Times New Roman"/>
          <w:sz w:val="28"/>
          <w:szCs w:val="28"/>
          <w:shd w:val="clear" w:color="auto" w:fill="FFFFFF"/>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r>
        <w:rPr>
          <w:rFonts w:ascii="Times New Roman" w:hAnsi="Times New Roman" w:cs="Times New Roman"/>
          <w:sz w:val="28"/>
          <w:szCs w:val="28"/>
          <w:shd w:val="clear" w:color="auto" w:fill="FFFFFF"/>
          <w:lang w:val="uk-UA"/>
        </w:rPr>
        <w:t>.</w:t>
      </w:r>
    </w:p>
    <w:p w14:paraId="39D4C8AE" w14:textId="77777777" w:rsidR="00FD387D" w:rsidRDefault="00FD387D" w:rsidP="00FD387D">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7E3E3F8F" w14:textId="2F2B1B66" w:rsidR="00FD387D" w:rsidRDefault="00FD387D" w:rsidP="00FD387D">
      <w:pPr>
        <w:spacing w:after="0" w:line="240" w:lineRule="auto"/>
        <w:contextualSpacing/>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 М. Невінчанний, </w:t>
      </w:r>
      <w:r>
        <w:rPr>
          <w:rFonts w:ascii="Times New Roman" w:hAnsi="Times New Roman" w:cs="Times New Roman"/>
          <w:sz w:val="28"/>
          <w:szCs w:val="28"/>
          <w:shd w:val="clear" w:color="auto" w:fill="FFFFFF"/>
          <w:lang w:val="uk-UA"/>
        </w:rPr>
        <w:t xml:space="preserve">який зазначив, що відповідно до </w:t>
      </w:r>
      <w:r w:rsidRPr="003F285C">
        <w:rPr>
          <w:rFonts w:ascii="Times New Roman" w:hAnsi="Times New Roman" w:cs="Times New Roman"/>
          <w:sz w:val="28"/>
          <w:szCs w:val="28"/>
          <w:shd w:val="clear" w:color="auto" w:fill="FFFFFF"/>
          <w:lang w:val="uk-UA"/>
        </w:rPr>
        <w:t>Положення про постійні комісії Миколаївської міської ради VIII скликання, затвердженого рішенням міської ради від 18.12.2020 № 2/3 «Про затвердження Положення про постійні комісії Миколаївської міської ради VІІІ скликання»</w:t>
      </w:r>
      <w:r>
        <w:rPr>
          <w:rFonts w:ascii="Times New Roman" w:hAnsi="Times New Roman" w:cs="Times New Roman"/>
          <w:sz w:val="28"/>
          <w:szCs w:val="28"/>
          <w:shd w:val="clear" w:color="auto" w:fill="FFFFFF"/>
          <w:lang w:val="uk-UA"/>
        </w:rPr>
        <w:t xml:space="preserve">, постійна комісія </w:t>
      </w:r>
      <w:r w:rsidRPr="00FD387D">
        <w:rPr>
          <w:rFonts w:ascii="Times New Roman" w:hAnsi="Times New Roman" w:cs="Times New Roman"/>
          <w:sz w:val="28"/>
          <w:szCs w:val="28"/>
          <w:shd w:val="clear" w:color="auto" w:fill="FFFFFF"/>
          <w:lang w:val="uk-UA"/>
        </w:rPr>
        <w:t>міської ради з питань</w:t>
      </w:r>
      <w:r>
        <w:rPr>
          <w:rFonts w:ascii="Times New Roman" w:hAnsi="Times New Roman" w:cs="Times New Roman"/>
          <w:sz w:val="28"/>
          <w:szCs w:val="28"/>
          <w:shd w:val="clear" w:color="auto" w:fill="FFFFFF"/>
          <w:lang w:val="uk-UA"/>
        </w:rPr>
        <w:t xml:space="preserve"> </w:t>
      </w:r>
      <w:r w:rsidRPr="00FD387D">
        <w:rPr>
          <w:rFonts w:ascii="Times New Roman" w:hAnsi="Times New Roman" w:cs="Times New Roman"/>
          <w:sz w:val="28"/>
          <w:szCs w:val="28"/>
          <w:shd w:val="clear" w:color="auto" w:fill="FFFFFF"/>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r>
        <w:rPr>
          <w:rFonts w:ascii="Times New Roman" w:hAnsi="Times New Roman" w:cs="Times New Roman"/>
          <w:sz w:val="28"/>
          <w:szCs w:val="28"/>
          <w:shd w:val="clear" w:color="auto" w:fill="FFFFFF"/>
          <w:lang w:val="uk-UA"/>
        </w:rPr>
        <w:t xml:space="preserve"> зобов’язана розглядати питання стосовно приватизації комунального майна, використання комунального майна,</w:t>
      </w:r>
      <w:r w:rsidR="004A71B5">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формування переліку приватизації</w:t>
      </w:r>
      <w:r w:rsidR="004A71B5">
        <w:rPr>
          <w:rFonts w:ascii="Times New Roman" w:hAnsi="Times New Roman" w:cs="Times New Roman"/>
          <w:sz w:val="28"/>
          <w:szCs w:val="28"/>
          <w:shd w:val="clear" w:color="auto" w:fill="FFFFFF"/>
          <w:lang w:val="uk-UA"/>
        </w:rPr>
        <w:t xml:space="preserve"> комунального майна. Додатково зауважив, що зазначені питання не відносяться до компетенції постійної комісії </w:t>
      </w:r>
      <w:r w:rsidR="004A71B5" w:rsidRPr="004A71B5">
        <w:rPr>
          <w:rFonts w:ascii="Times New Roman" w:hAnsi="Times New Roman" w:cs="Times New Roman"/>
          <w:sz w:val="28"/>
          <w:szCs w:val="28"/>
          <w:shd w:val="clear" w:color="auto" w:fill="FFFFFF"/>
          <w:lang w:val="uk-UA"/>
        </w:rPr>
        <w:t>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4A71B5">
        <w:rPr>
          <w:rFonts w:ascii="Times New Roman" w:hAnsi="Times New Roman" w:cs="Times New Roman"/>
          <w:sz w:val="28"/>
          <w:szCs w:val="28"/>
          <w:shd w:val="clear" w:color="auto" w:fill="FFFFFF"/>
          <w:lang w:val="uk-UA"/>
        </w:rPr>
        <w:t xml:space="preserve">. З огляду на що, пропонує винести на голосування рекомендацію стосовно того, щоб питання доріг та комунального майна розглядалися лише постійною комісією </w:t>
      </w:r>
      <w:r w:rsidR="004A71B5" w:rsidRPr="00FD387D">
        <w:rPr>
          <w:rFonts w:ascii="Times New Roman" w:hAnsi="Times New Roman" w:cs="Times New Roman"/>
          <w:sz w:val="28"/>
          <w:szCs w:val="28"/>
          <w:shd w:val="clear" w:color="auto" w:fill="FFFFFF"/>
          <w:lang w:val="uk-UA"/>
        </w:rPr>
        <w:t>міської ради з питань</w:t>
      </w:r>
      <w:r w:rsidR="004A71B5">
        <w:rPr>
          <w:rFonts w:ascii="Times New Roman" w:hAnsi="Times New Roman" w:cs="Times New Roman"/>
          <w:sz w:val="28"/>
          <w:szCs w:val="28"/>
          <w:shd w:val="clear" w:color="auto" w:fill="FFFFFF"/>
          <w:lang w:val="uk-UA"/>
        </w:rPr>
        <w:t xml:space="preserve"> </w:t>
      </w:r>
      <w:r w:rsidR="004A71B5" w:rsidRPr="00FD387D">
        <w:rPr>
          <w:rFonts w:ascii="Times New Roman" w:hAnsi="Times New Roman" w:cs="Times New Roman"/>
          <w:sz w:val="28"/>
          <w:szCs w:val="28"/>
          <w:shd w:val="clear" w:color="auto" w:fill="FFFFFF"/>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r w:rsidR="004A71B5">
        <w:rPr>
          <w:rFonts w:ascii="Times New Roman" w:hAnsi="Times New Roman" w:cs="Times New Roman"/>
          <w:sz w:val="28"/>
          <w:szCs w:val="28"/>
          <w:shd w:val="clear" w:color="auto" w:fill="FFFFFF"/>
          <w:lang w:val="uk-UA"/>
        </w:rPr>
        <w:t xml:space="preserve">. Додатково запропонував </w:t>
      </w:r>
      <w:r w:rsidR="005320A5">
        <w:rPr>
          <w:rFonts w:ascii="Times New Roman" w:hAnsi="Times New Roman" w:cs="Times New Roman"/>
          <w:sz w:val="28"/>
          <w:szCs w:val="28"/>
          <w:shd w:val="clear" w:color="auto" w:fill="FFFFFF"/>
          <w:lang w:val="uk-UA"/>
        </w:rPr>
        <w:t xml:space="preserve">проінформувати </w:t>
      </w:r>
      <w:r w:rsidR="004A71B5">
        <w:rPr>
          <w:rFonts w:ascii="Times New Roman" w:hAnsi="Times New Roman" w:cs="Times New Roman"/>
          <w:sz w:val="28"/>
          <w:szCs w:val="28"/>
          <w:shd w:val="clear" w:color="auto" w:fill="FFFFFF"/>
          <w:lang w:val="uk-UA"/>
        </w:rPr>
        <w:t>голов</w:t>
      </w:r>
      <w:r w:rsidR="005320A5">
        <w:rPr>
          <w:rFonts w:ascii="Times New Roman" w:hAnsi="Times New Roman" w:cs="Times New Roman"/>
          <w:sz w:val="28"/>
          <w:szCs w:val="28"/>
          <w:shd w:val="clear" w:color="auto" w:fill="FFFFFF"/>
          <w:lang w:val="uk-UA"/>
        </w:rPr>
        <w:t>у</w:t>
      </w:r>
      <w:r w:rsidR="004A71B5">
        <w:rPr>
          <w:rFonts w:ascii="Times New Roman" w:hAnsi="Times New Roman" w:cs="Times New Roman"/>
          <w:sz w:val="28"/>
          <w:szCs w:val="28"/>
          <w:shd w:val="clear" w:color="auto" w:fill="FFFFFF"/>
          <w:lang w:val="uk-UA"/>
        </w:rPr>
        <w:t xml:space="preserve"> постійної комісії </w:t>
      </w:r>
      <w:r w:rsidR="004A71B5" w:rsidRPr="004A71B5">
        <w:rPr>
          <w:rFonts w:ascii="Times New Roman" w:hAnsi="Times New Roman" w:cs="Times New Roman"/>
          <w:sz w:val="28"/>
          <w:szCs w:val="28"/>
          <w:shd w:val="clear" w:color="auto" w:fill="FFFFFF"/>
          <w:lang w:val="uk-UA"/>
        </w:rPr>
        <w:t>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4A71B5">
        <w:rPr>
          <w:rFonts w:ascii="Times New Roman" w:hAnsi="Times New Roman" w:cs="Times New Roman"/>
          <w:sz w:val="28"/>
          <w:szCs w:val="28"/>
          <w:shd w:val="clear" w:color="auto" w:fill="FFFFFF"/>
          <w:lang w:val="uk-UA"/>
        </w:rPr>
        <w:t xml:space="preserve"> </w:t>
      </w:r>
      <w:r w:rsidR="005320A5">
        <w:rPr>
          <w:rFonts w:ascii="Times New Roman" w:hAnsi="Times New Roman" w:cs="Times New Roman"/>
          <w:sz w:val="28"/>
          <w:szCs w:val="28"/>
          <w:shd w:val="clear" w:color="auto" w:fill="FFFFFF"/>
          <w:lang w:val="uk-UA"/>
        </w:rPr>
        <w:t xml:space="preserve">Ф. Панченко, що згідно із </w:t>
      </w:r>
      <w:r w:rsidR="005320A5" w:rsidRPr="003F285C">
        <w:rPr>
          <w:rFonts w:ascii="Times New Roman" w:hAnsi="Times New Roman" w:cs="Times New Roman"/>
          <w:sz w:val="28"/>
          <w:szCs w:val="28"/>
          <w:shd w:val="clear" w:color="auto" w:fill="FFFFFF"/>
          <w:lang w:val="uk-UA"/>
        </w:rPr>
        <w:t>Положенн</w:t>
      </w:r>
      <w:r w:rsidR="005320A5">
        <w:rPr>
          <w:rFonts w:ascii="Times New Roman" w:hAnsi="Times New Roman" w:cs="Times New Roman"/>
          <w:sz w:val="28"/>
          <w:szCs w:val="28"/>
          <w:shd w:val="clear" w:color="auto" w:fill="FFFFFF"/>
          <w:lang w:val="uk-UA"/>
        </w:rPr>
        <w:t>ям</w:t>
      </w:r>
      <w:r w:rsidR="005320A5" w:rsidRPr="003F285C">
        <w:rPr>
          <w:rFonts w:ascii="Times New Roman" w:hAnsi="Times New Roman" w:cs="Times New Roman"/>
          <w:sz w:val="28"/>
          <w:szCs w:val="28"/>
          <w:shd w:val="clear" w:color="auto" w:fill="FFFFFF"/>
          <w:lang w:val="uk-UA"/>
        </w:rPr>
        <w:t xml:space="preserve"> про постійні комісії Миколаївської міської ради VIII скликання, затвердженого рішенням міської ради від 18.12.2020 № 2/3 «Про затвердження Положення про постійні комісії Миколаївської міської ради VІІІ скликання»</w:t>
      </w:r>
      <w:r w:rsidR="005320A5">
        <w:rPr>
          <w:rFonts w:ascii="Times New Roman" w:hAnsi="Times New Roman" w:cs="Times New Roman"/>
          <w:sz w:val="28"/>
          <w:szCs w:val="28"/>
          <w:shd w:val="clear" w:color="auto" w:fill="FFFFFF"/>
          <w:lang w:val="uk-UA"/>
        </w:rPr>
        <w:t xml:space="preserve">, зазначені питання розглядаються постійною комісією </w:t>
      </w:r>
      <w:r w:rsidR="005320A5" w:rsidRPr="00FD387D">
        <w:rPr>
          <w:rFonts w:ascii="Times New Roman" w:hAnsi="Times New Roman" w:cs="Times New Roman"/>
          <w:sz w:val="28"/>
          <w:szCs w:val="28"/>
          <w:shd w:val="clear" w:color="auto" w:fill="FFFFFF"/>
          <w:lang w:val="uk-UA"/>
        </w:rPr>
        <w:t>міської ради з питань</w:t>
      </w:r>
      <w:r w:rsidR="005320A5">
        <w:rPr>
          <w:rFonts w:ascii="Times New Roman" w:hAnsi="Times New Roman" w:cs="Times New Roman"/>
          <w:sz w:val="28"/>
          <w:szCs w:val="28"/>
          <w:shd w:val="clear" w:color="auto" w:fill="FFFFFF"/>
          <w:lang w:val="uk-UA"/>
        </w:rPr>
        <w:t xml:space="preserve"> </w:t>
      </w:r>
      <w:r w:rsidR="005320A5" w:rsidRPr="00FD387D">
        <w:rPr>
          <w:rFonts w:ascii="Times New Roman" w:hAnsi="Times New Roman" w:cs="Times New Roman"/>
          <w:sz w:val="28"/>
          <w:szCs w:val="28"/>
          <w:shd w:val="clear" w:color="auto" w:fill="FFFFFF"/>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r w:rsidR="005320A5">
        <w:rPr>
          <w:rFonts w:ascii="Times New Roman" w:hAnsi="Times New Roman" w:cs="Times New Roman"/>
          <w:sz w:val="28"/>
          <w:szCs w:val="28"/>
          <w:shd w:val="clear" w:color="auto" w:fill="FFFFFF"/>
          <w:lang w:val="uk-UA"/>
        </w:rPr>
        <w:t xml:space="preserve">, з огляду на що, пропонує додатково рекомендувати не виходити за межі своїх повноважень голові постійної комісії Ф. Панченко. Також, звернувся з проханням, звернутися до депутатів Миколаївської міської ради </w:t>
      </w:r>
      <w:r w:rsidR="005320A5">
        <w:rPr>
          <w:rFonts w:ascii="Times New Roman" w:hAnsi="Times New Roman" w:cs="Times New Roman"/>
          <w:sz w:val="28"/>
          <w:szCs w:val="28"/>
          <w:shd w:val="clear" w:color="auto" w:fill="FFFFFF"/>
          <w:lang w:val="en-US"/>
        </w:rPr>
        <w:t>VIII</w:t>
      </w:r>
      <w:r w:rsidR="005320A5" w:rsidRPr="005320A5">
        <w:rPr>
          <w:rFonts w:ascii="Times New Roman" w:hAnsi="Times New Roman" w:cs="Times New Roman"/>
          <w:sz w:val="28"/>
          <w:szCs w:val="28"/>
          <w:shd w:val="clear" w:color="auto" w:fill="FFFFFF"/>
          <w:lang w:val="uk-UA"/>
        </w:rPr>
        <w:t xml:space="preserve"> </w:t>
      </w:r>
      <w:r w:rsidR="005320A5">
        <w:rPr>
          <w:rFonts w:ascii="Times New Roman" w:hAnsi="Times New Roman" w:cs="Times New Roman"/>
          <w:sz w:val="28"/>
          <w:szCs w:val="28"/>
          <w:shd w:val="clear" w:color="auto" w:fill="FFFFFF"/>
          <w:lang w:val="uk-UA"/>
        </w:rPr>
        <w:t xml:space="preserve">скликання, з метою розгляду питання щодо закінчення своїх повноважень голови постійної комісії </w:t>
      </w:r>
      <w:r w:rsidR="005320A5" w:rsidRPr="004A71B5">
        <w:rPr>
          <w:rFonts w:ascii="Times New Roman" w:hAnsi="Times New Roman" w:cs="Times New Roman"/>
          <w:sz w:val="28"/>
          <w:szCs w:val="28"/>
          <w:shd w:val="clear" w:color="auto" w:fill="FFFFFF"/>
          <w:lang w:val="uk-UA"/>
        </w:rPr>
        <w:t>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5320A5">
        <w:rPr>
          <w:rFonts w:ascii="Times New Roman" w:hAnsi="Times New Roman" w:cs="Times New Roman"/>
          <w:sz w:val="28"/>
          <w:szCs w:val="28"/>
          <w:shd w:val="clear" w:color="auto" w:fill="FFFFFF"/>
          <w:lang w:val="uk-UA"/>
        </w:rPr>
        <w:t xml:space="preserve"> Ф. Панченко</w:t>
      </w:r>
      <w:r w:rsidR="003614E9">
        <w:rPr>
          <w:rFonts w:ascii="Times New Roman" w:hAnsi="Times New Roman" w:cs="Times New Roman"/>
          <w:sz w:val="28"/>
          <w:szCs w:val="28"/>
          <w:shd w:val="clear" w:color="auto" w:fill="FFFFFF"/>
          <w:lang w:val="uk-UA"/>
        </w:rPr>
        <w:t>.</w:t>
      </w:r>
    </w:p>
    <w:p w14:paraId="4A31A1D9" w14:textId="77777777" w:rsidR="003614E9" w:rsidRDefault="003614E9" w:rsidP="003614E9">
      <w:pPr>
        <w:tabs>
          <w:tab w:val="left" w:pos="284"/>
        </w:tabs>
        <w:spacing w:after="0" w:line="240" w:lineRule="auto"/>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p>
    <w:p w14:paraId="23C6D619" w14:textId="7F051BD7" w:rsidR="003614E9" w:rsidRPr="001C7BE8" w:rsidRDefault="003614E9" w:rsidP="00FD387D">
      <w:pPr>
        <w:spacing w:after="0" w:line="240" w:lineRule="auto"/>
        <w:contextualSpacing/>
        <w:jc w:val="both"/>
        <w:rPr>
          <w:rFonts w:ascii="Times New Roman" w:hAnsi="Times New Roman" w:cs="Times New Roman"/>
          <w:color w:val="000000" w:themeColor="text1"/>
          <w:sz w:val="28"/>
          <w:szCs w:val="28"/>
          <w:shd w:val="clear" w:color="auto" w:fill="FFFFFF"/>
          <w:lang w:val="uk-UA"/>
        </w:rPr>
      </w:pPr>
      <w:r w:rsidRPr="001C7BE8">
        <w:rPr>
          <w:rFonts w:ascii="Times New Roman" w:hAnsi="Times New Roman" w:cs="Times New Roman"/>
          <w:b/>
          <w:bCs/>
          <w:color w:val="000000" w:themeColor="text1"/>
          <w:sz w:val="28"/>
          <w:szCs w:val="28"/>
          <w:shd w:val="clear" w:color="auto" w:fill="FFFFFF"/>
          <w:lang w:val="uk-UA"/>
        </w:rPr>
        <w:t xml:space="preserve">1. </w:t>
      </w:r>
      <w:r w:rsidRPr="001C7BE8">
        <w:rPr>
          <w:rFonts w:ascii="Times New Roman" w:hAnsi="Times New Roman" w:cs="Times New Roman"/>
          <w:color w:val="000000" w:themeColor="text1"/>
          <w:sz w:val="28"/>
          <w:szCs w:val="28"/>
          <w:shd w:val="clear" w:color="auto" w:fill="FFFFFF"/>
          <w:lang w:val="uk-UA"/>
        </w:rPr>
        <w:t>Постійній комісії</w:t>
      </w:r>
      <w:r w:rsidRPr="001C7BE8">
        <w:rPr>
          <w:rFonts w:ascii="Times New Roman" w:hAnsi="Times New Roman" w:cs="Times New Roman"/>
          <w:b/>
          <w:bCs/>
          <w:color w:val="000000" w:themeColor="text1"/>
          <w:sz w:val="28"/>
          <w:szCs w:val="28"/>
          <w:shd w:val="clear" w:color="auto" w:fill="FFFFFF"/>
          <w:lang w:val="uk-UA"/>
        </w:rPr>
        <w:t xml:space="preserve"> </w:t>
      </w:r>
      <w:r w:rsidRPr="001C7BE8">
        <w:rPr>
          <w:rFonts w:ascii="Times New Roman" w:hAnsi="Times New Roman" w:cs="Times New Roman"/>
          <w:color w:val="000000" w:themeColor="text1"/>
          <w:sz w:val="28"/>
          <w:szCs w:val="28"/>
          <w:shd w:val="clear" w:color="auto" w:fill="FFFFFF"/>
          <w:lang w:val="uk-UA"/>
        </w:rPr>
        <w:t xml:space="preserve">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звернутися до голови постійної комісії міської ради з питань </w:t>
      </w:r>
      <w:r w:rsidRPr="001C7BE8">
        <w:rPr>
          <w:rFonts w:ascii="Times New Roman" w:hAnsi="Times New Roman" w:cs="Times New Roman"/>
          <w:color w:val="000000" w:themeColor="text1"/>
          <w:sz w:val="28"/>
          <w:szCs w:val="28"/>
          <w:shd w:val="clear" w:color="auto" w:fill="FFFFFF"/>
          <w:lang w:val="uk-UA"/>
        </w:rPr>
        <w:lastRenderedPageBreak/>
        <w:t>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Ф. Панченко, для надання роз’яснення стосовно того, що питання доріг, транспорту, енергозбереження, розпоряджень комунального майна, формування переліків приватизації комунального майна та ремонту доріг відноситься до компетенції всіх виконавчих органів, питання яких розглядаються постійною комісією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p>
    <w:p w14:paraId="7F958C5F" w14:textId="77777777" w:rsidR="003614E9" w:rsidRPr="001C7BE8" w:rsidRDefault="003614E9" w:rsidP="003614E9">
      <w:pPr>
        <w:spacing w:after="0" w:line="240" w:lineRule="auto"/>
        <w:contextualSpacing/>
        <w:jc w:val="both"/>
        <w:rPr>
          <w:rFonts w:ascii="Times New Roman" w:hAnsi="Times New Roman" w:cs="Times New Roman"/>
          <w:b/>
          <w:bCs/>
          <w:color w:val="000000" w:themeColor="text1"/>
          <w:sz w:val="28"/>
          <w:szCs w:val="28"/>
          <w:shd w:val="clear" w:color="auto" w:fill="FFFFFF"/>
          <w:lang w:val="uk-UA"/>
        </w:rPr>
      </w:pPr>
      <w:r w:rsidRPr="001C7BE8">
        <w:rPr>
          <w:rFonts w:ascii="Times New Roman" w:hAnsi="Times New Roman" w:cs="Times New Roman"/>
          <w:b/>
          <w:bCs/>
          <w:color w:val="000000" w:themeColor="text1"/>
          <w:sz w:val="28"/>
          <w:szCs w:val="28"/>
          <w:shd w:val="clear" w:color="auto" w:fill="FFFFFF"/>
          <w:lang w:val="uk-UA"/>
        </w:rPr>
        <w:t>Голосували: «за» -8; «проти» - 0; «утрималися» - 0.</w:t>
      </w:r>
    </w:p>
    <w:p w14:paraId="56D05020" w14:textId="482DA724" w:rsidR="00E94BD4" w:rsidRPr="003614E9" w:rsidRDefault="00E94BD4" w:rsidP="00706A5B">
      <w:pPr>
        <w:pStyle w:val="a3"/>
        <w:tabs>
          <w:tab w:val="left" w:pos="284"/>
        </w:tabs>
        <w:spacing w:after="0" w:line="240" w:lineRule="auto"/>
        <w:ind w:left="0"/>
        <w:jc w:val="both"/>
        <w:rPr>
          <w:rFonts w:ascii="Times New Roman" w:hAnsi="Times New Roman" w:cs="Times New Roman"/>
          <w:bCs/>
          <w:color w:val="FF0000"/>
          <w:sz w:val="28"/>
          <w:szCs w:val="28"/>
          <w:shd w:val="clear" w:color="auto" w:fill="FFFFFF"/>
          <w:lang w:val="uk-UA"/>
        </w:rPr>
      </w:pPr>
    </w:p>
    <w:p w14:paraId="1A71EBCB" w14:textId="21D4B962" w:rsidR="003614E9" w:rsidRPr="001C7BE8" w:rsidRDefault="003614E9" w:rsidP="00706A5B">
      <w:pPr>
        <w:pStyle w:val="a3"/>
        <w:tabs>
          <w:tab w:val="left" w:pos="284"/>
        </w:tabs>
        <w:spacing w:after="0" w:line="240" w:lineRule="auto"/>
        <w:ind w:left="0"/>
        <w:jc w:val="both"/>
        <w:rPr>
          <w:rFonts w:ascii="Times New Roman" w:hAnsi="Times New Roman" w:cs="Times New Roman"/>
          <w:color w:val="000000" w:themeColor="text1"/>
          <w:sz w:val="28"/>
          <w:szCs w:val="28"/>
          <w:shd w:val="clear" w:color="auto" w:fill="FFFFFF"/>
          <w:lang w:val="uk-UA"/>
        </w:rPr>
      </w:pPr>
      <w:r w:rsidRPr="001C7BE8">
        <w:rPr>
          <w:rFonts w:ascii="Times New Roman" w:hAnsi="Times New Roman" w:cs="Times New Roman"/>
          <w:b/>
          <w:color w:val="000000" w:themeColor="text1"/>
          <w:sz w:val="28"/>
          <w:szCs w:val="28"/>
          <w:shd w:val="clear" w:color="auto" w:fill="FFFFFF"/>
          <w:lang w:val="uk-UA"/>
        </w:rPr>
        <w:t xml:space="preserve">2. </w:t>
      </w:r>
      <w:r w:rsidRPr="001C7BE8">
        <w:rPr>
          <w:rFonts w:ascii="Times New Roman" w:hAnsi="Times New Roman" w:cs="Times New Roman"/>
          <w:bCs/>
          <w:color w:val="000000" w:themeColor="text1"/>
          <w:sz w:val="28"/>
          <w:szCs w:val="28"/>
          <w:shd w:val="clear" w:color="auto" w:fill="FFFFFF"/>
          <w:lang w:val="uk-UA"/>
        </w:rPr>
        <w:t xml:space="preserve">Питання визначення доріг, їх фінансування, етапи, вартість та утримання експлуатації ремонту приймаються виключно </w:t>
      </w:r>
      <w:r w:rsidRPr="001C7BE8">
        <w:rPr>
          <w:rFonts w:ascii="Times New Roman" w:hAnsi="Times New Roman" w:cs="Times New Roman"/>
          <w:color w:val="000000" w:themeColor="text1"/>
          <w:sz w:val="28"/>
          <w:szCs w:val="28"/>
          <w:shd w:val="clear" w:color="auto" w:fill="FFFFFF"/>
          <w:lang w:val="uk-UA"/>
        </w:rPr>
        <w:t xml:space="preserve">постійною комісією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Тільки після розгляду постійною комісією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відповідні питання мають передаватися на розгляд </w:t>
      </w:r>
      <w:r w:rsidR="002B56FF" w:rsidRPr="001C7BE8">
        <w:rPr>
          <w:rFonts w:ascii="Times New Roman" w:hAnsi="Times New Roman" w:cs="Times New Roman"/>
          <w:color w:val="000000" w:themeColor="text1"/>
          <w:sz w:val="28"/>
          <w:szCs w:val="28"/>
          <w:shd w:val="clear" w:color="auto" w:fill="FFFFFF"/>
          <w:lang w:val="uk-UA"/>
        </w:rPr>
        <w:t>постійній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0B9FC881" w14:textId="77777777" w:rsidR="001C7BE8" w:rsidRPr="001C7BE8" w:rsidRDefault="001C7BE8" w:rsidP="001C7BE8">
      <w:pPr>
        <w:spacing w:after="0" w:line="240" w:lineRule="auto"/>
        <w:contextualSpacing/>
        <w:jc w:val="both"/>
        <w:rPr>
          <w:rFonts w:ascii="Times New Roman" w:hAnsi="Times New Roman" w:cs="Times New Roman"/>
          <w:b/>
          <w:bCs/>
          <w:color w:val="000000" w:themeColor="text1"/>
          <w:sz w:val="28"/>
          <w:szCs w:val="28"/>
          <w:shd w:val="clear" w:color="auto" w:fill="FFFFFF"/>
          <w:lang w:val="uk-UA"/>
        </w:rPr>
      </w:pPr>
      <w:r w:rsidRPr="001C7BE8">
        <w:rPr>
          <w:rFonts w:ascii="Times New Roman" w:hAnsi="Times New Roman" w:cs="Times New Roman"/>
          <w:b/>
          <w:bCs/>
          <w:color w:val="000000" w:themeColor="text1"/>
          <w:sz w:val="28"/>
          <w:szCs w:val="28"/>
          <w:shd w:val="clear" w:color="auto" w:fill="FFFFFF"/>
          <w:lang w:val="uk-UA"/>
        </w:rPr>
        <w:t>Голосували: «за» -8; «проти» - 0; «утрималися» - 0.</w:t>
      </w:r>
    </w:p>
    <w:p w14:paraId="78D8B4C6" w14:textId="2C9BF768" w:rsidR="002B56FF" w:rsidRDefault="002B56FF" w:rsidP="00706A5B">
      <w:pPr>
        <w:pStyle w:val="a3"/>
        <w:tabs>
          <w:tab w:val="left" w:pos="284"/>
        </w:tabs>
        <w:spacing w:after="0" w:line="240" w:lineRule="auto"/>
        <w:ind w:left="0"/>
        <w:jc w:val="both"/>
        <w:rPr>
          <w:rFonts w:ascii="Times New Roman" w:hAnsi="Times New Roman" w:cs="Times New Roman"/>
          <w:color w:val="FF0000"/>
          <w:sz w:val="28"/>
          <w:szCs w:val="28"/>
          <w:shd w:val="clear" w:color="auto" w:fill="FFFFFF"/>
          <w:lang w:val="uk-UA"/>
        </w:rPr>
      </w:pPr>
    </w:p>
    <w:p w14:paraId="766F24C6" w14:textId="577BFEEE" w:rsidR="002B56FF" w:rsidRDefault="002B56FF" w:rsidP="00706A5B">
      <w:pPr>
        <w:pStyle w:val="a3"/>
        <w:tabs>
          <w:tab w:val="left" w:pos="284"/>
        </w:tabs>
        <w:spacing w:after="0" w:line="240" w:lineRule="auto"/>
        <w:ind w:left="0"/>
        <w:jc w:val="both"/>
        <w:rPr>
          <w:rFonts w:ascii="Times New Roman" w:hAnsi="Times New Roman" w:cs="Times New Roman"/>
          <w:sz w:val="28"/>
          <w:szCs w:val="28"/>
          <w:shd w:val="clear" w:color="auto" w:fill="FFFFFF"/>
          <w:lang w:val="uk-UA"/>
        </w:rPr>
      </w:pPr>
      <w:r w:rsidRPr="002B56FF">
        <w:rPr>
          <w:rFonts w:ascii="Times New Roman" w:hAnsi="Times New Roman" w:cs="Times New Roman"/>
          <w:b/>
          <w:bCs/>
          <w:color w:val="000000" w:themeColor="text1"/>
          <w:sz w:val="28"/>
          <w:szCs w:val="28"/>
          <w:shd w:val="clear" w:color="auto" w:fill="FFFFFF"/>
          <w:lang w:val="uk-UA"/>
        </w:rPr>
        <w:t xml:space="preserve">3. </w:t>
      </w:r>
      <w:r w:rsidRPr="002B56FF">
        <w:rPr>
          <w:rFonts w:ascii="Times New Roman" w:hAnsi="Times New Roman" w:cs="Times New Roman"/>
          <w:color w:val="000000" w:themeColor="text1"/>
          <w:sz w:val="28"/>
          <w:szCs w:val="28"/>
          <w:shd w:val="clear" w:color="auto" w:fill="FFFFFF"/>
          <w:lang w:val="uk-UA"/>
        </w:rPr>
        <w:t xml:space="preserve">Звільнити </w:t>
      </w:r>
      <w:r>
        <w:rPr>
          <w:rFonts w:ascii="Times New Roman" w:hAnsi="Times New Roman" w:cs="Times New Roman"/>
          <w:sz w:val="28"/>
          <w:szCs w:val="28"/>
          <w:shd w:val="clear" w:color="auto" w:fill="FFFFFF"/>
          <w:lang w:val="uk-UA"/>
        </w:rPr>
        <w:t xml:space="preserve">Ф. Панченко з посади голови постійної комісії </w:t>
      </w:r>
      <w:r w:rsidRPr="004A71B5">
        <w:rPr>
          <w:rFonts w:ascii="Times New Roman" w:hAnsi="Times New Roman" w:cs="Times New Roman"/>
          <w:sz w:val="28"/>
          <w:szCs w:val="28"/>
          <w:shd w:val="clear" w:color="auto" w:fill="FFFFFF"/>
          <w:lang w:val="uk-UA"/>
        </w:rPr>
        <w:t>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Pr>
          <w:rFonts w:ascii="Times New Roman" w:hAnsi="Times New Roman" w:cs="Times New Roman"/>
          <w:sz w:val="28"/>
          <w:szCs w:val="28"/>
          <w:shd w:val="clear" w:color="auto" w:fill="FFFFFF"/>
          <w:lang w:val="uk-UA"/>
        </w:rPr>
        <w:t>.</w:t>
      </w:r>
    </w:p>
    <w:p w14:paraId="751B89AD" w14:textId="4E9E5FAF" w:rsidR="002B56FF" w:rsidRDefault="002B56FF" w:rsidP="002B56FF">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Голосували: «за» -</w:t>
      </w:r>
      <w:r>
        <w:rPr>
          <w:rFonts w:ascii="Times New Roman" w:hAnsi="Times New Roman" w:cs="Times New Roman"/>
          <w:b/>
          <w:bCs/>
          <w:sz w:val="28"/>
          <w:szCs w:val="28"/>
          <w:shd w:val="clear" w:color="auto" w:fill="FFFFFF"/>
          <w:lang w:val="uk-UA"/>
        </w:rPr>
        <w:t xml:space="preserve"> 1 (М. Невінчанний)</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7.</w:t>
      </w:r>
    </w:p>
    <w:p w14:paraId="20D4F5F7" w14:textId="77777777" w:rsidR="00F67B43" w:rsidRDefault="00F67B43" w:rsidP="00F67B43">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За результатами голосування рішення не прийнято. </w:t>
      </w:r>
      <w:r>
        <w:rPr>
          <w:rFonts w:ascii="Times New Roman" w:hAnsi="Times New Roman" w:cs="Times New Roman"/>
          <w:bCs/>
          <w:sz w:val="28"/>
          <w:szCs w:val="28"/>
          <w:lang w:val="uk-UA"/>
        </w:rPr>
        <w:t xml:space="preserve">        </w:t>
      </w:r>
    </w:p>
    <w:p w14:paraId="4AEFE559" w14:textId="4A9109B7" w:rsidR="002B56FF" w:rsidRDefault="002B56FF" w:rsidP="00706A5B">
      <w:pPr>
        <w:pStyle w:val="a3"/>
        <w:tabs>
          <w:tab w:val="left" w:pos="284"/>
        </w:tabs>
        <w:spacing w:after="0" w:line="240" w:lineRule="auto"/>
        <w:ind w:left="0"/>
        <w:jc w:val="both"/>
        <w:rPr>
          <w:rFonts w:ascii="Times New Roman" w:hAnsi="Times New Roman" w:cs="Times New Roman"/>
          <w:b/>
          <w:bCs/>
          <w:color w:val="FF0000"/>
          <w:sz w:val="28"/>
          <w:szCs w:val="28"/>
          <w:shd w:val="clear" w:color="auto" w:fill="FFFFFF"/>
          <w:lang w:val="uk-UA"/>
        </w:rPr>
      </w:pPr>
    </w:p>
    <w:p w14:paraId="392EA000" w14:textId="776CF00D" w:rsidR="002B56FF" w:rsidRPr="002B56FF" w:rsidRDefault="002B56FF" w:rsidP="002B56FF">
      <w:pPr>
        <w:tabs>
          <w:tab w:val="left" w:pos="284"/>
          <w:tab w:val="left" w:pos="426"/>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Продовження обговорення питання порядку денного засідання постійної комісії.</w:t>
      </w:r>
    </w:p>
    <w:p w14:paraId="6D06DCC7" w14:textId="3BEF776B" w:rsidR="003614E9" w:rsidRDefault="002B56FF" w:rsidP="00706A5B">
      <w:pPr>
        <w:pStyle w:val="a3"/>
        <w:tabs>
          <w:tab w:val="left" w:pos="284"/>
        </w:tabs>
        <w:spacing w:after="0" w:line="240" w:lineRule="auto"/>
        <w:ind w:left="0"/>
        <w:jc w:val="both"/>
        <w:rPr>
          <w:rFonts w:ascii="Times New Roman" w:hAnsi="Times New Roman" w:cs="Times New Roman"/>
          <w:color w:val="FF0000"/>
          <w:sz w:val="28"/>
          <w:szCs w:val="28"/>
          <w:shd w:val="clear" w:color="auto" w:fill="FFFFFF"/>
          <w:lang w:val="uk-UA"/>
        </w:rPr>
      </w:pPr>
      <w:r w:rsidRPr="002B56FF">
        <w:rPr>
          <w:rFonts w:ascii="Times New Roman" w:hAnsi="Times New Roman" w:cs="Times New Roman"/>
          <w:b/>
          <w:bCs/>
          <w:color w:val="000000" w:themeColor="text1"/>
          <w:sz w:val="28"/>
          <w:szCs w:val="28"/>
          <w:shd w:val="clear" w:color="auto" w:fill="FFFFFF"/>
          <w:lang w:val="uk-UA"/>
        </w:rPr>
        <w:t xml:space="preserve">- Ф. Панченко, </w:t>
      </w:r>
      <w:r>
        <w:rPr>
          <w:rFonts w:ascii="Times New Roman" w:hAnsi="Times New Roman" w:cs="Times New Roman"/>
          <w:color w:val="000000" w:themeColor="text1"/>
          <w:sz w:val="28"/>
          <w:szCs w:val="28"/>
          <w:shd w:val="clear" w:color="auto" w:fill="FFFFFF"/>
          <w:lang w:val="uk-UA"/>
        </w:rPr>
        <w:t xml:space="preserve">який </w:t>
      </w:r>
      <w:r w:rsidR="0077336D">
        <w:rPr>
          <w:rFonts w:ascii="Times New Roman" w:hAnsi="Times New Roman" w:cs="Times New Roman"/>
          <w:color w:val="000000" w:themeColor="text1"/>
          <w:sz w:val="28"/>
          <w:szCs w:val="28"/>
          <w:shd w:val="clear" w:color="auto" w:fill="FFFFFF"/>
          <w:lang w:val="uk-UA"/>
        </w:rPr>
        <w:t>звернув увагу на те</w:t>
      </w:r>
      <w:r>
        <w:rPr>
          <w:rFonts w:ascii="Times New Roman" w:hAnsi="Times New Roman" w:cs="Times New Roman"/>
          <w:color w:val="000000" w:themeColor="text1"/>
          <w:sz w:val="28"/>
          <w:szCs w:val="28"/>
          <w:shd w:val="clear" w:color="auto" w:fill="FFFFFF"/>
          <w:lang w:val="uk-UA"/>
        </w:rPr>
        <w:t xml:space="preserve">, що </w:t>
      </w:r>
      <w:r w:rsidRPr="002B56FF">
        <w:rPr>
          <w:rFonts w:ascii="Times New Roman" w:hAnsi="Times New Roman" w:cs="Times New Roman"/>
          <w:color w:val="000000" w:themeColor="text1"/>
          <w:sz w:val="28"/>
          <w:szCs w:val="28"/>
          <w:shd w:val="clear" w:color="auto" w:fill="FFFFFF"/>
          <w:lang w:val="uk-UA"/>
        </w:rPr>
        <w:t>постійн</w:t>
      </w:r>
      <w:r>
        <w:rPr>
          <w:rFonts w:ascii="Times New Roman" w:hAnsi="Times New Roman" w:cs="Times New Roman"/>
          <w:color w:val="000000" w:themeColor="text1"/>
          <w:sz w:val="28"/>
          <w:szCs w:val="28"/>
          <w:shd w:val="clear" w:color="auto" w:fill="FFFFFF"/>
          <w:lang w:val="uk-UA"/>
        </w:rPr>
        <w:t>а</w:t>
      </w:r>
      <w:r w:rsidRPr="002B56FF">
        <w:rPr>
          <w:rFonts w:ascii="Times New Roman" w:hAnsi="Times New Roman" w:cs="Times New Roman"/>
          <w:color w:val="000000" w:themeColor="text1"/>
          <w:sz w:val="28"/>
          <w:szCs w:val="28"/>
          <w:shd w:val="clear" w:color="auto" w:fill="FFFFFF"/>
          <w:lang w:val="uk-UA"/>
        </w:rPr>
        <w:t xml:space="preserve"> комісі</w:t>
      </w:r>
      <w:r>
        <w:rPr>
          <w:rFonts w:ascii="Times New Roman" w:hAnsi="Times New Roman" w:cs="Times New Roman"/>
          <w:color w:val="000000" w:themeColor="text1"/>
          <w:sz w:val="28"/>
          <w:szCs w:val="28"/>
          <w:shd w:val="clear" w:color="auto" w:fill="FFFFFF"/>
          <w:lang w:val="uk-UA"/>
        </w:rPr>
        <w:t xml:space="preserve">я </w:t>
      </w:r>
      <w:r w:rsidRPr="002B56FF">
        <w:rPr>
          <w:rFonts w:ascii="Times New Roman" w:hAnsi="Times New Roman" w:cs="Times New Roman"/>
          <w:color w:val="000000" w:themeColor="text1"/>
          <w:sz w:val="28"/>
          <w:szCs w:val="28"/>
          <w:shd w:val="clear" w:color="auto" w:fill="FFFFFF"/>
          <w:lang w:val="uk-UA"/>
        </w:rPr>
        <w:t>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r>
        <w:rPr>
          <w:rFonts w:ascii="Times New Roman" w:hAnsi="Times New Roman" w:cs="Times New Roman"/>
          <w:color w:val="000000" w:themeColor="text1"/>
          <w:sz w:val="28"/>
          <w:szCs w:val="28"/>
          <w:shd w:val="clear" w:color="auto" w:fill="FFFFFF"/>
          <w:lang w:val="uk-UA"/>
        </w:rPr>
        <w:t xml:space="preserve">, як профільна постійна комісія розглядає питання, які віднесені до відання </w:t>
      </w:r>
      <w:r w:rsidRPr="002B56FF">
        <w:rPr>
          <w:rFonts w:ascii="Times New Roman" w:hAnsi="Times New Roman" w:cs="Times New Roman"/>
          <w:color w:val="000000" w:themeColor="text1"/>
          <w:sz w:val="28"/>
          <w:szCs w:val="28"/>
          <w:shd w:val="clear" w:color="auto" w:fill="FFFFFF"/>
          <w:lang w:val="uk-UA"/>
        </w:rPr>
        <w:t>постійн</w:t>
      </w:r>
      <w:r>
        <w:rPr>
          <w:rFonts w:ascii="Times New Roman" w:hAnsi="Times New Roman" w:cs="Times New Roman"/>
          <w:color w:val="000000" w:themeColor="text1"/>
          <w:sz w:val="28"/>
          <w:szCs w:val="28"/>
          <w:shd w:val="clear" w:color="auto" w:fill="FFFFFF"/>
          <w:lang w:val="uk-UA"/>
        </w:rPr>
        <w:t>ої</w:t>
      </w:r>
      <w:r w:rsidRPr="002B56FF">
        <w:rPr>
          <w:rFonts w:ascii="Times New Roman" w:hAnsi="Times New Roman" w:cs="Times New Roman"/>
          <w:color w:val="000000" w:themeColor="text1"/>
          <w:sz w:val="28"/>
          <w:szCs w:val="28"/>
          <w:shd w:val="clear" w:color="auto" w:fill="FFFFFF"/>
          <w:lang w:val="uk-UA"/>
        </w:rPr>
        <w:t xml:space="preserve"> комісі</w:t>
      </w:r>
      <w:r>
        <w:rPr>
          <w:rFonts w:ascii="Times New Roman" w:hAnsi="Times New Roman" w:cs="Times New Roman"/>
          <w:color w:val="000000" w:themeColor="text1"/>
          <w:sz w:val="28"/>
          <w:szCs w:val="28"/>
          <w:shd w:val="clear" w:color="auto" w:fill="FFFFFF"/>
          <w:lang w:val="uk-UA"/>
        </w:rPr>
        <w:t xml:space="preserve">ї </w:t>
      </w:r>
      <w:r w:rsidRPr="002B56FF">
        <w:rPr>
          <w:rFonts w:ascii="Times New Roman" w:hAnsi="Times New Roman" w:cs="Times New Roman"/>
          <w:color w:val="000000" w:themeColor="text1"/>
          <w:sz w:val="28"/>
          <w:szCs w:val="28"/>
          <w:shd w:val="clear" w:color="auto" w:fill="FFFFFF"/>
          <w:lang w:val="uk-UA"/>
        </w:rPr>
        <w:t xml:space="preserve">міської ради з питань житлово-комунального господарства, комунальної власності, благоустрою міста, промисловості, </w:t>
      </w:r>
      <w:r w:rsidRPr="00060651">
        <w:rPr>
          <w:rFonts w:ascii="Times New Roman" w:hAnsi="Times New Roman" w:cs="Times New Roman"/>
          <w:color w:val="000000" w:themeColor="text1"/>
          <w:sz w:val="28"/>
          <w:szCs w:val="28"/>
          <w:shd w:val="clear" w:color="auto" w:fill="FFFFFF"/>
          <w:lang w:val="uk-UA"/>
        </w:rPr>
        <w:t>транспорту, енергозбереження, зв'язку, інформаційних технологій та діджиталізації.</w:t>
      </w:r>
      <w:r w:rsidR="0077336D" w:rsidRPr="00060651">
        <w:rPr>
          <w:rFonts w:ascii="Times New Roman" w:hAnsi="Times New Roman" w:cs="Times New Roman"/>
          <w:color w:val="000000" w:themeColor="text1"/>
          <w:sz w:val="28"/>
          <w:szCs w:val="28"/>
          <w:shd w:val="clear" w:color="auto" w:fill="FFFFFF"/>
          <w:lang w:val="uk-UA"/>
        </w:rPr>
        <w:t xml:space="preserve"> Додатково зауважив, що </w:t>
      </w:r>
      <w:r w:rsidR="00060651">
        <w:rPr>
          <w:rFonts w:ascii="Times New Roman" w:hAnsi="Times New Roman" w:cs="Times New Roman"/>
          <w:color w:val="000000" w:themeColor="text1"/>
          <w:sz w:val="28"/>
          <w:szCs w:val="28"/>
          <w:shd w:val="clear" w:color="auto" w:fill="FFFFFF"/>
          <w:lang w:val="uk-UA"/>
        </w:rPr>
        <w:t xml:space="preserve">усі </w:t>
      </w:r>
      <w:r w:rsidR="00060651" w:rsidRPr="00060651">
        <w:rPr>
          <w:rFonts w:ascii="Times New Roman" w:hAnsi="Times New Roman" w:cs="Times New Roman"/>
          <w:color w:val="000000" w:themeColor="text1"/>
          <w:sz w:val="28"/>
          <w:szCs w:val="28"/>
          <w:shd w:val="clear" w:color="auto" w:fill="FFFFFF"/>
          <w:lang w:val="uk-UA"/>
        </w:rPr>
        <w:t>постійні комісії місько</w:t>
      </w:r>
      <w:r w:rsidR="00060651">
        <w:rPr>
          <w:rFonts w:ascii="Times New Roman" w:hAnsi="Times New Roman" w:cs="Times New Roman"/>
          <w:color w:val="000000" w:themeColor="text1"/>
          <w:sz w:val="28"/>
          <w:szCs w:val="28"/>
          <w:shd w:val="clear" w:color="auto" w:fill="FFFFFF"/>
          <w:lang w:val="uk-UA"/>
        </w:rPr>
        <w:t>ї</w:t>
      </w:r>
      <w:r w:rsidR="00060651" w:rsidRPr="00060651">
        <w:rPr>
          <w:rFonts w:ascii="Times New Roman" w:hAnsi="Times New Roman" w:cs="Times New Roman"/>
          <w:color w:val="000000" w:themeColor="text1"/>
          <w:sz w:val="28"/>
          <w:szCs w:val="28"/>
          <w:shd w:val="clear" w:color="auto" w:fill="FFFFFF"/>
          <w:lang w:val="uk-UA"/>
        </w:rPr>
        <w:t xml:space="preserve"> ради</w:t>
      </w:r>
      <w:r w:rsidR="0077336D" w:rsidRPr="00060651">
        <w:rPr>
          <w:rFonts w:ascii="Times New Roman" w:hAnsi="Times New Roman" w:cs="Times New Roman"/>
          <w:color w:val="000000" w:themeColor="text1"/>
          <w:sz w:val="28"/>
          <w:szCs w:val="28"/>
          <w:shd w:val="clear" w:color="auto" w:fill="FFFFFF"/>
          <w:lang w:val="uk-UA"/>
        </w:rPr>
        <w:t xml:space="preserve"> також ма</w:t>
      </w:r>
      <w:r w:rsidR="00060651" w:rsidRPr="00060651">
        <w:rPr>
          <w:rFonts w:ascii="Times New Roman" w:hAnsi="Times New Roman" w:cs="Times New Roman"/>
          <w:color w:val="000000" w:themeColor="text1"/>
          <w:sz w:val="28"/>
          <w:szCs w:val="28"/>
          <w:shd w:val="clear" w:color="auto" w:fill="FFFFFF"/>
          <w:lang w:val="uk-UA"/>
        </w:rPr>
        <w:t xml:space="preserve">ють </w:t>
      </w:r>
      <w:r w:rsidR="0077336D" w:rsidRPr="00060651">
        <w:rPr>
          <w:rFonts w:ascii="Times New Roman" w:hAnsi="Times New Roman" w:cs="Times New Roman"/>
          <w:color w:val="000000" w:themeColor="text1"/>
          <w:sz w:val="28"/>
          <w:szCs w:val="28"/>
          <w:shd w:val="clear" w:color="auto" w:fill="FFFFFF"/>
          <w:lang w:val="uk-UA"/>
        </w:rPr>
        <w:t>право розглядати будь-які питання, які забажа</w:t>
      </w:r>
      <w:r w:rsidR="00060651" w:rsidRPr="00060651">
        <w:rPr>
          <w:rFonts w:ascii="Times New Roman" w:hAnsi="Times New Roman" w:cs="Times New Roman"/>
          <w:color w:val="000000" w:themeColor="text1"/>
          <w:sz w:val="28"/>
          <w:szCs w:val="28"/>
          <w:shd w:val="clear" w:color="auto" w:fill="FFFFFF"/>
          <w:lang w:val="uk-UA"/>
        </w:rPr>
        <w:t>ють</w:t>
      </w:r>
      <w:r w:rsidR="0077336D" w:rsidRPr="00060651">
        <w:rPr>
          <w:rFonts w:ascii="Times New Roman" w:hAnsi="Times New Roman" w:cs="Times New Roman"/>
          <w:color w:val="000000" w:themeColor="text1"/>
          <w:sz w:val="28"/>
          <w:szCs w:val="28"/>
          <w:shd w:val="clear" w:color="auto" w:fill="FFFFFF"/>
          <w:lang w:val="uk-UA"/>
        </w:rPr>
        <w:t xml:space="preserve">, але відповідно до закону існує профільність комісії, тобто </w:t>
      </w:r>
      <w:r w:rsidR="007A1E1D" w:rsidRPr="00060651">
        <w:rPr>
          <w:rFonts w:ascii="Times New Roman" w:hAnsi="Times New Roman" w:cs="Times New Roman"/>
          <w:color w:val="000000" w:themeColor="text1"/>
          <w:sz w:val="28"/>
          <w:szCs w:val="28"/>
          <w:shd w:val="clear" w:color="auto" w:fill="FFFFFF"/>
          <w:lang w:val="uk-UA"/>
        </w:rPr>
        <w:t xml:space="preserve">для </w:t>
      </w:r>
      <w:r w:rsidR="007A1E1D" w:rsidRPr="00060651">
        <w:rPr>
          <w:rFonts w:ascii="Times New Roman" w:hAnsi="Times New Roman" w:cs="Times New Roman"/>
          <w:color w:val="000000" w:themeColor="text1"/>
          <w:sz w:val="28"/>
          <w:szCs w:val="28"/>
          <w:shd w:val="clear" w:color="auto" w:fill="FFFFFF"/>
          <w:lang w:val="uk-UA"/>
        </w:rPr>
        <w:lastRenderedPageBreak/>
        <w:t xml:space="preserve">винесення </w:t>
      </w:r>
      <w:r w:rsidR="00060651" w:rsidRPr="00060651">
        <w:rPr>
          <w:rFonts w:ascii="Times New Roman" w:hAnsi="Times New Roman" w:cs="Times New Roman"/>
          <w:color w:val="000000" w:themeColor="text1"/>
          <w:sz w:val="28"/>
          <w:szCs w:val="28"/>
          <w:shd w:val="clear" w:color="auto" w:fill="FFFFFF"/>
          <w:lang w:val="uk-UA"/>
        </w:rPr>
        <w:t>відповідних питань</w:t>
      </w:r>
      <w:r w:rsidR="007A1E1D" w:rsidRPr="00060651">
        <w:rPr>
          <w:rFonts w:ascii="Times New Roman" w:hAnsi="Times New Roman" w:cs="Times New Roman"/>
          <w:color w:val="000000" w:themeColor="text1"/>
          <w:sz w:val="28"/>
          <w:szCs w:val="28"/>
          <w:shd w:val="clear" w:color="auto" w:fill="FFFFFF"/>
          <w:lang w:val="uk-UA"/>
        </w:rPr>
        <w:t xml:space="preserve"> на сесію Миколаївської міської ради, </w:t>
      </w:r>
      <w:r w:rsidR="00060651" w:rsidRPr="00060651">
        <w:rPr>
          <w:rFonts w:ascii="Times New Roman" w:hAnsi="Times New Roman" w:cs="Times New Roman"/>
          <w:color w:val="000000" w:themeColor="text1"/>
          <w:sz w:val="28"/>
          <w:szCs w:val="28"/>
          <w:shd w:val="clear" w:color="auto" w:fill="FFFFFF"/>
          <w:lang w:val="uk-UA"/>
        </w:rPr>
        <w:t xml:space="preserve">їх </w:t>
      </w:r>
      <w:r w:rsidR="007A1E1D" w:rsidRPr="00060651">
        <w:rPr>
          <w:rFonts w:ascii="Times New Roman" w:hAnsi="Times New Roman" w:cs="Times New Roman"/>
          <w:color w:val="000000" w:themeColor="text1"/>
          <w:sz w:val="28"/>
          <w:szCs w:val="28"/>
          <w:shd w:val="clear" w:color="auto" w:fill="FFFFFF"/>
          <w:lang w:val="uk-UA"/>
        </w:rPr>
        <w:t>необхідно розглянути профільною комісією.</w:t>
      </w:r>
    </w:p>
    <w:p w14:paraId="55A84A75" w14:textId="77777777" w:rsidR="007A1E1D" w:rsidRPr="007A1E1D" w:rsidRDefault="007A1E1D" w:rsidP="00706A5B">
      <w:pPr>
        <w:pStyle w:val="a3"/>
        <w:tabs>
          <w:tab w:val="left" w:pos="284"/>
        </w:tabs>
        <w:spacing w:after="0" w:line="240" w:lineRule="auto"/>
        <w:ind w:left="0"/>
        <w:jc w:val="both"/>
        <w:rPr>
          <w:rFonts w:ascii="Times New Roman" w:hAnsi="Times New Roman" w:cs="Times New Roman"/>
          <w:color w:val="FF0000"/>
          <w:sz w:val="28"/>
          <w:szCs w:val="28"/>
          <w:shd w:val="clear" w:color="auto" w:fill="FFFFFF"/>
          <w:lang w:val="uk-UA"/>
        </w:rPr>
      </w:pPr>
    </w:p>
    <w:p w14:paraId="402CCD91" w14:textId="47E196B4" w:rsid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b/>
          <w:bCs/>
          <w:sz w:val="28"/>
          <w:szCs w:val="28"/>
          <w:shd w:val="clear" w:color="auto" w:fill="FFFFFF"/>
          <w:lang w:val="uk-UA" w:eastAsia="ru-RU"/>
        </w:rPr>
        <w:t>4.</w:t>
      </w:r>
      <w:r w:rsidRPr="009A4F34">
        <w:rPr>
          <w:rFonts w:ascii="Times New Roman" w:eastAsia="Times New Roman" w:hAnsi="Times New Roman"/>
          <w:sz w:val="28"/>
          <w:szCs w:val="28"/>
          <w:shd w:val="clear" w:color="auto" w:fill="FFFFFF"/>
          <w:lang w:val="uk-UA" w:eastAsia="ru-RU"/>
        </w:rPr>
        <w:t xml:space="preserve"> Інформація управління комунального майна Миколаївської міської ради за              вх. № 4352 від 13.10.2021 (вих. № 42705/10.01-07/21-2 від 11.10.2021) щодо ліквідації ЖКП ММР «Південь».</w:t>
      </w:r>
    </w:p>
    <w:p w14:paraId="345F5594" w14:textId="7B78A1FC" w:rsidR="009A4F34" w:rsidRDefault="009A4F34" w:rsidP="005D31AF">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14:paraId="5DEB344F" w14:textId="60BAF794" w:rsidR="005D31AF" w:rsidRPr="006272D3" w:rsidRDefault="005D31AF" w:rsidP="005D31AF">
      <w:pPr>
        <w:tabs>
          <w:tab w:val="left" w:pos="284"/>
          <w:tab w:val="left" w:pos="9498"/>
        </w:tabs>
        <w:spacing w:after="0" w:line="240" w:lineRule="auto"/>
        <w:ind w:right="-1"/>
        <w:jc w:val="both"/>
        <w:rPr>
          <w:rFonts w:ascii="Times New Roman" w:hAnsi="Times New Roman" w:cs="Times New Roman"/>
          <w:color w:val="000000" w:themeColor="text1"/>
          <w:sz w:val="28"/>
          <w:szCs w:val="28"/>
          <w:lang w:val="uk-UA"/>
        </w:rPr>
      </w:pPr>
      <w:r w:rsidRPr="006272D3">
        <w:rPr>
          <w:rFonts w:ascii="Times New Roman" w:hAnsi="Times New Roman" w:cs="Times New Roman"/>
          <w:b/>
          <w:bCs/>
          <w:color w:val="000000" w:themeColor="text1"/>
          <w:sz w:val="28"/>
          <w:szCs w:val="28"/>
          <w:lang w:val="uk-UA"/>
        </w:rPr>
        <w:t xml:space="preserve">- І. Бойченко, </w:t>
      </w:r>
      <w:r w:rsidRPr="006272D3">
        <w:rPr>
          <w:rFonts w:ascii="Times New Roman" w:hAnsi="Times New Roman" w:cs="Times New Roman"/>
          <w:color w:val="000000" w:themeColor="text1"/>
          <w:sz w:val="28"/>
          <w:szCs w:val="28"/>
          <w:lang w:val="uk-UA"/>
        </w:rPr>
        <w:t xml:space="preserve">яка зазначила, що питання </w:t>
      </w:r>
      <w:r w:rsidRPr="006272D3">
        <w:rPr>
          <w:rFonts w:ascii="Times New Roman" w:eastAsia="Times New Roman" w:hAnsi="Times New Roman"/>
          <w:color w:val="000000" w:themeColor="text1"/>
          <w:sz w:val="28"/>
          <w:szCs w:val="28"/>
          <w:shd w:val="clear" w:color="auto" w:fill="FFFFFF"/>
          <w:lang w:val="uk-UA" w:eastAsia="ru-RU"/>
        </w:rPr>
        <w:t xml:space="preserve">ліквідації ЖКП ММР «Південь» належить до повноважень </w:t>
      </w:r>
      <w:r w:rsidR="006272D3" w:rsidRPr="006272D3">
        <w:rPr>
          <w:rFonts w:ascii="Times New Roman" w:eastAsia="Times New Roman" w:hAnsi="Times New Roman"/>
          <w:color w:val="000000" w:themeColor="text1"/>
          <w:sz w:val="28"/>
          <w:szCs w:val="28"/>
          <w:shd w:val="clear" w:color="auto" w:fill="FFFFFF"/>
          <w:lang w:val="uk-UA" w:eastAsia="ru-RU"/>
        </w:rPr>
        <w:t xml:space="preserve">постійної комісії міської ради </w:t>
      </w:r>
      <w:r w:rsidR="006272D3">
        <w:rPr>
          <w:rFonts w:ascii="Times New Roman" w:eastAsia="Times New Roman" w:hAnsi="Times New Roman"/>
          <w:color w:val="000000" w:themeColor="text1"/>
          <w:sz w:val="28"/>
          <w:szCs w:val="28"/>
          <w:shd w:val="clear" w:color="auto" w:fill="FFFFFF"/>
          <w:lang w:val="uk-UA" w:eastAsia="ru-RU"/>
        </w:rPr>
        <w:t>з</w:t>
      </w:r>
      <w:r w:rsidR="006272D3" w:rsidRPr="006272D3">
        <w:rPr>
          <w:rFonts w:ascii="Times New Roman" w:eastAsia="Times New Roman" w:hAnsi="Times New Roman"/>
          <w:color w:val="000000" w:themeColor="text1"/>
          <w:sz w:val="28"/>
          <w:szCs w:val="28"/>
          <w:shd w:val="clear" w:color="auto" w:fill="FFFFFF"/>
          <w:lang w:val="uk-UA" w:eastAsia="ru-RU"/>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6272D3">
        <w:rPr>
          <w:rFonts w:ascii="Times New Roman" w:eastAsia="Times New Roman" w:hAnsi="Times New Roman"/>
          <w:color w:val="000000" w:themeColor="text1"/>
          <w:sz w:val="28"/>
          <w:szCs w:val="28"/>
          <w:shd w:val="clear" w:color="auto" w:fill="FFFFFF"/>
          <w:lang w:val="uk-UA" w:eastAsia="ru-RU"/>
        </w:rPr>
        <w:t>.</w:t>
      </w:r>
    </w:p>
    <w:p w14:paraId="6A2D8386" w14:textId="77777777" w:rsidR="005D31AF" w:rsidRDefault="005D31AF" w:rsidP="009A4F34">
      <w:pPr>
        <w:tabs>
          <w:tab w:val="left" w:pos="284"/>
        </w:tabs>
        <w:spacing w:after="0" w:line="240" w:lineRule="auto"/>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Pr>
          <w:rFonts w:ascii="Times New Roman" w:hAnsi="Times New Roman" w:cs="Times New Roman"/>
          <w:b/>
          <w:sz w:val="28"/>
          <w:szCs w:val="28"/>
          <w:lang w:val="uk-UA"/>
        </w:rPr>
        <w:t xml:space="preserve"> </w:t>
      </w:r>
    </w:p>
    <w:p w14:paraId="11D70A85" w14:textId="0F7A1930" w:rsidR="009A4F34" w:rsidRDefault="005D31AF"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Pr>
          <w:rFonts w:ascii="Times New Roman" w:hAnsi="Times New Roman" w:cs="Times New Roman"/>
          <w:b/>
          <w:sz w:val="28"/>
          <w:szCs w:val="28"/>
          <w:lang w:val="uk-UA"/>
        </w:rPr>
        <w:t xml:space="preserve">1. </w:t>
      </w:r>
      <w:r w:rsidR="00D946DD">
        <w:rPr>
          <w:rFonts w:ascii="Times New Roman" w:hAnsi="Times New Roman" w:cs="Times New Roman"/>
          <w:sz w:val="28"/>
          <w:szCs w:val="28"/>
          <w:shd w:val="clear" w:color="auto" w:fill="FFFFFF"/>
          <w:lang w:val="uk-UA"/>
        </w:rPr>
        <w:t xml:space="preserve">Постійної комісії </w:t>
      </w:r>
      <w:r w:rsidR="00D946DD" w:rsidRPr="004A71B5">
        <w:rPr>
          <w:rFonts w:ascii="Times New Roman" w:hAnsi="Times New Roman" w:cs="Times New Roman"/>
          <w:sz w:val="28"/>
          <w:szCs w:val="28"/>
          <w:shd w:val="clear" w:color="auto" w:fill="FFFFFF"/>
          <w:lang w:val="uk-UA"/>
        </w:rPr>
        <w:t>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D946DD">
        <w:rPr>
          <w:rFonts w:ascii="Times New Roman" w:hAnsi="Times New Roman" w:cs="Times New Roman"/>
          <w:sz w:val="28"/>
          <w:szCs w:val="28"/>
          <w:shd w:val="clear" w:color="auto" w:fill="FFFFFF"/>
          <w:lang w:val="uk-UA"/>
        </w:rPr>
        <w:t xml:space="preserve"> </w:t>
      </w:r>
      <w:r>
        <w:rPr>
          <w:rFonts w:ascii="Times New Roman" w:hAnsi="Times New Roman" w:cs="Times New Roman"/>
          <w:bCs/>
          <w:sz w:val="28"/>
          <w:szCs w:val="28"/>
          <w:lang w:val="uk-UA"/>
        </w:rPr>
        <w:t xml:space="preserve">надати </w:t>
      </w:r>
      <w:r w:rsidRPr="009F7F34">
        <w:rPr>
          <w:rFonts w:ascii="Times New Roman" w:hAnsi="Times New Roman" w:cs="Times New Roman"/>
          <w:bCs/>
          <w:color w:val="000000" w:themeColor="text1"/>
          <w:sz w:val="28"/>
          <w:szCs w:val="28"/>
          <w:lang w:val="uk-UA"/>
        </w:rPr>
        <w:t xml:space="preserve">інформацію </w:t>
      </w:r>
      <w:r w:rsidR="009F7F34" w:rsidRPr="009F7F34">
        <w:rPr>
          <w:rFonts w:ascii="Times New Roman" w:hAnsi="Times New Roman" w:cs="Times New Roman"/>
          <w:bCs/>
          <w:color w:val="000000" w:themeColor="text1"/>
          <w:sz w:val="28"/>
          <w:szCs w:val="28"/>
          <w:lang w:val="uk-UA"/>
        </w:rPr>
        <w:t>коли будуть</w:t>
      </w:r>
      <w:r w:rsidRPr="009F7F34">
        <w:rPr>
          <w:rFonts w:ascii="Times New Roman" w:hAnsi="Times New Roman" w:cs="Times New Roman"/>
          <w:bCs/>
          <w:color w:val="000000" w:themeColor="text1"/>
          <w:sz w:val="28"/>
          <w:szCs w:val="28"/>
          <w:lang w:val="uk-UA"/>
        </w:rPr>
        <w:t xml:space="preserve"> виділені кошт</w:t>
      </w:r>
      <w:r w:rsidR="00191F95" w:rsidRPr="009F7F34">
        <w:rPr>
          <w:rFonts w:ascii="Times New Roman" w:hAnsi="Times New Roman" w:cs="Times New Roman"/>
          <w:bCs/>
          <w:color w:val="000000" w:themeColor="text1"/>
          <w:sz w:val="28"/>
          <w:szCs w:val="28"/>
          <w:lang w:val="uk-UA"/>
        </w:rPr>
        <w:t xml:space="preserve">ів </w:t>
      </w:r>
      <w:r w:rsidRPr="009F7F34">
        <w:rPr>
          <w:rFonts w:ascii="Times New Roman" w:hAnsi="Times New Roman" w:cs="Times New Roman"/>
          <w:bCs/>
          <w:color w:val="000000" w:themeColor="text1"/>
          <w:sz w:val="28"/>
          <w:szCs w:val="28"/>
          <w:lang w:val="uk-UA"/>
        </w:rPr>
        <w:t xml:space="preserve">на </w:t>
      </w:r>
      <w:r w:rsidRPr="009F7F34">
        <w:rPr>
          <w:rFonts w:ascii="Times New Roman" w:eastAsia="Times New Roman" w:hAnsi="Times New Roman"/>
          <w:color w:val="000000" w:themeColor="text1"/>
          <w:sz w:val="28"/>
          <w:szCs w:val="28"/>
          <w:shd w:val="clear" w:color="auto" w:fill="FFFFFF"/>
          <w:lang w:val="uk-UA" w:eastAsia="ru-RU"/>
        </w:rPr>
        <w:t xml:space="preserve">ліквідацію </w:t>
      </w:r>
      <w:r w:rsidR="009F7F34">
        <w:rPr>
          <w:rFonts w:ascii="Times New Roman" w:eastAsia="Times New Roman" w:hAnsi="Times New Roman"/>
          <w:color w:val="000000" w:themeColor="text1"/>
          <w:sz w:val="28"/>
          <w:szCs w:val="28"/>
          <w:shd w:val="clear" w:color="auto" w:fill="FFFFFF"/>
          <w:lang w:val="uk-UA" w:eastAsia="ru-RU"/>
        </w:rPr>
        <w:t xml:space="preserve">                     </w:t>
      </w:r>
      <w:r w:rsidRPr="009F7F34">
        <w:rPr>
          <w:rFonts w:ascii="Times New Roman" w:eastAsia="Times New Roman" w:hAnsi="Times New Roman"/>
          <w:color w:val="000000" w:themeColor="text1"/>
          <w:sz w:val="28"/>
          <w:szCs w:val="28"/>
          <w:shd w:val="clear" w:color="auto" w:fill="FFFFFF"/>
          <w:lang w:val="uk-UA" w:eastAsia="ru-RU"/>
        </w:rPr>
        <w:t>ЖКП ММР «Південь».</w:t>
      </w:r>
      <w:r w:rsidR="000150AB">
        <w:rPr>
          <w:rFonts w:ascii="Times New Roman" w:eastAsia="Times New Roman" w:hAnsi="Times New Roman"/>
          <w:color w:val="000000" w:themeColor="text1"/>
          <w:sz w:val="28"/>
          <w:szCs w:val="28"/>
          <w:shd w:val="clear" w:color="auto" w:fill="FFFFFF"/>
          <w:lang w:val="uk-UA" w:eastAsia="ru-RU"/>
        </w:rPr>
        <w:t>0</w:t>
      </w:r>
    </w:p>
    <w:p w14:paraId="1813571B" w14:textId="0A081F71" w:rsidR="005D31AF" w:rsidRPr="005D31AF" w:rsidRDefault="005D31AF" w:rsidP="001C7BE8">
      <w:pPr>
        <w:tabs>
          <w:tab w:val="left" w:pos="284"/>
        </w:tabs>
        <w:spacing w:after="0" w:line="240" w:lineRule="auto"/>
        <w:jc w:val="both"/>
        <w:rPr>
          <w:rFonts w:ascii="Times New Roman" w:hAnsi="Times New Roman" w:cs="Times New Roman"/>
          <w:b/>
          <w:sz w:val="28"/>
          <w:szCs w:val="28"/>
          <w:lang w:val="uk-UA"/>
        </w:rPr>
      </w:pPr>
      <w:r w:rsidRPr="001C7BE8">
        <w:rPr>
          <w:rFonts w:ascii="Times New Roman" w:hAnsi="Times New Roman" w:cs="Times New Roman"/>
          <w:b/>
          <w:sz w:val="28"/>
          <w:szCs w:val="28"/>
          <w:lang w:val="uk-UA"/>
        </w:rPr>
        <w:t xml:space="preserve">2. </w:t>
      </w:r>
      <w:r w:rsidR="001C7BE8" w:rsidRPr="001C7BE8">
        <w:rPr>
          <w:rFonts w:ascii="Times New Roman" w:hAnsi="Times New Roman" w:cs="Times New Roman"/>
          <w:bCs/>
          <w:sz w:val="28"/>
          <w:szCs w:val="28"/>
          <w:lang w:val="uk-UA"/>
        </w:rPr>
        <w:t xml:space="preserve">Депутату Миколаївської міської ради </w:t>
      </w:r>
      <w:r w:rsidR="001C7BE8" w:rsidRPr="001C7BE8">
        <w:rPr>
          <w:rFonts w:ascii="Times New Roman" w:hAnsi="Times New Roman" w:cs="Times New Roman"/>
          <w:bCs/>
          <w:sz w:val="28"/>
          <w:szCs w:val="28"/>
          <w:lang w:val="en-US"/>
        </w:rPr>
        <w:t>VIII</w:t>
      </w:r>
      <w:r w:rsidR="001C7BE8" w:rsidRPr="001C7BE8">
        <w:rPr>
          <w:rFonts w:ascii="Times New Roman" w:hAnsi="Times New Roman" w:cs="Times New Roman"/>
          <w:bCs/>
          <w:sz w:val="28"/>
          <w:szCs w:val="28"/>
          <w:lang w:val="uk-UA"/>
        </w:rPr>
        <w:t xml:space="preserve"> скликання </w:t>
      </w:r>
      <w:r w:rsidR="001C7BE8" w:rsidRPr="001C7BE8">
        <w:rPr>
          <w:rFonts w:ascii="Times New Roman" w:hAnsi="Times New Roman" w:cs="Times New Roman"/>
          <w:sz w:val="28"/>
          <w:szCs w:val="28"/>
          <w:lang w:val="uk-UA"/>
        </w:rPr>
        <w:t xml:space="preserve">М. Невінчанному надати право бути присутнім на засіданні постійної комісії  </w:t>
      </w:r>
      <w:r w:rsidR="001C7BE8" w:rsidRPr="001C7BE8">
        <w:rPr>
          <w:rFonts w:ascii="Times New Roman" w:eastAsia="Times New Roman" w:hAnsi="Times New Roman"/>
          <w:color w:val="000000" w:themeColor="text1"/>
          <w:sz w:val="28"/>
          <w:szCs w:val="28"/>
          <w:shd w:val="clear" w:color="auto" w:fill="FFFFFF"/>
          <w:lang w:val="uk-UA" w:eastAsia="ru-RU"/>
        </w:rPr>
        <w:t>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1C7BE8" w:rsidRPr="001C7BE8">
        <w:rPr>
          <w:rFonts w:ascii="Times New Roman" w:hAnsi="Times New Roman" w:cs="Times New Roman"/>
          <w:bCs/>
          <w:sz w:val="28"/>
          <w:szCs w:val="28"/>
          <w:lang w:val="uk-UA"/>
        </w:rPr>
        <w:t xml:space="preserve">  для розгляду зазначеного питанн</w:t>
      </w:r>
      <w:r w:rsidR="001C7BE8" w:rsidRPr="001C7BE8">
        <w:rPr>
          <w:rFonts w:ascii="Times New Roman" w:hAnsi="Times New Roman" w:cs="Times New Roman"/>
          <w:sz w:val="28"/>
          <w:szCs w:val="28"/>
          <w:lang w:val="uk-UA"/>
        </w:rPr>
        <w:t xml:space="preserve">я. </w:t>
      </w:r>
    </w:p>
    <w:p w14:paraId="5549E372" w14:textId="7ED34D71" w:rsidR="005D31AF" w:rsidRDefault="005D31AF" w:rsidP="005D31AF">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Голосували: «за» -</w:t>
      </w:r>
      <w:r w:rsidR="002B56FF">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61C6BC99" w14:textId="77777777" w:rsidR="005D31AF" w:rsidRPr="009A4F34" w:rsidRDefault="005D31AF"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p>
    <w:p w14:paraId="01BB57CD" w14:textId="77777777" w:rsidR="009A4F34" w:rsidRP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b/>
          <w:bCs/>
          <w:sz w:val="28"/>
          <w:szCs w:val="28"/>
          <w:shd w:val="clear" w:color="auto" w:fill="FFFFFF"/>
          <w:lang w:val="uk-UA" w:eastAsia="ru-RU"/>
        </w:rPr>
        <w:t>5.</w:t>
      </w:r>
      <w:r w:rsidRPr="009A4F34">
        <w:rPr>
          <w:rFonts w:ascii="Times New Roman" w:eastAsia="Times New Roman" w:hAnsi="Times New Roman"/>
          <w:sz w:val="28"/>
          <w:szCs w:val="28"/>
          <w:shd w:val="clear" w:color="auto" w:fill="FFFFFF"/>
          <w:lang w:val="uk-UA" w:eastAsia="ru-RU"/>
        </w:rPr>
        <w:t xml:space="preserve"> Проєкт рішення міської ради «Про звільнення з посади заступника міського голови Коренєва С.М.» (файл s-gs-057) (лист за вх. № 4169 від 04.10.2021).</w:t>
      </w:r>
    </w:p>
    <w:p w14:paraId="1FF00A37" w14:textId="71DC4A48" w:rsidR="009A4F34" w:rsidRDefault="009A4F34" w:rsidP="00F67B43">
      <w:pPr>
        <w:tabs>
          <w:tab w:val="left" w:pos="284"/>
        </w:tabs>
        <w:spacing w:after="0" w:line="240" w:lineRule="auto"/>
        <w:jc w:val="both"/>
        <w:rPr>
          <w:lang w:val="uk-UA"/>
        </w:rPr>
      </w:pPr>
      <w:r w:rsidRPr="008235A2">
        <w:rPr>
          <w:rFonts w:ascii="Times New Roman" w:hAnsi="Times New Roman" w:cs="Times New Roman"/>
          <w:b/>
          <w:sz w:val="28"/>
          <w:szCs w:val="28"/>
          <w:lang w:val="uk-UA"/>
        </w:rPr>
        <w:t>Висновки постійної комісії:</w:t>
      </w:r>
      <w:r w:rsidRPr="005F6908">
        <w:rPr>
          <w:lang w:val="uk-UA"/>
        </w:rPr>
        <w:t xml:space="preserve"> </w:t>
      </w:r>
      <w:r>
        <w:rPr>
          <w:rFonts w:ascii="Times New Roman" w:hAnsi="Times New Roman" w:cs="Times New Roman"/>
          <w:bCs/>
          <w:sz w:val="28"/>
          <w:szCs w:val="28"/>
          <w:lang w:val="uk-UA"/>
        </w:rPr>
        <w:t>п</w:t>
      </w:r>
      <w:r w:rsidRPr="007C10DC">
        <w:rPr>
          <w:rFonts w:ascii="Times New Roman" w:hAnsi="Times New Roman" w:cs="Times New Roman"/>
          <w:bCs/>
          <w:sz w:val="28"/>
          <w:szCs w:val="28"/>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bCs/>
          <w:sz w:val="28"/>
          <w:szCs w:val="28"/>
          <w:lang w:val="uk-UA"/>
        </w:rPr>
        <w:t xml:space="preserve"> </w:t>
      </w:r>
      <w:r w:rsidRPr="007C10DC">
        <w:rPr>
          <w:rFonts w:ascii="Times New Roman" w:hAnsi="Times New Roman" w:cs="Times New Roman"/>
          <w:bCs/>
          <w:sz w:val="28"/>
          <w:szCs w:val="28"/>
          <w:lang w:val="uk-UA"/>
        </w:rPr>
        <w:t>«Про звільнення з посади заступника міського голови Коренєва С.М.» (файл s-gs-057)</w:t>
      </w:r>
      <w:r>
        <w:rPr>
          <w:rFonts w:ascii="Times New Roman" w:hAnsi="Times New Roman" w:cs="Times New Roman"/>
          <w:bCs/>
          <w:sz w:val="28"/>
          <w:szCs w:val="28"/>
          <w:lang w:val="uk-UA"/>
        </w:rPr>
        <w:t>.</w:t>
      </w:r>
    </w:p>
    <w:p w14:paraId="00B4E3B4" w14:textId="749AC4D9" w:rsidR="009A4F34" w:rsidRDefault="009A4F34" w:rsidP="00F67B43">
      <w:pPr>
        <w:spacing w:after="0" w:line="240" w:lineRule="auto"/>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Голосували: «за» -</w:t>
      </w:r>
      <w:r w:rsidR="00190688">
        <w:rPr>
          <w:rFonts w:ascii="Times New Roman" w:hAnsi="Times New Roman" w:cs="Times New Roman"/>
          <w:b/>
          <w:bCs/>
          <w:sz w:val="28"/>
          <w:szCs w:val="28"/>
          <w:shd w:val="clear" w:color="auto" w:fill="FFFFFF"/>
          <w:lang w:val="uk-UA"/>
        </w:rPr>
        <w:t>4</w:t>
      </w:r>
      <w:r w:rsidRPr="000B71AD">
        <w:rPr>
          <w:rFonts w:ascii="Times New Roman" w:hAnsi="Times New Roman" w:cs="Times New Roman"/>
          <w:b/>
          <w:bCs/>
          <w:sz w:val="28"/>
          <w:szCs w:val="28"/>
          <w:shd w:val="clear" w:color="auto" w:fill="FFFFFF"/>
          <w:lang w:val="uk-UA"/>
        </w:rPr>
        <w:t xml:space="preserve">; «проти» - </w:t>
      </w:r>
      <w:r w:rsidR="00190688">
        <w:rPr>
          <w:rFonts w:ascii="Times New Roman" w:hAnsi="Times New Roman" w:cs="Times New Roman"/>
          <w:b/>
          <w:bCs/>
          <w:sz w:val="28"/>
          <w:szCs w:val="28"/>
          <w:shd w:val="clear" w:color="auto" w:fill="FFFFFF"/>
          <w:lang w:val="uk-UA"/>
        </w:rPr>
        <w:t>1 (Д. Іванов)</w:t>
      </w:r>
      <w:r w:rsidRPr="000B71AD">
        <w:rPr>
          <w:rFonts w:ascii="Times New Roman" w:hAnsi="Times New Roman" w:cs="Times New Roman"/>
          <w:b/>
          <w:bCs/>
          <w:sz w:val="28"/>
          <w:szCs w:val="28"/>
          <w:shd w:val="clear" w:color="auto" w:fill="FFFFFF"/>
          <w:lang w:val="uk-UA"/>
        </w:rPr>
        <w:t>; «утрималися» -</w:t>
      </w:r>
      <w:r w:rsidR="00F44420">
        <w:rPr>
          <w:rFonts w:ascii="Times New Roman" w:hAnsi="Times New Roman" w:cs="Times New Roman"/>
          <w:b/>
          <w:bCs/>
          <w:sz w:val="28"/>
          <w:szCs w:val="28"/>
          <w:shd w:val="clear" w:color="auto" w:fill="FFFFFF"/>
          <w:lang w:val="uk-UA"/>
        </w:rPr>
        <w:t xml:space="preserve"> </w:t>
      </w:r>
      <w:r w:rsidR="00190688">
        <w:rPr>
          <w:rFonts w:ascii="Times New Roman" w:hAnsi="Times New Roman" w:cs="Times New Roman"/>
          <w:b/>
          <w:bCs/>
          <w:sz w:val="28"/>
          <w:szCs w:val="28"/>
          <w:shd w:val="clear" w:color="auto" w:fill="FFFFFF"/>
          <w:lang w:val="uk-UA"/>
        </w:rPr>
        <w:t>3</w:t>
      </w:r>
      <w:r w:rsidR="00F44420">
        <w:rPr>
          <w:rFonts w:ascii="Times New Roman" w:hAnsi="Times New Roman" w:cs="Times New Roman"/>
          <w:b/>
          <w:bCs/>
          <w:sz w:val="28"/>
          <w:szCs w:val="28"/>
          <w:shd w:val="clear" w:color="auto" w:fill="FFFFFF"/>
          <w:lang w:val="uk-UA"/>
        </w:rPr>
        <w:t xml:space="preserve"> </w:t>
      </w:r>
      <w:r w:rsidR="00F44420" w:rsidRPr="00F44420">
        <w:rPr>
          <w:rFonts w:ascii="Times New Roman" w:hAnsi="Times New Roman" w:cs="Times New Roman"/>
          <w:b/>
          <w:bCs/>
          <w:sz w:val="28"/>
          <w:szCs w:val="28"/>
          <w:shd w:val="clear" w:color="auto" w:fill="FFFFFF"/>
          <w:lang w:val="uk-UA"/>
        </w:rPr>
        <w:t>(</w:t>
      </w:r>
      <w:r w:rsidR="00F44420" w:rsidRPr="00F44420">
        <w:rPr>
          <w:rFonts w:ascii="Times New Roman" w:hAnsi="Times New Roman" w:cs="Times New Roman"/>
          <w:b/>
          <w:bCs/>
          <w:sz w:val="28"/>
          <w:szCs w:val="28"/>
          <w:lang w:val="uk-UA"/>
        </w:rPr>
        <w:t>А. Туріца, Є. Прудник, В. Дашевський)</w:t>
      </w:r>
      <w:r w:rsidRPr="00F44420">
        <w:rPr>
          <w:rFonts w:ascii="Times New Roman" w:hAnsi="Times New Roman" w:cs="Times New Roman"/>
          <w:b/>
          <w:bCs/>
          <w:sz w:val="28"/>
          <w:szCs w:val="28"/>
          <w:shd w:val="clear" w:color="auto" w:fill="FFFFFF"/>
          <w:lang w:val="uk-UA"/>
        </w:rPr>
        <w:t>.</w:t>
      </w:r>
    </w:p>
    <w:p w14:paraId="707EACF8" w14:textId="1565DDB0" w:rsidR="00F67B43" w:rsidRDefault="00F67B43" w:rsidP="00CE29E3">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За результатами голосування рішення не прийнято. </w:t>
      </w:r>
      <w:r>
        <w:rPr>
          <w:rFonts w:ascii="Times New Roman" w:hAnsi="Times New Roman" w:cs="Times New Roman"/>
          <w:bCs/>
          <w:sz w:val="28"/>
          <w:szCs w:val="28"/>
          <w:lang w:val="uk-UA"/>
        </w:rPr>
        <w:t xml:space="preserve">        </w:t>
      </w:r>
    </w:p>
    <w:p w14:paraId="7FF66F37" w14:textId="77777777" w:rsidR="00CE29E3" w:rsidRPr="00CE29E3" w:rsidRDefault="00CE29E3" w:rsidP="00CE29E3">
      <w:pPr>
        <w:spacing w:after="0" w:line="240" w:lineRule="auto"/>
        <w:jc w:val="both"/>
        <w:rPr>
          <w:rFonts w:ascii="Times New Roman" w:hAnsi="Times New Roman" w:cs="Times New Roman"/>
          <w:b/>
          <w:bCs/>
          <w:sz w:val="28"/>
          <w:szCs w:val="28"/>
          <w:shd w:val="clear" w:color="auto" w:fill="FFFFFF"/>
          <w:lang w:val="uk-UA"/>
        </w:rPr>
      </w:pPr>
    </w:p>
    <w:p w14:paraId="36901044" w14:textId="77777777" w:rsidR="009A4F34" w:rsidRP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b/>
          <w:bCs/>
          <w:sz w:val="28"/>
          <w:szCs w:val="28"/>
          <w:shd w:val="clear" w:color="auto" w:fill="FFFFFF"/>
          <w:lang w:val="uk-UA" w:eastAsia="ru-RU"/>
        </w:rPr>
        <w:t>6.</w:t>
      </w:r>
      <w:r w:rsidRPr="009A4F34">
        <w:rPr>
          <w:rFonts w:ascii="Times New Roman" w:eastAsia="Times New Roman" w:hAnsi="Times New Roman"/>
          <w:sz w:val="28"/>
          <w:szCs w:val="28"/>
          <w:shd w:val="clear" w:color="auto" w:fill="FFFFFF"/>
          <w:lang w:val="uk-UA" w:eastAsia="ru-RU"/>
        </w:rPr>
        <w:t xml:space="preserve"> Проєкт рішення міської ради « Про затвердження в нових редакціях Статутів</w:t>
      </w:r>
    </w:p>
    <w:p w14:paraId="4FCCDA27" w14:textId="77777777" w:rsidR="009A4F34" w:rsidRP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sz w:val="28"/>
          <w:szCs w:val="28"/>
          <w:shd w:val="clear" w:color="auto" w:fill="FFFFFF"/>
          <w:lang w:val="uk-UA" w:eastAsia="ru-RU"/>
        </w:rPr>
        <w:t>комунального спеціалізованого монтажно- експлуатаційного підприємства, комунального підприємства «Миколаївкомунтранс» та комунального підприємства «Обрій-ДКП» (файл s-fk-816) (лист за вх. № 4170 від 04.10.2021).</w:t>
      </w:r>
    </w:p>
    <w:p w14:paraId="54D211B9" w14:textId="7F927975" w:rsidR="009A4F34" w:rsidRDefault="009A4F34" w:rsidP="009A4F34">
      <w:pPr>
        <w:tabs>
          <w:tab w:val="left" w:pos="284"/>
          <w:tab w:val="left" w:pos="7371"/>
        </w:tabs>
        <w:spacing w:after="0" w:line="240" w:lineRule="auto"/>
        <w:ind w:right="-1"/>
        <w:jc w:val="both"/>
        <w:rPr>
          <w:rFonts w:ascii="Times New Roman" w:hAnsi="Times New Roman" w:cs="Times New Roman"/>
          <w:b/>
          <w:sz w:val="28"/>
          <w:szCs w:val="28"/>
          <w:lang w:val="uk-UA"/>
        </w:rPr>
      </w:pPr>
      <w:r w:rsidRPr="008235A2">
        <w:rPr>
          <w:rFonts w:ascii="Times New Roman" w:hAnsi="Times New Roman" w:cs="Times New Roman"/>
          <w:b/>
          <w:sz w:val="28"/>
          <w:szCs w:val="28"/>
          <w:lang w:val="uk-UA"/>
        </w:rPr>
        <w:t>Висновки постійної комісії:</w:t>
      </w:r>
      <w:r w:rsidRPr="005F6908">
        <w:rPr>
          <w:lang w:val="uk-UA"/>
        </w:rPr>
        <w:t xml:space="preserve"> </w:t>
      </w:r>
      <w:r w:rsidRPr="005824F5">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p>
    <w:p w14:paraId="119FFC43" w14:textId="53C4671F" w:rsidR="005D31AF" w:rsidRDefault="005D31AF" w:rsidP="005D31AF">
      <w:pPr>
        <w:tabs>
          <w:tab w:val="left" w:pos="284"/>
          <w:tab w:val="left" w:pos="7371"/>
        </w:tabs>
        <w:spacing w:after="0" w:line="240" w:lineRule="auto"/>
        <w:ind w:right="-1"/>
        <w:jc w:val="both"/>
        <w:rPr>
          <w:rFonts w:ascii="Times New Roman" w:hAnsi="Times New Roman" w:cs="Times New Roman"/>
          <w:bCs/>
          <w:sz w:val="28"/>
          <w:szCs w:val="28"/>
          <w:lang w:val="uk-UA"/>
        </w:rPr>
      </w:pPr>
      <w:r w:rsidRPr="005D31AF">
        <w:rPr>
          <w:rFonts w:ascii="Times New Roman" w:hAnsi="Times New Roman" w:cs="Times New Roman"/>
          <w:b/>
          <w:sz w:val="28"/>
          <w:szCs w:val="28"/>
          <w:lang w:val="uk-UA"/>
        </w:rPr>
        <w:t>1.</w:t>
      </w:r>
      <w:r>
        <w:rPr>
          <w:rFonts w:ascii="Times New Roman" w:hAnsi="Times New Roman" w:cs="Times New Roman"/>
          <w:bCs/>
          <w:sz w:val="28"/>
          <w:szCs w:val="28"/>
          <w:lang w:val="uk-UA"/>
        </w:rPr>
        <w:t xml:space="preserve"> </w:t>
      </w:r>
      <w:r w:rsidRPr="00B7296D">
        <w:rPr>
          <w:rFonts w:ascii="Times New Roman" w:hAnsi="Times New Roman" w:cs="Times New Roman"/>
          <w:bCs/>
          <w:sz w:val="28"/>
          <w:szCs w:val="28"/>
          <w:lang w:val="uk-UA"/>
        </w:rPr>
        <w:t>Викласти п.п 6 пункту 7.4 проекту Статуту комунального підприємства «Миколаївкомунтранс» у наступній редакції</w:t>
      </w:r>
      <w:r>
        <w:rPr>
          <w:rFonts w:ascii="Times New Roman" w:hAnsi="Times New Roman" w:cs="Times New Roman"/>
          <w:bCs/>
          <w:sz w:val="28"/>
          <w:szCs w:val="28"/>
          <w:lang w:val="uk-UA"/>
        </w:rPr>
        <w:t>:</w:t>
      </w:r>
      <w:r w:rsidRPr="00B7296D">
        <w:rPr>
          <w:rFonts w:ascii="Times New Roman" w:hAnsi="Times New Roman" w:cs="Times New Roman"/>
          <w:bCs/>
          <w:sz w:val="28"/>
          <w:szCs w:val="28"/>
          <w:lang w:val="uk-UA"/>
        </w:rPr>
        <w:t xml:space="preserve"> – «погоджує інвестиційну програму Підприємства у сфері поводження з побутовими відходами з подальшим затвердженням Засновником»</w:t>
      </w:r>
      <w:r w:rsidR="00190688">
        <w:rPr>
          <w:rFonts w:ascii="Times New Roman" w:hAnsi="Times New Roman" w:cs="Times New Roman"/>
          <w:bCs/>
          <w:sz w:val="28"/>
          <w:szCs w:val="28"/>
          <w:lang w:val="uk-UA"/>
        </w:rPr>
        <w:t>;</w:t>
      </w:r>
    </w:p>
    <w:p w14:paraId="30B4E0D0" w14:textId="77777777" w:rsidR="00190688" w:rsidRPr="00B7296D" w:rsidRDefault="00190688" w:rsidP="005D31AF">
      <w:pPr>
        <w:tabs>
          <w:tab w:val="left" w:pos="284"/>
          <w:tab w:val="left" w:pos="7371"/>
        </w:tabs>
        <w:spacing w:after="0" w:line="240" w:lineRule="auto"/>
        <w:ind w:right="-1"/>
        <w:jc w:val="both"/>
        <w:rPr>
          <w:rFonts w:ascii="Times New Roman" w:hAnsi="Times New Roman" w:cs="Times New Roman"/>
          <w:bCs/>
          <w:sz w:val="28"/>
          <w:szCs w:val="28"/>
          <w:lang w:val="uk-UA"/>
        </w:rPr>
      </w:pPr>
    </w:p>
    <w:p w14:paraId="10467314" w14:textId="26214928" w:rsidR="005D31AF" w:rsidRDefault="00190688" w:rsidP="005D31AF">
      <w:pPr>
        <w:tabs>
          <w:tab w:val="left" w:pos="284"/>
          <w:tab w:val="left" w:pos="7371"/>
        </w:tabs>
        <w:spacing w:after="0" w:line="240" w:lineRule="auto"/>
        <w:ind w:right="-1"/>
        <w:jc w:val="both"/>
        <w:rPr>
          <w:rFonts w:ascii="Times New Roman" w:hAnsi="Times New Roman" w:cs="Times New Roman"/>
          <w:bCs/>
          <w:sz w:val="28"/>
          <w:szCs w:val="28"/>
          <w:lang w:val="uk-UA"/>
        </w:rPr>
      </w:pPr>
      <w:r>
        <w:rPr>
          <w:rFonts w:ascii="Times New Roman" w:hAnsi="Times New Roman" w:cs="Times New Roman"/>
          <w:b/>
          <w:sz w:val="28"/>
          <w:szCs w:val="28"/>
          <w:lang w:val="uk-UA"/>
        </w:rPr>
        <w:lastRenderedPageBreak/>
        <w:tab/>
      </w:r>
      <w:r w:rsidR="005D31AF" w:rsidRPr="00B7296D">
        <w:rPr>
          <w:rFonts w:ascii="Times New Roman" w:hAnsi="Times New Roman" w:cs="Times New Roman"/>
          <w:bCs/>
          <w:sz w:val="28"/>
          <w:szCs w:val="28"/>
          <w:lang w:val="uk-UA"/>
        </w:rPr>
        <w:t>Викласти п.п 6 пункту 7.7 проекту Статуту комунального підприємства                                               «Миколаївкомунтранс» у наступній редакції</w:t>
      </w:r>
      <w:r w:rsidR="005D31AF">
        <w:rPr>
          <w:rFonts w:ascii="Times New Roman" w:hAnsi="Times New Roman" w:cs="Times New Roman"/>
          <w:bCs/>
          <w:sz w:val="28"/>
          <w:szCs w:val="28"/>
          <w:lang w:val="uk-UA"/>
        </w:rPr>
        <w:t>:</w:t>
      </w:r>
      <w:r w:rsidR="005D31AF" w:rsidRPr="00B7296D">
        <w:rPr>
          <w:rFonts w:ascii="Times New Roman" w:hAnsi="Times New Roman" w:cs="Times New Roman"/>
          <w:bCs/>
          <w:sz w:val="28"/>
          <w:szCs w:val="28"/>
          <w:lang w:val="uk-UA"/>
        </w:rPr>
        <w:t xml:space="preserve"> – «розробляє інвестиційну програму Підприємства у сфері поводження з побутовими відходами»</w:t>
      </w:r>
      <w:r>
        <w:rPr>
          <w:rFonts w:ascii="Times New Roman" w:hAnsi="Times New Roman" w:cs="Times New Roman"/>
          <w:bCs/>
          <w:sz w:val="28"/>
          <w:szCs w:val="28"/>
          <w:lang w:val="uk-UA"/>
        </w:rPr>
        <w:t>;</w:t>
      </w:r>
    </w:p>
    <w:p w14:paraId="660042D8" w14:textId="77777777" w:rsidR="00190688" w:rsidRDefault="00190688" w:rsidP="005D31AF">
      <w:pPr>
        <w:tabs>
          <w:tab w:val="left" w:pos="284"/>
          <w:tab w:val="left" w:pos="7371"/>
        </w:tabs>
        <w:spacing w:after="0" w:line="240" w:lineRule="auto"/>
        <w:ind w:right="-1"/>
        <w:jc w:val="both"/>
        <w:rPr>
          <w:rFonts w:ascii="Times New Roman" w:hAnsi="Times New Roman" w:cs="Times New Roman"/>
          <w:bCs/>
          <w:sz w:val="28"/>
          <w:szCs w:val="28"/>
          <w:lang w:val="uk-UA"/>
        </w:rPr>
      </w:pPr>
    </w:p>
    <w:p w14:paraId="79B98A86" w14:textId="331144F7" w:rsidR="005D31AF" w:rsidRDefault="00190688" w:rsidP="005D31AF">
      <w:pPr>
        <w:tabs>
          <w:tab w:val="left" w:pos="284"/>
          <w:tab w:val="left" w:pos="7371"/>
        </w:tabs>
        <w:spacing w:after="0" w:line="240" w:lineRule="auto"/>
        <w:ind w:right="-1"/>
        <w:jc w:val="both"/>
        <w:rPr>
          <w:rFonts w:ascii="Times New Roman" w:hAnsi="Times New Roman" w:cs="Times New Roman"/>
          <w:bCs/>
          <w:sz w:val="28"/>
          <w:szCs w:val="28"/>
          <w:lang w:val="uk-UA"/>
        </w:rPr>
      </w:pPr>
      <w:r>
        <w:rPr>
          <w:rFonts w:ascii="Times New Roman" w:hAnsi="Times New Roman" w:cs="Times New Roman"/>
          <w:b/>
          <w:sz w:val="28"/>
          <w:szCs w:val="28"/>
          <w:lang w:val="uk-UA"/>
        </w:rPr>
        <w:tab/>
      </w:r>
      <w:r w:rsidR="005D31AF" w:rsidRPr="00B7296D">
        <w:rPr>
          <w:rFonts w:ascii="Times New Roman" w:hAnsi="Times New Roman" w:cs="Times New Roman"/>
          <w:bCs/>
          <w:sz w:val="28"/>
          <w:szCs w:val="28"/>
          <w:lang w:val="uk-UA"/>
        </w:rPr>
        <w:t>Викласти п.п 6 пункту 7.4 проекту Статуту комунального підприємства «Обрій - ДКП» у наступній редакції</w:t>
      </w:r>
      <w:r w:rsidR="005D31AF">
        <w:rPr>
          <w:rFonts w:ascii="Times New Roman" w:hAnsi="Times New Roman" w:cs="Times New Roman"/>
          <w:bCs/>
          <w:sz w:val="28"/>
          <w:szCs w:val="28"/>
          <w:lang w:val="uk-UA"/>
        </w:rPr>
        <w:t>:</w:t>
      </w:r>
      <w:r w:rsidR="005D31AF" w:rsidRPr="00B7296D">
        <w:rPr>
          <w:rFonts w:ascii="Times New Roman" w:hAnsi="Times New Roman" w:cs="Times New Roman"/>
          <w:bCs/>
          <w:sz w:val="28"/>
          <w:szCs w:val="28"/>
          <w:lang w:val="uk-UA"/>
        </w:rPr>
        <w:t xml:space="preserve"> – « погоджує інвестиційну програму Підприємства у сфері поводження з побутовими відходами з подальшим затвердженням  Засновником»</w:t>
      </w:r>
      <w:r>
        <w:rPr>
          <w:rFonts w:ascii="Times New Roman" w:hAnsi="Times New Roman" w:cs="Times New Roman"/>
          <w:bCs/>
          <w:sz w:val="28"/>
          <w:szCs w:val="28"/>
          <w:lang w:val="uk-UA"/>
        </w:rPr>
        <w:t>;</w:t>
      </w:r>
    </w:p>
    <w:p w14:paraId="388F922B" w14:textId="77777777" w:rsidR="00190688" w:rsidRDefault="00190688" w:rsidP="005D31AF">
      <w:pPr>
        <w:tabs>
          <w:tab w:val="left" w:pos="284"/>
          <w:tab w:val="left" w:pos="7371"/>
        </w:tabs>
        <w:spacing w:after="0" w:line="240" w:lineRule="auto"/>
        <w:ind w:right="-1"/>
        <w:jc w:val="both"/>
        <w:rPr>
          <w:rFonts w:ascii="Times New Roman" w:hAnsi="Times New Roman" w:cs="Times New Roman"/>
          <w:bCs/>
          <w:sz w:val="28"/>
          <w:szCs w:val="28"/>
          <w:lang w:val="uk-UA"/>
        </w:rPr>
      </w:pPr>
    </w:p>
    <w:p w14:paraId="5E0422BA" w14:textId="086DA527" w:rsidR="005D31AF" w:rsidRDefault="00190688" w:rsidP="005D31AF">
      <w:pPr>
        <w:tabs>
          <w:tab w:val="left" w:pos="284"/>
          <w:tab w:val="left" w:pos="7371"/>
        </w:tabs>
        <w:spacing w:after="0" w:line="240" w:lineRule="auto"/>
        <w:ind w:right="-1"/>
        <w:jc w:val="both"/>
        <w:rPr>
          <w:rFonts w:ascii="Times New Roman" w:hAnsi="Times New Roman" w:cs="Times New Roman"/>
          <w:bCs/>
          <w:sz w:val="28"/>
          <w:szCs w:val="28"/>
          <w:lang w:val="uk-UA"/>
        </w:rPr>
      </w:pPr>
      <w:r>
        <w:rPr>
          <w:rFonts w:ascii="Times New Roman" w:hAnsi="Times New Roman" w:cs="Times New Roman"/>
          <w:b/>
          <w:sz w:val="28"/>
          <w:szCs w:val="28"/>
          <w:lang w:val="uk-UA"/>
        </w:rPr>
        <w:tab/>
      </w:r>
      <w:r w:rsidR="005D31AF" w:rsidRPr="00B7296D">
        <w:rPr>
          <w:rFonts w:ascii="Times New Roman" w:hAnsi="Times New Roman" w:cs="Times New Roman"/>
          <w:bCs/>
          <w:sz w:val="28"/>
          <w:szCs w:val="28"/>
          <w:lang w:val="uk-UA"/>
        </w:rPr>
        <w:t>Викласти п.п 8 пункту 7.7 проекту Статуту комунального рідприємства «Обрій-ДКП» в наступній редакції</w:t>
      </w:r>
      <w:r w:rsidR="005D31AF">
        <w:rPr>
          <w:rFonts w:ascii="Times New Roman" w:hAnsi="Times New Roman" w:cs="Times New Roman"/>
          <w:bCs/>
          <w:sz w:val="28"/>
          <w:szCs w:val="28"/>
          <w:lang w:val="uk-UA"/>
        </w:rPr>
        <w:t>:</w:t>
      </w:r>
      <w:r w:rsidR="005D31AF" w:rsidRPr="00B7296D">
        <w:rPr>
          <w:rFonts w:ascii="Times New Roman" w:hAnsi="Times New Roman" w:cs="Times New Roman"/>
          <w:bCs/>
          <w:sz w:val="28"/>
          <w:szCs w:val="28"/>
          <w:lang w:val="uk-UA"/>
        </w:rPr>
        <w:t xml:space="preserve"> – «розробляє інвестиційну програму Підприємства у сфері поводження з побутовими відходами»</w:t>
      </w:r>
      <w:r>
        <w:rPr>
          <w:rFonts w:ascii="Times New Roman" w:hAnsi="Times New Roman" w:cs="Times New Roman"/>
          <w:bCs/>
          <w:sz w:val="28"/>
          <w:szCs w:val="28"/>
          <w:lang w:val="uk-UA"/>
        </w:rPr>
        <w:t>;</w:t>
      </w:r>
    </w:p>
    <w:p w14:paraId="71657FB7" w14:textId="77777777" w:rsidR="00190688" w:rsidRPr="005674DF" w:rsidRDefault="00190688" w:rsidP="005D31AF">
      <w:pPr>
        <w:tabs>
          <w:tab w:val="left" w:pos="284"/>
          <w:tab w:val="left" w:pos="7371"/>
        </w:tabs>
        <w:spacing w:after="0" w:line="240" w:lineRule="auto"/>
        <w:ind w:right="-1"/>
        <w:jc w:val="both"/>
        <w:rPr>
          <w:rFonts w:ascii="Times New Roman" w:hAnsi="Times New Roman" w:cs="Times New Roman"/>
          <w:bCs/>
          <w:sz w:val="28"/>
          <w:szCs w:val="28"/>
          <w:lang w:val="uk-UA"/>
        </w:rPr>
      </w:pPr>
    </w:p>
    <w:p w14:paraId="314A7CBC" w14:textId="3B045D18" w:rsidR="005D31AF" w:rsidRDefault="00190688" w:rsidP="009A4F34">
      <w:pPr>
        <w:tabs>
          <w:tab w:val="left" w:pos="284"/>
          <w:tab w:val="left" w:pos="7371"/>
        </w:tabs>
        <w:spacing w:after="0" w:line="240" w:lineRule="auto"/>
        <w:ind w:right="-1"/>
        <w:jc w:val="both"/>
        <w:rPr>
          <w:rFonts w:ascii="Times New Roman" w:hAnsi="Times New Roman" w:cs="Times New Roman"/>
          <w:bCs/>
          <w:sz w:val="28"/>
          <w:szCs w:val="28"/>
          <w:lang w:val="uk-UA"/>
        </w:rPr>
      </w:pPr>
      <w:r>
        <w:rPr>
          <w:rFonts w:ascii="Times New Roman" w:hAnsi="Times New Roman" w:cs="Times New Roman"/>
          <w:b/>
          <w:sz w:val="28"/>
          <w:szCs w:val="28"/>
          <w:lang w:val="uk-UA"/>
        </w:rPr>
        <w:tab/>
      </w:r>
      <w:r w:rsidR="005D31AF">
        <w:rPr>
          <w:rFonts w:ascii="Times New Roman" w:hAnsi="Times New Roman" w:cs="Times New Roman"/>
          <w:bCs/>
          <w:sz w:val="28"/>
          <w:szCs w:val="28"/>
          <w:lang w:val="uk-UA"/>
        </w:rPr>
        <w:t>П</w:t>
      </w:r>
      <w:r w:rsidR="005D31AF" w:rsidRPr="00F86A50">
        <w:rPr>
          <w:rFonts w:ascii="Times New Roman" w:hAnsi="Times New Roman" w:cs="Times New Roman"/>
          <w:bCs/>
          <w:sz w:val="28"/>
          <w:szCs w:val="28"/>
          <w:lang w:val="uk-UA"/>
        </w:rPr>
        <w:t xml:space="preserve">огодити </w:t>
      </w:r>
      <w:r w:rsidR="005D31AF">
        <w:rPr>
          <w:rFonts w:ascii="Times New Roman" w:hAnsi="Times New Roman" w:cs="Times New Roman"/>
          <w:bCs/>
          <w:sz w:val="28"/>
          <w:szCs w:val="28"/>
          <w:lang w:val="uk-UA"/>
        </w:rPr>
        <w:t xml:space="preserve">зі змінами </w:t>
      </w:r>
      <w:r w:rsidR="005D31AF" w:rsidRPr="00F86A50">
        <w:rPr>
          <w:rFonts w:ascii="Times New Roman" w:hAnsi="Times New Roman" w:cs="Times New Roman"/>
          <w:bCs/>
          <w:sz w:val="28"/>
          <w:szCs w:val="28"/>
          <w:lang w:val="uk-UA"/>
        </w:rPr>
        <w:t>та рекомендувати міському голові винести на розгляд сесії Миколаївської міської ради</w:t>
      </w:r>
      <w:r w:rsidR="005D31AF">
        <w:rPr>
          <w:rFonts w:ascii="Times New Roman" w:hAnsi="Times New Roman" w:cs="Times New Roman"/>
          <w:bCs/>
          <w:sz w:val="28"/>
          <w:szCs w:val="28"/>
          <w:lang w:val="uk-UA"/>
        </w:rPr>
        <w:t xml:space="preserve"> </w:t>
      </w:r>
      <w:r w:rsidR="005D31AF">
        <w:rPr>
          <w:rFonts w:ascii="Times New Roman" w:hAnsi="Times New Roman" w:cs="Times New Roman"/>
          <w:sz w:val="28"/>
          <w:szCs w:val="28"/>
          <w:shd w:val="clear" w:color="auto" w:fill="FFFFFF"/>
          <w:lang w:val="uk-UA"/>
        </w:rPr>
        <w:t>п</w:t>
      </w:r>
      <w:r w:rsidR="005D31AF" w:rsidRPr="00F86A50">
        <w:rPr>
          <w:rFonts w:ascii="Times New Roman" w:hAnsi="Times New Roman" w:cs="Times New Roman"/>
          <w:sz w:val="28"/>
          <w:szCs w:val="28"/>
          <w:shd w:val="clear" w:color="auto" w:fill="FFFFFF"/>
          <w:lang w:val="uk-UA"/>
        </w:rPr>
        <w:t>роєкт рішення</w:t>
      </w:r>
      <w:r w:rsidR="005D31AF" w:rsidRPr="00E55D99">
        <w:rPr>
          <w:rFonts w:ascii="Times New Roman" w:hAnsi="Times New Roman" w:cs="Times New Roman"/>
          <w:bCs/>
          <w:sz w:val="28"/>
          <w:szCs w:val="28"/>
          <w:lang w:val="uk-UA"/>
        </w:rPr>
        <w:t xml:space="preserve"> </w:t>
      </w:r>
      <w:r w:rsidR="005D31AF" w:rsidRPr="006C5C57">
        <w:rPr>
          <w:rFonts w:ascii="Times New Roman" w:hAnsi="Times New Roman" w:cs="Times New Roman"/>
          <w:bCs/>
          <w:sz w:val="28"/>
          <w:szCs w:val="28"/>
          <w:lang w:val="uk-UA"/>
        </w:rPr>
        <w:t>Миколаївської міської ради</w:t>
      </w:r>
      <w:r w:rsidR="005D31AF">
        <w:rPr>
          <w:rFonts w:ascii="Times New Roman" w:hAnsi="Times New Roman" w:cs="Times New Roman"/>
          <w:bCs/>
          <w:sz w:val="28"/>
          <w:szCs w:val="28"/>
          <w:lang w:val="uk-UA"/>
        </w:rPr>
        <w:t xml:space="preserve"> </w:t>
      </w:r>
      <w:r w:rsidR="005D31AF" w:rsidRPr="007C10DC">
        <w:rPr>
          <w:rFonts w:ascii="Times New Roman" w:hAnsi="Times New Roman" w:cs="Times New Roman"/>
          <w:bCs/>
          <w:sz w:val="28"/>
          <w:szCs w:val="28"/>
          <w:lang w:val="uk-UA"/>
        </w:rPr>
        <w:t>«Про затвердження в нових редакціях Статутів</w:t>
      </w:r>
      <w:r w:rsidR="005D31AF">
        <w:rPr>
          <w:rFonts w:ascii="Times New Roman" w:hAnsi="Times New Roman" w:cs="Times New Roman"/>
          <w:bCs/>
          <w:sz w:val="28"/>
          <w:szCs w:val="28"/>
          <w:lang w:val="uk-UA"/>
        </w:rPr>
        <w:t xml:space="preserve"> </w:t>
      </w:r>
      <w:r w:rsidR="005D31AF" w:rsidRPr="007C10DC">
        <w:rPr>
          <w:rFonts w:ascii="Times New Roman" w:hAnsi="Times New Roman" w:cs="Times New Roman"/>
          <w:bCs/>
          <w:sz w:val="28"/>
          <w:szCs w:val="28"/>
          <w:lang w:val="uk-UA"/>
        </w:rPr>
        <w:t>комунального спеціалізованого монтажно- експлуатаційного підприємства, комунального підприємства «Миколаївкомунтранс» та комунального підприємства «Обрій-ДКП» (файл s-fk-816)</w:t>
      </w:r>
      <w:r w:rsidR="005D31AF">
        <w:rPr>
          <w:rFonts w:ascii="Times New Roman" w:hAnsi="Times New Roman" w:cs="Times New Roman"/>
          <w:bCs/>
          <w:sz w:val="28"/>
          <w:szCs w:val="28"/>
          <w:lang w:val="uk-UA"/>
        </w:rPr>
        <w:t>.</w:t>
      </w:r>
    </w:p>
    <w:p w14:paraId="3FEF2486" w14:textId="2DC3632D" w:rsidR="009A4F34" w:rsidRDefault="009A4F34" w:rsidP="009A4F34">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w:t>
      </w:r>
      <w:r w:rsidR="005D31AF">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- 0; «утрималися» - </w:t>
      </w:r>
      <w:r w:rsidR="00190688">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758D5A76" w14:textId="77777777" w:rsidR="00F67B43" w:rsidRDefault="00F67B43" w:rsidP="000D1B93">
      <w:pPr>
        <w:spacing w:after="0" w:line="240" w:lineRule="auto"/>
        <w:contextualSpacing/>
        <w:jc w:val="both"/>
        <w:rPr>
          <w:rFonts w:ascii="Times New Roman" w:hAnsi="Times New Roman" w:cs="Times New Roman"/>
          <w:b/>
          <w:bCs/>
          <w:sz w:val="28"/>
          <w:szCs w:val="28"/>
          <w:shd w:val="clear" w:color="auto" w:fill="FFFFFF"/>
          <w:lang w:val="uk-UA"/>
        </w:rPr>
      </w:pPr>
    </w:p>
    <w:p w14:paraId="4919C023" w14:textId="4D379C2A" w:rsidR="00353003" w:rsidRDefault="00190688" w:rsidP="00353003">
      <w:pPr>
        <w:spacing w:after="0" w:line="240" w:lineRule="auto"/>
        <w:contextualSpacing/>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2. </w:t>
      </w:r>
      <w:r w:rsidR="009318C7">
        <w:rPr>
          <w:rFonts w:ascii="Times New Roman" w:hAnsi="Times New Roman" w:cs="Times New Roman"/>
          <w:b/>
          <w:bCs/>
          <w:sz w:val="28"/>
          <w:szCs w:val="28"/>
          <w:shd w:val="clear" w:color="auto" w:fill="FFFFFF"/>
          <w:lang w:val="uk-UA"/>
        </w:rPr>
        <w:t xml:space="preserve"> </w:t>
      </w:r>
      <w:r w:rsidR="00353003" w:rsidRPr="00353003">
        <w:rPr>
          <w:rFonts w:ascii="Times New Roman" w:hAnsi="Times New Roman" w:cs="Times New Roman"/>
          <w:sz w:val="28"/>
          <w:szCs w:val="28"/>
          <w:shd w:val="clear" w:color="auto" w:fill="FFFFFF"/>
          <w:lang w:val="uk-UA"/>
        </w:rPr>
        <w:t xml:space="preserve">Внести коригування до Протоколу № 26 від 21.09.2021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в частині висновку </w:t>
      </w:r>
      <w:r w:rsidR="00353003">
        <w:rPr>
          <w:rFonts w:ascii="Times New Roman" w:hAnsi="Times New Roman" w:cs="Times New Roman"/>
          <w:sz w:val="28"/>
          <w:szCs w:val="28"/>
          <w:shd w:val="clear" w:color="auto" w:fill="FFFFFF"/>
          <w:lang w:val="uk-UA"/>
        </w:rPr>
        <w:t xml:space="preserve">                        </w:t>
      </w:r>
      <w:r w:rsidR="00353003" w:rsidRPr="00353003">
        <w:rPr>
          <w:rFonts w:ascii="Times New Roman" w:hAnsi="Times New Roman" w:cs="Times New Roman"/>
          <w:sz w:val="28"/>
          <w:szCs w:val="28"/>
          <w:shd w:val="clear" w:color="auto" w:fill="FFFFFF"/>
          <w:lang w:val="uk-UA"/>
        </w:rPr>
        <w:t>по п. 13, з метою приведення його до аналогічної редакції висновку постійної комісії за результатами розгляду зазначеного питання.</w:t>
      </w:r>
    </w:p>
    <w:p w14:paraId="5ED41AC7" w14:textId="2168B5F8" w:rsidR="000D1B93" w:rsidRDefault="000D1B93" w:rsidP="00353003">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1B7398CA" w14:textId="3CB93AAD" w:rsidR="009B27D3" w:rsidRDefault="009B27D3" w:rsidP="000D1B93">
      <w:pPr>
        <w:spacing w:after="0" w:line="240" w:lineRule="auto"/>
        <w:contextualSpacing/>
        <w:jc w:val="both"/>
        <w:rPr>
          <w:rFonts w:ascii="Times New Roman" w:hAnsi="Times New Roman" w:cs="Times New Roman"/>
          <w:b/>
          <w:bCs/>
          <w:sz w:val="28"/>
          <w:szCs w:val="28"/>
          <w:shd w:val="clear" w:color="auto" w:fill="FFFFFF"/>
          <w:lang w:val="uk-UA"/>
        </w:rPr>
      </w:pPr>
    </w:p>
    <w:p w14:paraId="35956ED6" w14:textId="77777777" w:rsidR="009B27D3" w:rsidRPr="009A4F34" w:rsidRDefault="009B27D3" w:rsidP="009B27D3">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b/>
          <w:bCs/>
          <w:sz w:val="28"/>
          <w:szCs w:val="28"/>
          <w:shd w:val="clear" w:color="auto" w:fill="FFFFFF"/>
          <w:lang w:val="uk-UA" w:eastAsia="ru-RU"/>
        </w:rPr>
        <w:t>11</w:t>
      </w:r>
      <w:r w:rsidRPr="009A4F34">
        <w:rPr>
          <w:rFonts w:ascii="Times New Roman" w:eastAsia="Times New Roman" w:hAnsi="Times New Roman"/>
          <w:sz w:val="28"/>
          <w:szCs w:val="28"/>
          <w:shd w:val="clear" w:color="auto" w:fill="FFFFFF"/>
          <w:lang w:val="uk-UA" w:eastAsia="ru-RU"/>
        </w:rPr>
        <w:t>. Проєкт рішення міської ради «Про створення комунального підприємства Миколаївської міської ради «Муніципальний футбольний клуб «МИКОЛАЇВ» (файл s-gs-063) (лист за вх. № 4267 від 07.10.2021).</w:t>
      </w:r>
    </w:p>
    <w:p w14:paraId="40C9E268" w14:textId="1BFF8161" w:rsidR="009B27D3" w:rsidRDefault="009B27D3" w:rsidP="009B27D3">
      <w:pPr>
        <w:tabs>
          <w:tab w:val="left" w:pos="284"/>
        </w:tabs>
        <w:spacing w:after="0" w:line="240" w:lineRule="auto"/>
        <w:jc w:val="both"/>
        <w:rPr>
          <w:lang w:val="uk-UA"/>
        </w:rPr>
      </w:pPr>
      <w:r w:rsidRPr="008235A2">
        <w:rPr>
          <w:rFonts w:ascii="Times New Roman" w:hAnsi="Times New Roman" w:cs="Times New Roman"/>
          <w:b/>
          <w:sz w:val="28"/>
          <w:szCs w:val="28"/>
          <w:lang w:val="uk-UA"/>
        </w:rPr>
        <w:t>Висновки постійної комісії:</w:t>
      </w:r>
      <w:r w:rsidRPr="005F6908">
        <w:rPr>
          <w:lang w:val="uk-UA"/>
        </w:rPr>
        <w:t xml:space="preserve"> </w:t>
      </w:r>
    </w:p>
    <w:p w14:paraId="341338A9" w14:textId="00A42731" w:rsidR="009B27D3" w:rsidRDefault="009B27D3" w:rsidP="009B27D3">
      <w:pPr>
        <w:tabs>
          <w:tab w:val="left" w:pos="284"/>
        </w:tabs>
        <w:spacing w:after="0" w:line="240" w:lineRule="auto"/>
        <w:jc w:val="both"/>
        <w:rPr>
          <w:rFonts w:ascii="Times New Roman" w:hAnsi="Times New Roman" w:cs="Times New Roman"/>
          <w:sz w:val="28"/>
          <w:szCs w:val="28"/>
          <w:lang w:val="uk-UA"/>
        </w:rPr>
      </w:pPr>
      <w:r w:rsidRPr="009B27D3">
        <w:rPr>
          <w:rFonts w:ascii="Times New Roman" w:hAnsi="Times New Roman" w:cs="Times New Roman"/>
          <w:b/>
          <w:bCs/>
          <w:sz w:val="28"/>
          <w:szCs w:val="28"/>
          <w:lang w:val="uk-UA"/>
        </w:rPr>
        <w:t xml:space="preserve">1. </w:t>
      </w:r>
      <w:r w:rsidRPr="009B27D3">
        <w:rPr>
          <w:rFonts w:ascii="Times New Roman" w:hAnsi="Times New Roman" w:cs="Times New Roman"/>
          <w:sz w:val="28"/>
          <w:szCs w:val="28"/>
          <w:lang w:val="uk-UA"/>
        </w:rPr>
        <w:t xml:space="preserve">Доопрацювати проєкт рішення міської ради «Про створення комунального підприємства Миколаївської міської ради «Муніципальний футбольний клуб «МИКОЛАЇВ» (файл s-gs-063), а саме,  взяти за основу </w:t>
      </w:r>
      <w:r>
        <w:rPr>
          <w:rFonts w:ascii="Times New Roman" w:hAnsi="Times New Roman" w:cs="Times New Roman"/>
          <w:sz w:val="28"/>
          <w:szCs w:val="28"/>
          <w:lang w:val="uk-UA"/>
        </w:rPr>
        <w:t xml:space="preserve">                                                 </w:t>
      </w:r>
      <w:r w:rsidRPr="009B27D3">
        <w:rPr>
          <w:rFonts w:ascii="Times New Roman" w:hAnsi="Times New Roman" w:cs="Times New Roman"/>
          <w:sz w:val="28"/>
          <w:szCs w:val="28"/>
          <w:lang w:val="uk-UA"/>
        </w:rPr>
        <w:t>Статут</w:t>
      </w:r>
      <w:r>
        <w:rPr>
          <w:rFonts w:ascii="Times New Roman" w:hAnsi="Times New Roman" w:cs="Times New Roman"/>
          <w:sz w:val="28"/>
          <w:szCs w:val="28"/>
          <w:lang w:val="uk-UA"/>
        </w:rPr>
        <w:t xml:space="preserve"> </w:t>
      </w:r>
      <w:r w:rsidRPr="009B27D3">
        <w:rPr>
          <w:rFonts w:ascii="Times New Roman" w:hAnsi="Times New Roman" w:cs="Times New Roman"/>
          <w:sz w:val="28"/>
          <w:szCs w:val="28"/>
          <w:lang w:val="uk-UA"/>
        </w:rPr>
        <w:t xml:space="preserve">КП ДЕЗ «Пілот» та адаптувати його до нового </w:t>
      </w:r>
      <w:r>
        <w:rPr>
          <w:rFonts w:ascii="Times New Roman" w:hAnsi="Times New Roman" w:cs="Times New Roman"/>
          <w:sz w:val="28"/>
          <w:szCs w:val="28"/>
          <w:lang w:val="uk-UA"/>
        </w:rPr>
        <w:t xml:space="preserve">                                                                </w:t>
      </w:r>
      <w:r w:rsidRPr="009B27D3">
        <w:rPr>
          <w:rFonts w:ascii="Times New Roman" w:hAnsi="Times New Roman" w:cs="Times New Roman"/>
          <w:sz w:val="28"/>
          <w:szCs w:val="28"/>
          <w:lang w:val="uk-UA"/>
        </w:rPr>
        <w:t>КП ММР «Муніципальний футбольний клуб «МИКОЛАЇВ».</w:t>
      </w:r>
    </w:p>
    <w:p w14:paraId="37A61CD6" w14:textId="77777777" w:rsidR="009B27D3" w:rsidRDefault="009B27D3" w:rsidP="009B27D3">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34804364" w14:textId="77777777" w:rsidR="009B27D3" w:rsidRPr="009B27D3" w:rsidRDefault="009B27D3" w:rsidP="009B27D3">
      <w:pPr>
        <w:tabs>
          <w:tab w:val="left" w:pos="284"/>
        </w:tabs>
        <w:spacing w:after="0" w:line="240" w:lineRule="auto"/>
        <w:jc w:val="both"/>
        <w:rPr>
          <w:rFonts w:ascii="Times New Roman" w:hAnsi="Times New Roman" w:cs="Times New Roman"/>
          <w:sz w:val="28"/>
          <w:szCs w:val="28"/>
          <w:lang w:val="uk-UA"/>
        </w:rPr>
      </w:pPr>
    </w:p>
    <w:p w14:paraId="290CC8A7" w14:textId="27295402" w:rsidR="009B27D3" w:rsidRDefault="009B27D3" w:rsidP="000D1B93">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2. </w:t>
      </w:r>
      <w:r>
        <w:rPr>
          <w:rFonts w:ascii="Times New Roman" w:hAnsi="Times New Roman" w:cs="Times New Roman"/>
          <w:bCs/>
          <w:sz w:val="28"/>
          <w:szCs w:val="28"/>
          <w:lang w:val="uk-UA"/>
        </w:rPr>
        <w:t>П</w:t>
      </w:r>
      <w:r w:rsidRPr="00F86A50">
        <w:rPr>
          <w:rFonts w:ascii="Times New Roman" w:hAnsi="Times New Roman" w:cs="Times New Roman"/>
          <w:bCs/>
          <w:sz w:val="28"/>
          <w:szCs w:val="28"/>
          <w:lang w:val="uk-UA"/>
        </w:rPr>
        <w:t xml:space="preserve">огодити </w:t>
      </w:r>
      <w:r>
        <w:rPr>
          <w:rFonts w:ascii="Times New Roman" w:hAnsi="Times New Roman" w:cs="Times New Roman"/>
          <w:bCs/>
          <w:sz w:val="28"/>
          <w:szCs w:val="28"/>
          <w:lang w:val="uk-UA"/>
        </w:rPr>
        <w:t xml:space="preserve">зі змінами </w:t>
      </w:r>
      <w:r w:rsidRPr="00F86A50">
        <w:rPr>
          <w:rFonts w:ascii="Times New Roman" w:hAnsi="Times New Roman" w:cs="Times New Roman"/>
          <w:bCs/>
          <w:sz w:val="28"/>
          <w:szCs w:val="28"/>
          <w:lang w:val="uk-UA"/>
        </w:rPr>
        <w:t>та рекомендувати міському голові винести на розгляд сесії Миколаївської міської ради</w:t>
      </w:r>
      <w:r>
        <w:rPr>
          <w:rFonts w:ascii="Times New Roman" w:hAnsi="Times New Roman" w:cs="Times New Roman"/>
          <w:bCs/>
          <w:sz w:val="28"/>
          <w:szCs w:val="28"/>
          <w:lang w:val="uk-UA"/>
        </w:rPr>
        <w:t xml:space="preserve"> </w:t>
      </w:r>
      <w:r>
        <w:rPr>
          <w:rFonts w:ascii="Times New Roman" w:hAnsi="Times New Roman" w:cs="Times New Roman"/>
          <w:sz w:val="28"/>
          <w:szCs w:val="28"/>
          <w:shd w:val="clear" w:color="auto" w:fill="FFFFFF"/>
          <w:lang w:val="uk-UA"/>
        </w:rPr>
        <w:t>п</w:t>
      </w:r>
      <w:r w:rsidRPr="00F86A50">
        <w:rPr>
          <w:rFonts w:ascii="Times New Roman" w:hAnsi="Times New Roman" w:cs="Times New Roman"/>
          <w:sz w:val="28"/>
          <w:szCs w:val="28"/>
          <w:shd w:val="clear" w:color="auto" w:fill="FFFFFF"/>
          <w:lang w:val="uk-UA"/>
        </w:rPr>
        <w:t>роєкт рішення</w:t>
      </w:r>
      <w:r w:rsidRPr="00E55D99">
        <w:rPr>
          <w:rFonts w:ascii="Times New Roman" w:hAnsi="Times New Roman" w:cs="Times New Roman"/>
          <w:bCs/>
          <w:sz w:val="28"/>
          <w:szCs w:val="28"/>
          <w:lang w:val="uk-UA"/>
        </w:rPr>
        <w:t xml:space="preserve"> </w:t>
      </w:r>
      <w:r w:rsidRPr="006C5C57">
        <w:rPr>
          <w:rFonts w:ascii="Times New Roman" w:hAnsi="Times New Roman" w:cs="Times New Roman"/>
          <w:bCs/>
          <w:sz w:val="28"/>
          <w:szCs w:val="28"/>
          <w:lang w:val="uk-UA"/>
        </w:rPr>
        <w:t>Миколаївської міської ради</w:t>
      </w:r>
      <w:r>
        <w:rPr>
          <w:rFonts w:ascii="Times New Roman" w:hAnsi="Times New Roman" w:cs="Times New Roman"/>
          <w:bCs/>
          <w:sz w:val="28"/>
          <w:szCs w:val="28"/>
          <w:lang w:val="uk-UA"/>
        </w:rPr>
        <w:t xml:space="preserve"> </w:t>
      </w:r>
      <w:r w:rsidRPr="009B27D3">
        <w:rPr>
          <w:rFonts w:ascii="Times New Roman" w:hAnsi="Times New Roman" w:cs="Times New Roman"/>
          <w:sz w:val="28"/>
          <w:szCs w:val="28"/>
          <w:lang w:val="uk-UA"/>
        </w:rPr>
        <w:t>«Про створення комунального підприємства Миколаївської міської ради «Муніципальний футбольний клуб «МИКОЛАЇВ» (файл s-gs-063)</w:t>
      </w:r>
      <w:r>
        <w:rPr>
          <w:rFonts w:ascii="Times New Roman" w:hAnsi="Times New Roman" w:cs="Times New Roman"/>
          <w:sz w:val="28"/>
          <w:szCs w:val="28"/>
          <w:lang w:val="uk-UA"/>
        </w:rPr>
        <w:t>.</w:t>
      </w:r>
    </w:p>
    <w:p w14:paraId="13846911" w14:textId="77777777" w:rsidR="009B27D3" w:rsidRDefault="009B27D3" w:rsidP="009B27D3">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2542536E" w14:textId="77777777" w:rsidR="009A4F34" w:rsidRP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p>
    <w:p w14:paraId="7C877946" w14:textId="77777777" w:rsidR="009A4F34" w:rsidRP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b/>
          <w:bCs/>
          <w:sz w:val="28"/>
          <w:szCs w:val="28"/>
          <w:shd w:val="clear" w:color="auto" w:fill="FFFFFF"/>
          <w:lang w:val="uk-UA" w:eastAsia="ru-RU"/>
        </w:rPr>
        <w:lastRenderedPageBreak/>
        <w:t>7.</w:t>
      </w:r>
      <w:r w:rsidRPr="009A4F34">
        <w:rPr>
          <w:rFonts w:ascii="Times New Roman" w:eastAsia="Times New Roman" w:hAnsi="Times New Roman"/>
          <w:sz w:val="28"/>
          <w:szCs w:val="28"/>
          <w:shd w:val="clear" w:color="auto" w:fill="FFFFFF"/>
          <w:lang w:val="uk-UA" w:eastAsia="ru-RU"/>
        </w:rPr>
        <w:t xml:space="preserve">  Проєкт рішення міської ради «Про приєднання міської ради до Європейської енергетичної відзнаки» (файл s-de-010) (лист за вх. № 4116  від 29.09.2021).</w:t>
      </w:r>
    </w:p>
    <w:p w14:paraId="5292908C" w14:textId="381B722F" w:rsidR="009A4F34" w:rsidRDefault="009A4F34" w:rsidP="00F67B43">
      <w:pPr>
        <w:tabs>
          <w:tab w:val="left" w:pos="284"/>
        </w:tabs>
        <w:spacing w:after="0" w:line="240" w:lineRule="auto"/>
        <w:jc w:val="both"/>
        <w:rPr>
          <w:lang w:val="uk-UA"/>
        </w:rPr>
      </w:pPr>
      <w:r w:rsidRPr="008235A2">
        <w:rPr>
          <w:rFonts w:ascii="Times New Roman" w:hAnsi="Times New Roman" w:cs="Times New Roman"/>
          <w:b/>
          <w:sz w:val="28"/>
          <w:szCs w:val="28"/>
          <w:lang w:val="uk-UA"/>
        </w:rPr>
        <w:t>Висновки постійної комісії:</w:t>
      </w:r>
      <w:r w:rsidRPr="005F6908">
        <w:rPr>
          <w:lang w:val="uk-UA"/>
        </w:rPr>
        <w:t xml:space="preserve"> </w:t>
      </w:r>
      <w:r w:rsidR="005F77BB">
        <w:rPr>
          <w:rFonts w:ascii="Times New Roman" w:hAnsi="Times New Roman" w:cs="Times New Roman"/>
          <w:bCs/>
          <w:sz w:val="28"/>
          <w:szCs w:val="28"/>
          <w:lang w:val="uk-UA"/>
        </w:rPr>
        <w:t>п</w:t>
      </w:r>
      <w:r w:rsidR="008B7350" w:rsidRPr="00F86A50">
        <w:rPr>
          <w:rFonts w:ascii="Times New Roman" w:hAnsi="Times New Roman" w:cs="Times New Roman"/>
          <w:bCs/>
          <w:sz w:val="28"/>
          <w:szCs w:val="28"/>
          <w:lang w:val="uk-UA"/>
        </w:rPr>
        <w:t>огодити</w:t>
      </w:r>
      <w:r w:rsidR="008B7350">
        <w:rPr>
          <w:rFonts w:ascii="Times New Roman" w:hAnsi="Times New Roman" w:cs="Times New Roman"/>
          <w:bCs/>
          <w:sz w:val="28"/>
          <w:szCs w:val="28"/>
          <w:lang w:val="uk-UA"/>
        </w:rPr>
        <w:t xml:space="preserve"> </w:t>
      </w:r>
      <w:r w:rsidR="008B7350" w:rsidRPr="00F86A50">
        <w:rPr>
          <w:rFonts w:ascii="Times New Roman" w:hAnsi="Times New Roman" w:cs="Times New Roman"/>
          <w:bCs/>
          <w:sz w:val="28"/>
          <w:szCs w:val="28"/>
          <w:lang w:val="uk-UA"/>
        </w:rPr>
        <w:t>та рекомендувати міському голові винести на розгляд сесії Миколаївської міської ради</w:t>
      </w:r>
      <w:r w:rsidR="008B7350">
        <w:rPr>
          <w:rFonts w:ascii="Times New Roman" w:hAnsi="Times New Roman" w:cs="Times New Roman"/>
          <w:bCs/>
          <w:sz w:val="28"/>
          <w:szCs w:val="28"/>
          <w:lang w:val="uk-UA"/>
        </w:rPr>
        <w:t xml:space="preserve"> </w:t>
      </w:r>
      <w:r w:rsidR="008B7350">
        <w:rPr>
          <w:rFonts w:ascii="Times New Roman" w:hAnsi="Times New Roman" w:cs="Times New Roman"/>
          <w:sz w:val="28"/>
          <w:szCs w:val="28"/>
          <w:shd w:val="clear" w:color="auto" w:fill="FFFFFF"/>
          <w:lang w:val="uk-UA"/>
        </w:rPr>
        <w:t>п</w:t>
      </w:r>
      <w:r w:rsidR="008B7350" w:rsidRPr="00F86A50">
        <w:rPr>
          <w:rFonts w:ascii="Times New Roman" w:hAnsi="Times New Roman" w:cs="Times New Roman"/>
          <w:sz w:val="28"/>
          <w:szCs w:val="28"/>
          <w:shd w:val="clear" w:color="auto" w:fill="FFFFFF"/>
          <w:lang w:val="uk-UA"/>
        </w:rPr>
        <w:t>роєкт рішення</w:t>
      </w:r>
      <w:r w:rsidR="008B7350" w:rsidRPr="00E55D99">
        <w:rPr>
          <w:rFonts w:ascii="Times New Roman" w:hAnsi="Times New Roman" w:cs="Times New Roman"/>
          <w:bCs/>
          <w:sz w:val="28"/>
          <w:szCs w:val="28"/>
          <w:lang w:val="uk-UA"/>
        </w:rPr>
        <w:t xml:space="preserve"> </w:t>
      </w:r>
      <w:r w:rsidR="008B7350" w:rsidRPr="006C5C57">
        <w:rPr>
          <w:rFonts w:ascii="Times New Roman" w:hAnsi="Times New Roman" w:cs="Times New Roman"/>
          <w:bCs/>
          <w:sz w:val="28"/>
          <w:szCs w:val="28"/>
          <w:lang w:val="uk-UA"/>
        </w:rPr>
        <w:t>Миколаївської міської ради</w:t>
      </w:r>
      <w:r w:rsidR="008B7350">
        <w:rPr>
          <w:rFonts w:ascii="Times New Roman" w:hAnsi="Times New Roman" w:cs="Times New Roman"/>
          <w:bCs/>
          <w:sz w:val="28"/>
          <w:szCs w:val="28"/>
          <w:lang w:val="uk-UA"/>
        </w:rPr>
        <w:t xml:space="preserve"> </w:t>
      </w:r>
      <w:r w:rsidR="008B7350" w:rsidRPr="009A4F34">
        <w:rPr>
          <w:rFonts w:ascii="Times New Roman" w:eastAsia="Times New Roman" w:hAnsi="Times New Roman"/>
          <w:sz w:val="28"/>
          <w:szCs w:val="28"/>
          <w:shd w:val="clear" w:color="auto" w:fill="FFFFFF"/>
          <w:lang w:val="uk-UA" w:eastAsia="ru-RU"/>
        </w:rPr>
        <w:t>«Про приєднання міської ради до Європейської енергетичної відзнаки» (файл s-de-010)</w:t>
      </w:r>
      <w:r w:rsidR="008B7350">
        <w:rPr>
          <w:rFonts w:ascii="Times New Roman" w:eastAsia="Times New Roman" w:hAnsi="Times New Roman"/>
          <w:sz w:val="28"/>
          <w:szCs w:val="28"/>
          <w:shd w:val="clear" w:color="auto" w:fill="FFFFFF"/>
          <w:lang w:val="uk-UA" w:eastAsia="ru-RU"/>
        </w:rPr>
        <w:t xml:space="preserve">. </w:t>
      </w:r>
    </w:p>
    <w:p w14:paraId="3414C88A" w14:textId="4AD46018" w:rsidR="009A4F34" w:rsidRDefault="008B7350" w:rsidP="00F67B43">
      <w:pPr>
        <w:spacing w:after="0" w:line="240" w:lineRule="auto"/>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w:t>
      </w:r>
      <w:r>
        <w:rPr>
          <w:rFonts w:ascii="Times New Roman" w:hAnsi="Times New Roman" w:cs="Times New Roman"/>
          <w:b/>
          <w:bCs/>
          <w:sz w:val="28"/>
          <w:szCs w:val="28"/>
          <w:shd w:val="clear" w:color="auto" w:fill="FFFFFF"/>
          <w:lang w:val="uk-UA"/>
        </w:rPr>
        <w:t xml:space="preserve">3 </w:t>
      </w:r>
      <w:r w:rsidRPr="008B7350">
        <w:rPr>
          <w:rFonts w:ascii="Times New Roman" w:hAnsi="Times New Roman" w:cs="Times New Roman"/>
          <w:b/>
          <w:bCs/>
          <w:sz w:val="28"/>
          <w:szCs w:val="28"/>
          <w:shd w:val="clear" w:color="auto" w:fill="FFFFFF"/>
          <w:lang w:val="uk-UA"/>
        </w:rPr>
        <w:t>(</w:t>
      </w:r>
      <w:r w:rsidRPr="008B7350">
        <w:rPr>
          <w:rFonts w:ascii="Times New Roman" w:hAnsi="Times New Roman" w:cs="Times New Roman"/>
          <w:b/>
          <w:bCs/>
          <w:sz w:val="28"/>
          <w:szCs w:val="28"/>
          <w:lang w:val="uk-UA"/>
        </w:rPr>
        <w:t>Д. Іванов, Є. Тріщанович</w:t>
      </w:r>
      <w:r w:rsidRPr="008B7350">
        <w:rPr>
          <w:b/>
          <w:bCs/>
          <w:lang w:val="uk-UA"/>
        </w:rPr>
        <w:t xml:space="preserve">, </w:t>
      </w:r>
      <w:r w:rsidRPr="008B7350">
        <w:rPr>
          <w:rFonts w:ascii="Times New Roman" w:hAnsi="Times New Roman" w:cs="Times New Roman"/>
          <w:b/>
          <w:bCs/>
          <w:sz w:val="28"/>
          <w:szCs w:val="28"/>
          <w:lang w:val="uk-UA"/>
        </w:rPr>
        <w:t>В. Дашевський</w:t>
      </w:r>
      <w:r>
        <w:rPr>
          <w:rFonts w:ascii="Times New Roman" w:hAnsi="Times New Roman" w:cs="Times New Roman"/>
          <w:b/>
          <w:bCs/>
          <w:sz w:val="28"/>
          <w:szCs w:val="28"/>
          <w:shd w:val="clear" w:color="auto" w:fill="FFFFFF"/>
          <w:lang w:val="uk-UA"/>
        </w:rPr>
        <w:t>)</w:t>
      </w:r>
      <w:r w:rsidRPr="000B71AD">
        <w:rPr>
          <w:rFonts w:ascii="Times New Roman" w:hAnsi="Times New Roman" w:cs="Times New Roman"/>
          <w:b/>
          <w:bCs/>
          <w:sz w:val="28"/>
          <w:szCs w:val="28"/>
          <w:shd w:val="clear" w:color="auto" w:fill="FFFFFF"/>
          <w:lang w:val="uk-UA"/>
        </w:rPr>
        <w:t xml:space="preserve">; «проти» - </w:t>
      </w:r>
      <w:r>
        <w:rPr>
          <w:rFonts w:ascii="Times New Roman" w:hAnsi="Times New Roman" w:cs="Times New Roman"/>
          <w:b/>
          <w:bCs/>
          <w:sz w:val="28"/>
          <w:szCs w:val="28"/>
          <w:shd w:val="clear" w:color="auto" w:fill="FFFFFF"/>
          <w:lang w:val="uk-UA"/>
        </w:rPr>
        <w:t xml:space="preserve">2 </w:t>
      </w:r>
      <w:r w:rsidRPr="008B7350">
        <w:rPr>
          <w:rFonts w:ascii="Times New Roman" w:hAnsi="Times New Roman" w:cs="Times New Roman"/>
          <w:b/>
          <w:bCs/>
          <w:sz w:val="28"/>
          <w:szCs w:val="28"/>
          <w:shd w:val="clear" w:color="auto" w:fill="FFFFFF"/>
          <w:lang w:val="uk-UA"/>
        </w:rPr>
        <w:t>(</w:t>
      </w:r>
      <w:r w:rsidRPr="008B7350">
        <w:rPr>
          <w:rFonts w:ascii="Times New Roman" w:hAnsi="Times New Roman" w:cs="Times New Roman"/>
          <w:b/>
          <w:bCs/>
          <w:sz w:val="28"/>
          <w:szCs w:val="28"/>
          <w:lang w:val="uk-UA"/>
        </w:rPr>
        <w:t>А. Туріца</w:t>
      </w:r>
      <w:r w:rsidRPr="008B7350">
        <w:rPr>
          <w:b/>
          <w:bCs/>
          <w:lang w:val="uk-UA"/>
        </w:rPr>
        <w:t xml:space="preserve">, </w:t>
      </w:r>
      <w:r w:rsidRPr="008B7350">
        <w:rPr>
          <w:rFonts w:ascii="Times New Roman" w:hAnsi="Times New Roman" w:cs="Times New Roman"/>
          <w:b/>
          <w:bCs/>
          <w:sz w:val="28"/>
          <w:szCs w:val="28"/>
          <w:lang w:val="uk-UA"/>
        </w:rPr>
        <w:t>М. Невінчанний</w:t>
      </w:r>
      <w:r>
        <w:rPr>
          <w:rFonts w:ascii="Times New Roman" w:hAnsi="Times New Roman" w:cs="Times New Roman"/>
          <w:b/>
          <w:bCs/>
          <w:sz w:val="28"/>
          <w:szCs w:val="28"/>
          <w:shd w:val="clear" w:color="auto" w:fill="FFFFFF"/>
          <w:lang w:val="uk-UA"/>
        </w:rPr>
        <w:t>)</w:t>
      </w:r>
      <w:r w:rsidRPr="000B71AD">
        <w:rPr>
          <w:rFonts w:ascii="Times New Roman" w:hAnsi="Times New Roman" w:cs="Times New Roman"/>
          <w:b/>
          <w:bCs/>
          <w:sz w:val="28"/>
          <w:szCs w:val="28"/>
          <w:shd w:val="clear" w:color="auto" w:fill="FFFFFF"/>
          <w:lang w:val="uk-UA"/>
        </w:rPr>
        <w:t xml:space="preserve">; «утрималися» - </w:t>
      </w:r>
      <w:r>
        <w:rPr>
          <w:rFonts w:ascii="Times New Roman" w:hAnsi="Times New Roman" w:cs="Times New Roman"/>
          <w:b/>
          <w:bCs/>
          <w:sz w:val="28"/>
          <w:szCs w:val="28"/>
          <w:shd w:val="clear" w:color="auto" w:fill="FFFFFF"/>
          <w:lang w:val="uk-UA"/>
        </w:rPr>
        <w:t>3</w:t>
      </w:r>
      <w:r w:rsidRPr="000B71AD">
        <w:rPr>
          <w:rFonts w:ascii="Times New Roman" w:hAnsi="Times New Roman" w:cs="Times New Roman"/>
          <w:b/>
          <w:bCs/>
          <w:sz w:val="28"/>
          <w:szCs w:val="28"/>
          <w:shd w:val="clear" w:color="auto" w:fill="FFFFFF"/>
          <w:lang w:val="uk-UA"/>
        </w:rPr>
        <w:t>.</w:t>
      </w:r>
    </w:p>
    <w:p w14:paraId="5077630B" w14:textId="36737D01" w:rsidR="00F67B43" w:rsidRDefault="00F67B43" w:rsidP="00F67B43">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За результатами голосування рішення не прийнято. </w:t>
      </w:r>
      <w:r>
        <w:rPr>
          <w:rFonts w:ascii="Times New Roman" w:hAnsi="Times New Roman" w:cs="Times New Roman"/>
          <w:bCs/>
          <w:sz w:val="28"/>
          <w:szCs w:val="28"/>
          <w:lang w:val="uk-UA"/>
        </w:rPr>
        <w:t xml:space="preserve">        </w:t>
      </w:r>
    </w:p>
    <w:p w14:paraId="078F53A0" w14:textId="77777777" w:rsidR="00F67B43" w:rsidRPr="00F67B43" w:rsidRDefault="00F67B43" w:rsidP="00F67B43">
      <w:pPr>
        <w:spacing w:after="0" w:line="240" w:lineRule="auto"/>
        <w:jc w:val="both"/>
        <w:rPr>
          <w:rFonts w:ascii="Times New Roman" w:hAnsi="Times New Roman" w:cs="Times New Roman"/>
          <w:b/>
          <w:bCs/>
          <w:sz w:val="28"/>
          <w:szCs w:val="28"/>
          <w:shd w:val="clear" w:color="auto" w:fill="FFFFFF"/>
          <w:lang w:val="uk-UA"/>
        </w:rPr>
      </w:pPr>
    </w:p>
    <w:p w14:paraId="3385C8E8" w14:textId="0395C895" w:rsidR="009A4F34" w:rsidRP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b/>
          <w:bCs/>
          <w:sz w:val="28"/>
          <w:szCs w:val="28"/>
          <w:shd w:val="clear" w:color="auto" w:fill="FFFFFF"/>
          <w:lang w:val="uk-UA" w:eastAsia="ru-RU"/>
        </w:rPr>
        <w:t>10.</w:t>
      </w:r>
      <w:r w:rsidRPr="009A4F34">
        <w:rPr>
          <w:rFonts w:ascii="Times New Roman" w:eastAsia="Times New Roman" w:hAnsi="Times New Roman"/>
          <w:sz w:val="28"/>
          <w:szCs w:val="28"/>
          <w:shd w:val="clear" w:color="auto" w:fill="FFFFFF"/>
          <w:lang w:val="uk-UA" w:eastAsia="ru-RU"/>
        </w:rPr>
        <w:t xml:space="preserve"> Проєкт рішення міської ради «Про надання згоди на прийняття до комунальної власності об'єктів права іншої власності» (файл s-fk-811)                   (лист за вх. № 4241 від 06.10.2021).</w:t>
      </w:r>
    </w:p>
    <w:p w14:paraId="5BC03BA0" w14:textId="02DD6060" w:rsidR="009A4F34" w:rsidRDefault="009A4F34" w:rsidP="009A4F34">
      <w:pPr>
        <w:tabs>
          <w:tab w:val="left" w:pos="284"/>
        </w:tabs>
        <w:spacing w:after="0" w:line="240" w:lineRule="auto"/>
        <w:jc w:val="both"/>
        <w:rPr>
          <w:lang w:val="uk-UA"/>
        </w:rPr>
      </w:pPr>
      <w:r w:rsidRPr="008235A2">
        <w:rPr>
          <w:rFonts w:ascii="Times New Roman" w:hAnsi="Times New Roman" w:cs="Times New Roman"/>
          <w:b/>
          <w:sz w:val="28"/>
          <w:szCs w:val="28"/>
          <w:lang w:val="uk-UA"/>
        </w:rPr>
        <w:t>Висновки постійної комісії:</w:t>
      </w:r>
      <w:r w:rsidRPr="005F6908">
        <w:rPr>
          <w:lang w:val="uk-UA"/>
        </w:rPr>
        <w:t xml:space="preserve"> </w:t>
      </w:r>
      <w:r w:rsidR="005F77BB">
        <w:rPr>
          <w:rFonts w:ascii="Times New Roman" w:hAnsi="Times New Roman" w:cs="Times New Roman"/>
          <w:bCs/>
          <w:sz w:val="28"/>
          <w:szCs w:val="28"/>
          <w:lang w:val="uk-UA"/>
        </w:rPr>
        <w:t>п</w:t>
      </w:r>
      <w:r w:rsidR="005F77BB" w:rsidRPr="00F86A50">
        <w:rPr>
          <w:rFonts w:ascii="Times New Roman" w:hAnsi="Times New Roman" w:cs="Times New Roman"/>
          <w:bCs/>
          <w:sz w:val="28"/>
          <w:szCs w:val="28"/>
          <w:lang w:val="uk-UA"/>
        </w:rPr>
        <w:t>огодити</w:t>
      </w:r>
      <w:r w:rsidR="005F77BB">
        <w:rPr>
          <w:rFonts w:ascii="Times New Roman" w:hAnsi="Times New Roman" w:cs="Times New Roman"/>
          <w:bCs/>
          <w:sz w:val="28"/>
          <w:szCs w:val="28"/>
          <w:lang w:val="uk-UA"/>
        </w:rPr>
        <w:t xml:space="preserve"> </w:t>
      </w:r>
      <w:r w:rsidR="005F77BB" w:rsidRPr="00F86A50">
        <w:rPr>
          <w:rFonts w:ascii="Times New Roman" w:hAnsi="Times New Roman" w:cs="Times New Roman"/>
          <w:bCs/>
          <w:sz w:val="28"/>
          <w:szCs w:val="28"/>
          <w:lang w:val="uk-UA"/>
        </w:rPr>
        <w:t>та рекомендувати міському голові винести на розгляд сесії Миколаївської міської ради</w:t>
      </w:r>
      <w:r w:rsidR="005F77BB">
        <w:rPr>
          <w:rFonts w:ascii="Times New Roman" w:hAnsi="Times New Roman" w:cs="Times New Roman"/>
          <w:bCs/>
          <w:sz w:val="28"/>
          <w:szCs w:val="28"/>
          <w:lang w:val="uk-UA"/>
        </w:rPr>
        <w:t xml:space="preserve"> </w:t>
      </w:r>
      <w:r w:rsidR="005F77BB">
        <w:rPr>
          <w:rFonts w:ascii="Times New Roman" w:hAnsi="Times New Roman" w:cs="Times New Roman"/>
          <w:sz w:val="28"/>
          <w:szCs w:val="28"/>
          <w:shd w:val="clear" w:color="auto" w:fill="FFFFFF"/>
          <w:lang w:val="uk-UA"/>
        </w:rPr>
        <w:t>п</w:t>
      </w:r>
      <w:r w:rsidR="005F77BB" w:rsidRPr="00F86A50">
        <w:rPr>
          <w:rFonts w:ascii="Times New Roman" w:hAnsi="Times New Roman" w:cs="Times New Roman"/>
          <w:sz w:val="28"/>
          <w:szCs w:val="28"/>
          <w:shd w:val="clear" w:color="auto" w:fill="FFFFFF"/>
          <w:lang w:val="uk-UA"/>
        </w:rPr>
        <w:t>роєкт рішення</w:t>
      </w:r>
      <w:r w:rsidR="005F77BB" w:rsidRPr="00E55D99">
        <w:rPr>
          <w:rFonts w:ascii="Times New Roman" w:hAnsi="Times New Roman" w:cs="Times New Roman"/>
          <w:bCs/>
          <w:sz w:val="28"/>
          <w:szCs w:val="28"/>
          <w:lang w:val="uk-UA"/>
        </w:rPr>
        <w:t xml:space="preserve"> </w:t>
      </w:r>
      <w:r w:rsidR="005F77BB" w:rsidRPr="006C5C57">
        <w:rPr>
          <w:rFonts w:ascii="Times New Roman" w:hAnsi="Times New Roman" w:cs="Times New Roman"/>
          <w:bCs/>
          <w:sz w:val="28"/>
          <w:szCs w:val="28"/>
          <w:lang w:val="uk-UA"/>
        </w:rPr>
        <w:t>Миколаївської міської ради</w:t>
      </w:r>
      <w:r w:rsidR="005F77BB">
        <w:rPr>
          <w:rFonts w:ascii="Times New Roman" w:hAnsi="Times New Roman" w:cs="Times New Roman"/>
          <w:bCs/>
          <w:sz w:val="28"/>
          <w:szCs w:val="28"/>
          <w:lang w:val="uk-UA"/>
        </w:rPr>
        <w:t xml:space="preserve"> </w:t>
      </w:r>
      <w:r w:rsidR="005F77BB" w:rsidRPr="009A4F34">
        <w:rPr>
          <w:rFonts w:ascii="Times New Roman" w:eastAsia="Times New Roman" w:hAnsi="Times New Roman"/>
          <w:sz w:val="28"/>
          <w:szCs w:val="28"/>
          <w:shd w:val="clear" w:color="auto" w:fill="FFFFFF"/>
          <w:lang w:val="uk-UA" w:eastAsia="ru-RU"/>
        </w:rPr>
        <w:t>«Про надання згоди на прийняття до комунальної власності об'єктів права іншої власності» (файл s-fk-811)</w:t>
      </w:r>
      <w:r w:rsidR="005F77BB">
        <w:rPr>
          <w:rFonts w:ascii="Times New Roman" w:eastAsia="Times New Roman" w:hAnsi="Times New Roman"/>
          <w:sz w:val="28"/>
          <w:szCs w:val="28"/>
          <w:shd w:val="clear" w:color="auto" w:fill="FFFFFF"/>
          <w:lang w:val="uk-UA" w:eastAsia="ru-RU"/>
        </w:rPr>
        <w:t>.</w:t>
      </w:r>
    </w:p>
    <w:p w14:paraId="79476697" w14:textId="53F7F6A1" w:rsidR="009A4F34" w:rsidRDefault="005F77BB" w:rsidP="005F77BB">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w:t>
      </w:r>
      <w:r>
        <w:rPr>
          <w:rFonts w:ascii="Times New Roman" w:hAnsi="Times New Roman" w:cs="Times New Roman"/>
          <w:b/>
          <w:bCs/>
          <w:sz w:val="28"/>
          <w:szCs w:val="28"/>
          <w:shd w:val="clear" w:color="auto" w:fill="FFFFFF"/>
          <w:lang w:val="uk-UA"/>
        </w:rPr>
        <w:t>8</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0B71AD">
        <w:rPr>
          <w:rFonts w:ascii="Times New Roman" w:hAnsi="Times New Roman" w:cs="Times New Roman"/>
          <w:b/>
          <w:bCs/>
          <w:sz w:val="28"/>
          <w:szCs w:val="28"/>
          <w:shd w:val="clear" w:color="auto" w:fill="FFFFFF"/>
          <w:lang w:val="uk-UA"/>
        </w:rPr>
        <w:t>.</w:t>
      </w:r>
    </w:p>
    <w:p w14:paraId="6ABD6404" w14:textId="77777777" w:rsidR="005F77BB" w:rsidRPr="005F77BB" w:rsidRDefault="005F77BB" w:rsidP="005F77BB">
      <w:pPr>
        <w:spacing w:after="0" w:line="240" w:lineRule="auto"/>
        <w:contextualSpacing/>
        <w:jc w:val="both"/>
        <w:rPr>
          <w:rFonts w:ascii="Times New Roman" w:hAnsi="Times New Roman" w:cs="Times New Roman"/>
          <w:b/>
          <w:bCs/>
          <w:sz w:val="28"/>
          <w:szCs w:val="28"/>
          <w:shd w:val="clear" w:color="auto" w:fill="FFFFFF"/>
          <w:lang w:val="uk-UA"/>
        </w:rPr>
      </w:pPr>
    </w:p>
    <w:p w14:paraId="4337B534" w14:textId="77777777" w:rsidR="009A4F34" w:rsidRP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b/>
          <w:bCs/>
          <w:sz w:val="28"/>
          <w:szCs w:val="28"/>
          <w:shd w:val="clear" w:color="auto" w:fill="FFFFFF"/>
          <w:lang w:val="uk-UA" w:eastAsia="ru-RU"/>
        </w:rPr>
        <w:t>13.</w:t>
      </w:r>
      <w:r w:rsidRPr="009A4F34">
        <w:rPr>
          <w:rFonts w:ascii="Times New Roman" w:eastAsia="Times New Roman" w:hAnsi="Times New Roman"/>
          <w:sz w:val="28"/>
          <w:szCs w:val="28"/>
          <w:shd w:val="clear" w:color="auto" w:fill="FFFFFF"/>
          <w:lang w:val="uk-UA" w:eastAsia="ru-RU"/>
        </w:rPr>
        <w:t xml:space="preserve"> Проєкт розпорядження управління комунального майна Миколаївської міської ради «Про вилучення комунального майна у департаменту ЖКГ Миколаївської міської ради і передачу його КП ДЄЗ «Пілот» (від 16.09.2021                     № 37864/10.01-07/21-2), а саме:</w:t>
      </w:r>
    </w:p>
    <w:p w14:paraId="4B2F5997" w14:textId="77777777" w:rsidR="009A4F34" w:rsidRP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sz w:val="28"/>
          <w:szCs w:val="28"/>
          <w:shd w:val="clear" w:color="auto" w:fill="FFFFFF"/>
          <w:lang w:val="uk-UA" w:eastAsia="ru-RU"/>
        </w:rPr>
        <w:t>- гірка «Ліга», 2 одн., (ціна за одиницю – 8000,0 грн) первісною вартістю – 16000,0 грн, зносом – 0,0 грн, залишковою вартістю – 16000,0 грн.;</w:t>
      </w:r>
    </w:p>
    <w:p w14:paraId="728CDD8E" w14:textId="77777777" w:rsidR="009A4F34" w:rsidRP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sz w:val="28"/>
          <w:szCs w:val="28"/>
          <w:shd w:val="clear" w:color="auto" w:fill="FFFFFF"/>
          <w:lang w:val="uk-UA" w:eastAsia="ru-RU"/>
        </w:rPr>
        <w:t>- конструкція «Будиночок для котів», 5 одн., (ціна за одиницю –  6400,0 грн) первісною вартістю – 32000,0 грн, зносом – 0,0 грн, залишковою вартістю – 32000,0 грн.;</w:t>
      </w:r>
    </w:p>
    <w:p w14:paraId="211C796A" w14:textId="77777777" w:rsidR="009A4F34" w:rsidRP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sz w:val="28"/>
          <w:szCs w:val="28"/>
          <w:shd w:val="clear" w:color="auto" w:fill="FFFFFF"/>
          <w:lang w:val="uk-UA" w:eastAsia="ru-RU"/>
        </w:rPr>
        <w:t>- тумба під кошачий будинок, 1 одн., (ціна за одиницю – 3000,0 грн) первісною вартістю – 3000,0 грн, зносом – 0,0 грн, залишковою вартістю – 3000,0 грн.</w:t>
      </w:r>
    </w:p>
    <w:p w14:paraId="5C6A8F7A" w14:textId="77777777" w:rsidR="009A4F34" w:rsidRPr="009A4F34" w:rsidRDefault="009A4F34"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sz w:val="28"/>
          <w:szCs w:val="28"/>
          <w:shd w:val="clear" w:color="auto" w:fill="FFFFFF"/>
          <w:lang w:val="uk-UA" w:eastAsia="ru-RU"/>
        </w:rPr>
        <w:t>(Лист за вх. № 4004 від 23.09.2021, за вих. № 37864/10.01-07/21-2  від 16.09.2021).</w:t>
      </w:r>
    </w:p>
    <w:p w14:paraId="1566B483" w14:textId="08102CBA" w:rsidR="005F77BB" w:rsidRPr="009A4F34" w:rsidRDefault="009A4F34" w:rsidP="005F77BB">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8235A2">
        <w:rPr>
          <w:rFonts w:ascii="Times New Roman" w:hAnsi="Times New Roman" w:cs="Times New Roman"/>
          <w:b/>
          <w:sz w:val="28"/>
          <w:szCs w:val="28"/>
          <w:lang w:val="uk-UA"/>
        </w:rPr>
        <w:t>Висновки постійної комісії:</w:t>
      </w:r>
      <w:r w:rsidRPr="005F6908">
        <w:rPr>
          <w:lang w:val="uk-UA"/>
        </w:rPr>
        <w:t xml:space="preserve"> </w:t>
      </w:r>
      <w:r w:rsidR="005F77BB">
        <w:rPr>
          <w:rFonts w:ascii="Times New Roman" w:hAnsi="Times New Roman" w:cs="Times New Roman"/>
          <w:bCs/>
          <w:sz w:val="28"/>
          <w:szCs w:val="28"/>
          <w:lang w:val="uk-UA"/>
        </w:rPr>
        <w:t xml:space="preserve">погодити </w:t>
      </w:r>
      <w:r w:rsidR="005F77BB">
        <w:rPr>
          <w:rFonts w:ascii="Times New Roman" w:hAnsi="Times New Roman" w:cs="Times New Roman"/>
          <w:sz w:val="28"/>
          <w:szCs w:val="28"/>
          <w:lang w:val="uk-UA"/>
        </w:rPr>
        <w:t>п</w:t>
      </w:r>
      <w:r w:rsidR="005F77BB" w:rsidRPr="0074416D">
        <w:rPr>
          <w:rFonts w:ascii="Times New Roman" w:hAnsi="Times New Roman" w:cs="Times New Roman"/>
          <w:sz w:val="28"/>
          <w:szCs w:val="28"/>
          <w:lang w:val="uk-UA"/>
        </w:rPr>
        <w:t xml:space="preserve">роєкт </w:t>
      </w:r>
      <w:r w:rsidR="005F77BB" w:rsidRPr="00C35548">
        <w:rPr>
          <w:rFonts w:ascii="Times New Roman" w:hAnsi="Times New Roman" w:cs="Times New Roman"/>
          <w:bCs/>
          <w:sz w:val="28"/>
          <w:szCs w:val="28"/>
          <w:lang w:val="uk-UA"/>
        </w:rPr>
        <w:t>розпорядження управління комунального майна Миколаївської міської ради</w:t>
      </w:r>
      <w:r w:rsidR="005F77BB">
        <w:rPr>
          <w:rFonts w:ascii="Times New Roman" w:hAnsi="Times New Roman" w:cs="Times New Roman"/>
          <w:bCs/>
          <w:sz w:val="28"/>
          <w:szCs w:val="28"/>
          <w:lang w:val="uk-UA"/>
        </w:rPr>
        <w:t xml:space="preserve"> </w:t>
      </w:r>
      <w:r w:rsidR="005F77BB" w:rsidRPr="009A4F34">
        <w:rPr>
          <w:rFonts w:ascii="Times New Roman" w:eastAsia="Times New Roman" w:hAnsi="Times New Roman"/>
          <w:sz w:val="28"/>
          <w:szCs w:val="28"/>
          <w:shd w:val="clear" w:color="auto" w:fill="FFFFFF"/>
          <w:lang w:val="uk-UA" w:eastAsia="ru-RU"/>
        </w:rPr>
        <w:t>«Про вилучення комунального майна у департаменту ЖКГ Миколаївської міської ради і передачу його КП ДЄЗ «Пілот» (від 16.09.2021                     № 37864/10.01-07/21-2), а саме:</w:t>
      </w:r>
    </w:p>
    <w:p w14:paraId="2027D325" w14:textId="77777777" w:rsidR="005F77BB" w:rsidRPr="009A4F34" w:rsidRDefault="005F77BB" w:rsidP="005F77BB">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sz w:val="28"/>
          <w:szCs w:val="28"/>
          <w:shd w:val="clear" w:color="auto" w:fill="FFFFFF"/>
          <w:lang w:val="uk-UA" w:eastAsia="ru-RU"/>
        </w:rPr>
        <w:t>- гірка «Ліга», 2 одн., (ціна за одиницю – 8000,0 грн) первісною вартістю – 16000,0 грн, зносом – 0,0 грн, залишковою вартістю – 16000,0 грн.;</w:t>
      </w:r>
    </w:p>
    <w:p w14:paraId="32DBE5D8" w14:textId="77777777" w:rsidR="005F77BB" w:rsidRPr="009A4F34" w:rsidRDefault="005F77BB" w:rsidP="005F77BB">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sz w:val="28"/>
          <w:szCs w:val="28"/>
          <w:shd w:val="clear" w:color="auto" w:fill="FFFFFF"/>
          <w:lang w:val="uk-UA" w:eastAsia="ru-RU"/>
        </w:rPr>
        <w:t>- конструкція «Будиночок для котів», 5 одн., (ціна за одиницю –  6400,0 грн) первісною вартістю – 32000,0 грн, зносом – 0,0 грн, залишковою вартістю – 32000,0 грн.;</w:t>
      </w:r>
    </w:p>
    <w:p w14:paraId="6B8116F5" w14:textId="3A110BE7" w:rsidR="009A4F34" w:rsidRPr="00BD14E5" w:rsidRDefault="005F77BB" w:rsidP="009A4F34">
      <w:pPr>
        <w:tabs>
          <w:tab w:val="left" w:pos="284"/>
        </w:tabs>
        <w:spacing w:after="0" w:line="240" w:lineRule="auto"/>
        <w:jc w:val="both"/>
        <w:rPr>
          <w:rFonts w:ascii="Times New Roman" w:eastAsia="Times New Roman" w:hAnsi="Times New Roman"/>
          <w:sz w:val="28"/>
          <w:szCs w:val="28"/>
          <w:shd w:val="clear" w:color="auto" w:fill="FFFFFF"/>
          <w:lang w:val="uk-UA" w:eastAsia="ru-RU"/>
        </w:rPr>
      </w:pPr>
      <w:r w:rsidRPr="009A4F34">
        <w:rPr>
          <w:rFonts w:ascii="Times New Roman" w:eastAsia="Times New Roman" w:hAnsi="Times New Roman"/>
          <w:sz w:val="28"/>
          <w:szCs w:val="28"/>
          <w:shd w:val="clear" w:color="auto" w:fill="FFFFFF"/>
          <w:lang w:val="uk-UA" w:eastAsia="ru-RU"/>
        </w:rPr>
        <w:t>- тумба під кошачий будинок, 1 одн., (ціна за одиницю – 3000,0 грн) первісною вартістю – 3000,0 грн, зносом – 0,0 грн, залишковою вартістю – 3000,0 грн.</w:t>
      </w:r>
    </w:p>
    <w:p w14:paraId="2C4971C6" w14:textId="6CC511B8" w:rsidR="005F77BB" w:rsidRDefault="005F77BB" w:rsidP="005F77BB">
      <w:pPr>
        <w:spacing w:after="0" w:line="240" w:lineRule="auto"/>
        <w:contextualSpacing/>
        <w:jc w:val="both"/>
        <w:rPr>
          <w:rFonts w:ascii="Times New Roman" w:hAnsi="Times New Roman" w:cs="Times New Roman"/>
          <w:b/>
          <w:bCs/>
          <w:sz w:val="28"/>
          <w:szCs w:val="28"/>
          <w:shd w:val="clear" w:color="auto" w:fill="FFFFFF"/>
          <w:lang w:val="uk-UA"/>
        </w:rPr>
      </w:pPr>
      <w:r w:rsidRPr="000B71AD">
        <w:rPr>
          <w:rFonts w:ascii="Times New Roman" w:hAnsi="Times New Roman" w:cs="Times New Roman"/>
          <w:b/>
          <w:bCs/>
          <w:sz w:val="28"/>
          <w:szCs w:val="28"/>
          <w:shd w:val="clear" w:color="auto" w:fill="FFFFFF"/>
          <w:lang w:val="uk-UA"/>
        </w:rPr>
        <w:t xml:space="preserve">Голосували: «за» </w:t>
      </w:r>
      <w:r>
        <w:rPr>
          <w:rFonts w:ascii="Times New Roman" w:hAnsi="Times New Roman" w:cs="Times New Roman"/>
          <w:b/>
          <w:bCs/>
          <w:sz w:val="28"/>
          <w:szCs w:val="28"/>
          <w:shd w:val="clear" w:color="auto" w:fill="FFFFFF"/>
          <w:lang w:val="uk-UA"/>
        </w:rPr>
        <w:t>7</w:t>
      </w:r>
      <w:r w:rsidRPr="000B71AD">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1 (</w:t>
      </w:r>
      <w:r w:rsidRPr="005F77BB">
        <w:rPr>
          <w:rFonts w:ascii="Times New Roman" w:hAnsi="Times New Roman" w:cs="Times New Roman"/>
          <w:b/>
          <w:bCs/>
          <w:sz w:val="28"/>
          <w:szCs w:val="28"/>
          <w:lang w:val="uk-UA"/>
        </w:rPr>
        <w:t>Є. Тріщанович</w:t>
      </w:r>
      <w:r>
        <w:rPr>
          <w:rFonts w:ascii="Times New Roman" w:hAnsi="Times New Roman" w:cs="Times New Roman"/>
          <w:b/>
          <w:bCs/>
          <w:sz w:val="28"/>
          <w:szCs w:val="28"/>
          <w:shd w:val="clear" w:color="auto" w:fill="FFFFFF"/>
          <w:lang w:val="uk-UA"/>
        </w:rPr>
        <w:t>)</w:t>
      </w:r>
      <w:r w:rsidRPr="000B71AD">
        <w:rPr>
          <w:rFonts w:ascii="Times New Roman" w:hAnsi="Times New Roman" w:cs="Times New Roman"/>
          <w:b/>
          <w:bCs/>
          <w:sz w:val="28"/>
          <w:szCs w:val="28"/>
          <w:shd w:val="clear" w:color="auto" w:fill="FFFFFF"/>
          <w:lang w:val="uk-UA"/>
        </w:rPr>
        <w:t>.</w:t>
      </w:r>
    </w:p>
    <w:p w14:paraId="5F45B57B" w14:textId="1050106B" w:rsidR="00060651" w:rsidRDefault="00060651" w:rsidP="005F77BB">
      <w:pPr>
        <w:spacing w:after="0" w:line="240" w:lineRule="auto"/>
        <w:contextualSpacing/>
        <w:jc w:val="both"/>
        <w:rPr>
          <w:rFonts w:ascii="Times New Roman" w:hAnsi="Times New Roman" w:cs="Times New Roman"/>
          <w:b/>
          <w:bCs/>
          <w:sz w:val="28"/>
          <w:szCs w:val="28"/>
          <w:shd w:val="clear" w:color="auto" w:fill="FFFFFF"/>
          <w:lang w:val="uk-UA"/>
        </w:rPr>
      </w:pPr>
    </w:p>
    <w:p w14:paraId="6F2BF550" w14:textId="77777777" w:rsidR="00060651" w:rsidRPr="00060651" w:rsidRDefault="00060651" w:rsidP="00060651">
      <w:pPr>
        <w:spacing w:after="0" w:line="240" w:lineRule="auto"/>
        <w:contextualSpacing/>
        <w:jc w:val="both"/>
        <w:rPr>
          <w:rFonts w:ascii="Times New Roman" w:hAnsi="Times New Roman" w:cs="Times New Roman"/>
          <w:sz w:val="28"/>
          <w:szCs w:val="28"/>
          <w:shd w:val="clear" w:color="auto" w:fill="FFFFFF"/>
          <w:lang w:val="uk-UA"/>
        </w:rPr>
      </w:pPr>
      <w:r w:rsidRPr="00060651">
        <w:rPr>
          <w:rFonts w:ascii="Times New Roman" w:hAnsi="Times New Roman" w:cs="Times New Roman"/>
          <w:b/>
          <w:bCs/>
          <w:sz w:val="28"/>
          <w:szCs w:val="28"/>
          <w:shd w:val="clear" w:color="auto" w:fill="FFFFFF"/>
          <w:lang w:val="uk-UA"/>
        </w:rPr>
        <w:t xml:space="preserve">15.1.1. </w:t>
      </w:r>
      <w:r w:rsidRPr="00060651">
        <w:rPr>
          <w:rFonts w:ascii="Times New Roman" w:hAnsi="Times New Roman" w:cs="Times New Roman"/>
          <w:sz w:val="28"/>
          <w:szCs w:val="28"/>
          <w:shd w:val="clear" w:color="auto" w:fill="FFFFFF"/>
          <w:lang w:val="uk-UA"/>
        </w:rPr>
        <w:t>Інформація департаменту  житлово-комунального господарства Миколаївської міської ради  за вих. № 40595/08.01.01-11/21-2 від 29.09.2021 щодо кількості висаджених зелених насаджень 2015-2021 років.</w:t>
      </w:r>
    </w:p>
    <w:p w14:paraId="18E8E911" w14:textId="77777777" w:rsidR="00060651" w:rsidRDefault="00060651" w:rsidP="00060651">
      <w:pPr>
        <w:tabs>
          <w:tab w:val="left" w:pos="284"/>
          <w:tab w:val="left" w:pos="9498"/>
        </w:tabs>
        <w:spacing w:after="0" w:line="240" w:lineRule="auto"/>
        <w:ind w:right="-1"/>
        <w:jc w:val="both"/>
        <w:rPr>
          <w:rFonts w:ascii="Times New Roman" w:eastAsia="Times New Roman" w:hAnsi="Times New Roman"/>
          <w:sz w:val="28"/>
          <w:szCs w:val="28"/>
          <w:shd w:val="clear" w:color="auto" w:fill="FFFFFF"/>
          <w:lang w:val="uk-UA" w:eastAsia="ru-RU"/>
        </w:rPr>
      </w:pPr>
      <w:r w:rsidRPr="00E761D0">
        <w:rPr>
          <w:rFonts w:ascii="Times New Roman" w:eastAsia="Times New Roman" w:hAnsi="Times New Roman"/>
          <w:b/>
          <w:sz w:val="28"/>
          <w:szCs w:val="28"/>
          <w:shd w:val="clear" w:color="auto" w:fill="FFFFFF"/>
          <w:lang w:val="uk-UA" w:eastAsia="ru-RU"/>
        </w:rPr>
        <w:t xml:space="preserve">Примітка: </w:t>
      </w:r>
      <w:r w:rsidRPr="00E761D0">
        <w:rPr>
          <w:rFonts w:ascii="Times New Roman" w:eastAsia="Times New Roman" w:hAnsi="Times New Roman"/>
          <w:sz w:val="28"/>
          <w:szCs w:val="28"/>
          <w:shd w:val="clear" w:color="auto" w:fill="FFFFFF"/>
          <w:lang w:val="uk-UA" w:eastAsia="ru-RU"/>
        </w:rPr>
        <w:t>розгляд питання перенесено</w:t>
      </w:r>
    </w:p>
    <w:p w14:paraId="046EE5D8"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p>
    <w:p w14:paraId="2D74329D"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r w:rsidRPr="00060651">
        <w:rPr>
          <w:rFonts w:ascii="Times New Roman" w:hAnsi="Times New Roman" w:cs="Times New Roman"/>
          <w:b/>
          <w:bCs/>
          <w:sz w:val="28"/>
          <w:szCs w:val="28"/>
          <w:shd w:val="clear" w:color="auto" w:fill="FFFFFF"/>
          <w:lang w:val="uk-UA"/>
        </w:rPr>
        <w:t xml:space="preserve">15.1.2. </w:t>
      </w:r>
      <w:r w:rsidRPr="00060651">
        <w:rPr>
          <w:rFonts w:ascii="Times New Roman" w:hAnsi="Times New Roman" w:cs="Times New Roman"/>
          <w:sz w:val="28"/>
          <w:szCs w:val="28"/>
          <w:shd w:val="clear" w:color="auto" w:fill="FFFFFF"/>
          <w:lang w:val="uk-UA"/>
        </w:rPr>
        <w:t>Інформація департаменту  житлово-комунального господарства Миколаївської міської ради  за вих. № 41754/08.01.01-11/21-2 від 05.10.2021 щодо проведення інвентаризації зелених насаджень у місті Миколаєві та тендеру з вирубки зелених насаджень.</w:t>
      </w:r>
    </w:p>
    <w:p w14:paraId="5FA76343" w14:textId="3397EC43" w:rsidR="00060651" w:rsidRDefault="00060651" w:rsidP="00060651">
      <w:pPr>
        <w:tabs>
          <w:tab w:val="left" w:pos="284"/>
          <w:tab w:val="left" w:pos="9498"/>
        </w:tabs>
        <w:spacing w:after="0" w:line="240" w:lineRule="auto"/>
        <w:ind w:right="-1"/>
        <w:jc w:val="both"/>
        <w:rPr>
          <w:rFonts w:ascii="Times New Roman" w:eastAsia="Times New Roman" w:hAnsi="Times New Roman"/>
          <w:sz w:val="28"/>
          <w:szCs w:val="28"/>
          <w:shd w:val="clear" w:color="auto" w:fill="FFFFFF"/>
          <w:lang w:val="uk-UA" w:eastAsia="ru-RU"/>
        </w:rPr>
      </w:pPr>
      <w:r w:rsidRPr="00E761D0">
        <w:rPr>
          <w:rFonts w:ascii="Times New Roman" w:eastAsia="Times New Roman" w:hAnsi="Times New Roman"/>
          <w:b/>
          <w:sz w:val="28"/>
          <w:szCs w:val="28"/>
          <w:shd w:val="clear" w:color="auto" w:fill="FFFFFF"/>
          <w:lang w:val="uk-UA" w:eastAsia="ru-RU"/>
        </w:rPr>
        <w:t xml:space="preserve">Примітка: </w:t>
      </w:r>
      <w:r w:rsidRPr="00E761D0">
        <w:rPr>
          <w:rFonts w:ascii="Times New Roman" w:eastAsia="Times New Roman" w:hAnsi="Times New Roman"/>
          <w:sz w:val="28"/>
          <w:szCs w:val="28"/>
          <w:shd w:val="clear" w:color="auto" w:fill="FFFFFF"/>
          <w:lang w:val="uk-UA" w:eastAsia="ru-RU"/>
        </w:rPr>
        <w:t>розгляд питання перенесено</w:t>
      </w:r>
    </w:p>
    <w:p w14:paraId="664FA7E5" w14:textId="77777777" w:rsidR="00060651" w:rsidRDefault="00060651" w:rsidP="00060651">
      <w:pPr>
        <w:tabs>
          <w:tab w:val="left" w:pos="284"/>
          <w:tab w:val="left" w:pos="9498"/>
        </w:tabs>
        <w:spacing w:after="0" w:line="240" w:lineRule="auto"/>
        <w:ind w:right="-1"/>
        <w:jc w:val="both"/>
        <w:rPr>
          <w:rFonts w:ascii="Times New Roman" w:eastAsia="Times New Roman" w:hAnsi="Times New Roman"/>
          <w:sz w:val="28"/>
          <w:szCs w:val="28"/>
          <w:shd w:val="clear" w:color="auto" w:fill="FFFFFF"/>
          <w:lang w:val="uk-UA" w:eastAsia="ru-RU"/>
        </w:rPr>
      </w:pPr>
    </w:p>
    <w:p w14:paraId="20219AB8"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r w:rsidRPr="00060651">
        <w:rPr>
          <w:rFonts w:ascii="Times New Roman" w:hAnsi="Times New Roman" w:cs="Times New Roman"/>
          <w:b/>
          <w:bCs/>
          <w:sz w:val="28"/>
          <w:szCs w:val="28"/>
          <w:shd w:val="clear" w:color="auto" w:fill="FFFFFF"/>
          <w:lang w:val="uk-UA"/>
        </w:rPr>
        <w:t xml:space="preserve">15.2. </w:t>
      </w:r>
      <w:r w:rsidRPr="00060651">
        <w:rPr>
          <w:rFonts w:ascii="Times New Roman" w:hAnsi="Times New Roman" w:cs="Times New Roman"/>
          <w:sz w:val="28"/>
          <w:szCs w:val="28"/>
          <w:shd w:val="clear" w:color="auto" w:fill="FFFFFF"/>
          <w:lang w:val="uk-UA"/>
        </w:rPr>
        <w:t>Інформація адміністрації Центрального району Миколаївської міської ради за вих. № 40284/06.01-46/21-2 від 28.09.2021 стосовно кількості одиниць знесених дерев за 2020 рік, кількості придбаних дерев у 2021 році та щодо обсягів та вартості наданих послуг з механізованого та ручного прибирання.</w:t>
      </w:r>
    </w:p>
    <w:p w14:paraId="26A9EAF4" w14:textId="77777777" w:rsidR="00060651" w:rsidRDefault="00060651" w:rsidP="00060651">
      <w:pPr>
        <w:tabs>
          <w:tab w:val="left" w:pos="284"/>
          <w:tab w:val="left" w:pos="9498"/>
        </w:tabs>
        <w:spacing w:after="0" w:line="240" w:lineRule="auto"/>
        <w:ind w:right="-1"/>
        <w:jc w:val="both"/>
        <w:rPr>
          <w:rFonts w:ascii="Times New Roman" w:eastAsia="Times New Roman" w:hAnsi="Times New Roman"/>
          <w:sz w:val="28"/>
          <w:szCs w:val="28"/>
          <w:shd w:val="clear" w:color="auto" w:fill="FFFFFF"/>
          <w:lang w:val="uk-UA" w:eastAsia="ru-RU"/>
        </w:rPr>
      </w:pPr>
      <w:r w:rsidRPr="00E761D0">
        <w:rPr>
          <w:rFonts w:ascii="Times New Roman" w:eastAsia="Times New Roman" w:hAnsi="Times New Roman"/>
          <w:b/>
          <w:sz w:val="28"/>
          <w:szCs w:val="28"/>
          <w:shd w:val="clear" w:color="auto" w:fill="FFFFFF"/>
          <w:lang w:val="uk-UA" w:eastAsia="ru-RU"/>
        </w:rPr>
        <w:t xml:space="preserve">Примітка: </w:t>
      </w:r>
      <w:r w:rsidRPr="00E761D0">
        <w:rPr>
          <w:rFonts w:ascii="Times New Roman" w:eastAsia="Times New Roman" w:hAnsi="Times New Roman"/>
          <w:sz w:val="28"/>
          <w:szCs w:val="28"/>
          <w:shd w:val="clear" w:color="auto" w:fill="FFFFFF"/>
          <w:lang w:val="uk-UA" w:eastAsia="ru-RU"/>
        </w:rPr>
        <w:t>розгляд питання перенесено</w:t>
      </w:r>
    </w:p>
    <w:p w14:paraId="44394E20"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p>
    <w:p w14:paraId="6576EDD3"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r w:rsidRPr="00060651">
        <w:rPr>
          <w:rFonts w:ascii="Times New Roman" w:hAnsi="Times New Roman" w:cs="Times New Roman"/>
          <w:b/>
          <w:bCs/>
          <w:sz w:val="28"/>
          <w:szCs w:val="28"/>
          <w:shd w:val="clear" w:color="auto" w:fill="FFFFFF"/>
          <w:lang w:val="uk-UA"/>
        </w:rPr>
        <w:t xml:space="preserve">15.3.1. </w:t>
      </w:r>
      <w:r w:rsidRPr="00060651">
        <w:rPr>
          <w:rFonts w:ascii="Times New Roman" w:hAnsi="Times New Roman" w:cs="Times New Roman"/>
          <w:sz w:val="28"/>
          <w:szCs w:val="28"/>
          <w:shd w:val="clear" w:color="auto" w:fill="FFFFFF"/>
          <w:lang w:val="uk-UA"/>
        </w:rPr>
        <w:t>Інформація адміністрації Інгульського району Миколаївської міської ради за вих. № 39473/04.02-11/21-2 від 24.09.2021 щодо обсягів та вартості виконаних робіт у 2021 році.</w:t>
      </w:r>
    </w:p>
    <w:p w14:paraId="3A493CAF" w14:textId="77777777" w:rsidR="00060651" w:rsidRDefault="00060651" w:rsidP="00060651">
      <w:pPr>
        <w:tabs>
          <w:tab w:val="left" w:pos="284"/>
          <w:tab w:val="left" w:pos="9498"/>
        </w:tabs>
        <w:spacing w:after="0" w:line="240" w:lineRule="auto"/>
        <w:ind w:right="-1"/>
        <w:jc w:val="both"/>
        <w:rPr>
          <w:rFonts w:ascii="Times New Roman" w:eastAsia="Times New Roman" w:hAnsi="Times New Roman"/>
          <w:sz w:val="28"/>
          <w:szCs w:val="28"/>
          <w:shd w:val="clear" w:color="auto" w:fill="FFFFFF"/>
          <w:lang w:val="uk-UA" w:eastAsia="ru-RU"/>
        </w:rPr>
      </w:pPr>
      <w:r w:rsidRPr="00E761D0">
        <w:rPr>
          <w:rFonts w:ascii="Times New Roman" w:eastAsia="Times New Roman" w:hAnsi="Times New Roman"/>
          <w:b/>
          <w:sz w:val="28"/>
          <w:szCs w:val="28"/>
          <w:shd w:val="clear" w:color="auto" w:fill="FFFFFF"/>
          <w:lang w:val="uk-UA" w:eastAsia="ru-RU"/>
        </w:rPr>
        <w:t xml:space="preserve">Примітка: </w:t>
      </w:r>
      <w:r w:rsidRPr="00E761D0">
        <w:rPr>
          <w:rFonts w:ascii="Times New Roman" w:eastAsia="Times New Roman" w:hAnsi="Times New Roman"/>
          <w:sz w:val="28"/>
          <w:szCs w:val="28"/>
          <w:shd w:val="clear" w:color="auto" w:fill="FFFFFF"/>
          <w:lang w:val="uk-UA" w:eastAsia="ru-RU"/>
        </w:rPr>
        <w:t>розгляд питання перенесено</w:t>
      </w:r>
    </w:p>
    <w:p w14:paraId="1E8EAD71"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p>
    <w:p w14:paraId="62A09034"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r w:rsidRPr="00060651">
        <w:rPr>
          <w:rFonts w:ascii="Times New Roman" w:hAnsi="Times New Roman" w:cs="Times New Roman"/>
          <w:b/>
          <w:bCs/>
          <w:sz w:val="28"/>
          <w:szCs w:val="28"/>
          <w:shd w:val="clear" w:color="auto" w:fill="FFFFFF"/>
          <w:lang w:val="uk-UA"/>
        </w:rPr>
        <w:t xml:space="preserve">15.3.2. </w:t>
      </w:r>
      <w:r w:rsidRPr="00060651">
        <w:rPr>
          <w:rFonts w:ascii="Times New Roman" w:hAnsi="Times New Roman" w:cs="Times New Roman"/>
          <w:sz w:val="28"/>
          <w:szCs w:val="28"/>
          <w:shd w:val="clear" w:color="auto" w:fill="FFFFFF"/>
          <w:lang w:val="uk-UA"/>
        </w:rPr>
        <w:t>Інформація адміністрації Інгульського району Миколаївської міської ради за вих. № 41151/04.02-11/21-2 від 01.10.2021 щодо висаджених дерев на території Інгульського району у 2021 році та обсягів, вартості виконаних робіт у 2021 році.</w:t>
      </w:r>
    </w:p>
    <w:p w14:paraId="6AE3A54C" w14:textId="77777777" w:rsidR="00060651" w:rsidRDefault="00060651" w:rsidP="00060651">
      <w:pPr>
        <w:tabs>
          <w:tab w:val="left" w:pos="284"/>
          <w:tab w:val="left" w:pos="9498"/>
        </w:tabs>
        <w:spacing w:after="0" w:line="240" w:lineRule="auto"/>
        <w:ind w:right="-1"/>
        <w:jc w:val="both"/>
        <w:rPr>
          <w:rFonts w:ascii="Times New Roman" w:eastAsia="Times New Roman" w:hAnsi="Times New Roman"/>
          <w:sz w:val="28"/>
          <w:szCs w:val="28"/>
          <w:shd w:val="clear" w:color="auto" w:fill="FFFFFF"/>
          <w:lang w:val="uk-UA" w:eastAsia="ru-RU"/>
        </w:rPr>
      </w:pPr>
      <w:r w:rsidRPr="00E761D0">
        <w:rPr>
          <w:rFonts w:ascii="Times New Roman" w:eastAsia="Times New Roman" w:hAnsi="Times New Roman"/>
          <w:b/>
          <w:sz w:val="28"/>
          <w:szCs w:val="28"/>
          <w:shd w:val="clear" w:color="auto" w:fill="FFFFFF"/>
          <w:lang w:val="uk-UA" w:eastAsia="ru-RU"/>
        </w:rPr>
        <w:t xml:space="preserve">Примітка: </w:t>
      </w:r>
      <w:r w:rsidRPr="00E761D0">
        <w:rPr>
          <w:rFonts w:ascii="Times New Roman" w:eastAsia="Times New Roman" w:hAnsi="Times New Roman"/>
          <w:sz w:val="28"/>
          <w:szCs w:val="28"/>
          <w:shd w:val="clear" w:color="auto" w:fill="FFFFFF"/>
          <w:lang w:val="uk-UA" w:eastAsia="ru-RU"/>
        </w:rPr>
        <w:t>розгляд питання перенесено</w:t>
      </w:r>
    </w:p>
    <w:p w14:paraId="565C9533"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p>
    <w:p w14:paraId="38D4AAC2" w14:textId="08BF8DFA" w:rsidR="00060651" w:rsidRPr="00060651" w:rsidRDefault="00060651" w:rsidP="00060651">
      <w:pPr>
        <w:spacing w:after="0" w:line="240" w:lineRule="auto"/>
        <w:contextualSpacing/>
        <w:jc w:val="both"/>
        <w:rPr>
          <w:rFonts w:ascii="Times New Roman" w:hAnsi="Times New Roman" w:cs="Times New Roman"/>
          <w:sz w:val="28"/>
          <w:szCs w:val="28"/>
          <w:shd w:val="clear" w:color="auto" w:fill="FFFFFF"/>
          <w:lang w:val="uk-UA"/>
        </w:rPr>
      </w:pPr>
      <w:r w:rsidRPr="00060651">
        <w:rPr>
          <w:rFonts w:ascii="Times New Roman" w:hAnsi="Times New Roman" w:cs="Times New Roman"/>
          <w:b/>
          <w:bCs/>
          <w:sz w:val="28"/>
          <w:szCs w:val="28"/>
          <w:shd w:val="clear" w:color="auto" w:fill="FFFFFF"/>
          <w:lang w:val="uk-UA"/>
        </w:rPr>
        <w:t xml:space="preserve">16.1. </w:t>
      </w:r>
      <w:r w:rsidRPr="00060651">
        <w:rPr>
          <w:rFonts w:ascii="Times New Roman" w:hAnsi="Times New Roman" w:cs="Times New Roman"/>
          <w:sz w:val="28"/>
          <w:szCs w:val="28"/>
          <w:shd w:val="clear" w:color="auto" w:fill="FFFFFF"/>
          <w:lang w:val="uk-UA"/>
        </w:rPr>
        <w:t>Заява-вимога керівника ГО «Голос правової України» О.В. Самсонова                       за</w:t>
      </w:r>
      <w:r>
        <w:rPr>
          <w:rFonts w:ascii="Times New Roman" w:hAnsi="Times New Roman" w:cs="Times New Roman"/>
          <w:sz w:val="28"/>
          <w:szCs w:val="28"/>
          <w:shd w:val="clear" w:color="auto" w:fill="FFFFFF"/>
          <w:lang w:val="uk-UA"/>
        </w:rPr>
        <w:t xml:space="preserve"> </w:t>
      </w:r>
      <w:r w:rsidRPr="00060651">
        <w:rPr>
          <w:rFonts w:ascii="Times New Roman" w:hAnsi="Times New Roman" w:cs="Times New Roman"/>
          <w:sz w:val="28"/>
          <w:szCs w:val="28"/>
          <w:shd w:val="clear" w:color="auto" w:fill="FFFFFF"/>
          <w:lang w:val="uk-UA"/>
        </w:rPr>
        <w:t xml:space="preserve">вх. № 3989 від 22.09.2021 щодо інвестиційної привабливості та інвестиційного клімату у м. Миколаїв Миколаївської області. </w:t>
      </w:r>
    </w:p>
    <w:p w14:paraId="29061F18" w14:textId="77777777" w:rsidR="00060651" w:rsidRDefault="00060651" w:rsidP="00060651">
      <w:pPr>
        <w:tabs>
          <w:tab w:val="left" w:pos="284"/>
          <w:tab w:val="left" w:pos="9498"/>
        </w:tabs>
        <w:spacing w:after="0" w:line="240" w:lineRule="auto"/>
        <w:ind w:right="-1"/>
        <w:jc w:val="both"/>
        <w:rPr>
          <w:rFonts w:ascii="Times New Roman" w:eastAsia="Times New Roman" w:hAnsi="Times New Roman"/>
          <w:sz w:val="28"/>
          <w:szCs w:val="28"/>
          <w:shd w:val="clear" w:color="auto" w:fill="FFFFFF"/>
          <w:lang w:val="uk-UA" w:eastAsia="ru-RU"/>
        </w:rPr>
      </w:pPr>
      <w:r w:rsidRPr="00E761D0">
        <w:rPr>
          <w:rFonts w:ascii="Times New Roman" w:eastAsia="Times New Roman" w:hAnsi="Times New Roman"/>
          <w:b/>
          <w:sz w:val="28"/>
          <w:szCs w:val="28"/>
          <w:shd w:val="clear" w:color="auto" w:fill="FFFFFF"/>
          <w:lang w:val="uk-UA" w:eastAsia="ru-RU"/>
        </w:rPr>
        <w:t xml:space="preserve">Примітка: </w:t>
      </w:r>
      <w:r w:rsidRPr="00E761D0">
        <w:rPr>
          <w:rFonts w:ascii="Times New Roman" w:eastAsia="Times New Roman" w:hAnsi="Times New Roman"/>
          <w:sz w:val="28"/>
          <w:szCs w:val="28"/>
          <w:shd w:val="clear" w:color="auto" w:fill="FFFFFF"/>
          <w:lang w:val="uk-UA" w:eastAsia="ru-RU"/>
        </w:rPr>
        <w:t>розгляд питання перенесено</w:t>
      </w:r>
    </w:p>
    <w:p w14:paraId="51A79729" w14:textId="128C4115" w:rsid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p>
    <w:p w14:paraId="29A97BE0" w14:textId="77777777" w:rsidR="00736922" w:rsidRPr="00060651" w:rsidRDefault="00736922" w:rsidP="00060651">
      <w:pPr>
        <w:spacing w:after="0" w:line="240" w:lineRule="auto"/>
        <w:contextualSpacing/>
        <w:jc w:val="both"/>
        <w:rPr>
          <w:rFonts w:ascii="Times New Roman" w:hAnsi="Times New Roman" w:cs="Times New Roman"/>
          <w:b/>
          <w:bCs/>
          <w:sz w:val="28"/>
          <w:szCs w:val="28"/>
          <w:shd w:val="clear" w:color="auto" w:fill="FFFFFF"/>
          <w:lang w:val="uk-UA"/>
        </w:rPr>
      </w:pPr>
    </w:p>
    <w:p w14:paraId="255EF310" w14:textId="24B049EF"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r w:rsidRPr="00060651">
        <w:rPr>
          <w:rFonts w:ascii="Times New Roman" w:hAnsi="Times New Roman" w:cs="Times New Roman"/>
          <w:b/>
          <w:bCs/>
          <w:sz w:val="28"/>
          <w:szCs w:val="28"/>
          <w:shd w:val="clear" w:color="auto" w:fill="FFFFFF"/>
          <w:lang w:val="uk-UA"/>
        </w:rPr>
        <w:t xml:space="preserve">16.2. </w:t>
      </w:r>
      <w:r w:rsidRPr="00060651">
        <w:rPr>
          <w:rFonts w:ascii="Times New Roman" w:hAnsi="Times New Roman" w:cs="Times New Roman"/>
          <w:sz w:val="28"/>
          <w:szCs w:val="28"/>
          <w:shd w:val="clear" w:color="auto" w:fill="FFFFFF"/>
          <w:lang w:val="uk-UA"/>
        </w:rPr>
        <w:t>Інформація управління земельних ресурсів Миколаївської міської ради за вх. № 4168 від 04.10.2021 (вих. № 41148/11.02-03/21-2 від 01.10.2021) про проведення  земельних торгів щодо оренди.</w:t>
      </w:r>
    </w:p>
    <w:p w14:paraId="324B3F32" w14:textId="77777777" w:rsidR="00060651" w:rsidRDefault="00060651" w:rsidP="00060651">
      <w:pPr>
        <w:tabs>
          <w:tab w:val="left" w:pos="284"/>
          <w:tab w:val="left" w:pos="9498"/>
        </w:tabs>
        <w:spacing w:after="0" w:line="240" w:lineRule="auto"/>
        <w:ind w:right="-1"/>
        <w:jc w:val="both"/>
        <w:rPr>
          <w:rFonts w:ascii="Times New Roman" w:eastAsia="Times New Roman" w:hAnsi="Times New Roman"/>
          <w:sz w:val="28"/>
          <w:szCs w:val="28"/>
          <w:shd w:val="clear" w:color="auto" w:fill="FFFFFF"/>
          <w:lang w:val="uk-UA" w:eastAsia="ru-RU"/>
        </w:rPr>
      </w:pPr>
      <w:r w:rsidRPr="00E761D0">
        <w:rPr>
          <w:rFonts w:ascii="Times New Roman" w:eastAsia="Times New Roman" w:hAnsi="Times New Roman"/>
          <w:b/>
          <w:sz w:val="28"/>
          <w:szCs w:val="28"/>
          <w:shd w:val="clear" w:color="auto" w:fill="FFFFFF"/>
          <w:lang w:val="uk-UA" w:eastAsia="ru-RU"/>
        </w:rPr>
        <w:t xml:space="preserve">Примітка: </w:t>
      </w:r>
      <w:r w:rsidRPr="00E761D0">
        <w:rPr>
          <w:rFonts w:ascii="Times New Roman" w:eastAsia="Times New Roman" w:hAnsi="Times New Roman"/>
          <w:sz w:val="28"/>
          <w:szCs w:val="28"/>
          <w:shd w:val="clear" w:color="auto" w:fill="FFFFFF"/>
          <w:lang w:val="uk-UA" w:eastAsia="ru-RU"/>
        </w:rPr>
        <w:t>розгляд питання перенесено</w:t>
      </w:r>
    </w:p>
    <w:p w14:paraId="469F6742"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p>
    <w:p w14:paraId="6C491C86"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r w:rsidRPr="00060651">
        <w:rPr>
          <w:rFonts w:ascii="Times New Roman" w:hAnsi="Times New Roman" w:cs="Times New Roman"/>
          <w:b/>
          <w:bCs/>
          <w:sz w:val="28"/>
          <w:szCs w:val="28"/>
          <w:shd w:val="clear" w:color="auto" w:fill="FFFFFF"/>
          <w:lang w:val="uk-UA"/>
        </w:rPr>
        <w:t xml:space="preserve">16.3. </w:t>
      </w:r>
      <w:r w:rsidRPr="00060651">
        <w:rPr>
          <w:rFonts w:ascii="Times New Roman" w:hAnsi="Times New Roman" w:cs="Times New Roman"/>
          <w:sz w:val="28"/>
          <w:szCs w:val="28"/>
          <w:shd w:val="clear" w:color="auto" w:fill="FFFFFF"/>
          <w:lang w:val="uk-UA"/>
        </w:rPr>
        <w:t>Інформація управління комунального майна Миколаївської міської ради за вих. 41595/02.02.01-40/21-2 від 05.10.2021 про проведення торгів щодо комунального майна стосовно торгівлі на Соборній площі на День міста.</w:t>
      </w:r>
    </w:p>
    <w:p w14:paraId="0D7DE873" w14:textId="77777777" w:rsidR="00060651" w:rsidRDefault="00060651" w:rsidP="00060651">
      <w:pPr>
        <w:tabs>
          <w:tab w:val="left" w:pos="284"/>
          <w:tab w:val="left" w:pos="9498"/>
        </w:tabs>
        <w:spacing w:after="0" w:line="240" w:lineRule="auto"/>
        <w:ind w:right="-1"/>
        <w:jc w:val="both"/>
        <w:rPr>
          <w:rFonts w:ascii="Times New Roman" w:eastAsia="Times New Roman" w:hAnsi="Times New Roman"/>
          <w:sz w:val="28"/>
          <w:szCs w:val="28"/>
          <w:shd w:val="clear" w:color="auto" w:fill="FFFFFF"/>
          <w:lang w:val="uk-UA" w:eastAsia="ru-RU"/>
        </w:rPr>
      </w:pPr>
      <w:r w:rsidRPr="00E761D0">
        <w:rPr>
          <w:rFonts w:ascii="Times New Roman" w:eastAsia="Times New Roman" w:hAnsi="Times New Roman"/>
          <w:b/>
          <w:sz w:val="28"/>
          <w:szCs w:val="28"/>
          <w:shd w:val="clear" w:color="auto" w:fill="FFFFFF"/>
          <w:lang w:val="uk-UA" w:eastAsia="ru-RU"/>
        </w:rPr>
        <w:t xml:space="preserve">Примітка: </w:t>
      </w:r>
      <w:r w:rsidRPr="00E761D0">
        <w:rPr>
          <w:rFonts w:ascii="Times New Roman" w:eastAsia="Times New Roman" w:hAnsi="Times New Roman"/>
          <w:sz w:val="28"/>
          <w:szCs w:val="28"/>
          <w:shd w:val="clear" w:color="auto" w:fill="FFFFFF"/>
          <w:lang w:val="uk-UA" w:eastAsia="ru-RU"/>
        </w:rPr>
        <w:t>розгляд питання перенесено</w:t>
      </w:r>
    </w:p>
    <w:p w14:paraId="4BD840CF"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p>
    <w:p w14:paraId="423B100E"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r w:rsidRPr="00060651">
        <w:rPr>
          <w:rFonts w:ascii="Times New Roman" w:hAnsi="Times New Roman" w:cs="Times New Roman"/>
          <w:b/>
          <w:bCs/>
          <w:sz w:val="28"/>
          <w:szCs w:val="28"/>
          <w:shd w:val="clear" w:color="auto" w:fill="FFFFFF"/>
          <w:lang w:val="uk-UA"/>
        </w:rPr>
        <w:lastRenderedPageBreak/>
        <w:t xml:space="preserve">17. </w:t>
      </w:r>
      <w:r w:rsidRPr="00060651">
        <w:rPr>
          <w:rFonts w:ascii="Times New Roman" w:hAnsi="Times New Roman" w:cs="Times New Roman"/>
          <w:sz w:val="28"/>
          <w:szCs w:val="28"/>
          <w:shd w:val="clear" w:color="auto" w:fill="FFFFFF"/>
          <w:lang w:val="uk-UA"/>
        </w:rPr>
        <w:t>Заява – скарга керівника ГО «Голос правової України» О. Самсонова за                      вх. № 10141/02.02.01-15/44/21 від 06.09.2021 щодо невиконання робіт підрядника по скверу «Миколаївський».</w:t>
      </w:r>
    </w:p>
    <w:p w14:paraId="3F43220B" w14:textId="77777777" w:rsidR="00060651" w:rsidRDefault="00060651" w:rsidP="00060651">
      <w:pPr>
        <w:tabs>
          <w:tab w:val="left" w:pos="284"/>
          <w:tab w:val="left" w:pos="9498"/>
        </w:tabs>
        <w:spacing w:after="0" w:line="240" w:lineRule="auto"/>
        <w:ind w:right="-1"/>
        <w:jc w:val="both"/>
        <w:rPr>
          <w:rFonts w:ascii="Times New Roman" w:eastAsia="Times New Roman" w:hAnsi="Times New Roman"/>
          <w:sz w:val="28"/>
          <w:szCs w:val="28"/>
          <w:shd w:val="clear" w:color="auto" w:fill="FFFFFF"/>
          <w:lang w:val="uk-UA" w:eastAsia="ru-RU"/>
        </w:rPr>
      </w:pPr>
      <w:r w:rsidRPr="00E761D0">
        <w:rPr>
          <w:rFonts w:ascii="Times New Roman" w:eastAsia="Times New Roman" w:hAnsi="Times New Roman"/>
          <w:b/>
          <w:sz w:val="28"/>
          <w:szCs w:val="28"/>
          <w:shd w:val="clear" w:color="auto" w:fill="FFFFFF"/>
          <w:lang w:val="uk-UA" w:eastAsia="ru-RU"/>
        </w:rPr>
        <w:t xml:space="preserve">Примітка: </w:t>
      </w:r>
      <w:r w:rsidRPr="00E761D0">
        <w:rPr>
          <w:rFonts w:ascii="Times New Roman" w:eastAsia="Times New Roman" w:hAnsi="Times New Roman"/>
          <w:sz w:val="28"/>
          <w:szCs w:val="28"/>
          <w:shd w:val="clear" w:color="auto" w:fill="FFFFFF"/>
          <w:lang w:val="uk-UA" w:eastAsia="ru-RU"/>
        </w:rPr>
        <w:t>розгляд питання перенесено</w:t>
      </w:r>
    </w:p>
    <w:p w14:paraId="6EE3AE2B" w14:textId="77777777" w:rsidR="00060651" w:rsidRP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p>
    <w:p w14:paraId="6A929F74" w14:textId="2F9D9398" w:rsidR="00060651" w:rsidRDefault="00060651" w:rsidP="00060651">
      <w:pPr>
        <w:spacing w:after="0" w:line="240" w:lineRule="auto"/>
        <w:contextualSpacing/>
        <w:jc w:val="both"/>
        <w:rPr>
          <w:rFonts w:ascii="Times New Roman" w:hAnsi="Times New Roman" w:cs="Times New Roman"/>
          <w:b/>
          <w:bCs/>
          <w:sz w:val="28"/>
          <w:szCs w:val="28"/>
          <w:shd w:val="clear" w:color="auto" w:fill="FFFFFF"/>
          <w:lang w:val="uk-UA"/>
        </w:rPr>
      </w:pPr>
      <w:r w:rsidRPr="00060651">
        <w:rPr>
          <w:rFonts w:ascii="Times New Roman" w:hAnsi="Times New Roman" w:cs="Times New Roman"/>
          <w:b/>
          <w:bCs/>
          <w:sz w:val="28"/>
          <w:szCs w:val="28"/>
          <w:shd w:val="clear" w:color="auto" w:fill="FFFFFF"/>
          <w:lang w:val="uk-UA"/>
        </w:rPr>
        <w:t xml:space="preserve">18. </w:t>
      </w:r>
      <w:r w:rsidRPr="00060651">
        <w:rPr>
          <w:rFonts w:ascii="Times New Roman" w:hAnsi="Times New Roman" w:cs="Times New Roman"/>
          <w:sz w:val="28"/>
          <w:szCs w:val="28"/>
          <w:shd w:val="clear" w:color="auto" w:fill="FFFFFF"/>
          <w:lang w:val="uk-UA"/>
        </w:rPr>
        <w:t>Клопотання щодо надання інформації керівника ГО «Голос правової України» О. Самсонова за вх. № 4166 від 04.10.2021 стосовно зауваження на некоректну поведінку керівнику комунального підприємства на засіданні постійної комісії, яке відбулося у вересні 2021 року.</w:t>
      </w:r>
    </w:p>
    <w:p w14:paraId="17CA198E" w14:textId="77777777" w:rsidR="00060651" w:rsidRDefault="00060651" w:rsidP="00060651">
      <w:pPr>
        <w:tabs>
          <w:tab w:val="left" w:pos="284"/>
          <w:tab w:val="left" w:pos="9498"/>
        </w:tabs>
        <w:spacing w:after="0" w:line="240" w:lineRule="auto"/>
        <w:ind w:right="-1"/>
        <w:jc w:val="both"/>
        <w:rPr>
          <w:rFonts w:ascii="Times New Roman" w:eastAsia="Times New Roman" w:hAnsi="Times New Roman"/>
          <w:sz w:val="28"/>
          <w:szCs w:val="28"/>
          <w:shd w:val="clear" w:color="auto" w:fill="FFFFFF"/>
          <w:lang w:val="uk-UA" w:eastAsia="ru-RU"/>
        </w:rPr>
      </w:pPr>
      <w:r w:rsidRPr="00E761D0">
        <w:rPr>
          <w:rFonts w:ascii="Times New Roman" w:eastAsia="Times New Roman" w:hAnsi="Times New Roman"/>
          <w:b/>
          <w:sz w:val="28"/>
          <w:szCs w:val="28"/>
          <w:shd w:val="clear" w:color="auto" w:fill="FFFFFF"/>
          <w:lang w:val="uk-UA" w:eastAsia="ru-RU"/>
        </w:rPr>
        <w:t xml:space="preserve">Примітка: </w:t>
      </w:r>
      <w:r w:rsidRPr="00E761D0">
        <w:rPr>
          <w:rFonts w:ascii="Times New Roman" w:eastAsia="Times New Roman" w:hAnsi="Times New Roman"/>
          <w:sz w:val="28"/>
          <w:szCs w:val="28"/>
          <w:shd w:val="clear" w:color="auto" w:fill="FFFFFF"/>
          <w:lang w:val="uk-UA" w:eastAsia="ru-RU"/>
        </w:rPr>
        <w:t>розгляд питання перенесено</w:t>
      </w:r>
    </w:p>
    <w:p w14:paraId="54B49329" w14:textId="77777777" w:rsidR="000665B7" w:rsidRDefault="000665B7" w:rsidP="00E761D0">
      <w:pPr>
        <w:tabs>
          <w:tab w:val="left" w:pos="284"/>
        </w:tabs>
        <w:spacing w:after="0" w:line="240" w:lineRule="auto"/>
        <w:jc w:val="both"/>
        <w:rPr>
          <w:rFonts w:ascii="Times New Roman" w:eastAsia="Times New Roman" w:hAnsi="Times New Roman"/>
          <w:sz w:val="28"/>
          <w:szCs w:val="28"/>
          <w:shd w:val="clear" w:color="auto" w:fill="FFFFFF"/>
          <w:lang w:val="uk-UA" w:eastAsia="ru-RU"/>
        </w:rPr>
      </w:pPr>
    </w:p>
    <w:p w14:paraId="3B119759" w14:textId="77777777" w:rsidR="00E761D0" w:rsidRDefault="00E761D0" w:rsidP="00E761D0">
      <w:pPr>
        <w:tabs>
          <w:tab w:val="left" w:pos="284"/>
        </w:tabs>
        <w:spacing w:after="0" w:line="240" w:lineRule="auto"/>
        <w:jc w:val="both"/>
        <w:rPr>
          <w:rFonts w:ascii="Times New Roman" w:eastAsia="Times New Roman" w:hAnsi="Times New Roman"/>
          <w:sz w:val="28"/>
          <w:szCs w:val="28"/>
          <w:shd w:val="clear" w:color="auto" w:fill="FFFFFF"/>
          <w:lang w:val="uk-UA" w:eastAsia="ru-RU"/>
        </w:rPr>
      </w:pPr>
    </w:p>
    <w:p w14:paraId="4BCC84DF" w14:textId="77777777" w:rsidR="008045A5" w:rsidRPr="004310D3" w:rsidRDefault="008045A5" w:rsidP="00A56F0B">
      <w:pPr>
        <w:tabs>
          <w:tab w:val="left" w:pos="284"/>
          <w:tab w:val="left" w:pos="9498"/>
        </w:tabs>
        <w:spacing w:after="0" w:line="240" w:lineRule="auto"/>
        <w:ind w:right="-1"/>
        <w:jc w:val="both"/>
        <w:rPr>
          <w:rFonts w:ascii="Times New Roman" w:hAnsi="Times New Roman" w:cs="Times New Roman"/>
          <w:b/>
          <w:sz w:val="28"/>
          <w:szCs w:val="28"/>
          <w:lang w:val="uk-UA"/>
        </w:rPr>
      </w:pPr>
    </w:p>
    <w:p w14:paraId="0A90E373" w14:textId="443549C9" w:rsidR="009D08A5" w:rsidRPr="004310D3" w:rsidRDefault="009D08A5" w:rsidP="00010BC4">
      <w:pPr>
        <w:tabs>
          <w:tab w:val="left" w:pos="284"/>
          <w:tab w:val="left" w:pos="7371"/>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Голова комісії</w:t>
      </w:r>
      <w:r>
        <w:rPr>
          <w:rFonts w:ascii="Times New Roman" w:hAnsi="Times New Roman" w:cs="Times New Roman"/>
          <w:b/>
          <w:sz w:val="28"/>
          <w:szCs w:val="28"/>
          <w:lang w:val="uk-UA"/>
        </w:rPr>
        <w:t xml:space="preserve">                                                                      </w:t>
      </w:r>
      <w:r w:rsidRPr="004310D3">
        <w:rPr>
          <w:rFonts w:ascii="Times New Roman" w:hAnsi="Times New Roman" w:cs="Times New Roman"/>
          <w:b/>
          <w:sz w:val="28"/>
          <w:szCs w:val="28"/>
          <w:lang w:val="uk-UA"/>
        </w:rPr>
        <w:t>Д. ІВАНОВ</w:t>
      </w:r>
    </w:p>
    <w:p w14:paraId="73727C6E" w14:textId="77777777" w:rsidR="009D08A5" w:rsidRPr="004310D3" w:rsidRDefault="009D08A5" w:rsidP="00010BC4">
      <w:pPr>
        <w:tabs>
          <w:tab w:val="left" w:pos="284"/>
          <w:tab w:val="left" w:pos="7371"/>
        </w:tabs>
        <w:spacing w:after="0" w:line="240" w:lineRule="auto"/>
        <w:ind w:right="-1"/>
        <w:jc w:val="both"/>
        <w:rPr>
          <w:rFonts w:ascii="Times New Roman" w:hAnsi="Times New Roman" w:cs="Times New Roman"/>
          <w:b/>
          <w:sz w:val="28"/>
          <w:szCs w:val="28"/>
          <w:lang w:val="uk-UA"/>
        </w:rPr>
      </w:pPr>
    </w:p>
    <w:p w14:paraId="594C9654" w14:textId="734AF262" w:rsidR="006C1E2D" w:rsidRPr="0085240E" w:rsidRDefault="009D08A5" w:rsidP="00010BC4">
      <w:pPr>
        <w:tabs>
          <w:tab w:val="left" w:pos="284"/>
          <w:tab w:val="left" w:pos="7371"/>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Секретар</w:t>
      </w:r>
      <w:r>
        <w:rPr>
          <w:rFonts w:ascii="Times New Roman" w:hAnsi="Times New Roman" w:cs="Times New Roman"/>
          <w:b/>
          <w:sz w:val="28"/>
          <w:szCs w:val="28"/>
          <w:lang w:val="uk-UA"/>
        </w:rPr>
        <w:t> </w:t>
      </w:r>
      <w:r w:rsidRPr="004310D3">
        <w:rPr>
          <w:rFonts w:ascii="Times New Roman" w:hAnsi="Times New Roman" w:cs="Times New Roman"/>
          <w:b/>
          <w:sz w:val="28"/>
          <w:szCs w:val="28"/>
          <w:lang w:val="uk-UA"/>
        </w:rPr>
        <w:t xml:space="preserve">комісії </w:t>
      </w:r>
      <w:r>
        <w:rPr>
          <w:rFonts w:ascii="Times New Roman" w:hAnsi="Times New Roman" w:cs="Times New Roman"/>
          <w:b/>
          <w:sz w:val="28"/>
          <w:szCs w:val="28"/>
          <w:lang w:val="uk-UA"/>
        </w:rPr>
        <w:t xml:space="preserve">                                                                 </w:t>
      </w:r>
      <w:r w:rsidR="00FF15DD">
        <w:rPr>
          <w:rFonts w:ascii="Times New Roman" w:hAnsi="Times New Roman" w:cs="Times New Roman"/>
          <w:b/>
          <w:sz w:val="28"/>
          <w:szCs w:val="28"/>
          <w:lang w:val="uk-UA"/>
        </w:rPr>
        <w:t>О. КОВТУН</w:t>
      </w:r>
    </w:p>
    <w:sectPr w:rsidR="006C1E2D" w:rsidRPr="0085240E" w:rsidSect="009A0F49">
      <w:footerReference w:type="default" r:id="rId9"/>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D046" w14:textId="77777777" w:rsidR="002B2D06" w:rsidRDefault="002B2D06" w:rsidP="00A33D1B">
      <w:pPr>
        <w:spacing w:after="0" w:line="240" w:lineRule="auto"/>
      </w:pPr>
      <w:r>
        <w:separator/>
      </w:r>
    </w:p>
  </w:endnote>
  <w:endnote w:type="continuationSeparator" w:id="0">
    <w:p w14:paraId="1F60DAE9" w14:textId="77777777" w:rsidR="002B2D06" w:rsidRDefault="002B2D06" w:rsidP="00A3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94947"/>
      <w:docPartObj>
        <w:docPartGallery w:val="Page Numbers (Bottom of Page)"/>
        <w:docPartUnique/>
      </w:docPartObj>
    </w:sdtPr>
    <w:sdtEndPr/>
    <w:sdtContent>
      <w:p w14:paraId="0E666F10" w14:textId="6C28CA5F" w:rsidR="00A33D1B" w:rsidRDefault="00A33D1B">
        <w:pPr>
          <w:pStyle w:val="a9"/>
          <w:jc w:val="right"/>
        </w:pPr>
        <w:r>
          <w:fldChar w:fldCharType="begin"/>
        </w:r>
        <w:r>
          <w:instrText>PAGE   \* MERGEFORMAT</w:instrText>
        </w:r>
        <w:r>
          <w:fldChar w:fldCharType="separate"/>
        </w:r>
        <w:r>
          <w:t>2</w:t>
        </w:r>
        <w:r>
          <w:fldChar w:fldCharType="end"/>
        </w:r>
      </w:p>
    </w:sdtContent>
  </w:sdt>
  <w:p w14:paraId="52EB9D91" w14:textId="72A9279E" w:rsidR="00A33D1B" w:rsidRPr="00A33D1B" w:rsidRDefault="00A33D1B">
    <w:pPr>
      <w:pStyle w:val="a9"/>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D96F" w14:textId="77777777" w:rsidR="002B2D06" w:rsidRDefault="002B2D06" w:rsidP="00A33D1B">
      <w:pPr>
        <w:spacing w:after="0" w:line="240" w:lineRule="auto"/>
      </w:pPr>
      <w:r>
        <w:separator/>
      </w:r>
    </w:p>
  </w:footnote>
  <w:footnote w:type="continuationSeparator" w:id="0">
    <w:p w14:paraId="19F59219" w14:textId="77777777" w:rsidR="002B2D06" w:rsidRDefault="002B2D06" w:rsidP="00A33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1622"/>
    <w:multiLevelType w:val="hybridMultilevel"/>
    <w:tmpl w:val="CBE469DE"/>
    <w:lvl w:ilvl="0" w:tplc="364C9286">
      <w:start w:val="4"/>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8A6635"/>
    <w:multiLevelType w:val="hybridMultilevel"/>
    <w:tmpl w:val="A3882E6A"/>
    <w:lvl w:ilvl="0" w:tplc="D0C4954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875587"/>
    <w:multiLevelType w:val="hybridMultilevel"/>
    <w:tmpl w:val="D01AF37E"/>
    <w:lvl w:ilvl="0" w:tplc="103C54E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3303E3"/>
    <w:multiLevelType w:val="hybridMultilevel"/>
    <w:tmpl w:val="107E354E"/>
    <w:lvl w:ilvl="0" w:tplc="21341E9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1D4718"/>
    <w:multiLevelType w:val="hybridMultilevel"/>
    <w:tmpl w:val="9ED27208"/>
    <w:lvl w:ilvl="0" w:tplc="D40A14DC">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4B595E"/>
    <w:multiLevelType w:val="hybridMultilevel"/>
    <w:tmpl w:val="94D07432"/>
    <w:lvl w:ilvl="0" w:tplc="40D463E4">
      <w:start w:val="7"/>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D332F2"/>
    <w:multiLevelType w:val="hybridMultilevel"/>
    <w:tmpl w:val="42B2FBEE"/>
    <w:lvl w:ilvl="0" w:tplc="6644D3A6">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643E1A"/>
    <w:multiLevelType w:val="hybridMultilevel"/>
    <w:tmpl w:val="2ECA4588"/>
    <w:lvl w:ilvl="0" w:tplc="9920CB2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F066A4"/>
    <w:multiLevelType w:val="hybridMultilevel"/>
    <w:tmpl w:val="412EED7A"/>
    <w:lvl w:ilvl="0" w:tplc="E730C20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4"/>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85"/>
    <w:rsid w:val="00010BC4"/>
    <w:rsid w:val="0001471C"/>
    <w:rsid w:val="000150AB"/>
    <w:rsid w:val="00015A53"/>
    <w:rsid w:val="00025C34"/>
    <w:rsid w:val="0003012C"/>
    <w:rsid w:val="000404BC"/>
    <w:rsid w:val="00044B8C"/>
    <w:rsid w:val="000521E7"/>
    <w:rsid w:val="000534F4"/>
    <w:rsid w:val="00060651"/>
    <w:rsid w:val="00061B13"/>
    <w:rsid w:val="00061CC1"/>
    <w:rsid w:val="000665B7"/>
    <w:rsid w:val="0009543E"/>
    <w:rsid w:val="000A0974"/>
    <w:rsid w:val="000B0EBC"/>
    <w:rsid w:val="000B3A60"/>
    <w:rsid w:val="000B4105"/>
    <w:rsid w:val="000B7116"/>
    <w:rsid w:val="000C5910"/>
    <w:rsid w:val="000D1B93"/>
    <w:rsid w:val="000E4479"/>
    <w:rsid w:val="000F2ED5"/>
    <w:rsid w:val="000F465F"/>
    <w:rsid w:val="00110654"/>
    <w:rsid w:val="001110EB"/>
    <w:rsid w:val="00134400"/>
    <w:rsid w:val="001368FC"/>
    <w:rsid w:val="00180BE9"/>
    <w:rsid w:val="00190688"/>
    <w:rsid w:val="00191F95"/>
    <w:rsid w:val="00193809"/>
    <w:rsid w:val="00193A0C"/>
    <w:rsid w:val="001B3707"/>
    <w:rsid w:val="001C5BDE"/>
    <w:rsid w:val="001C7BE8"/>
    <w:rsid w:val="001E2689"/>
    <w:rsid w:val="001E2DA6"/>
    <w:rsid w:val="001F0157"/>
    <w:rsid w:val="00201132"/>
    <w:rsid w:val="002114F6"/>
    <w:rsid w:val="002128ED"/>
    <w:rsid w:val="002227CA"/>
    <w:rsid w:val="002461D9"/>
    <w:rsid w:val="002469A5"/>
    <w:rsid w:val="00255BB0"/>
    <w:rsid w:val="002640F0"/>
    <w:rsid w:val="00265B7E"/>
    <w:rsid w:val="00266972"/>
    <w:rsid w:val="00273751"/>
    <w:rsid w:val="002756FD"/>
    <w:rsid w:val="002B0348"/>
    <w:rsid w:val="002B2D06"/>
    <w:rsid w:val="002B56FF"/>
    <w:rsid w:val="002C0A2A"/>
    <w:rsid w:val="002D5EE6"/>
    <w:rsid w:val="002D6218"/>
    <w:rsid w:val="002E19BD"/>
    <w:rsid w:val="002F4C27"/>
    <w:rsid w:val="002F6259"/>
    <w:rsid w:val="002F7DA3"/>
    <w:rsid w:val="00302149"/>
    <w:rsid w:val="00315B40"/>
    <w:rsid w:val="00353003"/>
    <w:rsid w:val="00353D44"/>
    <w:rsid w:val="003614E9"/>
    <w:rsid w:val="00361B94"/>
    <w:rsid w:val="00362E27"/>
    <w:rsid w:val="003807F1"/>
    <w:rsid w:val="00381CC6"/>
    <w:rsid w:val="00383387"/>
    <w:rsid w:val="00397DA3"/>
    <w:rsid w:val="003A030B"/>
    <w:rsid w:val="003A40FD"/>
    <w:rsid w:val="003C0C21"/>
    <w:rsid w:val="003D10B7"/>
    <w:rsid w:val="003D3471"/>
    <w:rsid w:val="003D78C3"/>
    <w:rsid w:val="003E3D1D"/>
    <w:rsid w:val="003E5698"/>
    <w:rsid w:val="003F1C8D"/>
    <w:rsid w:val="003F202C"/>
    <w:rsid w:val="003F285C"/>
    <w:rsid w:val="00405733"/>
    <w:rsid w:val="00412704"/>
    <w:rsid w:val="00417C82"/>
    <w:rsid w:val="00420311"/>
    <w:rsid w:val="00422417"/>
    <w:rsid w:val="00423B2C"/>
    <w:rsid w:val="004250B3"/>
    <w:rsid w:val="00427DBB"/>
    <w:rsid w:val="00432F6A"/>
    <w:rsid w:val="00481384"/>
    <w:rsid w:val="004A6305"/>
    <w:rsid w:val="004A71B5"/>
    <w:rsid w:val="004C68D4"/>
    <w:rsid w:val="004E47A0"/>
    <w:rsid w:val="004F0A6F"/>
    <w:rsid w:val="004F0C3E"/>
    <w:rsid w:val="004F2681"/>
    <w:rsid w:val="004F50A7"/>
    <w:rsid w:val="004F793B"/>
    <w:rsid w:val="004F7CB1"/>
    <w:rsid w:val="00506966"/>
    <w:rsid w:val="00511DB8"/>
    <w:rsid w:val="00514860"/>
    <w:rsid w:val="0052738C"/>
    <w:rsid w:val="0053030D"/>
    <w:rsid w:val="005320A5"/>
    <w:rsid w:val="00550239"/>
    <w:rsid w:val="005A2D53"/>
    <w:rsid w:val="005A6C97"/>
    <w:rsid w:val="005B431A"/>
    <w:rsid w:val="005D31AF"/>
    <w:rsid w:val="005E7984"/>
    <w:rsid w:val="005E7DD6"/>
    <w:rsid w:val="005F2E9B"/>
    <w:rsid w:val="005F6908"/>
    <w:rsid w:val="005F77BB"/>
    <w:rsid w:val="0060047E"/>
    <w:rsid w:val="00602EAC"/>
    <w:rsid w:val="00626486"/>
    <w:rsid w:val="006272D3"/>
    <w:rsid w:val="006357DD"/>
    <w:rsid w:val="0063628A"/>
    <w:rsid w:val="00661A70"/>
    <w:rsid w:val="00666F32"/>
    <w:rsid w:val="006A1E09"/>
    <w:rsid w:val="006A3E32"/>
    <w:rsid w:val="006B0A0C"/>
    <w:rsid w:val="006B30AF"/>
    <w:rsid w:val="006C1DE1"/>
    <w:rsid w:val="006C1E2D"/>
    <w:rsid w:val="006C5C57"/>
    <w:rsid w:val="006D16AB"/>
    <w:rsid w:val="006D2528"/>
    <w:rsid w:val="006E1D72"/>
    <w:rsid w:val="00706A5B"/>
    <w:rsid w:val="0071041D"/>
    <w:rsid w:val="00714202"/>
    <w:rsid w:val="00721014"/>
    <w:rsid w:val="00731981"/>
    <w:rsid w:val="00735258"/>
    <w:rsid w:val="00736922"/>
    <w:rsid w:val="007560EC"/>
    <w:rsid w:val="007657DC"/>
    <w:rsid w:val="0077336D"/>
    <w:rsid w:val="00774549"/>
    <w:rsid w:val="0077503D"/>
    <w:rsid w:val="007A1E1D"/>
    <w:rsid w:val="007A3B13"/>
    <w:rsid w:val="007A6BB0"/>
    <w:rsid w:val="007B0607"/>
    <w:rsid w:val="007C1592"/>
    <w:rsid w:val="007C54F1"/>
    <w:rsid w:val="007D1135"/>
    <w:rsid w:val="007D59C1"/>
    <w:rsid w:val="007F11AA"/>
    <w:rsid w:val="007F6DB8"/>
    <w:rsid w:val="008045A5"/>
    <w:rsid w:val="0081310C"/>
    <w:rsid w:val="00833FCB"/>
    <w:rsid w:val="00835D6E"/>
    <w:rsid w:val="00843155"/>
    <w:rsid w:val="0085240E"/>
    <w:rsid w:val="00860353"/>
    <w:rsid w:val="00880B2B"/>
    <w:rsid w:val="00892321"/>
    <w:rsid w:val="00892539"/>
    <w:rsid w:val="008A3F9D"/>
    <w:rsid w:val="008A4C52"/>
    <w:rsid w:val="008A4DAF"/>
    <w:rsid w:val="008B7350"/>
    <w:rsid w:val="008B73E9"/>
    <w:rsid w:val="008C21C2"/>
    <w:rsid w:val="008C2361"/>
    <w:rsid w:val="008D1D42"/>
    <w:rsid w:val="008E6EF4"/>
    <w:rsid w:val="00900FA8"/>
    <w:rsid w:val="00904764"/>
    <w:rsid w:val="00914D8B"/>
    <w:rsid w:val="009318C7"/>
    <w:rsid w:val="00933F74"/>
    <w:rsid w:val="00954717"/>
    <w:rsid w:val="0096459F"/>
    <w:rsid w:val="009659E7"/>
    <w:rsid w:val="00983831"/>
    <w:rsid w:val="009A0F49"/>
    <w:rsid w:val="009A1DCC"/>
    <w:rsid w:val="009A3313"/>
    <w:rsid w:val="009A4F34"/>
    <w:rsid w:val="009A7A40"/>
    <w:rsid w:val="009B27D3"/>
    <w:rsid w:val="009B2EE1"/>
    <w:rsid w:val="009C23A4"/>
    <w:rsid w:val="009D041A"/>
    <w:rsid w:val="009D045C"/>
    <w:rsid w:val="009D08A5"/>
    <w:rsid w:val="009D3852"/>
    <w:rsid w:val="009E18E3"/>
    <w:rsid w:val="009E5CEB"/>
    <w:rsid w:val="009F1C57"/>
    <w:rsid w:val="009F3790"/>
    <w:rsid w:val="009F7F34"/>
    <w:rsid w:val="00A043E1"/>
    <w:rsid w:val="00A151B7"/>
    <w:rsid w:val="00A16683"/>
    <w:rsid w:val="00A3299C"/>
    <w:rsid w:val="00A33D1B"/>
    <w:rsid w:val="00A56F0B"/>
    <w:rsid w:val="00A61DD8"/>
    <w:rsid w:val="00A6302B"/>
    <w:rsid w:val="00A65AB0"/>
    <w:rsid w:val="00A73D96"/>
    <w:rsid w:val="00A811E3"/>
    <w:rsid w:val="00A817EE"/>
    <w:rsid w:val="00A81E4F"/>
    <w:rsid w:val="00A87356"/>
    <w:rsid w:val="00A97741"/>
    <w:rsid w:val="00AA38FD"/>
    <w:rsid w:val="00AB3989"/>
    <w:rsid w:val="00AC1332"/>
    <w:rsid w:val="00AE0A03"/>
    <w:rsid w:val="00AF12A8"/>
    <w:rsid w:val="00AF7832"/>
    <w:rsid w:val="00B14240"/>
    <w:rsid w:val="00B568CE"/>
    <w:rsid w:val="00B6200F"/>
    <w:rsid w:val="00B72B11"/>
    <w:rsid w:val="00B75567"/>
    <w:rsid w:val="00B76E47"/>
    <w:rsid w:val="00B83DAA"/>
    <w:rsid w:val="00B845F9"/>
    <w:rsid w:val="00B91954"/>
    <w:rsid w:val="00B9214F"/>
    <w:rsid w:val="00B953C4"/>
    <w:rsid w:val="00BC0199"/>
    <w:rsid w:val="00BC7736"/>
    <w:rsid w:val="00BD14E5"/>
    <w:rsid w:val="00BD3AB2"/>
    <w:rsid w:val="00BE0C2C"/>
    <w:rsid w:val="00BF4366"/>
    <w:rsid w:val="00BF4B29"/>
    <w:rsid w:val="00C025C9"/>
    <w:rsid w:val="00C13FB5"/>
    <w:rsid w:val="00C1569E"/>
    <w:rsid w:val="00C21B4C"/>
    <w:rsid w:val="00C35548"/>
    <w:rsid w:val="00C44685"/>
    <w:rsid w:val="00C5563D"/>
    <w:rsid w:val="00C65824"/>
    <w:rsid w:val="00C67407"/>
    <w:rsid w:val="00C7366E"/>
    <w:rsid w:val="00C81569"/>
    <w:rsid w:val="00CB2931"/>
    <w:rsid w:val="00CB3E1F"/>
    <w:rsid w:val="00CC0FEE"/>
    <w:rsid w:val="00CD2FB8"/>
    <w:rsid w:val="00CE29E3"/>
    <w:rsid w:val="00CF2165"/>
    <w:rsid w:val="00CF3561"/>
    <w:rsid w:val="00D0644F"/>
    <w:rsid w:val="00D06B7C"/>
    <w:rsid w:val="00D12A15"/>
    <w:rsid w:val="00D17BC0"/>
    <w:rsid w:val="00D26D28"/>
    <w:rsid w:val="00D3423B"/>
    <w:rsid w:val="00D53DCD"/>
    <w:rsid w:val="00D61277"/>
    <w:rsid w:val="00D6687C"/>
    <w:rsid w:val="00D76D98"/>
    <w:rsid w:val="00D946DD"/>
    <w:rsid w:val="00DA4110"/>
    <w:rsid w:val="00DA4335"/>
    <w:rsid w:val="00DA6748"/>
    <w:rsid w:val="00DB212A"/>
    <w:rsid w:val="00DB33A6"/>
    <w:rsid w:val="00DB6185"/>
    <w:rsid w:val="00DC3540"/>
    <w:rsid w:val="00DF4816"/>
    <w:rsid w:val="00DF5460"/>
    <w:rsid w:val="00E05779"/>
    <w:rsid w:val="00E200D7"/>
    <w:rsid w:val="00E428BD"/>
    <w:rsid w:val="00E55D99"/>
    <w:rsid w:val="00E761D0"/>
    <w:rsid w:val="00E844A4"/>
    <w:rsid w:val="00E854FF"/>
    <w:rsid w:val="00E86D78"/>
    <w:rsid w:val="00E912E8"/>
    <w:rsid w:val="00E93459"/>
    <w:rsid w:val="00E94BD4"/>
    <w:rsid w:val="00EA0D6C"/>
    <w:rsid w:val="00EA2C61"/>
    <w:rsid w:val="00EB6E6C"/>
    <w:rsid w:val="00EE1B0C"/>
    <w:rsid w:val="00F00C29"/>
    <w:rsid w:val="00F10FBB"/>
    <w:rsid w:val="00F25EAF"/>
    <w:rsid w:val="00F3028C"/>
    <w:rsid w:val="00F44420"/>
    <w:rsid w:val="00F44A7F"/>
    <w:rsid w:val="00F60F59"/>
    <w:rsid w:val="00F67B43"/>
    <w:rsid w:val="00F82A7C"/>
    <w:rsid w:val="00F86A50"/>
    <w:rsid w:val="00F90C5E"/>
    <w:rsid w:val="00F93B44"/>
    <w:rsid w:val="00FA4EDB"/>
    <w:rsid w:val="00FB2596"/>
    <w:rsid w:val="00FB5451"/>
    <w:rsid w:val="00FD2D4F"/>
    <w:rsid w:val="00FD387D"/>
    <w:rsid w:val="00FF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61FDC"/>
  <w15:docId w15:val="{23F13A80-C764-4C2E-A970-D5F1E07D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B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FBB"/>
    <w:pPr>
      <w:ind w:left="720"/>
      <w:contextualSpacing/>
    </w:pPr>
  </w:style>
  <w:style w:type="paragraph" w:styleId="a4">
    <w:name w:val="Balloon Text"/>
    <w:basedOn w:val="a"/>
    <w:link w:val="a5"/>
    <w:uiPriority w:val="99"/>
    <w:semiHidden/>
    <w:unhideWhenUsed/>
    <w:rsid w:val="00C674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7407"/>
    <w:rPr>
      <w:rFonts w:ascii="Tahoma" w:hAnsi="Tahoma" w:cs="Tahoma"/>
      <w:sz w:val="16"/>
      <w:szCs w:val="16"/>
    </w:rPr>
  </w:style>
  <w:style w:type="table" w:styleId="a6">
    <w:name w:val="Table Grid"/>
    <w:basedOn w:val="a1"/>
    <w:uiPriority w:val="59"/>
    <w:rsid w:val="005F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33D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3D1B"/>
  </w:style>
  <w:style w:type="paragraph" w:styleId="a9">
    <w:name w:val="footer"/>
    <w:basedOn w:val="a"/>
    <w:link w:val="aa"/>
    <w:uiPriority w:val="99"/>
    <w:unhideWhenUsed/>
    <w:rsid w:val="00A33D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31755">
      <w:bodyDiv w:val="1"/>
      <w:marLeft w:val="0"/>
      <w:marRight w:val="0"/>
      <w:marTop w:val="0"/>
      <w:marBottom w:val="0"/>
      <w:divBdr>
        <w:top w:val="none" w:sz="0" w:space="0" w:color="auto"/>
        <w:left w:val="none" w:sz="0" w:space="0" w:color="auto"/>
        <w:bottom w:val="none" w:sz="0" w:space="0" w:color="auto"/>
        <w:right w:val="none" w:sz="0" w:space="0" w:color="auto"/>
      </w:divBdr>
    </w:div>
    <w:div w:id="1098061856">
      <w:bodyDiv w:val="1"/>
      <w:marLeft w:val="0"/>
      <w:marRight w:val="0"/>
      <w:marTop w:val="0"/>
      <w:marBottom w:val="0"/>
      <w:divBdr>
        <w:top w:val="none" w:sz="0" w:space="0" w:color="auto"/>
        <w:left w:val="none" w:sz="0" w:space="0" w:color="auto"/>
        <w:bottom w:val="none" w:sz="0" w:space="0" w:color="auto"/>
        <w:right w:val="none" w:sz="0" w:space="0" w:color="auto"/>
      </w:divBdr>
    </w:div>
    <w:div w:id="1265962046">
      <w:bodyDiv w:val="1"/>
      <w:marLeft w:val="0"/>
      <w:marRight w:val="0"/>
      <w:marTop w:val="0"/>
      <w:marBottom w:val="0"/>
      <w:divBdr>
        <w:top w:val="none" w:sz="0" w:space="0" w:color="auto"/>
        <w:left w:val="none" w:sz="0" w:space="0" w:color="auto"/>
        <w:bottom w:val="none" w:sz="0" w:space="0" w:color="auto"/>
        <w:right w:val="none" w:sz="0" w:space="0" w:color="auto"/>
      </w:divBdr>
    </w:div>
    <w:div w:id="2093695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912D-23A6-4F65-B998-8016C64E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6606</Words>
  <Characters>37659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user354c</dc:creator>
  <cp:lastModifiedBy>user354c</cp:lastModifiedBy>
  <cp:revision>14</cp:revision>
  <cp:lastPrinted>2021-10-26T10:28:00Z</cp:lastPrinted>
  <dcterms:created xsi:type="dcterms:W3CDTF">2021-10-22T07:44:00Z</dcterms:created>
  <dcterms:modified xsi:type="dcterms:W3CDTF">2021-10-26T10:46:00Z</dcterms:modified>
</cp:coreProperties>
</file>