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AA3F" w14:textId="77777777" w:rsidR="00F10FBB" w:rsidRPr="007A2890" w:rsidRDefault="00F10FBB" w:rsidP="00010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8669C8" wp14:editId="2394E2AB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E08FB" w14:textId="77777777" w:rsidR="00F10FBB" w:rsidRPr="007A2890" w:rsidRDefault="00F10FBB" w:rsidP="00010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міська рада</w:t>
      </w:r>
    </w:p>
    <w:p w14:paraId="61EB53B5" w14:textId="77777777" w:rsidR="00F10FBB" w:rsidRPr="007A2890" w:rsidRDefault="00F10FBB" w:rsidP="00010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F72E62" w14:textId="77777777" w:rsidR="00F10FBB" w:rsidRPr="007A2890" w:rsidRDefault="00F10FBB" w:rsidP="00010BC4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міської ради з питань</w:t>
      </w:r>
    </w:p>
    <w:p w14:paraId="74BB2117" w14:textId="77777777" w:rsidR="00F10FBB" w:rsidRPr="007A2890" w:rsidRDefault="00F10FBB" w:rsidP="00010BC4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діджиталізації</w:t>
      </w:r>
      <w:proofErr w:type="spellEnd"/>
    </w:p>
    <w:p w14:paraId="49F17819" w14:textId="77777777" w:rsidR="00F10FBB" w:rsidRPr="007A2890" w:rsidRDefault="00F10FBB" w:rsidP="00010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F9943F4" w14:textId="1B8758AE" w:rsidR="00F10FBB" w:rsidRPr="007A2890" w:rsidRDefault="00F10FBB" w:rsidP="00010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5E151A" w:rsidRPr="007A289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EB122B" w:rsidRPr="007A289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45D0BE8F" w14:textId="27BCF611" w:rsidR="00F10FBB" w:rsidRPr="007A2890" w:rsidRDefault="00F10FBB" w:rsidP="00010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B122B" w:rsidRPr="007A2890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4717" w:rsidRPr="007A28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B122B" w:rsidRPr="007A28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14:paraId="742B4265" w14:textId="77777777" w:rsidR="00F10FBB" w:rsidRPr="007A2890" w:rsidRDefault="00F10FBB" w:rsidP="00010B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9F23B6" w14:textId="77777777" w:rsidR="00F10FBB" w:rsidRPr="007A2890" w:rsidRDefault="00F10FBB" w:rsidP="00010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14:paraId="0629E340" w14:textId="77777777" w:rsidR="00F10FBB" w:rsidRPr="007A2890" w:rsidRDefault="00F10FBB" w:rsidP="00010B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комісії: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ab/>
        <w:t>Д. Іванов</w:t>
      </w:r>
    </w:p>
    <w:p w14:paraId="0FFFB178" w14:textId="77777777" w:rsidR="00F10FBB" w:rsidRPr="007A2890" w:rsidRDefault="00F10FBB" w:rsidP="00010B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480A4E" w14:textId="0A29410E" w:rsidR="00F10FBB" w:rsidRPr="007A2890" w:rsidRDefault="00F10FBB" w:rsidP="00010B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071D" w:rsidRPr="007A2890">
        <w:rPr>
          <w:rFonts w:ascii="Times New Roman" w:hAnsi="Times New Roman" w:cs="Times New Roman"/>
          <w:sz w:val="28"/>
          <w:szCs w:val="28"/>
          <w:lang w:val="uk-UA"/>
        </w:rPr>
        <w:t>Ю. Степанець</w:t>
      </w:r>
    </w:p>
    <w:p w14:paraId="69C037A3" w14:textId="77777777" w:rsidR="00F10FBB" w:rsidRPr="007A2890" w:rsidRDefault="00F10FBB" w:rsidP="00010B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23583C" w14:textId="37F65764" w:rsidR="00F10FBB" w:rsidRPr="007A2890" w:rsidRDefault="00F10FBB" w:rsidP="00010BC4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606F"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І. Бойченко, В. </w:t>
      </w:r>
      <w:proofErr w:type="spellStart"/>
      <w:r w:rsidR="00AA606F" w:rsidRPr="007A2890">
        <w:rPr>
          <w:rFonts w:ascii="Times New Roman" w:hAnsi="Times New Roman" w:cs="Times New Roman"/>
          <w:sz w:val="28"/>
          <w:szCs w:val="28"/>
          <w:lang w:val="uk-UA"/>
        </w:rPr>
        <w:t>Дашевський</w:t>
      </w:r>
      <w:proofErr w:type="spellEnd"/>
      <w:r w:rsidR="00AA606F"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, О. Ковтун,                                         М. </w:t>
      </w:r>
      <w:proofErr w:type="spellStart"/>
      <w:r w:rsidR="00AA606F" w:rsidRPr="007A2890">
        <w:rPr>
          <w:rFonts w:ascii="Times New Roman" w:hAnsi="Times New Roman" w:cs="Times New Roman"/>
          <w:sz w:val="28"/>
          <w:szCs w:val="28"/>
          <w:lang w:val="uk-UA"/>
        </w:rPr>
        <w:t>Невінчанний</w:t>
      </w:r>
      <w:proofErr w:type="spellEnd"/>
      <w:r w:rsidR="00AA606F" w:rsidRPr="007A2890">
        <w:rPr>
          <w:rFonts w:ascii="Times New Roman" w:hAnsi="Times New Roman" w:cs="Times New Roman"/>
          <w:sz w:val="28"/>
          <w:szCs w:val="28"/>
          <w:lang w:val="uk-UA"/>
        </w:rPr>
        <w:t>, Є. </w:t>
      </w:r>
      <w:proofErr w:type="spellStart"/>
      <w:r w:rsidR="00AA606F" w:rsidRPr="007A2890"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 w:rsidR="00AA606F" w:rsidRPr="007A28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65B7"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Є. </w:t>
      </w:r>
      <w:proofErr w:type="spellStart"/>
      <w:r w:rsidR="000665B7" w:rsidRPr="007A2890">
        <w:rPr>
          <w:rFonts w:ascii="Times New Roman" w:hAnsi="Times New Roman" w:cs="Times New Roman"/>
          <w:sz w:val="28"/>
          <w:szCs w:val="28"/>
          <w:lang w:val="uk-UA"/>
        </w:rPr>
        <w:t>Тріщанович</w:t>
      </w:r>
      <w:proofErr w:type="spellEnd"/>
      <w:r w:rsidR="00AA606F" w:rsidRPr="007A28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58DD"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06F" w:rsidRPr="007A2890">
        <w:rPr>
          <w:rFonts w:ascii="Times New Roman" w:hAnsi="Times New Roman" w:cs="Times New Roman"/>
          <w:sz w:val="28"/>
          <w:szCs w:val="28"/>
          <w:lang w:val="uk-UA"/>
        </w:rPr>
        <w:t>А. </w:t>
      </w:r>
      <w:proofErr w:type="spellStart"/>
      <w:r w:rsidR="00AA606F" w:rsidRPr="007A2890">
        <w:rPr>
          <w:rFonts w:ascii="Times New Roman" w:hAnsi="Times New Roman" w:cs="Times New Roman"/>
          <w:sz w:val="28"/>
          <w:szCs w:val="28"/>
          <w:lang w:val="uk-UA"/>
        </w:rPr>
        <w:t>Туріца</w:t>
      </w:r>
      <w:proofErr w:type="spellEnd"/>
      <w:r w:rsidR="00AA606F" w:rsidRPr="007A2890">
        <w:rPr>
          <w:rFonts w:ascii="Times New Roman" w:hAnsi="Times New Roman" w:cs="Times New Roman"/>
          <w:sz w:val="28"/>
          <w:szCs w:val="28"/>
          <w:lang w:val="uk-UA"/>
        </w:rPr>
        <w:t>, </w:t>
      </w:r>
      <w:r w:rsidR="00F558DD" w:rsidRPr="007A2890">
        <w:rPr>
          <w:rFonts w:ascii="Times New Roman" w:hAnsi="Times New Roman" w:cs="Times New Roman"/>
          <w:sz w:val="28"/>
          <w:szCs w:val="28"/>
          <w:lang w:val="uk-UA"/>
        </w:rPr>
        <w:t>В. Чайка</w:t>
      </w:r>
    </w:p>
    <w:p w14:paraId="63F173DC" w14:textId="77777777" w:rsidR="00EB122B" w:rsidRPr="007A2890" w:rsidRDefault="00EB122B" w:rsidP="00EB122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F9C7EF" w14:textId="40F6B682" w:rsidR="00EB122B" w:rsidRPr="007A2890" w:rsidRDefault="00EB122B" w:rsidP="00EB122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</w:t>
      </w: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7A2890">
        <w:rPr>
          <w:rFonts w:ascii="Times New Roman" w:hAnsi="Times New Roman" w:cs="Times New Roman"/>
          <w:sz w:val="28"/>
          <w:szCs w:val="28"/>
          <w:lang w:val="uk-UA"/>
        </w:rPr>
        <w:t>Шапошнікова</w:t>
      </w:r>
      <w:proofErr w:type="spellEnd"/>
    </w:p>
    <w:p w14:paraId="363F0043" w14:textId="6E77DB23" w:rsidR="00EB122B" w:rsidRPr="007A2890" w:rsidRDefault="00EB122B" w:rsidP="00EB122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комісії:</w:t>
      </w:r>
    </w:p>
    <w:p w14:paraId="123F31F8" w14:textId="6F8047EB" w:rsidR="00F10FBB" w:rsidRPr="007A2890" w:rsidRDefault="00F10FBB" w:rsidP="00F55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1D6CC339" w14:textId="77777777" w:rsidR="00F10FBB" w:rsidRPr="007A2890" w:rsidRDefault="00F10FBB" w:rsidP="00010BC4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CBAB53" w14:textId="23DE455E" w:rsidR="0003012C" w:rsidRDefault="00F10FBB" w:rsidP="00A1526D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Запрошені та присутні: </w:t>
      </w:r>
      <w:r w:rsidR="00352B61" w:rsidRPr="00352B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Ю. Степан</w:t>
      </w:r>
      <w:r w:rsidR="00352B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ець - </w:t>
      </w:r>
      <w:r w:rsidR="00352B61" w:rsidRPr="00352B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</w:t>
      </w:r>
      <w:r w:rsidR="00352B6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2117FB25" w14:textId="4E910CD7" w:rsidR="00352B61" w:rsidRDefault="000E3492" w:rsidP="000E3492">
      <w:pPr>
        <w:tabs>
          <w:tab w:val="left" w:pos="425"/>
          <w:tab w:val="left" w:pos="2835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0E3492">
        <w:rPr>
          <w:rFonts w:ascii="Times New Roman" w:hAnsi="Times New Roman" w:cs="Times New Roman"/>
          <w:sz w:val="28"/>
          <w:szCs w:val="28"/>
          <w:lang w:val="uk-UA"/>
        </w:rPr>
        <w:t>І. Копилов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</w:t>
      </w:r>
      <w:r w:rsidRPr="000E3492">
        <w:rPr>
          <w:rFonts w:ascii="Times New Roman" w:hAnsi="Times New Roman" w:cs="Times New Roman"/>
          <w:sz w:val="28"/>
          <w:szCs w:val="28"/>
          <w:lang w:val="uk-UA"/>
        </w:rPr>
        <w:t xml:space="preserve">КП ММР «Позаміський дитячий заклад оздоровлення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0E3492">
        <w:rPr>
          <w:rFonts w:ascii="Times New Roman" w:hAnsi="Times New Roman" w:cs="Times New Roman"/>
          <w:sz w:val="28"/>
          <w:szCs w:val="28"/>
          <w:lang w:val="uk-UA"/>
        </w:rPr>
        <w:t>відпочинку «Дельфін»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DA674C4" w14:textId="79083724" w:rsidR="000E3492" w:rsidRDefault="000E3492" w:rsidP="000E3492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492">
        <w:rPr>
          <w:rFonts w:ascii="Times New Roman" w:hAnsi="Times New Roman" w:cs="Times New Roman"/>
          <w:sz w:val="28"/>
          <w:szCs w:val="28"/>
          <w:lang w:val="uk-UA"/>
        </w:rPr>
        <w:t>Т. Скибицька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0E3492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екології департаменту житлово-комунального господарства Миколаївської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0E34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14:paraId="31395324" w14:textId="23DF8541" w:rsidR="000E3492" w:rsidRDefault="000E3492" w:rsidP="000E3492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492">
        <w:rPr>
          <w:rFonts w:ascii="Times New Roman" w:hAnsi="Times New Roman" w:cs="Times New Roman"/>
          <w:sz w:val="28"/>
          <w:szCs w:val="28"/>
          <w:lang w:val="uk-UA"/>
        </w:rPr>
        <w:t>Т. Дмитрова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з</w:t>
      </w:r>
      <w:r w:rsidRPr="000E3492">
        <w:rPr>
          <w:rFonts w:ascii="Times New Roman" w:hAnsi="Times New Roman" w:cs="Times New Roman"/>
          <w:sz w:val="28"/>
          <w:szCs w:val="28"/>
          <w:lang w:val="uk-UA"/>
        </w:rPr>
        <w:t>аступник начальника управлінн</w:t>
      </w:r>
      <w:r>
        <w:rPr>
          <w:rFonts w:ascii="Times New Roman" w:hAnsi="Times New Roman" w:cs="Times New Roman"/>
          <w:sz w:val="28"/>
          <w:szCs w:val="28"/>
          <w:lang w:val="uk-UA"/>
        </w:rPr>
        <w:t>я комунального майна Миколаївської міської ради</w:t>
      </w:r>
    </w:p>
    <w:p w14:paraId="1F241897" w14:textId="4C330B99" w:rsidR="000E3492" w:rsidRPr="007A2890" w:rsidRDefault="000E3492" w:rsidP="00991D16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492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proofErr w:type="spellStart"/>
      <w:r w:rsidRPr="000E3492">
        <w:rPr>
          <w:rFonts w:ascii="Times New Roman" w:hAnsi="Times New Roman" w:cs="Times New Roman"/>
          <w:sz w:val="28"/>
          <w:szCs w:val="28"/>
          <w:lang w:val="uk-UA"/>
        </w:rPr>
        <w:t>Ременніков</w:t>
      </w:r>
      <w:r w:rsidR="00991D16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991D1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991D16" w:rsidRPr="00991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D16" w:rsidRPr="000E3492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991D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91D16" w:rsidRPr="000E3492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</w:t>
      </w:r>
      <w:proofErr w:type="spellStart"/>
      <w:r w:rsidR="00991D16" w:rsidRPr="000E3492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991D16" w:rsidRPr="000E3492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 ради</w:t>
      </w:r>
      <w:r w:rsidR="00991D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55768EC" w14:textId="40F8FD12" w:rsidR="00F10FBB" w:rsidRPr="00352B61" w:rsidRDefault="00F10FBB" w:rsidP="000E3492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B61">
        <w:rPr>
          <w:rFonts w:ascii="Times New Roman" w:hAnsi="Times New Roman" w:cs="Times New Roman"/>
          <w:sz w:val="28"/>
          <w:szCs w:val="28"/>
          <w:lang w:val="uk-UA"/>
        </w:rPr>
        <w:t xml:space="preserve">М. Тульський – помічник-консультант депутата </w:t>
      </w:r>
      <w:r w:rsidR="000E349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52B61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 VIII скликання;</w:t>
      </w:r>
    </w:p>
    <w:p w14:paraId="7C1594F1" w14:textId="04EF8C03" w:rsidR="005E7DD6" w:rsidRPr="00352B61" w:rsidRDefault="003A40FD" w:rsidP="000E3492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B61">
        <w:rPr>
          <w:rFonts w:ascii="Times New Roman" w:hAnsi="Times New Roman" w:cs="Times New Roman"/>
          <w:sz w:val="28"/>
          <w:szCs w:val="28"/>
          <w:lang w:val="uk-UA"/>
        </w:rPr>
        <w:t xml:space="preserve">Г. Ніколенко – помічник-консультант депутата </w:t>
      </w:r>
      <w:bookmarkStart w:id="0" w:name="_Hlk86329284"/>
      <w:r w:rsidRPr="00352B61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 VIII скликання</w:t>
      </w:r>
      <w:bookmarkEnd w:id="0"/>
      <w:r w:rsidRPr="00352B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A2C6BE8" w14:textId="15051EF8" w:rsidR="00D61277" w:rsidRPr="007A2890" w:rsidRDefault="00F10FBB" w:rsidP="000E3492">
      <w:pPr>
        <w:spacing w:after="0" w:line="240" w:lineRule="auto"/>
        <w:ind w:left="2835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B61">
        <w:rPr>
          <w:rFonts w:ascii="Times New Roman" w:hAnsi="Times New Roman" w:cs="Times New Roman"/>
          <w:sz w:val="28"/>
          <w:szCs w:val="28"/>
          <w:lang w:val="uk-UA"/>
        </w:rPr>
        <w:t>Представники засобів масової інформації та інші</w:t>
      </w:r>
      <w:r w:rsidR="000C5910" w:rsidRPr="00352B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90E110" w14:textId="49C4B0DA" w:rsidR="00991D16" w:rsidRDefault="00991D16" w:rsidP="00A65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9C182D3" w14:textId="2FC49426" w:rsidR="00A6589E" w:rsidRDefault="00A6589E" w:rsidP="00A65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37431D3" w14:textId="77777777" w:rsidR="00A6589E" w:rsidRPr="007A2890" w:rsidRDefault="00A6589E" w:rsidP="00A6589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7B58ED" w14:textId="77777777" w:rsidR="00A6589E" w:rsidRDefault="00A6589E" w:rsidP="00706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9FF48BA" w14:textId="1A153412" w:rsidR="00D61277" w:rsidRPr="007A2890" w:rsidRDefault="00F10FBB" w:rsidP="00706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3ED2D062" w14:textId="77777777" w:rsidR="00F93B44" w:rsidRPr="007A2890" w:rsidRDefault="00F93B44" w:rsidP="00E761D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14:paraId="014C9C13" w14:textId="640DD68C" w:rsidR="00F93B44" w:rsidRPr="007A2890" w:rsidRDefault="00F93B44" w:rsidP="00F93B44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 І. 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Пропозиції щодо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порядку денного засідання постійної комісії міської ради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діджиталізації</w:t>
      </w:r>
      <w:proofErr w:type="spellEnd"/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30C251E" w14:textId="77777777" w:rsidR="00F93B44" w:rsidRPr="007A2890" w:rsidRDefault="00F93B44" w:rsidP="00F93B44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7B583D2F" w14:textId="6CABF020" w:rsidR="00A07AF6" w:rsidRPr="007A2890" w:rsidRDefault="00F558DD" w:rsidP="00EB122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 Д. Іванов,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який запропонува</w:t>
      </w:r>
      <w:r w:rsidR="000C071D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включити до порядку денного засідання постійної комісії </w:t>
      </w:r>
      <w:r w:rsidR="00A07AF6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наступні питання: </w:t>
      </w:r>
    </w:p>
    <w:p w14:paraId="0CBCBE58" w14:textId="1B27F6BC" w:rsidR="00A07AF6" w:rsidRPr="007A2890" w:rsidRDefault="00A07AF6" w:rsidP="00A07AF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Інформація департаменту внутрішнього фінансового контролю, нагляду та протидії корупції Миколаївської міської ради за </w:t>
      </w:r>
      <w:proofErr w:type="spellStart"/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</w:t>
      </w:r>
      <w:proofErr w:type="spellEnd"/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. № 43021/21.03-04/21-2 від 12.10.2021 щодо перевірки правомірності дій органів виконавчої влади стосовно укладення та продовження дії договору із ФОП </w:t>
      </w:r>
      <w:proofErr w:type="spellStart"/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Салошин</w:t>
      </w:r>
      <w:proofErr w:type="spellEnd"/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О.В., щодо використання території за </w:t>
      </w:r>
      <w:proofErr w:type="spellStart"/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3-я Слобідська 49/10, для зберігання майна.</w:t>
      </w:r>
    </w:p>
    <w:p w14:paraId="3FDEF61C" w14:textId="67314E8E" w:rsidR="00A07AF6" w:rsidRPr="007A2890" w:rsidRDefault="00A07AF6" w:rsidP="00A07AF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2.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Інформація управління комунального майна Миколаївської міської ради за </w:t>
      </w:r>
      <w:proofErr w:type="spellStart"/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</w:t>
      </w:r>
      <w:proofErr w:type="spellEnd"/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 № 42400/10.01-07/21-2 від 11.10.2021 щодо ліквідації Миколаївської міської харчової технологічної лабораторії.</w:t>
      </w:r>
    </w:p>
    <w:p w14:paraId="699F89A1" w14:textId="7614F40E" w:rsidR="00A07AF6" w:rsidRPr="007A2890" w:rsidRDefault="00A07AF6" w:rsidP="00A07AF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 М. </w:t>
      </w:r>
      <w:proofErr w:type="spellStart"/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Невінчанний</w:t>
      </w:r>
      <w:proofErr w:type="spellEnd"/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,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який запропонував включити до порядку денного засідання постійної комісії питання </w:t>
      </w:r>
      <w:r w:rsidR="008F7B60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щодо неналежного виконання </w:t>
      </w:r>
      <w:r w:rsidR="00E95807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адміністраціями районів Миколаївської міської ради, департаментом житлово-комунального господарства Миколаївської міської рали та комунальним підприємством «Експлуатаційне лінійне управління автодоріг» </w:t>
      </w:r>
      <w:r w:rsidR="008F7B60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прибирання сміття та благоустрою зелених насаджень м. Миколаєва.</w:t>
      </w:r>
    </w:p>
    <w:p w14:paraId="64D804A6" w14:textId="77777777" w:rsidR="00E95807" w:rsidRPr="007A2890" w:rsidRDefault="00E95807" w:rsidP="00E958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bookmarkStart w:id="1" w:name="_Hlk86829886"/>
      <w:r w:rsidRPr="007A28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</w:p>
    <w:bookmarkEnd w:id="1"/>
    <w:p w14:paraId="3F7EC418" w14:textId="7BCA42E4" w:rsidR="00E95807" w:rsidRPr="007A2890" w:rsidRDefault="002A37F7" w:rsidP="002A37F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    </w:t>
      </w:r>
      <w:r w:rsidR="00E95807" w:rsidRPr="007A28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Включити до порядку денного постійної комісії </w:t>
      </w:r>
      <w:r w:rsidR="00E95807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інформаці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</w:t>
      </w:r>
      <w:r w:rsidR="00E95807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надану департаментом внутрішнього фінансового контролю, нагляду та протидії корупції Миколаївської міської ради за </w:t>
      </w:r>
      <w:proofErr w:type="spellStart"/>
      <w:r w:rsidR="00E95807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</w:t>
      </w:r>
      <w:proofErr w:type="spellEnd"/>
      <w:r w:rsidR="00E95807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. № 43021/21.03-04/21-2 від 12.10.2021 щодо перевірки правомірності дій органів виконавчої влади стосовно укладення та продовження дії договору із ФОП </w:t>
      </w:r>
      <w:proofErr w:type="spellStart"/>
      <w:r w:rsidR="00E95807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Салошин</w:t>
      </w:r>
      <w:proofErr w:type="spellEnd"/>
      <w:r w:rsidR="00E95807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О.В., щодо використання території за </w:t>
      </w:r>
      <w:proofErr w:type="spellStart"/>
      <w:r w:rsidR="00E95807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="00E95807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3-я Слобідська 49/10, для зберігання майна.</w:t>
      </w:r>
    </w:p>
    <w:p w14:paraId="369CEFC6" w14:textId="1A747125" w:rsidR="00E95807" w:rsidRPr="007A2890" w:rsidRDefault="002A37F7" w:rsidP="00E9580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      </w:t>
      </w:r>
      <w:r w:rsidR="00E95807" w:rsidRPr="007A28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Включити до порядку денного постійної комісії </w:t>
      </w:r>
      <w:r w:rsidR="00E95807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інформаці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</w:t>
      </w:r>
      <w:r w:rsidR="00E95807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надану управлінням комунального майна Миколаївської міської ради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                                    </w:t>
      </w:r>
      <w:r w:rsidR="00E95807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за </w:t>
      </w:r>
      <w:proofErr w:type="spellStart"/>
      <w:r w:rsidR="00E95807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</w:t>
      </w:r>
      <w:proofErr w:type="spellEnd"/>
      <w:r w:rsidR="00E95807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 № 42400/10.01-07/21-2 від 11.10.2021 щодо ліквідації Миколаївської міської харчової технологічної лабораторії.</w:t>
      </w:r>
    </w:p>
    <w:p w14:paraId="52E9D8B1" w14:textId="4E4859EF" w:rsidR="002A37F7" w:rsidRPr="007A2890" w:rsidRDefault="002A37F7" w:rsidP="002A37F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  </w:t>
      </w:r>
      <w:r w:rsidR="00E95807" w:rsidRPr="007A28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Включити до порядку денного постійної комісі</w:t>
      </w:r>
      <w:r w:rsidRPr="007A28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питання щодо неналежного виконання адміністраціями районів Миколаївської міської ради, департаментом житлово-комунального господарства Миколаївської міської рали та комунальним підприємством «Експлуатаційне лінійне управління автодоріг» прибирання сміття та благоустрою зелених насаджень                             м. Миколаєва.</w:t>
      </w:r>
    </w:p>
    <w:p w14:paraId="12FEC9AD" w14:textId="190802A0" w:rsidR="002A37F7" w:rsidRPr="007A2890" w:rsidRDefault="002A37F7" w:rsidP="002A37F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Голосували: «за» - 9; «проти» - 0; «утрималися» - 0. </w:t>
      </w:r>
    </w:p>
    <w:p w14:paraId="62C966AB" w14:textId="40DC0A01" w:rsidR="00005E01" w:rsidRDefault="002A37F7" w:rsidP="00A07AF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Примітка: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під час голосування О. Ковтун був відсутній.</w:t>
      </w:r>
    </w:p>
    <w:p w14:paraId="5478A5CC" w14:textId="77777777" w:rsidR="000975A1" w:rsidRPr="007A2890" w:rsidRDefault="000975A1" w:rsidP="00A07AF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14:paraId="4BFEEE42" w14:textId="77777777" w:rsidR="00A6589E" w:rsidRDefault="00A6589E" w:rsidP="00706A5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34AC265" w14:textId="77777777" w:rsidR="00A6589E" w:rsidRDefault="00A6589E" w:rsidP="00706A5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826C241" w14:textId="77777777" w:rsidR="00A6589E" w:rsidRDefault="00A6589E" w:rsidP="00706A5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2B83A8F" w14:textId="242E8811" w:rsidR="002A37F7" w:rsidRPr="007A2890" w:rsidRDefault="00706A5B" w:rsidP="00706A5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7A28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Слухали ІІ.</w:t>
      </w:r>
      <w:r w:rsidRPr="007A289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Обговорення питань порядку денного засідання постійної комісії.</w:t>
      </w:r>
    </w:p>
    <w:p w14:paraId="75C8B349" w14:textId="3BA83216" w:rsidR="0025068E" w:rsidRPr="007A2890" w:rsidRDefault="002A37F7" w:rsidP="00204CD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Доповідь заступника міського голови  Ю. Степанця про стан готовності житлово-комунального господарства та об’єктів соціально-культурної сфери міста Миколаєва до сталого проходження </w:t>
      </w:r>
      <w:proofErr w:type="spellStart"/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осінньо</w:t>
      </w:r>
      <w:proofErr w:type="spellEnd"/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зимового періоду 2021-2022 років та про розробку карти капітального ремонту доріг в м. Миколаєві.</w:t>
      </w:r>
    </w:p>
    <w:p w14:paraId="2B878DEC" w14:textId="35BEAF52" w:rsidR="002A37F7" w:rsidRPr="007A2890" w:rsidRDefault="002A37F7" w:rsidP="002A37F7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64595754" w14:textId="77777777" w:rsidR="00EF7647" w:rsidRDefault="002A37F7" w:rsidP="006C787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 Ю. Степанець, 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</w:t>
      </w:r>
      <w:r w:rsidR="001A192B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повідомив</w:t>
      </w:r>
      <w:r w:rsidR="00EF76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наступне:</w:t>
      </w:r>
      <w:r w:rsidR="001A192B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6510146E" w14:textId="6CCE15D3" w:rsidR="00EF7647" w:rsidRDefault="00EF7647" w:rsidP="006C787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EF7647">
        <w:rPr>
          <w:rFonts w:ascii="Times New Roman" w:hAnsi="Times New Roman" w:cs="Times New Roman"/>
          <w:bCs/>
          <w:sz w:val="28"/>
          <w:szCs w:val="28"/>
          <w:lang w:val="uk-UA"/>
        </w:rPr>
        <w:t>внутрішньобудинкові</w:t>
      </w:r>
      <w:proofErr w:type="spellEnd"/>
      <w:r w:rsidRPr="00EF76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системи опалення житлових будинків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- 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станом на 02.11.2021 підготовлен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100 %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до опалювального періоду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2AAB64F7" w14:textId="6B381C50" w:rsidR="00EF7647" w:rsidRDefault="00EF7647" w:rsidP="006C787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об’єкт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соціально - культурної сфери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підготовлен</w:t>
      </w:r>
      <w:r w:rsidR="009670C5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100 % до опалювального періоду</w:t>
      </w:r>
      <w:r w:rsidR="009670C5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9670C5" w:rsidRPr="009670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670C5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але у школи опалення наразі не подається, оскільки нині школи знаходяться на канікулах/на дистанційному навчанні</w:t>
      </w:r>
      <w:r w:rsidR="009670C5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3DB92728" w14:textId="4A6D304F" w:rsidR="009670C5" w:rsidRDefault="009670C5" w:rsidP="006C787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заклад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охорони здоров’я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 w:rsidRPr="009670C5">
        <w:rPr>
          <w:rFonts w:ascii="Times New Roman" w:hAnsi="Times New Roman" w:cs="Times New Roman"/>
          <w:bCs/>
          <w:sz w:val="28"/>
          <w:szCs w:val="28"/>
          <w:lang w:val="uk-UA"/>
        </w:rPr>
        <w:t>підготовлені на 100 % до опалювального періоду</w:t>
      </w:r>
      <w:r w:rsidR="00426367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79895D72" w14:textId="2116CA61" w:rsidR="00EF7647" w:rsidRDefault="009670C5" w:rsidP="006C787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заклад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культури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 w:rsidRPr="009670C5">
        <w:rPr>
          <w:rFonts w:ascii="Times New Roman" w:hAnsi="Times New Roman" w:cs="Times New Roman"/>
          <w:bCs/>
          <w:sz w:val="28"/>
          <w:szCs w:val="28"/>
          <w:lang w:val="uk-UA"/>
        </w:rPr>
        <w:t>підготовлені на 100 % до опалювального періоду</w:t>
      </w:r>
      <w:r w:rsidR="00426367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225A8BB0" w14:textId="1DDA2E33" w:rsidR="00EF7647" w:rsidRDefault="009670C5" w:rsidP="006C787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спортивн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 - </w:t>
      </w:r>
      <w:r w:rsidRPr="009670C5">
        <w:rPr>
          <w:rFonts w:ascii="Times New Roman" w:hAnsi="Times New Roman" w:cs="Times New Roman"/>
          <w:bCs/>
          <w:sz w:val="28"/>
          <w:szCs w:val="28"/>
          <w:lang w:val="uk-UA"/>
        </w:rPr>
        <w:t>підготовлені на 100 % до опалювального періоду</w:t>
      </w:r>
      <w:r w:rsidR="00426367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6C4F9957" w14:textId="1D3A106D" w:rsidR="009670C5" w:rsidRDefault="009670C5" w:rsidP="006C787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заклад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департаменту праці та соціального захисту населення Миколаївської міської ради - з шести закладів підготовлено п’ять.</w:t>
      </w:r>
    </w:p>
    <w:p w14:paraId="2C0E44DF" w14:textId="7FCC4321" w:rsidR="009670C5" w:rsidRDefault="006C787C" w:rsidP="006C787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ОКП «</w:t>
      </w:r>
      <w:proofErr w:type="spellStart"/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Мирколаївоблтеплоенерго</w:t>
      </w:r>
      <w:proofErr w:type="spellEnd"/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="009670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9670C5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підготовлено на 100% усіх </w:t>
      </w:r>
      <w:proofErr w:type="spellStart"/>
      <w:r w:rsidR="009670C5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котелен</w:t>
      </w:r>
      <w:r w:rsidR="009670C5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proofErr w:type="spellEnd"/>
      <w:r w:rsidR="009670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9670C5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станом на 02.11.2021 працюють 32 котл</w:t>
      </w:r>
      <w:r w:rsidR="009670C5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9670C5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із 9</w:t>
      </w:r>
      <w:r w:rsidR="00217D02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9670C5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, які подають тепло</w:t>
      </w:r>
      <w:r w:rsidR="009670C5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14:paraId="582B511E" w14:textId="10D3C212" w:rsidR="00426367" w:rsidRDefault="009D065C" w:rsidP="006C787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69744E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Також повідомив, що наразі проводиться розпломбування котлів </w:t>
      </w:r>
      <w:r w:rsidR="000975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</w:t>
      </w:r>
      <w:r w:rsidR="0069744E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АТ «</w:t>
      </w:r>
      <w:proofErr w:type="spellStart"/>
      <w:r w:rsidR="0069744E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Миколаївгаз</w:t>
      </w:r>
      <w:proofErr w:type="spellEnd"/>
      <w:r w:rsidR="0069744E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EE39FB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D696A97" w14:textId="07990F18" w:rsidR="00113BEE" w:rsidRPr="007A2890" w:rsidRDefault="009D065C" w:rsidP="006C787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EE39FB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ПрАТ «Миколаївська ТЕЦ» </w:t>
      </w:r>
      <w:r w:rsidR="00717E7F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- 02.11.2021 відбулося розпломбування котла,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вже</w:t>
      </w:r>
      <w:r w:rsidR="00717E7F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03.11.2021 розпочнеться подача теплоносія по мережах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</w:t>
      </w:r>
      <w:r w:rsidR="00717E7F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ПрАТ «Миколаївська ТЕЦ». </w:t>
      </w:r>
    </w:p>
    <w:p w14:paraId="32A41EAF" w14:textId="0DA2B72E" w:rsidR="003E7A58" w:rsidRPr="007A2890" w:rsidRDefault="003E7A58" w:rsidP="006C787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D065C">
        <w:rPr>
          <w:rFonts w:ascii="Times New Roman" w:hAnsi="Times New Roman" w:cs="Times New Roman"/>
          <w:b/>
          <w:sz w:val="28"/>
          <w:szCs w:val="28"/>
          <w:lang w:val="uk-UA"/>
        </w:rPr>
        <w:t>- </w:t>
      </w:r>
      <w:r w:rsidR="00352B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Pr="009D065C">
        <w:rPr>
          <w:rFonts w:ascii="Times New Roman" w:hAnsi="Times New Roman" w:cs="Times New Roman"/>
          <w:b/>
          <w:sz w:val="28"/>
          <w:szCs w:val="28"/>
          <w:lang w:val="uk-UA"/>
        </w:rPr>
        <w:t>Бойченко,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яка </w:t>
      </w:r>
      <w:r w:rsidR="009D065C">
        <w:rPr>
          <w:rFonts w:ascii="Times New Roman" w:hAnsi="Times New Roman" w:cs="Times New Roman"/>
          <w:bCs/>
          <w:sz w:val="28"/>
          <w:szCs w:val="28"/>
          <w:lang w:val="uk-UA"/>
        </w:rPr>
        <w:t>повідомила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що 01.22.2021 в системі </w:t>
      </w:r>
      <w:r w:rsidR="007A2890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Прозоро</w:t>
      </w:r>
      <w:r w:rsidR="009D06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 номером </w:t>
      </w:r>
      <w:r w:rsidR="009D065C">
        <w:rPr>
          <w:rFonts w:ascii="Times New Roman" w:hAnsi="Times New Roman" w:cs="Times New Roman"/>
          <w:bCs/>
          <w:sz w:val="28"/>
          <w:szCs w:val="28"/>
          <w:lang w:val="en-US"/>
        </w:rPr>
        <w:t>UA</w:t>
      </w:r>
      <w:r w:rsidR="009D065C" w:rsidRPr="009D065C">
        <w:rPr>
          <w:rFonts w:ascii="Times New Roman" w:hAnsi="Times New Roman" w:cs="Times New Roman"/>
          <w:bCs/>
          <w:sz w:val="28"/>
          <w:szCs w:val="28"/>
        </w:rPr>
        <w:t>-2021-06-08-001733-</w:t>
      </w:r>
      <w:r w:rsidR="009D065C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="009D065C" w:rsidRPr="009D06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було </w:t>
      </w:r>
      <w:r w:rsidR="009D065C">
        <w:rPr>
          <w:rFonts w:ascii="Times New Roman" w:hAnsi="Times New Roman" w:cs="Times New Roman"/>
          <w:bCs/>
          <w:sz w:val="28"/>
          <w:szCs w:val="28"/>
          <w:lang w:val="uk-UA"/>
        </w:rPr>
        <w:t>зазначено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, що ОКП «</w:t>
      </w:r>
      <w:proofErr w:type="spellStart"/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Миколаївоблтеплоенерго</w:t>
      </w:r>
      <w:proofErr w:type="spellEnd"/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визначив переможця по обстеженню котлів. </w:t>
      </w:r>
      <w:r w:rsidR="002544E8">
        <w:rPr>
          <w:rFonts w:ascii="Times New Roman" w:hAnsi="Times New Roman" w:cs="Times New Roman"/>
          <w:bCs/>
          <w:sz w:val="28"/>
          <w:szCs w:val="28"/>
        </w:rPr>
        <w:t>З</w:t>
      </w:r>
      <w:proofErr w:type="spellStart"/>
      <w:r w:rsidR="002544E8">
        <w:rPr>
          <w:rFonts w:ascii="Times New Roman" w:hAnsi="Times New Roman" w:cs="Times New Roman"/>
          <w:bCs/>
          <w:sz w:val="28"/>
          <w:szCs w:val="28"/>
          <w:lang w:val="uk-UA"/>
        </w:rPr>
        <w:t>ауважила</w:t>
      </w:r>
      <w:proofErr w:type="spellEnd"/>
      <w:r w:rsidR="002544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544E8">
        <w:rPr>
          <w:rFonts w:ascii="Times New Roman" w:hAnsi="Times New Roman" w:cs="Times New Roman"/>
          <w:bCs/>
          <w:sz w:val="28"/>
          <w:szCs w:val="28"/>
          <w:lang w:val="uk-UA"/>
        </w:rPr>
        <w:t>що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544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правил безпечної експлуатації котлів, </w:t>
      </w:r>
      <w:r w:rsidR="002544E8">
        <w:rPr>
          <w:rFonts w:ascii="Times New Roman" w:hAnsi="Times New Roman" w:cs="Times New Roman"/>
          <w:bCs/>
          <w:sz w:val="28"/>
          <w:szCs w:val="28"/>
          <w:lang w:val="uk-UA"/>
        </w:rPr>
        <w:t>у випадку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закінч</w:t>
      </w:r>
      <w:r w:rsidR="002544E8">
        <w:rPr>
          <w:rFonts w:ascii="Times New Roman" w:hAnsi="Times New Roman" w:cs="Times New Roman"/>
          <w:bCs/>
          <w:sz w:val="28"/>
          <w:szCs w:val="28"/>
          <w:lang w:val="uk-UA"/>
        </w:rPr>
        <w:t>ення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граничн</w:t>
      </w:r>
      <w:r w:rsidR="002544E8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строк</w:t>
      </w:r>
      <w:r w:rsidR="002544E8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служби, </w:t>
      </w:r>
      <w:r w:rsidR="002544E8">
        <w:rPr>
          <w:rFonts w:ascii="Times New Roman" w:hAnsi="Times New Roman" w:cs="Times New Roman"/>
          <w:bCs/>
          <w:sz w:val="28"/>
          <w:szCs w:val="28"/>
          <w:lang w:val="uk-UA"/>
        </w:rPr>
        <w:t>необхідно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провести експертне обстеження. Згідно публікації обстеження не було провед</w:t>
      </w:r>
      <w:r w:rsidR="007A2890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но.</w:t>
      </w:r>
    </w:p>
    <w:p w14:paraId="18DB6E83" w14:textId="561706BC" w:rsidR="008448FB" w:rsidRPr="007A2890" w:rsidRDefault="008448FB" w:rsidP="002544E8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44E8">
        <w:rPr>
          <w:rFonts w:ascii="Times New Roman" w:hAnsi="Times New Roman" w:cs="Times New Roman"/>
          <w:b/>
          <w:sz w:val="28"/>
          <w:szCs w:val="28"/>
          <w:lang w:val="uk-UA"/>
        </w:rPr>
        <w:t>- В. Чайка,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запропонував </w:t>
      </w:r>
      <w:r w:rsidR="002544E8">
        <w:rPr>
          <w:rFonts w:ascii="Times New Roman" w:hAnsi="Times New Roman" w:cs="Times New Roman"/>
          <w:bCs/>
          <w:sz w:val="28"/>
          <w:szCs w:val="28"/>
          <w:lang w:val="uk-UA"/>
        </w:rPr>
        <w:t>директору д</w:t>
      </w:r>
      <w:r w:rsidR="002544E8" w:rsidRPr="002544E8">
        <w:rPr>
          <w:rFonts w:ascii="Times New Roman" w:hAnsi="Times New Roman" w:cs="Times New Roman"/>
          <w:bCs/>
          <w:sz w:val="28"/>
          <w:szCs w:val="28"/>
          <w:lang w:val="uk-UA"/>
        </w:rPr>
        <w:t>епартамент</w:t>
      </w:r>
      <w:r w:rsidR="002544E8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2544E8" w:rsidRPr="002544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внутрішнього фінансового контролю,</w:t>
      </w:r>
      <w:r w:rsidR="002544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544E8" w:rsidRPr="002544E8">
        <w:rPr>
          <w:rFonts w:ascii="Times New Roman" w:hAnsi="Times New Roman" w:cs="Times New Roman"/>
          <w:bCs/>
          <w:sz w:val="28"/>
          <w:szCs w:val="28"/>
          <w:lang w:val="uk-UA"/>
        </w:rPr>
        <w:t>нагляду та протидії корупції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544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Миколаївської міської ради А. Єрмолаєву 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провести службову перевірку.</w:t>
      </w:r>
    </w:p>
    <w:p w14:paraId="05D05323" w14:textId="69CDA09E" w:rsidR="008448FB" w:rsidRPr="007A2890" w:rsidRDefault="00301951" w:rsidP="006C787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44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2544E8" w:rsidRPr="002544E8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2544E8">
        <w:rPr>
          <w:rFonts w:ascii="Times New Roman" w:hAnsi="Times New Roman" w:cs="Times New Roman"/>
          <w:b/>
          <w:sz w:val="28"/>
          <w:szCs w:val="28"/>
          <w:lang w:val="uk-UA"/>
        </w:rPr>
        <w:t>. Степанець,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</w:t>
      </w:r>
      <w:r w:rsidR="002544E8">
        <w:rPr>
          <w:rFonts w:ascii="Times New Roman" w:hAnsi="Times New Roman" w:cs="Times New Roman"/>
          <w:bCs/>
          <w:sz w:val="28"/>
          <w:szCs w:val="28"/>
          <w:lang w:val="uk-UA"/>
        </w:rPr>
        <w:t>запропонував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член</w:t>
      </w:r>
      <w:r w:rsidR="002544E8">
        <w:rPr>
          <w:rFonts w:ascii="Times New Roman" w:hAnsi="Times New Roman" w:cs="Times New Roman"/>
          <w:bCs/>
          <w:sz w:val="28"/>
          <w:szCs w:val="28"/>
          <w:lang w:val="uk-UA"/>
        </w:rPr>
        <w:t>ам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комісії надати свої пропозиції стосовно розробки карти. </w:t>
      </w:r>
      <w:r w:rsidR="002544E8">
        <w:rPr>
          <w:rFonts w:ascii="Times New Roman" w:hAnsi="Times New Roman" w:cs="Times New Roman"/>
          <w:bCs/>
          <w:sz w:val="28"/>
          <w:szCs w:val="28"/>
          <w:lang w:val="uk-UA"/>
        </w:rPr>
        <w:t>Також з</w:t>
      </w:r>
      <w:r w:rsidR="006C5EE4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азначив, що рані</w:t>
      </w:r>
      <w:r w:rsidR="007A2890">
        <w:rPr>
          <w:rFonts w:ascii="Times New Roman" w:hAnsi="Times New Roman" w:cs="Times New Roman"/>
          <w:bCs/>
          <w:sz w:val="28"/>
          <w:szCs w:val="28"/>
          <w:lang w:val="uk-UA"/>
        </w:rPr>
        <w:t>ш</w:t>
      </w:r>
      <w:r w:rsidR="006C5EE4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е вже була створена бюджетна карта по округам депутатів, яка має описову частину, має інформацію стосовно ціни, підрядника</w:t>
      </w:r>
      <w:r w:rsidR="006F16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6C5EE4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замовника</w:t>
      </w:r>
      <w:r w:rsidR="006F16E6">
        <w:rPr>
          <w:rFonts w:ascii="Times New Roman" w:hAnsi="Times New Roman" w:cs="Times New Roman"/>
          <w:bCs/>
          <w:sz w:val="28"/>
          <w:szCs w:val="28"/>
          <w:lang w:val="uk-UA"/>
        </w:rPr>
        <w:t>. Зауважив,</w:t>
      </w:r>
      <w:r w:rsidR="006C5EE4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F16E6">
        <w:rPr>
          <w:rFonts w:ascii="Times New Roman" w:hAnsi="Times New Roman" w:cs="Times New Roman"/>
          <w:bCs/>
          <w:sz w:val="28"/>
          <w:szCs w:val="28"/>
          <w:lang w:val="uk-UA"/>
        </w:rPr>
        <w:t>що вказана карта</w:t>
      </w:r>
      <w:r w:rsidR="006C5EE4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знаходиться у відкритому доступі на офіційному сайті.</w:t>
      </w:r>
    </w:p>
    <w:p w14:paraId="574CE171" w14:textId="7FD34D64" w:rsidR="006C5EE4" w:rsidRPr="007A2890" w:rsidRDefault="006F16E6" w:rsidP="006C787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16E6">
        <w:rPr>
          <w:rFonts w:ascii="Times New Roman" w:hAnsi="Times New Roman" w:cs="Times New Roman"/>
          <w:b/>
          <w:sz w:val="28"/>
          <w:szCs w:val="28"/>
          <w:lang w:val="uk-UA"/>
        </w:rPr>
        <w:t>- </w:t>
      </w:r>
      <w:r w:rsidR="006C5EE4" w:rsidRPr="006F16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Д. </w:t>
      </w:r>
      <w:proofErr w:type="spellStart"/>
      <w:r w:rsidR="006C5EE4" w:rsidRPr="006F16E6">
        <w:rPr>
          <w:rFonts w:ascii="Times New Roman" w:hAnsi="Times New Roman" w:cs="Times New Roman"/>
          <w:b/>
          <w:sz w:val="28"/>
          <w:szCs w:val="28"/>
          <w:lang w:val="uk-UA"/>
        </w:rPr>
        <w:t>Івнов</w:t>
      </w:r>
      <w:proofErr w:type="spellEnd"/>
      <w:r w:rsidR="006C5EE4" w:rsidRPr="006F16E6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6C5EE4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зауважив</w:t>
      </w:r>
      <w:r w:rsidR="006C5EE4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що на новій карті повинні бути зазначені вже асфальтовані вулиці по роках та кольорах (наприклад 2019 р – зелені, </w:t>
      </w:r>
      <w:r w:rsidR="00081D77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2020 р – сині, план на 2022 р – червоний та </w:t>
      </w:r>
      <w:proofErr w:type="spellStart"/>
      <w:r w:rsidR="00081D77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т.п</w:t>
      </w:r>
      <w:proofErr w:type="spellEnd"/>
      <w:r w:rsidR="00081D77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.)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A32512F" w14:textId="77777777" w:rsidR="00A6589E" w:rsidRDefault="00081D77" w:rsidP="006C787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16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- М. </w:t>
      </w:r>
      <w:proofErr w:type="spellStart"/>
      <w:r w:rsidRPr="006F16E6">
        <w:rPr>
          <w:rFonts w:ascii="Times New Roman" w:hAnsi="Times New Roman" w:cs="Times New Roman"/>
          <w:b/>
          <w:sz w:val="28"/>
          <w:szCs w:val="28"/>
          <w:lang w:val="uk-UA"/>
        </w:rPr>
        <w:t>Невінчанний</w:t>
      </w:r>
      <w:proofErr w:type="spellEnd"/>
      <w:r w:rsidRPr="006F16E6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 зазначив, що на карті повинна зазначатися інформація стосовно наявної проєктно-кошторисної документації з ремонту </w:t>
      </w:r>
    </w:p>
    <w:p w14:paraId="16C20709" w14:textId="77777777" w:rsidR="00A6589E" w:rsidRDefault="00A6589E" w:rsidP="006C787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B5A8E63" w14:textId="77777777" w:rsidR="00A6589E" w:rsidRDefault="00A6589E" w:rsidP="006C787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F65E28B" w14:textId="41B1DCF1" w:rsidR="00A6589E" w:rsidRPr="00426367" w:rsidRDefault="00081D77" w:rsidP="006C787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доріг (одного кольору), плани з проведення ремонту доріг по роках</w:t>
      </w:r>
      <w:r w:rsidR="006F16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критерії з проведення ремонту доріг </w:t>
      </w:r>
    </w:p>
    <w:p w14:paraId="575AA59A" w14:textId="26060120" w:rsidR="00307AC8" w:rsidRPr="007A2890" w:rsidRDefault="002E2F42" w:rsidP="006C787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2F42">
        <w:rPr>
          <w:rFonts w:ascii="Times New Roman" w:hAnsi="Times New Roman" w:cs="Times New Roman"/>
          <w:b/>
          <w:sz w:val="28"/>
          <w:szCs w:val="28"/>
          <w:lang w:val="uk-UA"/>
        </w:rPr>
        <w:t>- </w:t>
      </w:r>
      <w:r w:rsidR="00307AC8" w:rsidRPr="002E2F42">
        <w:rPr>
          <w:rFonts w:ascii="Times New Roman" w:hAnsi="Times New Roman" w:cs="Times New Roman"/>
          <w:b/>
          <w:sz w:val="28"/>
          <w:szCs w:val="28"/>
          <w:lang w:val="uk-UA"/>
        </w:rPr>
        <w:t>В. Чайка,</w:t>
      </w:r>
      <w:r w:rsidR="00307AC8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поцікавився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заступника міського голови Ю. Степанця, </w:t>
      </w:r>
      <w:r w:rsidR="00307AC8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чи існує П</w:t>
      </w:r>
      <w:r w:rsidR="004D2C60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рограма</w:t>
      </w:r>
      <w:r w:rsidR="00307AC8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соціально-економічного розвитку м. Миколаєва на 2022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7AC8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75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307AC8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2024 рр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A7B4907" w14:textId="51CD433E" w:rsidR="00307AC8" w:rsidRPr="007A2890" w:rsidRDefault="00307AC8" w:rsidP="006C787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2F42">
        <w:rPr>
          <w:rFonts w:ascii="Times New Roman" w:hAnsi="Times New Roman" w:cs="Times New Roman"/>
          <w:b/>
          <w:sz w:val="28"/>
          <w:szCs w:val="28"/>
          <w:lang w:val="uk-UA"/>
        </w:rPr>
        <w:t>- Ю. Степанець,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відповів, що наразі зазначена Програма вже існує.</w:t>
      </w:r>
    </w:p>
    <w:p w14:paraId="30E24497" w14:textId="72CB9CB8" w:rsidR="004D2C60" w:rsidRPr="007A2890" w:rsidRDefault="00307AC8" w:rsidP="004D2C60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2F42">
        <w:rPr>
          <w:rFonts w:ascii="Times New Roman" w:hAnsi="Times New Roman" w:cs="Times New Roman"/>
          <w:b/>
          <w:sz w:val="28"/>
          <w:szCs w:val="28"/>
          <w:lang w:val="uk-UA"/>
        </w:rPr>
        <w:t>- В. Чайка,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</w:t>
      </w:r>
      <w:r w:rsidR="002E2F42">
        <w:rPr>
          <w:rFonts w:ascii="Times New Roman" w:hAnsi="Times New Roman" w:cs="Times New Roman"/>
          <w:bCs/>
          <w:sz w:val="28"/>
          <w:szCs w:val="28"/>
          <w:lang w:val="uk-UA"/>
        </w:rPr>
        <w:t>наголосив,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 дана програма існує лише на 2021р, з огляду на що пропонує на наступне засідання постійної комісії запросити директора департаменту економічного розвитку Миколаївської міської ради                           Т. </w:t>
      </w:r>
      <w:proofErr w:type="spellStart"/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Шуліченко</w:t>
      </w:r>
      <w:proofErr w:type="spellEnd"/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D2C60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доповіддю про Програму соціально-економічного розвитку </w:t>
      </w:r>
      <w:r w:rsidR="005D5FAA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D2C60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Миколаєва на 2022-2024 </w:t>
      </w:r>
      <w:proofErr w:type="spellStart"/>
      <w:r w:rsidR="004D2C60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рр</w:t>
      </w:r>
      <w:proofErr w:type="spellEnd"/>
      <w:r w:rsidR="004D2C60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D5FAA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A997E36" w14:textId="76827629" w:rsidR="00307AC8" w:rsidRPr="00005E01" w:rsidRDefault="005D5FAA" w:rsidP="00307AC8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2F42">
        <w:rPr>
          <w:rFonts w:ascii="Times New Roman" w:hAnsi="Times New Roman" w:cs="Times New Roman"/>
          <w:b/>
          <w:sz w:val="28"/>
          <w:szCs w:val="28"/>
          <w:lang w:val="uk-UA"/>
        </w:rPr>
        <w:t>- Ю. Степанець,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5E01" w:rsidRPr="00005E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який поцікавився, чи можливо зазначити на карті окрім інформації про дороги, інформацію про ремонт тротуарів задля ширшого розуміння ситуації в місті щодо створення </w:t>
      </w:r>
      <w:proofErr w:type="spellStart"/>
      <w:r w:rsidR="00005E01" w:rsidRPr="00005E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безбар’єрного</w:t>
      </w:r>
      <w:proofErr w:type="spellEnd"/>
      <w:r w:rsidR="00005E01" w:rsidRPr="00005E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середовища.</w:t>
      </w:r>
    </w:p>
    <w:p w14:paraId="5A06D769" w14:textId="04853877" w:rsidR="00B02E76" w:rsidRPr="007A2890" w:rsidRDefault="00B02E76" w:rsidP="00307AC8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E2F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- Є. </w:t>
      </w:r>
      <w:proofErr w:type="spellStart"/>
      <w:r w:rsidRPr="002E2F42">
        <w:rPr>
          <w:rFonts w:ascii="Times New Roman" w:hAnsi="Times New Roman" w:cs="Times New Roman"/>
          <w:b/>
          <w:sz w:val="28"/>
          <w:szCs w:val="28"/>
          <w:lang w:val="uk-UA"/>
        </w:rPr>
        <w:t>Прудник</w:t>
      </w:r>
      <w:proofErr w:type="spellEnd"/>
      <w:r w:rsidRPr="002E2F4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зазначив, що ремонт доріг повинен проводитися в комплексі, разом з тротуарами. </w:t>
      </w:r>
    </w:p>
    <w:p w14:paraId="06A435A6" w14:textId="05D3EA4D" w:rsidR="00301951" w:rsidRPr="007A2890" w:rsidRDefault="00B02E76" w:rsidP="006C787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14:paraId="2DD040E0" w14:textId="3065717C" w:rsidR="00B02E76" w:rsidRPr="007A2890" w:rsidRDefault="00B02E76" w:rsidP="00B02E76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- </w:t>
      </w: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Взяти до відома</w:t>
      </w: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доповідь заступника міського голови  Ю. Степанця про стан готовності житлово-комунального господарства та об’єктів соціально-культурної сфери міста Миколаєва до сталого проходження </w:t>
      </w:r>
      <w:proofErr w:type="spellStart"/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осінньо</w:t>
      </w:r>
      <w:proofErr w:type="spellEnd"/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зимового періоду 2021-2022 років та про розробку карти капітального ремонту доріг в м. Миколаєві.</w:t>
      </w:r>
    </w:p>
    <w:p w14:paraId="6CC1EF3E" w14:textId="33979186" w:rsidR="00714E6A" w:rsidRPr="007A2890" w:rsidRDefault="00B02E76" w:rsidP="00714E6A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B2536">
        <w:rPr>
          <w:rFonts w:ascii="Times New Roman" w:hAnsi="Times New Roman" w:cs="Times New Roman"/>
          <w:bCs/>
          <w:sz w:val="28"/>
          <w:szCs w:val="28"/>
          <w:lang w:val="uk-UA"/>
        </w:rPr>
        <w:t>- </w:t>
      </w:r>
      <w:r w:rsidR="00714E6A" w:rsidRPr="004B2536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4B2536">
        <w:rPr>
          <w:rFonts w:ascii="Times New Roman" w:hAnsi="Times New Roman" w:cs="Times New Roman"/>
          <w:bCs/>
          <w:sz w:val="28"/>
          <w:szCs w:val="28"/>
          <w:lang w:val="uk-UA"/>
        </w:rPr>
        <w:t>Директору департаменту економічного розвитку Миколаївської міської ради</w:t>
      </w:r>
      <w:r w:rsidR="004B2536" w:rsidRPr="004B2536">
        <w:rPr>
          <w:lang w:val="uk-UA"/>
        </w:rPr>
        <w:t xml:space="preserve"> </w:t>
      </w:r>
      <w:r w:rsidR="004B2536" w:rsidRPr="004B25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Т. </w:t>
      </w:r>
      <w:proofErr w:type="spellStart"/>
      <w:r w:rsidR="004B2536" w:rsidRPr="004B2536">
        <w:rPr>
          <w:rFonts w:ascii="Times New Roman" w:hAnsi="Times New Roman" w:cs="Times New Roman"/>
          <w:bCs/>
          <w:sz w:val="28"/>
          <w:szCs w:val="28"/>
          <w:lang w:val="uk-UA"/>
        </w:rPr>
        <w:t>Шуліченко</w:t>
      </w:r>
      <w:proofErr w:type="spellEnd"/>
      <w:r w:rsidR="004B2536" w:rsidRPr="004B25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B25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бути присутньою на черговому засіданні постійної комісії міської ради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Pr="004B2536">
        <w:rPr>
          <w:rFonts w:ascii="Times New Roman" w:hAnsi="Times New Roman" w:cs="Times New Roman"/>
          <w:bCs/>
          <w:sz w:val="28"/>
          <w:szCs w:val="28"/>
          <w:lang w:val="uk-UA"/>
        </w:rPr>
        <w:t>діджиталізації</w:t>
      </w:r>
      <w:proofErr w:type="spellEnd"/>
      <w:r w:rsidRPr="004B25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14E6A" w:rsidRPr="004B25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детального розгляду питання стосовно Програми соціально-економічного розвитку </w:t>
      </w:r>
      <w:r w:rsidR="000975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</w:t>
      </w:r>
      <w:r w:rsidR="00714E6A" w:rsidRPr="004B25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Миколаєва на 2022-2024 </w:t>
      </w:r>
      <w:proofErr w:type="spellStart"/>
      <w:r w:rsidR="00714E6A" w:rsidRPr="004B2536">
        <w:rPr>
          <w:rFonts w:ascii="Times New Roman" w:hAnsi="Times New Roman" w:cs="Times New Roman"/>
          <w:bCs/>
          <w:sz w:val="28"/>
          <w:szCs w:val="28"/>
          <w:lang w:val="uk-UA"/>
        </w:rPr>
        <w:t>рр</w:t>
      </w:r>
      <w:proofErr w:type="spellEnd"/>
      <w:r w:rsidR="00714E6A" w:rsidRPr="004B25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.</w:t>
      </w:r>
    </w:p>
    <w:p w14:paraId="0F6C0E42" w14:textId="3F6BA6DC" w:rsidR="0020510E" w:rsidRPr="007A2890" w:rsidRDefault="00714E6A" w:rsidP="00B02E76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- </w:t>
      </w:r>
      <w:r w:rsidRPr="007A289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</w:r>
      <w:r w:rsidR="00C15851" w:rsidRPr="007A289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Директору ОКП «</w:t>
      </w:r>
      <w:proofErr w:type="spellStart"/>
      <w:r w:rsidR="00C15851" w:rsidRPr="007A289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Миколаївоблтеплоенерго</w:t>
      </w:r>
      <w:proofErr w:type="spellEnd"/>
      <w:r w:rsidR="00C15851" w:rsidRPr="007A289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» М. </w:t>
      </w:r>
      <w:proofErr w:type="spellStart"/>
      <w:r w:rsidR="00C15851" w:rsidRPr="007A289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Логвінову</w:t>
      </w:r>
      <w:proofErr w:type="spellEnd"/>
      <w:r w:rsidR="00C15851" w:rsidRPr="007A289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н</w:t>
      </w:r>
      <w:r w:rsidRPr="007A289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адати пояснення про технічний стан </w:t>
      </w:r>
      <w:proofErr w:type="spellStart"/>
      <w:r w:rsidR="0020510E" w:rsidRPr="007A289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котелень</w:t>
      </w:r>
      <w:proofErr w:type="spellEnd"/>
      <w:r w:rsidRPr="007A289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а саме обґрунтувати проведення експертизи котлів, після їх запуску. </w:t>
      </w:r>
    </w:p>
    <w:p w14:paraId="3CD07A24" w14:textId="189FCF37" w:rsidR="00714E6A" w:rsidRPr="00BB032F" w:rsidRDefault="00714E6A" w:rsidP="00B02E76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642A3D">
        <w:rPr>
          <w:rFonts w:ascii="Times New Roman" w:hAnsi="Times New Roman" w:cs="Times New Roman"/>
          <w:bCs/>
          <w:sz w:val="28"/>
          <w:szCs w:val="28"/>
          <w:lang w:val="uk-UA"/>
        </w:rPr>
        <w:t>- </w:t>
      </w:r>
      <w:r w:rsidRPr="00642A3D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005E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Розпорядникам коштів </w:t>
      </w:r>
      <w:r w:rsidR="000F4CA5" w:rsidRPr="00005E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надати на розгляд простійній комісії </w:t>
      </w:r>
      <w:r w:rsidR="00BB032F" w:rsidRPr="00005E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інформацію </w:t>
      </w:r>
      <w:r w:rsidR="000F4CA5" w:rsidRPr="00005E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щодо плану ремонту тротуарів на наступні роки </w:t>
      </w:r>
      <w:r w:rsidR="00005E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для</w:t>
      </w:r>
      <w:r w:rsidR="00005E01" w:rsidRPr="00005E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створення </w:t>
      </w:r>
      <w:proofErr w:type="spellStart"/>
      <w:r w:rsidR="00005E01" w:rsidRPr="00005E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безбар’єрного</w:t>
      </w:r>
      <w:proofErr w:type="spellEnd"/>
      <w:r w:rsidR="00005E01" w:rsidRPr="00005E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середовища </w:t>
      </w:r>
      <w:r w:rsidR="000F4CA5" w:rsidRPr="00005E0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 м. Миколаєві.</w:t>
      </w:r>
    </w:p>
    <w:p w14:paraId="6ED4E051" w14:textId="04595D21" w:rsidR="000F4CA5" w:rsidRPr="007A2890" w:rsidRDefault="000F4CA5" w:rsidP="00B02E76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 Комунальному підприємству «Експлуатаційне лінійне управління автодоріг» надати інформацію на розгляд простійній комісії про вулиці, дорожнє покриття яких знаходяться в аварійному стані, аварійний стан яких загрожує безпеці </w:t>
      </w:r>
      <w:r w:rsidR="00F01B7D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людей.</w:t>
      </w:r>
    </w:p>
    <w:p w14:paraId="3D451BAB" w14:textId="41EE064B" w:rsidR="00F01B7D" w:rsidRPr="007A2890" w:rsidRDefault="00F01B7D" w:rsidP="00F01B7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Голосували: «за» - 10; «проти» - 0; «утрималися» - 0. </w:t>
      </w:r>
    </w:p>
    <w:p w14:paraId="6374399F" w14:textId="7CD36273" w:rsidR="00F01B7D" w:rsidRPr="007A2890" w:rsidRDefault="00F01B7D" w:rsidP="00F01B7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14:paraId="79623B3E" w14:textId="77777777" w:rsidR="007E7BEA" w:rsidRPr="007A2890" w:rsidRDefault="007E7BEA" w:rsidP="007E7BE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A28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Продовження обговорення порядку денного засідання постійної комісії.</w:t>
      </w:r>
    </w:p>
    <w:p w14:paraId="16B0C6AF" w14:textId="77777777" w:rsidR="00A6589E" w:rsidRDefault="00F01B7D" w:rsidP="00F01B7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 Д. Іванов,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який запропонував питання п. 3. інформація</w:t>
      </w:r>
      <w:r w:rsidR="008361C5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КП ММР «Позаміський дитячий заклад оздоровлення та відпочинку </w:t>
      </w:r>
    </w:p>
    <w:p w14:paraId="4DFE0083" w14:textId="77777777" w:rsidR="00A6589E" w:rsidRDefault="00A6589E" w:rsidP="00F01B7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14:paraId="5474BFE0" w14:textId="16C2E5FE" w:rsidR="00F01B7D" w:rsidRPr="007A2890" w:rsidRDefault="00F01B7D" w:rsidP="00F01B7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lastRenderedPageBreak/>
        <w:t xml:space="preserve">«Дельфін» за </w:t>
      </w:r>
      <w:proofErr w:type="spellStart"/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</w:t>
      </w:r>
      <w:proofErr w:type="spellEnd"/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. № 150 від 08.10.2021 про діяльність підприємства. розглянути другим за черговістю порядку денного постійної комісії. </w:t>
      </w:r>
    </w:p>
    <w:p w14:paraId="249BA86C" w14:textId="174DC5EC" w:rsidR="0075762C" w:rsidRPr="007A2890" w:rsidRDefault="0075762C" w:rsidP="0075762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 постійної комісії: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питання п. 3. інформація  КП ММР «Позаміський дитячий заклад оздоровлення та відпочинку «Дельфін» за </w:t>
      </w:r>
      <w:proofErr w:type="spellStart"/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</w:t>
      </w:r>
      <w:proofErr w:type="spellEnd"/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. № 150 від 08.10.2021 про діяльність підприємства. розглянути другим за черговістю порядку денного постійної комісії. </w:t>
      </w:r>
    </w:p>
    <w:p w14:paraId="26CA9B61" w14:textId="3D61D939" w:rsidR="0075762C" w:rsidRPr="007A2890" w:rsidRDefault="0075762C" w:rsidP="007576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 «за» - 5; «проти» - 0; «утрималися» - 5 (І. Бойченко</w:t>
      </w:r>
      <w:r w:rsidR="0058657B"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,</w:t>
      </w:r>
    </w:p>
    <w:p w14:paraId="7159DF62" w14:textId="24420446" w:rsidR="0075762C" w:rsidRPr="007A2890" w:rsidRDefault="0075762C" w:rsidP="007576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М. </w:t>
      </w:r>
      <w:proofErr w:type="spellStart"/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Невінчанний</w:t>
      </w:r>
      <w:proofErr w:type="spellEnd"/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, Є. </w:t>
      </w:r>
      <w:proofErr w:type="spellStart"/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Прудник</w:t>
      </w:r>
      <w:proofErr w:type="spellEnd"/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, Є. </w:t>
      </w:r>
      <w:proofErr w:type="spellStart"/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Тріщанович</w:t>
      </w:r>
      <w:proofErr w:type="spellEnd"/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, В. Чайка). </w:t>
      </w:r>
    </w:p>
    <w:p w14:paraId="13AAB8C4" w14:textId="177EE7AF" w:rsidR="00D4659D" w:rsidRPr="007A2890" w:rsidRDefault="00D4659D" w:rsidP="007576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14:paraId="7A8AEC0D" w14:textId="0B8DF78E" w:rsidR="00D4659D" w:rsidRPr="007A2890" w:rsidRDefault="00D4659D" w:rsidP="007576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2.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Доповідь голови адміністрації Центрального району Миколаївської міської  ради щодо проведеного ремонту доріг в 2021 році, та запланованих ремонтних робіт дороги на 2022 - 2024 р в Центральному районі м. Миколаєва.</w:t>
      </w:r>
    </w:p>
    <w:p w14:paraId="1D9CFA23" w14:textId="282EB054" w:rsidR="00D4659D" w:rsidRPr="007A2890" w:rsidRDefault="00D4659D" w:rsidP="00D4659D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73566E76" w14:textId="71FDD73F" w:rsidR="00F01B7D" w:rsidRPr="007A2890" w:rsidRDefault="00D4659D" w:rsidP="00D4659D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 Д. Іванов, 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поцікавився щодо присутності представника адміністрації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Центрального району Миколаївської міської  ради.</w:t>
      </w:r>
    </w:p>
    <w:p w14:paraId="323792FC" w14:textId="3E26536C" w:rsidR="00E11F9D" w:rsidRPr="007A2890" w:rsidRDefault="00E11F9D" w:rsidP="00D4659D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М. </w:t>
      </w:r>
      <w:proofErr w:type="spellStart"/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Невінчанний</w:t>
      </w:r>
      <w:proofErr w:type="spellEnd"/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,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який запропонував </w:t>
      </w:r>
      <w:r w:rsidR="00E75A73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рекомендувати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місько</w:t>
      </w:r>
      <w:r w:rsidR="00E75A73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му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голов</w:t>
      </w:r>
      <w:r w:rsidR="00E75A73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і звільнити безвідповідального чиновника з посади голови адміністрації  Центрального району Миколаївської міської  ради</w:t>
      </w:r>
      <w:r w:rsidR="0058657B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О. Берез</w:t>
      </w:r>
      <w:r w:rsidR="00393147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</w:t>
      </w:r>
      <w:r w:rsidR="00E75A73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14:paraId="08AF1ABA" w14:textId="070043E7" w:rsidR="00E75A73" w:rsidRPr="007A2890" w:rsidRDefault="00E75A73" w:rsidP="00D4659D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- </w:t>
      </w: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Є. </w:t>
      </w:r>
      <w:proofErr w:type="spellStart"/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Тріщанович</w:t>
      </w:r>
      <w:proofErr w:type="spellEnd"/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яка запропонувала управлінню апарату Миколаївської міської ради розробити проєкт рішення «Про невідповідність займаній посаді голови адміністрації Заводського району Миколаївської міської  ради                       О. Берези»</w:t>
      </w:r>
    </w:p>
    <w:p w14:paraId="459C3BAA" w14:textId="77777777" w:rsidR="00393147" w:rsidRPr="007A2890" w:rsidRDefault="0058657B" w:rsidP="0058657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 постійної комісії: </w:t>
      </w:r>
    </w:p>
    <w:p w14:paraId="645863D6" w14:textId="6F937FC8" w:rsidR="0058657B" w:rsidRPr="007A2890" w:rsidRDefault="00393147" w:rsidP="0058657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</w:t>
      </w:r>
      <w:r w:rsidR="0058657B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правлінню апарату Миколаївської міської ради розробити проєкт рішення «Про невідповідність займаній посаді голови адміністрації Центрального району Миколаївської міської  ради О. Берези»</w:t>
      </w:r>
    </w:p>
    <w:p w14:paraId="123898E3" w14:textId="7E728549" w:rsidR="0058657B" w:rsidRPr="007A2890" w:rsidRDefault="0058657B" w:rsidP="0058657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Голосували: «за» - 5; «проти» - 1 (Д. Іванов); «утрималися» - </w:t>
      </w:r>
      <w:r w:rsidR="009D2B32"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4                         (</w:t>
      </w:r>
      <w:r w:rsidR="009D2B32"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А. </w:t>
      </w:r>
      <w:proofErr w:type="spellStart"/>
      <w:r w:rsidR="009D2B32"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Туріца</w:t>
      </w:r>
      <w:proofErr w:type="spellEnd"/>
      <w:r w:rsidR="009D2B32"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, М. </w:t>
      </w:r>
      <w:proofErr w:type="spellStart"/>
      <w:r w:rsidR="009D2B32"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Невінчанний</w:t>
      </w:r>
      <w:proofErr w:type="spellEnd"/>
      <w:r w:rsidR="009D2B32"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, О. Ковтун, Ю. Степанець</w:t>
      </w:r>
      <w:r w:rsidR="009D2B32"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="00393147"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0CE0521B" w14:textId="77777777" w:rsidR="00393147" w:rsidRPr="007A2890" w:rsidRDefault="00393147" w:rsidP="003931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A28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За результатами голосування рішення не прийнято. 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</w:p>
    <w:p w14:paraId="53ACEEF8" w14:textId="4C4BA5A2" w:rsidR="00393147" w:rsidRPr="007A2890" w:rsidRDefault="00393147" w:rsidP="00393147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2.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Міському голові звільнити з посади голову адміністрації  Центрального району Миколаївської міської  ради О. Березу.</w:t>
      </w:r>
    </w:p>
    <w:p w14:paraId="112A3F2C" w14:textId="605EADF8" w:rsidR="00393147" w:rsidRPr="007A2890" w:rsidRDefault="00393147" w:rsidP="003931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 «за» - 5; «проти» - 1 (Д. Іванов); «утрималися» - 3    (</w:t>
      </w: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А. </w:t>
      </w:r>
      <w:proofErr w:type="spellStart"/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Туріца</w:t>
      </w:r>
      <w:proofErr w:type="spellEnd"/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, О. Ковтун, Ю. Степанець</w:t>
      </w: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="00695D37"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; «не голосував» - 1  (В. </w:t>
      </w:r>
      <w:proofErr w:type="spellStart"/>
      <w:r w:rsidR="00695D37"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Дашевський</w:t>
      </w:r>
      <w:proofErr w:type="spellEnd"/>
      <w:r w:rsidR="00695D37"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="00934A26"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6889EBA2" w14:textId="1F6B1DF0" w:rsidR="00695D37" w:rsidRPr="007A2890" w:rsidRDefault="00695D37" w:rsidP="00695D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A28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За результатами голосування рішення не прийнято. 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</w:p>
    <w:p w14:paraId="25BA5E51" w14:textId="1C2B997A" w:rsidR="00695D37" w:rsidRPr="007A2890" w:rsidRDefault="00695D37" w:rsidP="00695D3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14:paraId="55B1FD8D" w14:textId="28590003" w:rsidR="007E7BEA" w:rsidRPr="007A2890" w:rsidRDefault="007E7BEA" w:rsidP="007E7BE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A28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Продовження обговорення порядку денного засідання постійної комісії.</w:t>
      </w:r>
    </w:p>
    <w:p w14:paraId="5AE7511F" w14:textId="770D7AB4" w:rsidR="003E7A58" w:rsidRPr="007A2890" w:rsidRDefault="00D765CD" w:rsidP="006C787C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- Д. Іванов,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запропонував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включити до порядку денного засідання постійної комісії доповідь голови адміністрації </w:t>
      </w:r>
      <w:proofErr w:type="spellStart"/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Інгульського</w:t>
      </w:r>
      <w:proofErr w:type="spellEnd"/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району Миколаївської міської  ради Г. </w:t>
      </w:r>
      <w:proofErr w:type="spellStart"/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Ременнікової</w:t>
      </w:r>
      <w:proofErr w:type="spellEnd"/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243EF0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про стан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доріг в 2021 році, та запланованих ремонтних робіт дороги на 2022 - 2024 р в </w:t>
      </w:r>
      <w:r w:rsidR="00934A26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Інгульському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районі м. Миколаєва.</w:t>
      </w:r>
    </w:p>
    <w:p w14:paraId="0C5A6876" w14:textId="77777777" w:rsidR="00A6589E" w:rsidRDefault="00934A26" w:rsidP="00934A26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 постійної комісії: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включити до порядку денного засідання постійної комісії доповідь голови адміністрації </w:t>
      </w:r>
      <w:proofErr w:type="spellStart"/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Інгульського</w:t>
      </w:r>
      <w:proofErr w:type="spellEnd"/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району Миколаївської міської  ради Г. </w:t>
      </w:r>
      <w:proofErr w:type="spellStart"/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Ременнікової</w:t>
      </w:r>
      <w:proofErr w:type="spellEnd"/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щодо проведеного ремонту доріг </w:t>
      </w:r>
    </w:p>
    <w:p w14:paraId="02C67462" w14:textId="77777777" w:rsidR="00A6589E" w:rsidRDefault="00A6589E" w:rsidP="00934A26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14:paraId="43F5C73F" w14:textId="77777777" w:rsidR="00A6589E" w:rsidRDefault="00A6589E" w:rsidP="00934A26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</w:p>
    <w:p w14:paraId="0800594E" w14:textId="126B9312" w:rsidR="00934A26" w:rsidRPr="007A2890" w:rsidRDefault="00934A26" w:rsidP="00934A26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lastRenderedPageBreak/>
        <w:t xml:space="preserve">в 2021 році, та запланованих ремонтних робіт дороги на 2022 - 2024 р в Інгульському районі м. Миколаєва. </w:t>
      </w:r>
    </w:p>
    <w:p w14:paraId="5781E64A" w14:textId="11964778" w:rsidR="00934A26" w:rsidRPr="007A2890" w:rsidRDefault="00934A26" w:rsidP="00934A2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Голосували: «за» - 8; «проти» - 1 </w:t>
      </w: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(Є. </w:t>
      </w:r>
      <w:proofErr w:type="spellStart"/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Прудник</w:t>
      </w:r>
      <w:proofErr w:type="spellEnd"/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; «утрималися» - 1                    </w:t>
      </w: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(В. </w:t>
      </w:r>
      <w:proofErr w:type="spellStart"/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Дашевський</w:t>
      </w:r>
      <w:proofErr w:type="spellEnd"/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.               </w:t>
      </w:r>
    </w:p>
    <w:p w14:paraId="4D4075A6" w14:textId="3CEE3DD7" w:rsidR="00367DAC" w:rsidRPr="007A2890" w:rsidRDefault="00367DAC" w:rsidP="00934A2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14:paraId="1AC74776" w14:textId="3FADC1DC" w:rsidR="00367DAC" w:rsidRPr="007A2890" w:rsidRDefault="00243EF0" w:rsidP="00934A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8. 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Доповідь голови адміністрації </w:t>
      </w:r>
      <w:proofErr w:type="spellStart"/>
      <w:r w:rsidRPr="007A2890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 ради Г. </w:t>
      </w:r>
      <w:proofErr w:type="spellStart"/>
      <w:r w:rsidRPr="007A2890">
        <w:rPr>
          <w:rFonts w:ascii="Times New Roman" w:hAnsi="Times New Roman" w:cs="Times New Roman"/>
          <w:sz w:val="28"/>
          <w:szCs w:val="28"/>
          <w:lang w:val="uk-UA"/>
        </w:rPr>
        <w:t>Ременнікової</w:t>
      </w:r>
      <w:proofErr w:type="spellEnd"/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про стан доріг в 2021 році, та запланованих ремонтних робіт дороги на 2022 - 2024 р в Інгульському районі м. Миколаєва.</w:t>
      </w:r>
    </w:p>
    <w:p w14:paraId="38915CF6" w14:textId="43A29B2A" w:rsidR="00243EF0" w:rsidRPr="007A2890" w:rsidRDefault="00243EF0" w:rsidP="00243E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Висновок постійної комісії: 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>взяти до відома</w:t>
      </w: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доповідь голови адміністрації </w:t>
      </w:r>
      <w:proofErr w:type="spellStart"/>
      <w:r w:rsidRPr="007A2890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 ради Г. </w:t>
      </w:r>
      <w:proofErr w:type="spellStart"/>
      <w:r w:rsidRPr="007A2890">
        <w:rPr>
          <w:rFonts w:ascii="Times New Roman" w:hAnsi="Times New Roman" w:cs="Times New Roman"/>
          <w:sz w:val="28"/>
          <w:szCs w:val="28"/>
          <w:lang w:val="uk-UA"/>
        </w:rPr>
        <w:t>Ременнікової</w:t>
      </w:r>
      <w:proofErr w:type="spellEnd"/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про стан доріг в 2021 році, та запланованих ремонтних робіт дороги на 2022 - 2024 р в Інгульському районі м. Миколаєва.</w:t>
      </w:r>
    </w:p>
    <w:p w14:paraId="382422FD" w14:textId="77777777" w:rsidR="00243EF0" w:rsidRPr="007A2890" w:rsidRDefault="00243EF0" w:rsidP="00243E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 «за» - 8; «проти» - 0; «утрималися» - 0.</w:t>
      </w:r>
    </w:p>
    <w:p w14:paraId="239E2FB9" w14:textId="6F83D95A" w:rsidR="00243EF0" w:rsidRPr="007A2890" w:rsidRDefault="00243EF0" w:rsidP="00243E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Примітка.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Під час голосування</w:t>
      </w: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7123F3" w:rsidRPr="007A2890">
        <w:rPr>
          <w:rFonts w:ascii="Times New Roman" w:hAnsi="Times New Roman" w:cs="Times New Roman"/>
          <w:sz w:val="28"/>
          <w:szCs w:val="28"/>
          <w:lang w:val="uk-UA"/>
        </w:rPr>
        <w:t>В. Чайка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>, О. Ковтун були відсутні.</w:t>
      </w:r>
    </w:p>
    <w:p w14:paraId="13B4C99D" w14:textId="3BA80D41" w:rsidR="00934A26" w:rsidRPr="007A2890" w:rsidRDefault="00934A26" w:rsidP="00934A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6CE1DAB" w14:textId="0AF307A0" w:rsidR="00934A26" w:rsidRPr="007A2890" w:rsidRDefault="009112F3" w:rsidP="00934A26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КП ММР «Позаміський дитячий заклад оздоровлення та відпочинку «Дельфін» за </w:t>
      </w:r>
      <w:proofErr w:type="spellStart"/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. № 150 від 08.10.2021 про діяльність підприємства.</w:t>
      </w:r>
    </w:p>
    <w:p w14:paraId="28782E7D" w14:textId="756AFAC2" w:rsidR="0082177B" w:rsidRPr="007A2890" w:rsidRDefault="0082177B" w:rsidP="00934A26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1FDAE4C8" w14:textId="531364EA" w:rsidR="002A37F7" w:rsidRPr="00BB56D9" w:rsidRDefault="0082177B" w:rsidP="00204CD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 І. Копилов, 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який повідомив, що КП ММР «Позаміський дитячий заклад оздоровлення та відпочинку «Дельфін» працює з 2010 року</w:t>
      </w:r>
      <w:r w:rsidR="009E58CA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25567C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Зазначив, що в минулому році комунальне підприємство </w:t>
      </w:r>
      <w:r w:rsidR="009C584F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пропрацювало з 01.08.2020 до 01.09.2020, у зв’язку з чим мусил</w:t>
      </w:r>
      <w:r w:rsidR="00BB56D9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9C584F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звер</w:t>
      </w:r>
      <w:r w:rsidR="00BB56D9">
        <w:rPr>
          <w:rFonts w:ascii="Times New Roman" w:hAnsi="Times New Roman" w:cs="Times New Roman"/>
          <w:bCs/>
          <w:sz w:val="28"/>
          <w:szCs w:val="28"/>
          <w:lang w:val="uk-UA"/>
        </w:rPr>
        <w:t>нутися</w:t>
      </w:r>
      <w:r w:rsidR="009C584F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фінансовою допомогою </w:t>
      </w:r>
      <w:r w:rsidR="00BB56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Миколаївської міської ради </w:t>
      </w:r>
      <w:r w:rsidR="009C584F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виплат заробітної плати працівникам. </w:t>
      </w:r>
      <w:r w:rsidR="004838BC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Також додав, що у 2021 році КП ММР «Позаміський дитячий заклад оздоровлення та відпочинку «Дельфін» відпрацював повністю та фінансової підтримки у 2021 році не потребує.</w:t>
      </w:r>
      <w:r w:rsidR="00524E6A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B56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Додатково зауважив, що </w:t>
      </w:r>
      <w:r w:rsidR="00524E6A" w:rsidRPr="00BB56D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борг</w:t>
      </w:r>
      <w:r w:rsidR="00BB56D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перед Миколаївської міської радою</w:t>
      </w:r>
      <w:r w:rsidR="00524E6A" w:rsidRPr="00BB56D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погасять в наступному році</w:t>
      </w:r>
      <w:r w:rsidR="00D218F2" w:rsidRPr="00BB56D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</w:p>
    <w:p w14:paraId="286D1F49" w14:textId="502BB4FF" w:rsidR="00D97C50" w:rsidRPr="007A2890" w:rsidRDefault="00524E6A" w:rsidP="00D97C50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Висновок постійної комісії: </w:t>
      </w:r>
      <w:r w:rsidR="00D218F2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взяти до відома </w:t>
      </w:r>
      <w:r w:rsidR="00D218F2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інформацію надану                           КП ММР «Позаміський дитячий заклад оздоровлення та відпочинку «Дельфін» за </w:t>
      </w:r>
      <w:proofErr w:type="spellStart"/>
      <w:r w:rsidR="00D218F2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="00D218F2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. № 150 від 08.10.2021 про діяльність підприємства.</w:t>
      </w:r>
    </w:p>
    <w:p w14:paraId="11C7AEF0" w14:textId="77777777" w:rsidR="00EA781B" w:rsidRPr="007A2890" w:rsidRDefault="00EA781B" w:rsidP="00EA781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 «за» - 8; «проти» - 0; «утрималися» - 0.</w:t>
      </w:r>
    </w:p>
    <w:p w14:paraId="348EE2FD" w14:textId="4D71A37C" w:rsidR="00EA781B" w:rsidRPr="007A2890" w:rsidRDefault="00EA781B" w:rsidP="00EA78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Примітка.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Під час голосування</w:t>
      </w: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7A2890">
        <w:rPr>
          <w:rFonts w:ascii="Times New Roman" w:hAnsi="Times New Roman" w:cs="Times New Roman"/>
          <w:sz w:val="28"/>
          <w:szCs w:val="28"/>
          <w:lang w:val="uk-UA"/>
        </w:rPr>
        <w:t>Невінчанний</w:t>
      </w:r>
      <w:proofErr w:type="spellEnd"/>
      <w:r w:rsidRPr="007A2890">
        <w:rPr>
          <w:rFonts w:ascii="Times New Roman" w:hAnsi="Times New Roman" w:cs="Times New Roman"/>
          <w:sz w:val="28"/>
          <w:szCs w:val="28"/>
          <w:lang w:val="uk-UA"/>
        </w:rPr>
        <w:t>, О. Ковтун були відсутні.</w:t>
      </w:r>
    </w:p>
    <w:p w14:paraId="1B999A20" w14:textId="6EBA7B70" w:rsidR="009E58CA" w:rsidRPr="007A2890" w:rsidRDefault="009E58CA" w:rsidP="00EA78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1E7246" w14:textId="62EA063B" w:rsidR="009E58CA" w:rsidRPr="007A2890" w:rsidRDefault="009E58CA" w:rsidP="00EA78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Доповідь директора комунального виробничого підприємства по організації харчування у навчальних закладах В. Васильєва про види діяльності і план розвитку підприємства.</w:t>
      </w:r>
    </w:p>
    <w:p w14:paraId="46FDF9A6" w14:textId="4E13D4F3" w:rsidR="009E58CA" w:rsidRPr="007A2890" w:rsidRDefault="009E58CA" w:rsidP="00EA78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- Д. Іванов,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перенести доповідь директора комунального виробничого підприємства по організації харчування у навчальних закладах В. Васильєва про види діяльності і план розвитку підприємства на наступне засідання, у зв’язку з відсутністю доповідача. </w:t>
      </w:r>
    </w:p>
    <w:p w14:paraId="0C6F17BC" w14:textId="77777777" w:rsidR="00A6589E" w:rsidRDefault="009E58CA" w:rsidP="00EA78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Висновок постійної комісії: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перенести </w:t>
      </w:r>
      <w:r w:rsidR="009F7B9B"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на наступне засідання 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доповідь директора комунального виробничого підприємства по організації харчування у навчальних закладах В. Васильєва про види діяльності і план розвитку </w:t>
      </w:r>
    </w:p>
    <w:p w14:paraId="7A20B1CC" w14:textId="77777777" w:rsidR="00A6589E" w:rsidRDefault="00A6589E" w:rsidP="00EA78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DFBE06" w14:textId="77777777" w:rsidR="00A6589E" w:rsidRDefault="00A6589E" w:rsidP="00EA78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8C1967" w14:textId="5351D831" w:rsidR="00EA781B" w:rsidRPr="007A2890" w:rsidRDefault="009E58CA" w:rsidP="00EA78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підприємства</w:t>
      </w:r>
      <w:r w:rsidR="009F7B9B" w:rsidRPr="007A28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4314AB" w14:textId="5CB983D4" w:rsidR="00EA781B" w:rsidRPr="007A2890" w:rsidRDefault="009F7B9B" w:rsidP="00EA781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 «за» - 6; «проти» - 3</w:t>
      </w:r>
      <w:r w:rsidR="00CC75E5"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(</w:t>
      </w:r>
      <w:r w:rsidR="00CC75E5"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М. </w:t>
      </w:r>
      <w:proofErr w:type="spellStart"/>
      <w:r w:rsidR="00CC75E5"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Невінчанний</w:t>
      </w:r>
      <w:proofErr w:type="spellEnd"/>
      <w:r w:rsidR="00CC75E5"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, Є. </w:t>
      </w:r>
      <w:proofErr w:type="spellStart"/>
      <w:r w:rsidR="00CC75E5"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Пр</w:t>
      </w:r>
      <w:r w:rsidR="00D33E5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у</w:t>
      </w:r>
      <w:r w:rsidR="00CC75E5"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дник</w:t>
      </w:r>
      <w:proofErr w:type="spellEnd"/>
      <w:r w:rsidR="00CC75E5"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,                          В. Чайка)</w:t>
      </w: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; «утрималися» - 0</w:t>
      </w:r>
    </w:p>
    <w:p w14:paraId="670C85E8" w14:textId="58B68CC2" w:rsidR="008361C5" w:rsidRDefault="00CC75E5" w:rsidP="00CC75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Примітка.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Під час голосування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О. Ковтун був відсутній.</w:t>
      </w:r>
    </w:p>
    <w:p w14:paraId="2853CFA9" w14:textId="77777777" w:rsidR="00A6589E" w:rsidRPr="007A2890" w:rsidRDefault="00A6589E" w:rsidP="00CC75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087C24" w14:textId="77777777" w:rsidR="007E7BEA" w:rsidRPr="007A2890" w:rsidRDefault="007E7BEA" w:rsidP="007E7BE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A28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Продовження обговорення порядку денного засідання постійної комісії.</w:t>
      </w:r>
    </w:p>
    <w:p w14:paraId="59BA46CC" w14:textId="1AC32A88" w:rsidR="007E7BEA" w:rsidRPr="007A2890" w:rsidRDefault="007E7BEA" w:rsidP="00CC75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- Г. Ніколенко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, який запропонував </w:t>
      </w:r>
      <w:r w:rsidR="000C39AA"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на момент проведення засідання постійної комісії, у випадку відсутності доповідача </w:t>
      </w:r>
      <w:r w:rsidR="00E41AFE"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або його заступника </w:t>
      </w:r>
      <w:r w:rsidR="000C39AA"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знімати питання з порядку денного на початку засідання постійної комісії. </w:t>
      </w:r>
    </w:p>
    <w:p w14:paraId="4F65E264" w14:textId="77777777" w:rsidR="00E41AFE" w:rsidRPr="007A2890" w:rsidRDefault="00E41AFE" w:rsidP="000C39A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Висновок постійної комісії: </w:t>
      </w:r>
    </w:p>
    <w:p w14:paraId="459D0788" w14:textId="715A3ADC" w:rsidR="00E41AFE" w:rsidRPr="007A2890" w:rsidRDefault="00E41AFE" w:rsidP="000C39A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>Перенести на наступне засідання доповідь директора комунального виробничого підприємства по організації харчування у навчальних закладах В. Васильєва про види діяльності і план розвитку підприємства.</w:t>
      </w:r>
    </w:p>
    <w:p w14:paraId="5720881F" w14:textId="6C48F2F1" w:rsidR="000C39AA" w:rsidRPr="007A2890" w:rsidRDefault="000C39AA" w:rsidP="000C39A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 «за» - 8; «проти» - 0; «утрималися» - 1 (</w:t>
      </w: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М. </w:t>
      </w:r>
      <w:proofErr w:type="spellStart"/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Невінчанний</w:t>
      </w:r>
      <w:proofErr w:type="spellEnd"/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).</w:t>
      </w:r>
    </w:p>
    <w:p w14:paraId="1612F8A3" w14:textId="7577435E" w:rsidR="000C39AA" w:rsidRPr="007A2890" w:rsidRDefault="000C39AA" w:rsidP="000C39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Примітка.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Під час голосування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О. Ковтун був відсутній.</w:t>
      </w:r>
    </w:p>
    <w:p w14:paraId="7B60657B" w14:textId="77777777" w:rsidR="00E41AFE" w:rsidRPr="007A2890" w:rsidRDefault="00E41AFE" w:rsidP="000C39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88FC03" w14:textId="5D13EA4D" w:rsidR="00E41AFE" w:rsidRPr="007A2890" w:rsidRDefault="00E41AFE" w:rsidP="000C39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sz w:val="28"/>
          <w:szCs w:val="28"/>
          <w:lang w:val="uk-UA"/>
        </w:rPr>
        <w:t>-  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На початку засідання постійної комісії, у випадку відсутності доповідача або його заступника знімати питання з порядку денного, повідомивши причину відсутності доповідача або його заступника.</w:t>
      </w:r>
    </w:p>
    <w:p w14:paraId="64A32A71" w14:textId="3AF27378" w:rsidR="007C37FC" w:rsidRPr="007A2890" w:rsidRDefault="007C37FC" w:rsidP="007C37F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 «за» - 9; «проти» - 0; «утрималися» - 0.</w:t>
      </w:r>
    </w:p>
    <w:p w14:paraId="62A023EA" w14:textId="226CA362" w:rsidR="007C37FC" w:rsidRDefault="007C37FC" w:rsidP="007C37F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Примітка.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Під час голосування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О. Ковтун був відсутній.</w:t>
      </w:r>
    </w:p>
    <w:p w14:paraId="3CC4BDBE" w14:textId="77777777" w:rsidR="008871FD" w:rsidRPr="007A2890" w:rsidRDefault="008871FD" w:rsidP="007C37F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3D64F0" w14:textId="0FC0A15E" w:rsidR="00D82F35" w:rsidRPr="007A2890" w:rsidRDefault="00D82F35" w:rsidP="007C37F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5.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Доповідь директора комунального підприємства Миколаївської міської ради «Миколаївська овочева база» Н. Бузини про план розвитку підприємства.</w:t>
      </w:r>
    </w:p>
    <w:p w14:paraId="1FE88FC9" w14:textId="77777777" w:rsidR="00D82F35" w:rsidRPr="007A2890" w:rsidRDefault="00D82F35" w:rsidP="00D82F35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37CB6AA9" w14:textId="1519AEFB" w:rsidR="00EA781B" w:rsidRPr="007A2890" w:rsidRDefault="00D82F35" w:rsidP="00D97C50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 Н. Бузина,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яка повідомила, що в системі Прозоро зареєстровано заявки орендаторів на дванадцяте сховище, та на частину п’ятнадцятого сховища</w:t>
      </w:r>
      <w:r w:rsidR="002E495A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. Також додала, що у випадку оренди всіма орендарями, які вже зареєстровані  в системі Прозоро, погашення боргу за судовими рішеннями </w:t>
      </w:r>
      <w:r w:rsidR="002E495A" w:rsidRPr="007A2890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Миколаївської міської ради «Миколаївська овочева база» відбудеться через два з половиною роки.</w:t>
      </w:r>
    </w:p>
    <w:p w14:paraId="155A8132" w14:textId="612CC24D" w:rsidR="007900F0" w:rsidRPr="007A2890" w:rsidRDefault="007900F0" w:rsidP="00D97C50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- Є. </w:t>
      </w:r>
      <w:proofErr w:type="spellStart"/>
      <w:r w:rsidRPr="007A28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Прудник</w:t>
      </w:r>
      <w:proofErr w:type="spellEnd"/>
      <w:r w:rsidRPr="007A28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,</w:t>
      </w:r>
      <w:r w:rsidRPr="007A28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>який поцікавився у директора комунального підприємства Миколаївської міської ради «Миколаївська овочева база» Н. Бузини щодо стану діяльності комунального підприємства Миколаївської міської ради «Миколаївська овочева база»</w:t>
      </w:r>
    </w:p>
    <w:p w14:paraId="32A87A48" w14:textId="77777777" w:rsidR="00DF4716" w:rsidRPr="007A2890" w:rsidRDefault="007900F0" w:rsidP="00D97C50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 Н. Бузина,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яка відповіла, що 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підприємство Миколаївської міської ради «Миколаївська овочева база» має вісім окремо </w:t>
      </w:r>
      <w:r w:rsidR="00C4384F"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стоячих забудов,  з яких більша частина вже викуплена, тому наразі все знаходиться в оренді на п’ять років. Стан забудівель знаходиться в неналежному стані, не має </w:t>
      </w:r>
      <w:r w:rsidR="00A12A41" w:rsidRPr="007A2890">
        <w:rPr>
          <w:rFonts w:ascii="Times New Roman" w:hAnsi="Times New Roman" w:cs="Times New Roman"/>
          <w:sz w:val="28"/>
          <w:szCs w:val="28"/>
          <w:lang w:val="uk-UA"/>
        </w:rPr>
        <w:t>електроенергії</w:t>
      </w:r>
      <w:r w:rsidR="002A6F39"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D26E90E" w14:textId="536239BA" w:rsidR="007900F0" w:rsidRPr="007A2890" w:rsidRDefault="00DF4716" w:rsidP="00D97C50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- В. Чайка,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який зазначив, що комунальне підприємство Миколаївської міської ради «Миколаївська овочева база» необхідно закрити.</w:t>
      </w:r>
    </w:p>
    <w:p w14:paraId="46A4D83F" w14:textId="60ECE972" w:rsidR="00936447" w:rsidRPr="007A2890" w:rsidRDefault="003778AC" w:rsidP="00A56F0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14:paraId="41BB3BA1" w14:textId="32524B08" w:rsidR="005D3EC8" w:rsidRPr="007A2890" w:rsidRDefault="003778AC" w:rsidP="003778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- </w:t>
      </w:r>
      <w:r w:rsidR="005D3EC8" w:rsidRPr="007A289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Взяти до відома</w:t>
      </w: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доповідь 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>директора комунального підприємства Миколаївської міської ради «Миколаївська овочева база» Н. Бузини про план розвитку підприємства.</w:t>
      </w:r>
    </w:p>
    <w:p w14:paraId="02DB54E7" w14:textId="77777777" w:rsidR="00A6589E" w:rsidRDefault="00A6589E" w:rsidP="00A56F0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C4A5C8" w14:textId="5A967DD4" w:rsidR="003778AC" w:rsidRPr="00A6589E" w:rsidRDefault="003778AC" w:rsidP="00A56F0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A3D">
        <w:rPr>
          <w:rFonts w:ascii="Times New Roman" w:hAnsi="Times New Roman" w:cs="Times New Roman"/>
          <w:b/>
          <w:sz w:val="28"/>
          <w:szCs w:val="28"/>
          <w:lang w:val="uk-UA"/>
        </w:rPr>
        <w:t>- </w:t>
      </w:r>
      <w:r w:rsidR="005D3EC8" w:rsidRPr="00642A3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2A3D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Миколаївської міської ради «Миколаївська овочева база» надати звіт за 1 півріччя</w:t>
      </w:r>
      <w:r w:rsidR="004B2536" w:rsidRPr="00642A3D">
        <w:rPr>
          <w:rFonts w:ascii="Times New Roman" w:hAnsi="Times New Roman" w:cs="Times New Roman"/>
          <w:sz w:val="28"/>
          <w:szCs w:val="28"/>
          <w:lang w:val="uk-UA"/>
        </w:rPr>
        <w:t xml:space="preserve"> 2022 року </w:t>
      </w:r>
      <w:r w:rsidRPr="00642A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EC8" w:rsidRPr="00642A3D">
        <w:rPr>
          <w:rFonts w:ascii="Times New Roman" w:hAnsi="Times New Roman" w:cs="Times New Roman"/>
          <w:sz w:val="28"/>
          <w:szCs w:val="28"/>
          <w:lang w:val="uk-UA"/>
        </w:rPr>
        <w:t xml:space="preserve">для розгляду питання щодо подальшого функціонування  або розвитку </w:t>
      </w:r>
      <w:r w:rsidRPr="00642A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EC8" w:rsidRPr="00642A3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Миколаївської міської ради «Миколаївська овочева база». </w:t>
      </w:r>
    </w:p>
    <w:p w14:paraId="6E1733F1" w14:textId="77777777" w:rsidR="005D3EC8" w:rsidRPr="007A2890" w:rsidRDefault="005D3EC8" w:rsidP="005D3EC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642A3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 «за» - 9; «проти» - 0; «утрималися» - 0.</w:t>
      </w:r>
    </w:p>
    <w:p w14:paraId="0B309D0A" w14:textId="77777777" w:rsidR="005D3EC8" w:rsidRPr="007A2890" w:rsidRDefault="005D3EC8" w:rsidP="005D3EC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Примітка.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Під час голосування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О. Ковтун був відсутній.</w:t>
      </w:r>
    </w:p>
    <w:p w14:paraId="527CBB53" w14:textId="259DA6BE" w:rsidR="003778AC" w:rsidRPr="007A2890" w:rsidRDefault="003778AC" w:rsidP="00A56F0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27C058" w14:textId="71D89A98" w:rsidR="005D3EC8" w:rsidRPr="007A2890" w:rsidRDefault="005D3EC8" w:rsidP="005D3EC8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Миколаївського обласного управління лісового та мисливського господарства Державного підприємство «Миколаївське лісове господарство» за </w:t>
      </w:r>
      <w:proofErr w:type="spellStart"/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. № 5112 від 29.10.2021 (</w:t>
      </w:r>
      <w:proofErr w:type="spellStart"/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. №367 від 27.10.2021) щодо видачі дозволу на спеціальне використання природних ресурсів у межах території об’єкту природно-заповідного фонду місцевого значення – лісового заказника «Балабанівка» на 2021 рік, надана для детального ознайомлення з проєктом рішення міської ради «Про надання Державному підприємству «Миколаївське лісове господарство» дозволу на спеціальне використання природних ресурсів у межах лісового заказника місцевого значення «Балабанівка» на 2021 рік» (файл s-dj-004 ).</w:t>
      </w:r>
    </w:p>
    <w:p w14:paraId="480AB2A8" w14:textId="3541ACFD" w:rsidR="005D3EC8" w:rsidRPr="007A2890" w:rsidRDefault="005D3EC8" w:rsidP="005D3EC8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 постійної комісії: 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взяти до відома інформацію надану Миколаївським обласним управлінням лісового та мисливського господарства Державного підприємство «Миколаївське лісове господарство» за </w:t>
      </w:r>
      <w:proofErr w:type="spellStart"/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. № 5112 від 29.10.2021 (</w:t>
      </w:r>
      <w:proofErr w:type="spellStart"/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. №367 від 27.10.2021) щодо видачі дозволу на спеціальне використання природних ресурсів у межах території об’єкту природно-заповідного фонду місцевого значення – лісового заказника «Балабанівка» на 2021 рік, надана для детального ознайомлення з проєктом рішення міської ради «Про надання Державному підприємству «Миколаївське лісове господарство» дозволу на спеціальне використання природних ресурсів у межах лісового заказника місцевого значення «Балабанівка» на 2021 рік» (файл s-dj-004 )</w:t>
      </w:r>
    </w:p>
    <w:p w14:paraId="55BB802A" w14:textId="77777777" w:rsidR="005D3EC8" w:rsidRPr="007A2890" w:rsidRDefault="005D3EC8" w:rsidP="005D3EC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 «за» - 9; «проти» - 0; «утрималися» - 0.</w:t>
      </w:r>
    </w:p>
    <w:p w14:paraId="1530C1DF" w14:textId="77777777" w:rsidR="005D3EC8" w:rsidRPr="007A2890" w:rsidRDefault="005D3EC8" w:rsidP="005D3EC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Примітка.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Під час голосування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О. Ковтун був відсутній.</w:t>
      </w:r>
    </w:p>
    <w:p w14:paraId="7B066E78" w14:textId="77777777" w:rsidR="005D3EC8" w:rsidRPr="007A2890" w:rsidRDefault="005D3EC8" w:rsidP="005D3EC8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128969" w14:textId="08315096" w:rsidR="005D3EC8" w:rsidRPr="007A2890" w:rsidRDefault="005D3EC8" w:rsidP="005D3EC8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Доповідь заступника начальника управління екології департаменту житлово-комунального господарства Миколаївської міської ради                            Т. Скибицької з приводу благоустрою та озеленення м. Миколаєва.</w:t>
      </w:r>
    </w:p>
    <w:p w14:paraId="4CAE9673" w14:textId="77777777" w:rsidR="003B60C7" w:rsidRPr="007A2890" w:rsidRDefault="003B60C7" w:rsidP="003B60C7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131C5B1D" w14:textId="6C201200" w:rsidR="003778AC" w:rsidRPr="007A2890" w:rsidRDefault="003B60C7" w:rsidP="00827383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 Т. Скибицька,  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повідомила, що станом на 02.11.2021 р в м. Миколаєві </w:t>
      </w:r>
      <w:r w:rsidR="00827383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підлягає зносу 1 521 дерево без урахування заяв 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27383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управління охорони здоров’я Миколаївської міської ради, учбових закладів та соціальних об’єктів. Додатково зауважила, що у 2019 році було витрачено 357 тис. грн. на знос дерев, у 2020 році</w:t>
      </w:r>
      <w:r w:rsidR="00924D2D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було витрачено</w:t>
      </w:r>
      <w:r w:rsidR="00827383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6 млн. 301 тис. на знос дерев, </w:t>
      </w:r>
      <w:r w:rsidR="00924D2D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2021 році було витрачено 6,5 млн. грн. на знос дерев у м. Миколаєві. </w:t>
      </w:r>
    </w:p>
    <w:p w14:paraId="177ECBC7" w14:textId="77777777" w:rsidR="00A6589E" w:rsidRDefault="00924D2D" w:rsidP="00A56F0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 постійної комісії: 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взяти до відома доповідь заступника начальника управління екології департаменту житлово-комунального господарства Миколаївської міської ради Т. Скибицької з приводу благоустрою та </w:t>
      </w:r>
    </w:p>
    <w:p w14:paraId="4C796EBB" w14:textId="77777777" w:rsidR="00A6589E" w:rsidRDefault="00A6589E" w:rsidP="00A56F0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D09E5D8" w14:textId="77777777" w:rsidR="00A6589E" w:rsidRDefault="00A6589E" w:rsidP="00A56F0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B27E6AF" w14:textId="6999D193" w:rsidR="003B60C7" w:rsidRPr="007A2890" w:rsidRDefault="00924D2D" w:rsidP="00A56F0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озеленення м. Миколаєва.</w:t>
      </w:r>
    </w:p>
    <w:p w14:paraId="505F17D2" w14:textId="77777777" w:rsidR="00924D2D" w:rsidRPr="007A2890" w:rsidRDefault="00924D2D" w:rsidP="00924D2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 «за» - 9; «проти» - 0; «утрималися» - 0.</w:t>
      </w:r>
    </w:p>
    <w:p w14:paraId="6B21A52F" w14:textId="1C1EE371" w:rsidR="00924D2D" w:rsidRPr="007A2890" w:rsidRDefault="00924D2D" w:rsidP="00924D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Примітка.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Під час голосування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О. Ковтун був відсутній.</w:t>
      </w:r>
    </w:p>
    <w:p w14:paraId="68082B95" w14:textId="1C7CE28D" w:rsidR="00924D2D" w:rsidRPr="007A2890" w:rsidRDefault="00924D2D" w:rsidP="00924D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59E7B6" w14:textId="279A2D7C" w:rsidR="00924D2D" w:rsidRPr="007A2890" w:rsidRDefault="00924D2D" w:rsidP="00924D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9.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Інформація департаменту внутрішнього фінансового контролю, нагляду та протидії корупції Миколаївської міської ради за </w:t>
      </w:r>
      <w:proofErr w:type="spellStart"/>
      <w:r w:rsidRPr="007A2890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. № 43021/21.03-04/21-2 від 12.10.2021 щодо перевірки правомірності дій органів виконавчої влади стосовно укладення та продовження дії договору із ФОП </w:t>
      </w:r>
      <w:proofErr w:type="spellStart"/>
      <w:r w:rsidRPr="007A2890">
        <w:rPr>
          <w:rFonts w:ascii="Times New Roman" w:hAnsi="Times New Roman" w:cs="Times New Roman"/>
          <w:sz w:val="28"/>
          <w:szCs w:val="28"/>
          <w:lang w:val="uk-UA"/>
        </w:rPr>
        <w:t>Салошин</w:t>
      </w:r>
      <w:proofErr w:type="spellEnd"/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О.В., щодо використання території за </w:t>
      </w:r>
      <w:proofErr w:type="spellStart"/>
      <w:r w:rsidRPr="007A2890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3-я Слобідська 49/10, для зберігання майна.</w:t>
      </w:r>
    </w:p>
    <w:p w14:paraId="1CFACF3C" w14:textId="77777777" w:rsidR="002C5952" w:rsidRPr="007A2890" w:rsidRDefault="002C5952" w:rsidP="002C5952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60CFBFB8" w14:textId="7A8BB342" w:rsidR="002C5952" w:rsidRPr="007A2890" w:rsidRDefault="002C5952" w:rsidP="00924D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- Т. Дмитрова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, яка повідомила, що договір який був укладений між                            </w:t>
      </w:r>
      <w:r w:rsidR="000D624A"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КП ММР «Капітальне будівництво м. Миколаєва» 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та ФОП </w:t>
      </w:r>
      <w:proofErr w:type="spellStart"/>
      <w:r w:rsidRPr="007A2890">
        <w:rPr>
          <w:rFonts w:ascii="Times New Roman" w:hAnsi="Times New Roman" w:cs="Times New Roman"/>
          <w:sz w:val="28"/>
          <w:szCs w:val="28"/>
          <w:lang w:val="uk-UA"/>
        </w:rPr>
        <w:t>Салошиним</w:t>
      </w:r>
      <w:proofErr w:type="spellEnd"/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О.В., втратив чинність 03.09.2021 р. </w:t>
      </w:r>
      <w:r w:rsidR="009F39CA"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Зазначила, що відповідно до законодавства, є можливість перевести всі договори зберігання на договори оренди. Однак, проаналізувавши зазначений договір, управління комунального майна Миколаївської міської ради </w:t>
      </w:r>
      <w:r w:rsidR="0006602B"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вважає, що договір зберігання не може бути переведений на договір оренди, оскільки зазначена земельна ділянка є незавершеним будівництвом, та зазначена земельна ділянка не є предметом договору. З огляду на що, управління комунального майна пропонує звільнити вказану земельну ділянку від подальшого користування та використовувати її відповідно до акту постійного користування, тобто як земельну ділянку незавершеного будівництва. </w:t>
      </w:r>
    </w:p>
    <w:p w14:paraId="0DC5A00A" w14:textId="6E63D1AF" w:rsidR="00924D2D" w:rsidRPr="007A2890" w:rsidRDefault="002C5952" w:rsidP="00924D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  <w:r w:rsidR="0006602B"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602B" w:rsidRPr="007A2890">
        <w:rPr>
          <w:rFonts w:ascii="Times New Roman" w:hAnsi="Times New Roman" w:cs="Times New Roman"/>
          <w:bCs/>
          <w:sz w:val="28"/>
          <w:szCs w:val="28"/>
          <w:lang w:val="uk-UA"/>
        </w:rPr>
        <w:t>управлінню комунального майна Миколаївської міської ради</w:t>
      </w:r>
      <w:r w:rsidR="000D624A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спільно з</w:t>
      </w:r>
      <w:r w:rsidR="0006602B"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624A" w:rsidRPr="007A28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юридичним департаментом Миколаївської міської ради та </w:t>
      </w:r>
      <w:r w:rsidR="000D624A"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КП ММР «Капітальне будівництво м. Миколаєва» </w:t>
      </w:r>
      <w:r w:rsidR="00A962F2"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протягом місяця </w:t>
      </w:r>
      <w:r w:rsidR="000D624A"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вжиття всіх необхідних заходів для звільнення земельної ділянки </w:t>
      </w:r>
      <w:r w:rsidR="00A962F2"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A962F2" w:rsidRPr="007A2890">
        <w:rPr>
          <w:rFonts w:ascii="Times New Roman" w:hAnsi="Times New Roman" w:cs="Times New Roman"/>
          <w:sz w:val="28"/>
          <w:szCs w:val="28"/>
          <w:lang w:val="uk-UA"/>
        </w:rPr>
        <w:t>Салошиним</w:t>
      </w:r>
      <w:proofErr w:type="spellEnd"/>
      <w:r w:rsidR="00A962F2"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О.В </w:t>
      </w:r>
      <w:r w:rsidR="000D624A" w:rsidRPr="007A2890">
        <w:rPr>
          <w:rFonts w:ascii="Times New Roman" w:hAnsi="Times New Roman" w:cs="Times New Roman"/>
          <w:sz w:val="28"/>
          <w:szCs w:val="28"/>
          <w:lang w:val="uk-UA"/>
        </w:rPr>
        <w:t>по вул. 3 Слобідська 49/10</w:t>
      </w:r>
      <w:r w:rsidR="00A962F2" w:rsidRPr="007A28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513704" w14:textId="2EF1EE50" w:rsidR="00A962F2" w:rsidRPr="007A2890" w:rsidRDefault="00A962F2" w:rsidP="00A962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Голосували: «за» - 7; «проти» - 2 (М. </w:t>
      </w:r>
      <w:proofErr w:type="spellStart"/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Невінчанний</w:t>
      </w:r>
      <w:proofErr w:type="spellEnd"/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, І. Бойченко); «утрималися» - 0.</w:t>
      </w:r>
    </w:p>
    <w:p w14:paraId="60B8745C" w14:textId="77777777" w:rsidR="00A962F2" w:rsidRPr="007A2890" w:rsidRDefault="00A962F2" w:rsidP="00A962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Примітка.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Під час голосування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О. Ковтун був відсутній.</w:t>
      </w:r>
    </w:p>
    <w:p w14:paraId="721F0230" w14:textId="77777777" w:rsidR="002C5952" w:rsidRPr="007A2890" w:rsidRDefault="002C5952" w:rsidP="00924D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1B09FC" w14:textId="45F4A3FF" w:rsidR="00924D2D" w:rsidRPr="007A2890" w:rsidRDefault="00924D2D" w:rsidP="00924D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. Інформація управління комунального майна Миколаївської міської ради за </w:t>
      </w:r>
      <w:proofErr w:type="spellStart"/>
      <w:r w:rsidRPr="007A2890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7A2890">
        <w:rPr>
          <w:rFonts w:ascii="Times New Roman" w:hAnsi="Times New Roman" w:cs="Times New Roman"/>
          <w:sz w:val="28"/>
          <w:szCs w:val="28"/>
          <w:lang w:val="uk-UA"/>
        </w:rPr>
        <w:t>. № 42400/10.01-07/21-2 від 11.10.2021 щодо ліквідації Миколаївської міської харчової технологічної лабораторії.</w:t>
      </w:r>
    </w:p>
    <w:p w14:paraId="30A8784F" w14:textId="77777777" w:rsidR="00811C70" w:rsidRPr="007A2890" w:rsidRDefault="002C5952" w:rsidP="00811C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  <w:r w:rsidR="00544C1F"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6C5EA7B" w14:textId="700B5927" w:rsidR="00811C70" w:rsidRPr="007A2890" w:rsidRDefault="00811C70" w:rsidP="00811C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>- </w:t>
      </w:r>
      <w:r w:rsidRPr="007A2890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Перенести терміном на 1 місяць розгляд 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наданої управлінням комунального майна Миколаївської міської ради за </w:t>
      </w:r>
      <w:proofErr w:type="spellStart"/>
      <w:r w:rsidRPr="007A2890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7A2890">
        <w:rPr>
          <w:rFonts w:ascii="Times New Roman" w:hAnsi="Times New Roman" w:cs="Times New Roman"/>
          <w:sz w:val="28"/>
          <w:szCs w:val="28"/>
          <w:lang w:val="uk-UA"/>
        </w:rPr>
        <w:t>. № 42400/10.01-07/21-2 від 11.10.2021 щодо ліквідації Миколаївської міської харчової технологічної лабораторії.</w:t>
      </w:r>
    </w:p>
    <w:p w14:paraId="340D4C74" w14:textId="1CE169E2" w:rsidR="00811C70" w:rsidRPr="007A2890" w:rsidRDefault="00811C70" w:rsidP="00811C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0F68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Миколаївської міської ради надати інформацію по </w:t>
      </w:r>
      <w:r w:rsidR="0009453B" w:rsidRPr="00F90F68">
        <w:rPr>
          <w:rFonts w:ascii="Times New Roman" w:hAnsi="Times New Roman" w:cs="Times New Roman"/>
          <w:sz w:val="28"/>
          <w:szCs w:val="28"/>
          <w:lang w:val="uk-UA"/>
        </w:rPr>
        <w:t>податков</w:t>
      </w:r>
      <w:r w:rsidR="00F90F68" w:rsidRPr="00F90F68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09453B" w:rsidRPr="00F90F68">
        <w:rPr>
          <w:rFonts w:ascii="Times New Roman" w:hAnsi="Times New Roman" w:cs="Times New Roman"/>
          <w:sz w:val="28"/>
          <w:szCs w:val="28"/>
          <w:lang w:val="uk-UA"/>
        </w:rPr>
        <w:t xml:space="preserve"> та іншій </w:t>
      </w:r>
      <w:r w:rsidRPr="00F90F68">
        <w:rPr>
          <w:rFonts w:ascii="Times New Roman" w:hAnsi="Times New Roman" w:cs="Times New Roman"/>
          <w:sz w:val="28"/>
          <w:szCs w:val="28"/>
          <w:lang w:val="uk-UA"/>
        </w:rPr>
        <w:t>заборгованості Миколаївської міської харчової технологічної лабораторії.</w:t>
      </w:r>
    </w:p>
    <w:p w14:paraId="207313CC" w14:textId="77777777" w:rsidR="00313A5D" w:rsidRPr="007A2890" w:rsidRDefault="00313A5D" w:rsidP="00313A5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bookmarkStart w:id="2" w:name="_Hlk86913873"/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 «за» - 9; «проти» - 0; «утрималися» - 0.</w:t>
      </w:r>
    </w:p>
    <w:p w14:paraId="79CB37BF" w14:textId="77777777" w:rsidR="00313A5D" w:rsidRPr="007A2890" w:rsidRDefault="00313A5D" w:rsidP="00313A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Примітка.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Під час голосування</w:t>
      </w:r>
      <w:r w:rsidRPr="007A2890">
        <w:rPr>
          <w:rFonts w:ascii="Times New Roman" w:hAnsi="Times New Roman" w:cs="Times New Roman"/>
          <w:sz w:val="28"/>
          <w:szCs w:val="28"/>
          <w:lang w:val="uk-UA"/>
        </w:rPr>
        <w:t xml:space="preserve"> О. Ковтун був відсутній.</w:t>
      </w:r>
    </w:p>
    <w:bookmarkEnd w:id="2"/>
    <w:p w14:paraId="2F1DF107" w14:textId="77777777" w:rsidR="002C5952" w:rsidRPr="007A2890" w:rsidRDefault="002C5952" w:rsidP="00A56F0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B18D1D" w14:textId="77777777" w:rsidR="00A6589E" w:rsidRDefault="00A6589E" w:rsidP="00924D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D3A6157" w14:textId="0FC36976" w:rsidR="00924D2D" w:rsidRPr="007A2890" w:rsidRDefault="00924D2D" w:rsidP="00924D2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11.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Питання щодо неналежного виконання адміністраціями районів Миколаївської міської ради, департаментом житлово-комунального господарства Миколаївської міської рали та комунальним підприємством «Експлуатаційне лінійне управління автодоріг» прибирання сміття та благоустрою зелених насаджень м. Миколаєва.</w:t>
      </w:r>
    </w:p>
    <w:p w14:paraId="6B5EED2F" w14:textId="77777777" w:rsidR="00313A5D" w:rsidRPr="007A2890" w:rsidRDefault="00313A5D" w:rsidP="00313A5D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3B87FF6E" w14:textId="71723DB5" w:rsidR="00313A5D" w:rsidRDefault="00313A5D" w:rsidP="00924D2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val="uk-UA" w:eastAsia="ru-RU"/>
        </w:rPr>
      </w:pPr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 М. </w:t>
      </w:r>
      <w:proofErr w:type="spellStart"/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Невінчанний</w:t>
      </w:r>
      <w:proofErr w:type="spellEnd"/>
      <w:r w:rsidRPr="007A28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який </w:t>
      </w:r>
      <w:r w:rsidR="00DC3989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зазначив, що на усіх апаратних нарадах, міський голова підіймає питання щодо багаторазових скарг мешканців з приводу сміття та не прибирання зелених насаджень. Існує 6 замовників та виконавців послуг </w:t>
      </w:r>
      <w:r w:rsidR="00EF64A1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по прибиранню сміття та утримання зелених насаджень, а саме 4 адміністрації районів Миколаївської міської ради, департамент житлово-комунального господарства Миколаївської міської ради та комунальне підприємство «Експлуатаційне лінійне управління автодоріг». </w:t>
      </w:r>
      <w:r w:rsidR="001F0E0F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Зауважив, </w:t>
      </w:r>
      <w:r w:rsidR="00BB4B0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що при наявності шести </w:t>
      </w:r>
      <w:r w:rsidR="00BB4B04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замовників та виконавців послуг по прибиранню сміття та утриманн</w:t>
      </w:r>
      <w:r w:rsidR="00BB4B0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</w:t>
      </w:r>
      <w:r w:rsidR="00BB4B04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зелених насаджень</w:t>
      </w:r>
      <w:r w:rsidR="00BB4B0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роботи виконуються неналежним чином, тому наразі необхідно покласти обов’язки по прибиранню сміття</w:t>
      </w:r>
      <w:r w:rsidR="00D931E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D931E9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утриманн</w:t>
      </w:r>
      <w:r w:rsidR="00D931E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ю</w:t>
      </w:r>
      <w:r w:rsidR="00D931E9" w:rsidRPr="007A2890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зелених насаджень</w:t>
      </w:r>
      <w:r w:rsidR="00BB4B0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та благоустрою міста  </w:t>
      </w:r>
      <w:r w:rsidR="00F160B6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Миколаєва </w:t>
      </w:r>
      <w:r w:rsidR="00BB4B0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на одне відомство.</w:t>
      </w:r>
      <w:r w:rsidR="00BB4B04" w:rsidRPr="007A2890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267FE632" w14:textId="692DBA71" w:rsidR="00BB4B04" w:rsidRPr="00BB4B04" w:rsidRDefault="00BB4B04" w:rsidP="00924D2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BB4B0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- В. Чайка,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який запропонував запросити на наступне засідання представників </w:t>
      </w:r>
      <w:r w:rsidR="00F160B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зазначених структур</w:t>
      </w:r>
      <w:r w:rsidR="00251A7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та С. </w:t>
      </w:r>
      <w:proofErr w:type="spellStart"/>
      <w:r w:rsidR="00251A7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Коренєва</w:t>
      </w:r>
      <w:proofErr w:type="spellEnd"/>
      <w:r w:rsidR="00251A7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, який в минулому був куратором,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для надання </w:t>
      </w:r>
      <w:r w:rsidR="00F160B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пояснення з приводу неналежного виконання своїх обов’язків з прибирання сміття та </w:t>
      </w:r>
      <w:r w:rsidR="00F160B6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благоустрою міста Миколаєва</w:t>
      </w:r>
      <w:r w:rsidR="00F160B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. </w:t>
      </w:r>
    </w:p>
    <w:p w14:paraId="15E05532" w14:textId="77777777" w:rsidR="00DD3F6B" w:rsidRDefault="002C5952" w:rsidP="00924D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  <w:r w:rsidR="00313A5D"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FD81841" w14:textId="1701633B" w:rsidR="00251A79" w:rsidRDefault="00DD3F6B" w:rsidP="00924D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А</w:t>
      </w:r>
      <w:r w:rsidR="00251A79" w:rsidRPr="00251A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дміністрації </w:t>
      </w:r>
      <w:r w:rsidR="00251A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Центрального району Миколаївської міської ради, </w:t>
      </w:r>
      <w:r w:rsidR="00251A79" w:rsidRPr="00251A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адміністрації </w:t>
      </w:r>
      <w:r w:rsidR="00251A79">
        <w:rPr>
          <w:rFonts w:ascii="Times New Roman" w:hAnsi="Times New Roman" w:cs="Times New Roman"/>
          <w:bCs/>
          <w:sz w:val="28"/>
          <w:szCs w:val="28"/>
          <w:lang w:val="uk-UA"/>
        </w:rPr>
        <w:t>Заводського району Миколаївської міської ради,</w:t>
      </w:r>
      <w:r w:rsidR="00251A79" w:rsidRPr="00251A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адміністрації </w:t>
      </w:r>
      <w:r w:rsidR="00251A79">
        <w:rPr>
          <w:rFonts w:ascii="Times New Roman" w:hAnsi="Times New Roman" w:cs="Times New Roman"/>
          <w:bCs/>
          <w:sz w:val="28"/>
          <w:szCs w:val="28"/>
          <w:lang w:val="uk-UA"/>
        </w:rPr>
        <w:t>Корабельного району Миколаївської міської ради,</w:t>
      </w:r>
      <w:r w:rsidR="00251A79" w:rsidRPr="00251A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адміністрації </w:t>
      </w:r>
      <w:proofErr w:type="spellStart"/>
      <w:r w:rsidR="00251A79">
        <w:rPr>
          <w:rFonts w:ascii="Times New Roman" w:hAnsi="Times New Roman" w:cs="Times New Roman"/>
          <w:bCs/>
          <w:sz w:val="28"/>
          <w:szCs w:val="28"/>
          <w:lang w:val="uk-UA"/>
        </w:rPr>
        <w:t>Інгульського</w:t>
      </w:r>
      <w:proofErr w:type="spellEnd"/>
      <w:r w:rsidR="00251A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району Миколаївської міської ради, департаменту житлово – комунального господарства Миколаївської міської ради, </w:t>
      </w:r>
      <w:r w:rsidR="00251A79" w:rsidRPr="00251A79">
        <w:rPr>
          <w:rFonts w:ascii="Times New Roman" w:hAnsi="Times New Roman" w:cs="Times New Roman"/>
          <w:bCs/>
          <w:sz w:val="28"/>
          <w:szCs w:val="28"/>
          <w:lang w:val="uk-UA"/>
        </w:rPr>
        <w:t>комуналь</w:t>
      </w:r>
      <w:r w:rsidR="00251A79">
        <w:rPr>
          <w:rFonts w:ascii="Times New Roman" w:hAnsi="Times New Roman" w:cs="Times New Roman"/>
          <w:bCs/>
          <w:sz w:val="28"/>
          <w:szCs w:val="28"/>
          <w:lang w:val="uk-UA"/>
        </w:rPr>
        <w:t>ному</w:t>
      </w:r>
      <w:r w:rsidR="00251A79" w:rsidRPr="00251A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підприємств</w:t>
      </w:r>
      <w:r w:rsidR="00251A79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251A79" w:rsidRPr="00251A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«Експлуатаційне лінійне управління автодоріг»</w:t>
      </w:r>
      <w:r w:rsidR="00251A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забезпечити присутність керівників на засіданні постійної комісії для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розгляду питання утримання та прибирання зелених зон м. Миколаєва.</w:t>
      </w:r>
    </w:p>
    <w:p w14:paraId="798006D8" w14:textId="77777777" w:rsidR="00DD3F6B" w:rsidRDefault="00DD3F6B" w:rsidP="00DD3F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 Заступнику міського голови С.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Коренєву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бути присутнім на засіданні постійної комісії для розгляду питання утримання та прибирання зелених зон м. Миколаєва.</w:t>
      </w:r>
    </w:p>
    <w:p w14:paraId="493FD051" w14:textId="77777777" w:rsidR="00DD3F6B" w:rsidRPr="00DD3F6B" w:rsidRDefault="00DD3F6B" w:rsidP="00DD3F6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3F6B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 «за» - 9; «проти» - 0; «утрималися» - 0.</w:t>
      </w:r>
    </w:p>
    <w:p w14:paraId="35EA36D7" w14:textId="3027985B" w:rsidR="00924D2D" w:rsidRPr="007A2890" w:rsidRDefault="00DD3F6B" w:rsidP="00DD3F6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F6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Примітка.</w:t>
      </w:r>
      <w:r w:rsidRPr="00DD3F6B">
        <w:rPr>
          <w:rFonts w:ascii="Times New Roman" w:hAnsi="Times New Roman" w:cs="Times New Roman"/>
          <w:sz w:val="28"/>
          <w:szCs w:val="28"/>
          <w:lang w:val="uk-UA"/>
        </w:rPr>
        <w:t xml:space="preserve"> Під час голосування О. Ковтун був відсутній.</w:t>
      </w:r>
    </w:p>
    <w:p w14:paraId="15017367" w14:textId="77777777" w:rsidR="00FC76AF" w:rsidRDefault="00FC76AF" w:rsidP="00A56F0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9EE315" w14:textId="73B4F1C2" w:rsidR="00DD3F6B" w:rsidRDefault="00FC76AF" w:rsidP="00A56F0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76AF">
        <w:rPr>
          <w:rFonts w:ascii="Times New Roman" w:hAnsi="Times New Roman" w:cs="Times New Roman"/>
          <w:b/>
          <w:sz w:val="28"/>
          <w:szCs w:val="28"/>
          <w:lang w:val="uk-UA"/>
        </w:rPr>
        <w:t>Продовження обговорення порядку денного засідання постійної комісії.</w:t>
      </w:r>
    </w:p>
    <w:p w14:paraId="3DF67F37" w14:textId="50EC12B0" w:rsidR="003846A9" w:rsidRDefault="00FC76AF" w:rsidP="00A56F0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 Є.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який запропонував на чергов</w:t>
      </w:r>
      <w:r w:rsidR="003846A9">
        <w:rPr>
          <w:rFonts w:ascii="Times New Roman" w:hAnsi="Times New Roman" w:cs="Times New Roman"/>
          <w:bCs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засіданн</w:t>
      </w:r>
      <w:r w:rsidR="003846A9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постійної комісії </w:t>
      </w:r>
      <w:r w:rsidR="003846A9">
        <w:rPr>
          <w:rFonts w:ascii="Times New Roman" w:hAnsi="Times New Roman" w:cs="Times New Roman"/>
          <w:bCs/>
          <w:sz w:val="28"/>
          <w:szCs w:val="28"/>
          <w:lang w:val="uk-UA"/>
        </w:rPr>
        <w:t>розглянут</w:t>
      </w:r>
      <w:r w:rsidR="00B408AE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3846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лише одне питання, а саме: </w:t>
      </w:r>
      <w:proofErr w:type="spellStart"/>
      <w:r w:rsidR="003846A9" w:rsidRPr="00FC76AF">
        <w:rPr>
          <w:rFonts w:ascii="Times New Roman" w:hAnsi="Times New Roman" w:cs="Times New Roman"/>
          <w:bCs/>
          <w:sz w:val="28"/>
          <w:szCs w:val="28"/>
          <w:lang w:val="uk-UA"/>
        </w:rPr>
        <w:t>Програма</w:t>
      </w:r>
      <w:r w:rsidR="003846A9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proofErr w:type="spellEnd"/>
      <w:r w:rsidR="003846A9" w:rsidRPr="00FC76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соціально-економічного розвитку м. Миколаєва на 2022-2024 </w:t>
      </w:r>
      <w:proofErr w:type="spellStart"/>
      <w:r w:rsidR="003846A9" w:rsidRPr="00FC76AF">
        <w:rPr>
          <w:rFonts w:ascii="Times New Roman" w:hAnsi="Times New Roman" w:cs="Times New Roman"/>
          <w:bCs/>
          <w:sz w:val="28"/>
          <w:szCs w:val="28"/>
          <w:lang w:val="uk-UA"/>
        </w:rPr>
        <w:t>рр</w:t>
      </w:r>
      <w:proofErr w:type="spellEnd"/>
      <w:r w:rsidR="003846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запросивши </w:t>
      </w:r>
      <w:r w:rsidR="003846A9" w:rsidRPr="003846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директора департаменту економічного розвитку Миколаївської міської ради Т. </w:t>
      </w:r>
      <w:proofErr w:type="spellStart"/>
      <w:r w:rsidR="003846A9" w:rsidRPr="003846A9">
        <w:rPr>
          <w:rFonts w:ascii="Times New Roman" w:hAnsi="Times New Roman" w:cs="Times New Roman"/>
          <w:bCs/>
          <w:sz w:val="28"/>
          <w:szCs w:val="28"/>
          <w:lang w:val="uk-UA"/>
        </w:rPr>
        <w:t>Шуліченко</w:t>
      </w:r>
      <w:proofErr w:type="spellEnd"/>
      <w:r w:rsidR="003846A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AEB6531" w14:textId="13D4124D" w:rsidR="003846A9" w:rsidRDefault="003846A9" w:rsidP="00A56F0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46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 Д. Іванов,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який доручив помічнику депутата Миколаївської міської ради               Д. Іванова (М. Тульському) підготувати графік слухання всіх комунальних підприємств м. Миколаєва, для ознайомлення депутатами.</w:t>
      </w:r>
    </w:p>
    <w:p w14:paraId="55F9A28C" w14:textId="77777777" w:rsidR="00A6589E" w:rsidRDefault="00A6589E" w:rsidP="00A56F0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1EBCB2" w14:textId="77777777" w:rsidR="00A6589E" w:rsidRDefault="00A6589E" w:rsidP="00A56F0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E2318E" w14:textId="576D41C8" w:rsidR="003846A9" w:rsidRDefault="003846A9" w:rsidP="00A56F0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В. Чайка,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запропонував, при заслуховуванні комунальних підприємств м. Миколаєва </w:t>
      </w:r>
      <w:r w:rsidR="00093A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додатково </w:t>
      </w:r>
      <w:r w:rsidR="0009453B">
        <w:rPr>
          <w:rFonts w:ascii="Times New Roman" w:hAnsi="Times New Roman" w:cs="Times New Roman"/>
          <w:bCs/>
          <w:sz w:val="28"/>
          <w:szCs w:val="28"/>
          <w:lang w:val="uk-UA"/>
        </w:rPr>
        <w:t>запрошувати уповноважені органі</w:t>
      </w:r>
      <w:r w:rsidR="00093A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які за них відповідають та </w:t>
      </w:r>
      <w:r w:rsidR="00093A68" w:rsidRPr="003846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директора департаменту економічного розвитку Миколаївської міської ради Т. </w:t>
      </w:r>
      <w:proofErr w:type="spellStart"/>
      <w:r w:rsidR="00093A68" w:rsidRPr="003846A9">
        <w:rPr>
          <w:rFonts w:ascii="Times New Roman" w:hAnsi="Times New Roman" w:cs="Times New Roman"/>
          <w:bCs/>
          <w:sz w:val="28"/>
          <w:szCs w:val="28"/>
          <w:lang w:val="uk-UA"/>
        </w:rPr>
        <w:t>Шуліченко</w:t>
      </w:r>
      <w:proofErr w:type="spellEnd"/>
      <w:r w:rsidR="00093A6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3B8B4A0" w14:textId="77777777" w:rsidR="00B408AE" w:rsidRDefault="00B408AE" w:rsidP="00B408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 постійної комісії: </w:t>
      </w:r>
    </w:p>
    <w:p w14:paraId="07D90527" w14:textId="2DB840F3" w:rsidR="00B408AE" w:rsidRDefault="00B408AE" w:rsidP="00B408AE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B408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 На черговому засіданні постійної комісії розглянути лише одне питання, а саме: </w:t>
      </w:r>
      <w:proofErr w:type="spellStart"/>
      <w:r w:rsidRPr="00FC76AF">
        <w:rPr>
          <w:rFonts w:ascii="Times New Roman" w:hAnsi="Times New Roman" w:cs="Times New Roman"/>
          <w:bCs/>
          <w:sz w:val="28"/>
          <w:szCs w:val="28"/>
          <w:lang w:val="uk-UA"/>
        </w:rPr>
        <w:t>Програма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proofErr w:type="spellEnd"/>
      <w:r w:rsidRPr="00FC76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соціально-економічного розвитку м. Миколаєва на 2022-</w:t>
      </w:r>
      <w:r w:rsidR="001238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C76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2024 </w:t>
      </w:r>
      <w:proofErr w:type="spellStart"/>
      <w:r w:rsidRPr="00FC76AF">
        <w:rPr>
          <w:rFonts w:ascii="Times New Roman" w:hAnsi="Times New Roman" w:cs="Times New Roman"/>
          <w:bCs/>
          <w:sz w:val="28"/>
          <w:szCs w:val="28"/>
          <w:lang w:val="uk-UA"/>
        </w:rPr>
        <w:t>рр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запросивши </w:t>
      </w:r>
      <w:r w:rsidRPr="003846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директора департаменту економічного розвитку Миколаївської міської ради Т. </w:t>
      </w:r>
      <w:proofErr w:type="spellStart"/>
      <w:r w:rsidRPr="003846A9">
        <w:rPr>
          <w:rFonts w:ascii="Times New Roman" w:hAnsi="Times New Roman" w:cs="Times New Roman"/>
          <w:bCs/>
          <w:sz w:val="28"/>
          <w:szCs w:val="28"/>
          <w:lang w:val="uk-UA"/>
        </w:rPr>
        <w:t>Шуліченко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75FF424" w14:textId="7F47B59D" w:rsidR="00B408AE" w:rsidRDefault="00B408AE" w:rsidP="00B408AE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 М. Тульському - помічнику депутата Миколаївської міської ради Д. Іванова підготувати графік слухання всіх комунальних підприємств м. Миколаєва, для ознайомлення депутатами.</w:t>
      </w:r>
    </w:p>
    <w:p w14:paraId="15817D83" w14:textId="43487CA0" w:rsidR="00B408AE" w:rsidRPr="003846A9" w:rsidRDefault="00B408AE" w:rsidP="00A56F0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 При заслуховуванні комунальних підприємств м. Миколаєва додатково запрошувати уповноважені органі, які за них відповідають та </w:t>
      </w:r>
      <w:r w:rsidRPr="003846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директора департаменту економічного розвитку Миколаївської міської ради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</w:t>
      </w:r>
      <w:r w:rsidRPr="003846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Т. </w:t>
      </w:r>
      <w:proofErr w:type="spellStart"/>
      <w:r w:rsidRPr="003846A9">
        <w:rPr>
          <w:rFonts w:ascii="Times New Roman" w:hAnsi="Times New Roman" w:cs="Times New Roman"/>
          <w:bCs/>
          <w:sz w:val="28"/>
          <w:szCs w:val="28"/>
          <w:lang w:val="uk-UA"/>
        </w:rPr>
        <w:t>Шуліченко</w:t>
      </w:r>
      <w:proofErr w:type="spellEnd"/>
    </w:p>
    <w:p w14:paraId="47AE142E" w14:textId="77777777" w:rsidR="00093A68" w:rsidRPr="00DD3F6B" w:rsidRDefault="00093A68" w:rsidP="00093A68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3F6B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 «за» - 9; «проти» - 0; «утрималися» - 0.</w:t>
      </w:r>
    </w:p>
    <w:p w14:paraId="7C48F4D6" w14:textId="77777777" w:rsidR="00093A68" w:rsidRPr="007A2890" w:rsidRDefault="00093A68" w:rsidP="00093A68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F6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Примітка.</w:t>
      </w:r>
      <w:r w:rsidRPr="00DD3F6B">
        <w:rPr>
          <w:rFonts w:ascii="Times New Roman" w:hAnsi="Times New Roman" w:cs="Times New Roman"/>
          <w:sz w:val="28"/>
          <w:szCs w:val="28"/>
          <w:lang w:val="uk-UA"/>
        </w:rPr>
        <w:t xml:space="preserve"> Під час голосування О. Ковтун був відсутній.</w:t>
      </w:r>
    </w:p>
    <w:p w14:paraId="42167AF3" w14:textId="77777777" w:rsidR="00DD3F6B" w:rsidRDefault="00DD3F6B" w:rsidP="00A56F0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F461B2" w14:textId="77777777" w:rsidR="00DD3F6B" w:rsidRPr="007A2890" w:rsidRDefault="00DD3F6B" w:rsidP="00A56F0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BE1982" w14:textId="77777777" w:rsidR="00924D2D" w:rsidRPr="007A2890" w:rsidRDefault="00924D2D" w:rsidP="00A56F0B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90E373" w14:textId="443549C9" w:rsidR="009D08A5" w:rsidRPr="007A2890" w:rsidRDefault="009D08A5" w:rsidP="00010BC4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                                                                      Д. ІВАНОВ</w:t>
      </w:r>
    </w:p>
    <w:p w14:paraId="73727C6E" w14:textId="77777777" w:rsidR="009D08A5" w:rsidRPr="007A2890" w:rsidRDefault="009D08A5" w:rsidP="00010BC4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4C9654" w14:textId="67C1E159" w:rsidR="006C1E2D" w:rsidRPr="007A2890" w:rsidRDefault="009D08A5" w:rsidP="00010BC4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 комісії                                                                  </w:t>
      </w:r>
      <w:r w:rsidR="00A1526D" w:rsidRPr="007A2890">
        <w:rPr>
          <w:rFonts w:ascii="Times New Roman" w:hAnsi="Times New Roman" w:cs="Times New Roman"/>
          <w:b/>
          <w:sz w:val="28"/>
          <w:szCs w:val="28"/>
          <w:lang w:val="uk-UA"/>
        </w:rPr>
        <w:t>Ю. СТЕПАНЕЦЬ</w:t>
      </w:r>
    </w:p>
    <w:sectPr w:rsidR="006C1E2D" w:rsidRPr="007A2890" w:rsidSect="00A6589E">
      <w:footerReference w:type="default" r:id="rId9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B406" w14:textId="77777777" w:rsidR="00935635" w:rsidRDefault="00935635" w:rsidP="00A33D1B">
      <w:pPr>
        <w:spacing w:after="0" w:line="240" w:lineRule="auto"/>
      </w:pPr>
      <w:r>
        <w:separator/>
      </w:r>
    </w:p>
  </w:endnote>
  <w:endnote w:type="continuationSeparator" w:id="0">
    <w:p w14:paraId="62121FAF" w14:textId="77777777" w:rsidR="00935635" w:rsidRDefault="00935635" w:rsidP="00A3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94947"/>
      <w:docPartObj>
        <w:docPartGallery w:val="Page Numbers (Bottom of Page)"/>
        <w:docPartUnique/>
      </w:docPartObj>
    </w:sdtPr>
    <w:sdtEndPr/>
    <w:sdtContent>
      <w:p w14:paraId="0E666F10" w14:textId="6C28CA5F" w:rsidR="00A33D1B" w:rsidRDefault="00A33D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53B">
          <w:rPr>
            <w:noProof/>
          </w:rPr>
          <w:t>10</w:t>
        </w:r>
        <w:r>
          <w:fldChar w:fldCharType="end"/>
        </w:r>
      </w:p>
    </w:sdtContent>
  </w:sdt>
  <w:p w14:paraId="52EB9D91" w14:textId="72A9279E" w:rsidR="00A33D1B" w:rsidRPr="00A33D1B" w:rsidRDefault="00A33D1B">
    <w:pPr>
      <w:pStyle w:val="a9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F1F7" w14:textId="77777777" w:rsidR="00935635" w:rsidRDefault="00935635" w:rsidP="00A33D1B">
      <w:pPr>
        <w:spacing w:after="0" w:line="240" w:lineRule="auto"/>
      </w:pPr>
      <w:r>
        <w:separator/>
      </w:r>
    </w:p>
  </w:footnote>
  <w:footnote w:type="continuationSeparator" w:id="0">
    <w:p w14:paraId="309B85B6" w14:textId="77777777" w:rsidR="00935635" w:rsidRDefault="00935635" w:rsidP="00A33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23F4"/>
    <w:multiLevelType w:val="hybridMultilevel"/>
    <w:tmpl w:val="321A616A"/>
    <w:lvl w:ilvl="0" w:tplc="653C2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91622"/>
    <w:multiLevelType w:val="hybridMultilevel"/>
    <w:tmpl w:val="CBE469DE"/>
    <w:lvl w:ilvl="0" w:tplc="364C9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A6635"/>
    <w:multiLevelType w:val="hybridMultilevel"/>
    <w:tmpl w:val="A3882E6A"/>
    <w:lvl w:ilvl="0" w:tplc="D0C495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75587"/>
    <w:multiLevelType w:val="hybridMultilevel"/>
    <w:tmpl w:val="D01AF37E"/>
    <w:lvl w:ilvl="0" w:tplc="103C5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44681"/>
    <w:multiLevelType w:val="hybridMultilevel"/>
    <w:tmpl w:val="4B383B18"/>
    <w:lvl w:ilvl="0" w:tplc="1E1C89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186D"/>
    <w:multiLevelType w:val="hybridMultilevel"/>
    <w:tmpl w:val="6B10B424"/>
    <w:lvl w:ilvl="0" w:tplc="AC8C11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E687F"/>
    <w:multiLevelType w:val="hybridMultilevel"/>
    <w:tmpl w:val="3ABCC772"/>
    <w:lvl w:ilvl="0" w:tplc="7CD68D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8186E"/>
    <w:multiLevelType w:val="hybridMultilevel"/>
    <w:tmpl w:val="C0923496"/>
    <w:lvl w:ilvl="0" w:tplc="023024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B5FC2"/>
    <w:multiLevelType w:val="hybridMultilevel"/>
    <w:tmpl w:val="4DD65CE2"/>
    <w:lvl w:ilvl="0" w:tplc="2B6E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303E3"/>
    <w:multiLevelType w:val="hybridMultilevel"/>
    <w:tmpl w:val="107E354E"/>
    <w:lvl w:ilvl="0" w:tplc="21341E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D4718"/>
    <w:multiLevelType w:val="hybridMultilevel"/>
    <w:tmpl w:val="9ED27208"/>
    <w:lvl w:ilvl="0" w:tplc="D40A14D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B595E"/>
    <w:multiLevelType w:val="hybridMultilevel"/>
    <w:tmpl w:val="94D07432"/>
    <w:lvl w:ilvl="0" w:tplc="40D463E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C20AA"/>
    <w:multiLevelType w:val="hybridMultilevel"/>
    <w:tmpl w:val="9E1057F8"/>
    <w:lvl w:ilvl="0" w:tplc="ABD6B8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332F2"/>
    <w:multiLevelType w:val="hybridMultilevel"/>
    <w:tmpl w:val="42B2FBEE"/>
    <w:lvl w:ilvl="0" w:tplc="6644D3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43E1A"/>
    <w:multiLevelType w:val="hybridMultilevel"/>
    <w:tmpl w:val="2ECA4588"/>
    <w:lvl w:ilvl="0" w:tplc="9920CB2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F6830"/>
    <w:multiLevelType w:val="hybridMultilevel"/>
    <w:tmpl w:val="0AF24500"/>
    <w:lvl w:ilvl="0" w:tplc="84DC86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066A4"/>
    <w:multiLevelType w:val="hybridMultilevel"/>
    <w:tmpl w:val="412EED7A"/>
    <w:lvl w:ilvl="0" w:tplc="E730C20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20528"/>
    <w:multiLevelType w:val="hybridMultilevel"/>
    <w:tmpl w:val="A590F550"/>
    <w:lvl w:ilvl="0" w:tplc="4A2285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0FD9"/>
    <w:multiLevelType w:val="hybridMultilevel"/>
    <w:tmpl w:val="ED3843B6"/>
    <w:lvl w:ilvl="0" w:tplc="05BAEE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4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  <w:num w:numId="12">
    <w:abstractNumId w:val="15"/>
  </w:num>
  <w:num w:numId="13">
    <w:abstractNumId w:val="18"/>
  </w:num>
  <w:num w:numId="14">
    <w:abstractNumId w:val="17"/>
  </w:num>
  <w:num w:numId="15">
    <w:abstractNumId w:val="6"/>
  </w:num>
  <w:num w:numId="16">
    <w:abstractNumId w:val="5"/>
  </w:num>
  <w:num w:numId="17">
    <w:abstractNumId w:val="4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85"/>
    <w:rsid w:val="00005E01"/>
    <w:rsid w:val="00010BC4"/>
    <w:rsid w:val="0001471C"/>
    <w:rsid w:val="000150AB"/>
    <w:rsid w:val="00015A53"/>
    <w:rsid w:val="00025C34"/>
    <w:rsid w:val="0003012C"/>
    <w:rsid w:val="00031DE9"/>
    <w:rsid w:val="000404BC"/>
    <w:rsid w:val="00042275"/>
    <w:rsid w:val="00044B8C"/>
    <w:rsid w:val="000521E7"/>
    <w:rsid w:val="000534F4"/>
    <w:rsid w:val="00060651"/>
    <w:rsid w:val="00061B13"/>
    <w:rsid w:val="00061CC1"/>
    <w:rsid w:val="0006602B"/>
    <w:rsid w:val="000665B7"/>
    <w:rsid w:val="00081D77"/>
    <w:rsid w:val="00093A68"/>
    <w:rsid w:val="0009453B"/>
    <w:rsid w:val="0009543E"/>
    <w:rsid w:val="000975A1"/>
    <w:rsid w:val="000A0974"/>
    <w:rsid w:val="000B0EBC"/>
    <w:rsid w:val="000B3A60"/>
    <w:rsid w:val="000B4105"/>
    <w:rsid w:val="000B7116"/>
    <w:rsid w:val="000C071D"/>
    <w:rsid w:val="000C39AA"/>
    <w:rsid w:val="000C5910"/>
    <w:rsid w:val="000D1B93"/>
    <w:rsid w:val="000D624A"/>
    <w:rsid w:val="000E3492"/>
    <w:rsid w:val="000E4479"/>
    <w:rsid w:val="000F2ED5"/>
    <w:rsid w:val="000F465F"/>
    <w:rsid w:val="000F4CA5"/>
    <w:rsid w:val="00110654"/>
    <w:rsid w:val="001110EB"/>
    <w:rsid w:val="00113BEE"/>
    <w:rsid w:val="001238AD"/>
    <w:rsid w:val="00134400"/>
    <w:rsid w:val="001368FC"/>
    <w:rsid w:val="001633C9"/>
    <w:rsid w:val="00180BE9"/>
    <w:rsid w:val="00190688"/>
    <w:rsid w:val="00191F95"/>
    <w:rsid w:val="00193809"/>
    <w:rsid w:val="00193A0C"/>
    <w:rsid w:val="001A192B"/>
    <w:rsid w:val="001B3707"/>
    <w:rsid w:val="001C5BDE"/>
    <w:rsid w:val="001C7BE8"/>
    <w:rsid w:val="001E2689"/>
    <w:rsid w:val="001E2DA6"/>
    <w:rsid w:val="001E2F46"/>
    <w:rsid w:val="001F0157"/>
    <w:rsid w:val="001F0E0F"/>
    <w:rsid w:val="00201132"/>
    <w:rsid w:val="00204CD4"/>
    <w:rsid w:val="0020510E"/>
    <w:rsid w:val="002114F6"/>
    <w:rsid w:val="002128ED"/>
    <w:rsid w:val="00212F63"/>
    <w:rsid w:val="00217D02"/>
    <w:rsid w:val="002227CA"/>
    <w:rsid w:val="00235871"/>
    <w:rsid w:val="00243EF0"/>
    <w:rsid w:val="002461D9"/>
    <w:rsid w:val="002469A5"/>
    <w:rsid w:val="0025068E"/>
    <w:rsid w:val="00251A79"/>
    <w:rsid w:val="002544E8"/>
    <w:rsid w:val="00254B4E"/>
    <w:rsid w:val="0025567C"/>
    <w:rsid w:val="00255BB0"/>
    <w:rsid w:val="002640F0"/>
    <w:rsid w:val="00265B7E"/>
    <w:rsid w:val="00266972"/>
    <w:rsid w:val="00270D8A"/>
    <w:rsid w:val="00273751"/>
    <w:rsid w:val="002756FD"/>
    <w:rsid w:val="002A37F7"/>
    <w:rsid w:val="002A3B36"/>
    <w:rsid w:val="002A6F39"/>
    <w:rsid w:val="002B0348"/>
    <w:rsid w:val="002B2D06"/>
    <w:rsid w:val="002B56FF"/>
    <w:rsid w:val="002C0A2A"/>
    <w:rsid w:val="002C5952"/>
    <w:rsid w:val="002D5EE6"/>
    <w:rsid w:val="002D6218"/>
    <w:rsid w:val="002E19BD"/>
    <w:rsid w:val="002E1B60"/>
    <w:rsid w:val="002E2F42"/>
    <w:rsid w:val="002E495A"/>
    <w:rsid w:val="002F4C27"/>
    <w:rsid w:val="002F6259"/>
    <w:rsid w:val="002F7DA3"/>
    <w:rsid w:val="003001B9"/>
    <w:rsid w:val="00301951"/>
    <w:rsid w:val="00302149"/>
    <w:rsid w:val="00307AC8"/>
    <w:rsid w:val="00313A5D"/>
    <w:rsid w:val="00315B40"/>
    <w:rsid w:val="00317CEF"/>
    <w:rsid w:val="00352B61"/>
    <w:rsid w:val="00353003"/>
    <w:rsid w:val="00353D44"/>
    <w:rsid w:val="003614E9"/>
    <w:rsid w:val="00361B94"/>
    <w:rsid w:val="00362E27"/>
    <w:rsid w:val="00367DAC"/>
    <w:rsid w:val="003713BD"/>
    <w:rsid w:val="003778AC"/>
    <w:rsid w:val="003807F1"/>
    <w:rsid w:val="00381CC6"/>
    <w:rsid w:val="00383387"/>
    <w:rsid w:val="003846A9"/>
    <w:rsid w:val="00393147"/>
    <w:rsid w:val="00397DA3"/>
    <w:rsid w:val="003A030B"/>
    <w:rsid w:val="003A40FD"/>
    <w:rsid w:val="003B45EB"/>
    <w:rsid w:val="003B60C7"/>
    <w:rsid w:val="003C0C21"/>
    <w:rsid w:val="003D0B84"/>
    <w:rsid w:val="003D10B7"/>
    <w:rsid w:val="003D3471"/>
    <w:rsid w:val="003D78C3"/>
    <w:rsid w:val="003E3D1D"/>
    <w:rsid w:val="003E5698"/>
    <w:rsid w:val="003E7A58"/>
    <w:rsid w:val="003F152D"/>
    <w:rsid w:val="003F1C8D"/>
    <w:rsid w:val="003F202C"/>
    <w:rsid w:val="003F285C"/>
    <w:rsid w:val="00405733"/>
    <w:rsid w:val="00412704"/>
    <w:rsid w:val="00415CBA"/>
    <w:rsid w:val="00417C82"/>
    <w:rsid w:val="00420311"/>
    <w:rsid w:val="00422417"/>
    <w:rsid w:val="00423B2C"/>
    <w:rsid w:val="004250B3"/>
    <w:rsid w:val="00426367"/>
    <w:rsid w:val="00427DBB"/>
    <w:rsid w:val="00432F6A"/>
    <w:rsid w:val="00450184"/>
    <w:rsid w:val="00453D0A"/>
    <w:rsid w:val="00481384"/>
    <w:rsid w:val="004838BC"/>
    <w:rsid w:val="004A6305"/>
    <w:rsid w:val="004A71B5"/>
    <w:rsid w:val="004B1663"/>
    <w:rsid w:val="004B2536"/>
    <w:rsid w:val="004B72C7"/>
    <w:rsid w:val="004C68D4"/>
    <w:rsid w:val="004D2C60"/>
    <w:rsid w:val="004E47A0"/>
    <w:rsid w:val="004F0A6F"/>
    <w:rsid w:val="004F0C3E"/>
    <w:rsid w:val="004F2681"/>
    <w:rsid w:val="004F50A7"/>
    <w:rsid w:val="004F793B"/>
    <w:rsid w:val="004F7CB1"/>
    <w:rsid w:val="00506966"/>
    <w:rsid w:val="00511DB8"/>
    <w:rsid w:val="00514860"/>
    <w:rsid w:val="00524E6A"/>
    <w:rsid w:val="0052738C"/>
    <w:rsid w:val="0053030D"/>
    <w:rsid w:val="005320A5"/>
    <w:rsid w:val="00534524"/>
    <w:rsid w:val="0053609F"/>
    <w:rsid w:val="005408F8"/>
    <w:rsid w:val="00544C1F"/>
    <w:rsid w:val="00550239"/>
    <w:rsid w:val="00564D57"/>
    <w:rsid w:val="0058657B"/>
    <w:rsid w:val="00590760"/>
    <w:rsid w:val="005A2D53"/>
    <w:rsid w:val="005A6C97"/>
    <w:rsid w:val="005A7A62"/>
    <w:rsid w:val="005B431A"/>
    <w:rsid w:val="005D31AF"/>
    <w:rsid w:val="005D3EC8"/>
    <w:rsid w:val="005D5FAA"/>
    <w:rsid w:val="005E151A"/>
    <w:rsid w:val="005E7984"/>
    <w:rsid w:val="005E7DD6"/>
    <w:rsid w:val="005F2E9B"/>
    <w:rsid w:val="005F6908"/>
    <w:rsid w:val="005F77BB"/>
    <w:rsid w:val="0060047E"/>
    <w:rsid w:val="00602EAC"/>
    <w:rsid w:val="00606573"/>
    <w:rsid w:val="00626486"/>
    <w:rsid w:val="006272D3"/>
    <w:rsid w:val="00634C7D"/>
    <w:rsid w:val="006357DD"/>
    <w:rsid w:val="0063628A"/>
    <w:rsid w:val="00642A3D"/>
    <w:rsid w:val="00661A70"/>
    <w:rsid w:val="00666F32"/>
    <w:rsid w:val="00672CBD"/>
    <w:rsid w:val="00695D37"/>
    <w:rsid w:val="0069744E"/>
    <w:rsid w:val="006A1E09"/>
    <w:rsid w:val="006A3E32"/>
    <w:rsid w:val="006A7457"/>
    <w:rsid w:val="006B09D1"/>
    <w:rsid w:val="006B0A0C"/>
    <w:rsid w:val="006B30AF"/>
    <w:rsid w:val="006C1DE1"/>
    <w:rsid w:val="006C1E2D"/>
    <w:rsid w:val="006C5C57"/>
    <w:rsid w:val="006C5EE4"/>
    <w:rsid w:val="006C787C"/>
    <w:rsid w:val="006D16AB"/>
    <w:rsid w:val="006D2528"/>
    <w:rsid w:val="006E1D72"/>
    <w:rsid w:val="006F16E6"/>
    <w:rsid w:val="00706A5B"/>
    <w:rsid w:val="0071041D"/>
    <w:rsid w:val="007123F3"/>
    <w:rsid w:val="00714202"/>
    <w:rsid w:val="00714E6A"/>
    <w:rsid w:val="00717E7F"/>
    <w:rsid w:val="00721014"/>
    <w:rsid w:val="00731981"/>
    <w:rsid w:val="00735258"/>
    <w:rsid w:val="00736922"/>
    <w:rsid w:val="00753133"/>
    <w:rsid w:val="007560EC"/>
    <w:rsid w:val="0075762C"/>
    <w:rsid w:val="007657DC"/>
    <w:rsid w:val="0077336D"/>
    <w:rsid w:val="00774549"/>
    <w:rsid w:val="0077503D"/>
    <w:rsid w:val="007900F0"/>
    <w:rsid w:val="007A1E1D"/>
    <w:rsid w:val="007A2890"/>
    <w:rsid w:val="007A3B13"/>
    <w:rsid w:val="007A6BB0"/>
    <w:rsid w:val="007B0607"/>
    <w:rsid w:val="007C1592"/>
    <w:rsid w:val="007C37FA"/>
    <w:rsid w:val="007C37FC"/>
    <w:rsid w:val="007C54F1"/>
    <w:rsid w:val="007D1135"/>
    <w:rsid w:val="007D59C1"/>
    <w:rsid w:val="007E7BEA"/>
    <w:rsid w:val="007F11AA"/>
    <w:rsid w:val="007F6DB8"/>
    <w:rsid w:val="008045A5"/>
    <w:rsid w:val="00811C70"/>
    <w:rsid w:val="0081310C"/>
    <w:rsid w:val="0082177B"/>
    <w:rsid w:val="00827383"/>
    <w:rsid w:val="00832CD5"/>
    <w:rsid w:val="00833FCB"/>
    <w:rsid w:val="00834937"/>
    <w:rsid w:val="00835D6E"/>
    <w:rsid w:val="008361C5"/>
    <w:rsid w:val="00843155"/>
    <w:rsid w:val="008448FB"/>
    <w:rsid w:val="0085240E"/>
    <w:rsid w:val="00860353"/>
    <w:rsid w:val="00880B2B"/>
    <w:rsid w:val="008871FD"/>
    <w:rsid w:val="00892321"/>
    <w:rsid w:val="00892539"/>
    <w:rsid w:val="008A3F9D"/>
    <w:rsid w:val="008A4C52"/>
    <w:rsid w:val="008A4DAF"/>
    <w:rsid w:val="008A62F0"/>
    <w:rsid w:val="008A6A02"/>
    <w:rsid w:val="008B7350"/>
    <w:rsid w:val="008B73E9"/>
    <w:rsid w:val="008C1FF9"/>
    <w:rsid w:val="008C21C2"/>
    <w:rsid w:val="008C2361"/>
    <w:rsid w:val="008D1D42"/>
    <w:rsid w:val="008D53CC"/>
    <w:rsid w:val="008E4DE3"/>
    <w:rsid w:val="008E6EF4"/>
    <w:rsid w:val="008F7B60"/>
    <w:rsid w:val="00900FA8"/>
    <w:rsid w:val="00904764"/>
    <w:rsid w:val="009112F3"/>
    <w:rsid w:val="00912168"/>
    <w:rsid w:val="00914D8B"/>
    <w:rsid w:val="00924D2D"/>
    <w:rsid w:val="009318C7"/>
    <w:rsid w:val="00933F74"/>
    <w:rsid w:val="00934A26"/>
    <w:rsid w:val="00935635"/>
    <w:rsid w:val="00936447"/>
    <w:rsid w:val="00954717"/>
    <w:rsid w:val="009602CE"/>
    <w:rsid w:val="0096459F"/>
    <w:rsid w:val="009659E7"/>
    <w:rsid w:val="009670C5"/>
    <w:rsid w:val="00983831"/>
    <w:rsid w:val="00991D16"/>
    <w:rsid w:val="009A0F49"/>
    <w:rsid w:val="009A1DCC"/>
    <w:rsid w:val="009A3313"/>
    <w:rsid w:val="009A4F34"/>
    <w:rsid w:val="009A7A40"/>
    <w:rsid w:val="009B27D3"/>
    <w:rsid w:val="009B2EE1"/>
    <w:rsid w:val="009C23A4"/>
    <w:rsid w:val="009C584F"/>
    <w:rsid w:val="009D041A"/>
    <w:rsid w:val="009D045C"/>
    <w:rsid w:val="009D065C"/>
    <w:rsid w:val="009D08A5"/>
    <w:rsid w:val="009D2B32"/>
    <w:rsid w:val="009D3852"/>
    <w:rsid w:val="009E18E3"/>
    <w:rsid w:val="009E58CA"/>
    <w:rsid w:val="009E5CEB"/>
    <w:rsid w:val="009F1C57"/>
    <w:rsid w:val="009F3790"/>
    <w:rsid w:val="009F39CA"/>
    <w:rsid w:val="009F7B9B"/>
    <w:rsid w:val="009F7F34"/>
    <w:rsid w:val="00A043E1"/>
    <w:rsid w:val="00A07AF6"/>
    <w:rsid w:val="00A12A41"/>
    <w:rsid w:val="00A151B7"/>
    <w:rsid w:val="00A1526D"/>
    <w:rsid w:val="00A16683"/>
    <w:rsid w:val="00A309F4"/>
    <w:rsid w:val="00A321C5"/>
    <w:rsid w:val="00A3299C"/>
    <w:rsid w:val="00A33D1B"/>
    <w:rsid w:val="00A56F0B"/>
    <w:rsid w:val="00A61DD8"/>
    <w:rsid w:val="00A6302B"/>
    <w:rsid w:val="00A6589E"/>
    <w:rsid w:val="00A65AB0"/>
    <w:rsid w:val="00A73D96"/>
    <w:rsid w:val="00A75BF2"/>
    <w:rsid w:val="00A811E3"/>
    <w:rsid w:val="00A817EE"/>
    <w:rsid w:val="00A81E4F"/>
    <w:rsid w:val="00A87356"/>
    <w:rsid w:val="00A9075D"/>
    <w:rsid w:val="00A962F2"/>
    <w:rsid w:val="00A97741"/>
    <w:rsid w:val="00AA38FD"/>
    <w:rsid w:val="00AA606F"/>
    <w:rsid w:val="00AB3989"/>
    <w:rsid w:val="00AC1332"/>
    <w:rsid w:val="00AE0532"/>
    <w:rsid w:val="00AE0A03"/>
    <w:rsid w:val="00AE3833"/>
    <w:rsid w:val="00AF12A8"/>
    <w:rsid w:val="00AF7832"/>
    <w:rsid w:val="00B02E76"/>
    <w:rsid w:val="00B0712E"/>
    <w:rsid w:val="00B14240"/>
    <w:rsid w:val="00B2587A"/>
    <w:rsid w:val="00B26528"/>
    <w:rsid w:val="00B408AE"/>
    <w:rsid w:val="00B5235E"/>
    <w:rsid w:val="00B568CE"/>
    <w:rsid w:val="00B6200F"/>
    <w:rsid w:val="00B62C07"/>
    <w:rsid w:val="00B72B11"/>
    <w:rsid w:val="00B75567"/>
    <w:rsid w:val="00B76E47"/>
    <w:rsid w:val="00B83DAA"/>
    <w:rsid w:val="00B845F9"/>
    <w:rsid w:val="00B91954"/>
    <w:rsid w:val="00B9214F"/>
    <w:rsid w:val="00B953C4"/>
    <w:rsid w:val="00BB032F"/>
    <w:rsid w:val="00BB4B04"/>
    <w:rsid w:val="00BB56D9"/>
    <w:rsid w:val="00BC0199"/>
    <w:rsid w:val="00BC7736"/>
    <w:rsid w:val="00BD14E5"/>
    <w:rsid w:val="00BD3AB2"/>
    <w:rsid w:val="00BE0C2C"/>
    <w:rsid w:val="00BF3DB5"/>
    <w:rsid w:val="00BF4366"/>
    <w:rsid w:val="00BF4B29"/>
    <w:rsid w:val="00C025C9"/>
    <w:rsid w:val="00C13FB5"/>
    <w:rsid w:val="00C1569E"/>
    <w:rsid w:val="00C15851"/>
    <w:rsid w:val="00C21B4C"/>
    <w:rsid w:val="00C2368F"/>
    <w:rsid w:val="00C35548"/>
    <w:rsid w:val="00C4384F"/>
    <w:rsid w:val="00C44685"/>
    <w:rsid w:val="00C5563D"/>
    <w:rsid w:val="00C61DD2"/>
    <w:rsid w:val="00C65824"/>
    <w:rsid w:val="00C67407"/>
    <w:rsid w:val="00C7366E"/>
    <w:rsid w:val="00C81569"/>
    <w:rsid w:val="00CB2931"/>
    <w:rsid w:val="00CB3E1F"/>
    <w:rsid w:val="00CC0FEE"/>
    <w:rsid w:val="00CC75E5"/>
    <w:rsid w:val="00CD2FB8"/>
    <w:rsid w:val="00CE29E3"/>
    <w:rsid w:val="00CF2165"/>
    <w:rsid w:val="00CF3561"/>
    <w:rsid w:val="00D0644F"/>
    <w:rsid w:val="00D06B7C"/>
    <w:rsid w:val="00D12A15"/>
    <w:rsid w:val="00D17BC0"/>
    <w:rsid w:val="00D218F2"/>
    <w:rsid w:val="00D26D28"/>
    <w:rsid w:val="00D33E52"/>
    <w:rsid w:val="00D3423B"/>
    <w:rsid w:val="00D3717B"/>
    <w:rsid w:val="00D4659D"/>
    <w:rsid w:val="00D53DCD"/>
    <w:rsid w:val="00D61277"/>
    <w:rsid w:val="00D6687C"/>
    <w:rsid w:val="00D765CD"/>
    <w:rsid w:val="00D76D98"/>
    <w:rsid w:val="00D82F35"/>
    <w:rsid w:val="00D931E9"/>
    <w:rsid w:val="00D946DD"/>
    <w:rsid w:val="00D97C50"/>
    <w:rsid w:val="00DA4110"/>
    <w:rsid w:val="00DA4335"/>
    <w:rsid w:val="00DA6748"/>
    <w:rsid w:val="00DB212A"/>
    <w:rsid w:val="00DB33A6"/>
    <w:rsid w:val="00DB6185"/>
    <w:rsid w:val="00DC3540"/>
    <w:rsid w:val="00DC3989"/>
    <w:rsid w:val="00DC3EFE"/>
    <w:rsid w:val="00DD3F6B"/>
    <w:rsid w:val="00DF4716"/>
    <w:rsid w:val="00DF4816"/>
    <w:rsid w:val="00DF5460"/>
    <w:rsid w:val="00E054E9"/>
    <w:rsid w:val="00E05779"/>
    <w:rsid w:val="00E11F9D"/>
    <w:rsid w:val="00E200D7"/>
    <w:rsid w:val="00E242A0"/>
    <w:rsid w:val="00E41AFE"/>
    <w:rsid w:val="00E428BD"/>
    <w:rsid w:val="00E55D99"/>
    <w:rsid w:val="00E75A73"/>
    <w:rsid w:val="00E761D0"/>
    <w:rsid w:val="00E77653"/>
    <w:rsid w:val="00E844A4"/>
    <w:rsid w:val="00E854FF"/>
    <w:rsid w:val="00E86D78"/>
    <w:rsid w:val="00E912E8"/>
    <w:rsid w:val="00E93459"/>
    <w:rsid w:val="00E94BD4"/>
    <w:rsid w:val="00E95807"/>
    <w:rsid w:val="00EA06E4"/>
    <w:rsid w:val="00EA0D6C"/>
    <w:rsid w:val="00EA2C61"/>
    <w:rsid w:val="00EA781B"/>
    <w:rsid w:val="00EB122B"/>
    <w:rsid w:val="00EB6E6C"/>
    <w:rsid w:val="00EE1B0C"/>
    <w:rsid w:val="00EE39FB"/>
    <w:rsid w:val="00EF64A1"/>
    <w:rsid w:val="00EF7647"/>
    <w:rsid w:val="00F00C29"/>
    <w:rsid w:val="00F01B7D"/>
    <w:rsid w:val="00F10FBB"/>
    <w:rsid w:val="00F160B6"/>
    <w:rsid w:val="00F25EAF"/>
    <w:rsid w:val="00F3028C"/>
    <w:rsid w:val="00F44420"/>
    <w:rsid w:val="00F44A7F"/>
    <w:rsid w:val="00F47220"/>
    <w:rsid w:val="00F558DD"/>
    <w:rsid w:val="00F60F59"/>
    <w:rsid w:val="00F67B43"/>
    <w:rsid w:val="00F76674"/>
    <w:rsid w:val="00F82A7C"/>
    <w:rsid w:val="00F8360E"/>
    <w:rsid w:val="00F86A50"/>
    <w:rsid w:val="00F90C5E"/>
    <w:rsid w:val="00F90F68"/>
    <w:rsid w:val="00F93B44"/>
    <w:rsid w:val="00F93E44"/>
    <w:rsid w:val="00FA4EDB"/>
    <w:rsid w:val="00FB2596"/>
    <w:rsid w:val="00FB5451"/>
    <w:rsid w:val="00FC76AF"/>
    <w:rsid w:val="00FD1F4B"/>
    <w:rsid w:val="00FD2D4F"/>
    <w:rsid w:val="00FD387D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61FDC"/>
  <w15:docId w15:val="{DFE619C5-1A84-40EC-B7F3-7016D378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8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4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F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33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3D1B"/>
  </w:style>
  <w:style w:type="paragraph" w:styleId="a9">
    <w:name w:val="footer"/>
    <w:basedOn w:val="a"/>
    <w:link w:val="aa"/>
    <w:uiPriority w:val="99"/>
    <w:unhideWhenUsed/>
    <w:rsid w:val="00A33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3D1B"/>
  </w:style>
  <w:style w:type="character" w:styleId="ab">
    <w:name w:val="annotation reference"/>
    <w:basedOn w:val="a0"/>
    <w:uiPriority w:val="99"/>
    <w:semiHidden/>
    <w:unhideWhenUsed/>
    <w:rsid w:val="00E41A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41A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41A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1A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41A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C2648-2875-4F88-9BFB-15B41FB5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3984</Words>
  <Characters>22712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user354c</dc:creator>
  <cp:lastModifiedBy>user354c</cp:lastModifiedBy>
  <cp:revision>15</cp:revision>
  <cp:lastPrinted>2021-10-28T07:06:00Z</cp:lastPrinted>
  <dcterms:created xsi:type="dcterms:W3CDTF">2021-11-04T12:48:00Z</dcterms:created>
  <dcterms:modified xsi:type="dcterms:W3CDTF">2021-11-09T08:06:00Z</dcterms:modified>
</cp:coreProperties>
</file>