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BDF" w:rsidRDefault="00E52BDF" w:rsidP="00E52BDF">
      <w:pPr>
        <w:tabs>
          <w:tab w:val="left" w:pos="4678"/>
          <w:tab w:val="left" w:pos="8647"/>
          <w:tab w:val="left" w:pos="9214"/>
          <w:tab w:val="left" w:pos="9781"/>
        </w:tabs>
        <w:ind w:right="-1"/>
        <w:jc w:val="center"/>
        <w:rPr>
          <w:noProof/>
          <w:color w:val="auto"/>
          <w:lang w:val="uk-UA"/>
        </w:rPr>
      </w:pPr>
      <w:r>
        <w:rPr>
          <w:noProof/>
          <w:color w:val="auto"/>
        </w:rPr>
        <w:drawing>
          <wp:inline distT="0" distB="0" distL="0" distR="0" wp14:anchorId="20D82CB9" wp14:editId="20386B15">
            <wp:extent cx="106680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942975"/>
                    </a:xfrm>
                    <a:prstGeom prst="rect">
                      <a:avLst/>
                    </a:prstGeom>
                    <a:noFill/>
                    <a:ln>
                      <a:noFill/>
                    </a:ln>
                  </pic:spPr>
                </pic:pic>
              </a:graphicData>
            </a:graphic>
          </wp:inline>
        </w:drawing>
      </w:r>
    </w:p>
    <w:tbl>
      <w:tblPr>
        <w:tblW w:w="9214" w:type="dxa"/>
        <w:tblLook w:val="00A0" w:firstRow="1" w:lastRow="0" w:firstColumn="1" w:lastColumn="0" w:noHBand="0" w:noVBand="0"/>
      </w:tblPr>
      <w:tblGrid>
        <w:gridCol w:w="2694"/>
        <w:gridCol w:w="6520"/>
      </w:tblGrid>
      <w:tr w:rsidR="00E52BDF" w:rsidTr="009E29C5">
        <w:trPr>
          <w:trHeight w:val="507"/>
        </w:trPr>
        <w:tc>
          <w:tcPr>
            <w:tcW w:w="9214" w:type="dxa"/>
            <w:gridSpan w:val="2"/>
            <w:vMerge w:val="restart"/>
            <w:hideMark/>
          </w:tcPr>
          <w:p w:rsidR="00E52BDF" w:rsidRDefault="00E52BDF" w:rsidP="009E29C5">
            <w:pPr>
              <w:tabs>
                <w:tab w:val="left" w:pos="4678"/>
                <w:tab w:val="left" w:pos="9214"/>
                <w:tab w:val="left" w:pos="9498"/>
              </w:tabs>
              <w:ind w:right="-1"/>
              <w:jc w:val="center"/>
              <w:rPr>
                <w:b/>
                <w:color w:val="auto"/>
                <w:lang w:val="uk-UA" w:eastAsia="en-US"/>
              </w:rPr>
            </w:pPr>
            <w:r>
              <w:rPr>
                <w:b/>
                <w:color w:val="auto"/>
                <w:lang w:val="uk-UA" w:eastAsia="en-US"/>
              </w:rPr>
              <w:t>Миколаївська міська рада</w:t>
            </w:r>
          </w:p>
        </w:tc>
      </w:tr>
      <w:tr w:rsidR="00E52BDF" w:rsidTr="009E29C5">
        <w:trPr>
          <w:trHeight w:val="507"/>
        </w:trPr>
        <w:tc>
          <w:tcPr>
            <w:tcW w:w="9214" w:type="dxa"/>
            <w:gridSpan w:val="2"/>
            <w:vMerge/>
            <w:vAlign w:val="center"/>
            <w:hideMark/>
          </w:tcPr>
          <w:p w:rsidR="00E52BDF" w:rsidRDefault="00E52BDF" w:rsidP="009E29C5">
            <w:pPr>
              <w:rPr>
                <w:b/>
                <w:color w:val="auto"/>
                <w:lang w:val="uk-UA" w:eastAsia="en-US"/>
              </w:rPr>
            </w:pPr>
          </w:p>
        </w:tc>
      </w:tr>
      <w:tr w:rsidR="00E52BDF" w:rsidTr="009E29C5">
        <w:trPr>
          <w:trHeight w:val="343"/>
        </w:trPr>
        <w:tc>
          <w:tcPr>
            <w:tcW w:w="9214" w:type="dxa"/>
            <w:gridSpan w:val="2"/>
            <w:vMerge w:val="restart"/>
          </w:tcPr>
          <w:p w:rsidR="00E52BDF" w:rsidRDefault="00E52BDF" w:rsidP="009E29C5">
            <w:pPr>
              <w:tabs>
                <w:tab w:val="left" w:pos="9498"/>
              </w:tabs>
              <w:ind w:right="-1"/>
              <w:jc w:val="center"/>
              <w:rPr>
                <w:b/>
                <w:color w:val="auto"/>
                <w:lang w:val="uk-UA" w:eastAsia="en-US"/>
              </w:rPr>
            </w:pPr>
            <w:r>
              <w:rPr>
                <w:b/>
                <w:color w:val="auto"/>
                <w:lang w:val="uk-UA" w:eastAsia="en-US"/>
              </w:rPr>
              <w:t>Постійна комісія міської ради з питань</w:t>
            </w:r>
          </w:p>
          <w:p w:rsidR="00E52BDF" w:rsidRPr="00D356A0" w:rsidRDefault="00E52BDF" w:rsidP="009E29C5">
            <w:pPr>
              <w:tabs>
                <w:tab w:val="left" w:pos="9498"/>
              </w:tabs>
              <w:ind w:right="-1"/>
              <w:jc w:val="center"/>
              <w:rPr>
                <w:b/>
                <w:color w:val="auto"/>
                <w:lang w:val="uk-UA"/>
              </w:rPr>
            </w:pPr>
            <w:r w:rsidRPr="00D356A0">
              <w:rPr>
                <w:b/>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D356A0">
              <w:rPr>
                <w:b/>
                <w:bCs/>
                <w:lang w:val="uk-UA"/>
              </w:rPr>
              <w:t xml:space="preserve"> та </w:t>
            </w:r>
            <w:proofErr w:type="spellStart"/>
            <w:r w:rsidRPr="00D356A0">
              <w:rPr>
                <w:b/>
                <w:bCs/>
                <w:lang w:val="uk-UA"/>
              </w:rPr>
              <w:t>діджиталізації</w:t>
            </w:r>
            <w:proofErr w:type="spellEnd"/>
          </w:p>
          <w:p w:rsidR="00E52BDF" w:rsidRDefault="00E52BDF" w:rsidP="009E29C5">
            <w:pPr>
              <w:tabs>
                <w:tab w:val="left" w:pos="9498"/>
              </w:tabs>
              <w:ind w:right="-1"/>
              <w:jc w:val="center"/>
              <w:rPr>
                <w:b/>
                <w:color w:val="auto"/>
                <w:lang w:val="uk-UA" w:eastAsia="en-US"/>
              </w:rPr>
            </w:pPr>
          </w:p>
        </w:tc>
      </w:tr>
      <w:tr w:rsidR="00E52BDF" w:rsidTr="009E29C5">
        <w:trPr>
          <w:trHeight w:val="507"/>
        </w:trPr>
        <w:tc>
          <w:tcPr>
            <w:tcW w:w="9214" w:type="dxa"/>
            <w:gridSpan w:val="2"/>
            <w:vMerge/>
            <w:vAlign w:val="center"/>
            <w:hideMark/>
          </w:tcPr>
          <w:p w:rsidR="00E52BDF" w:rsidRDefault="00E52BDF" w:rsidP="009E29C5">
            <w:pPr>
              <w:rPr>
                <w:b/>
                <w:color w:val="auto"/>
                <w:lang w:val="uk-UA" w:eastAsia="en-US"/>
              </w:rPr>
            </w:pPr>
          </w:p>
        </w:tc>
      </w:tr>
      <w:tr w:rsidR="00E52BDF" w:rsidTr="009E29C5">
        <w:trPr>
          <w:trHeight w:val="507"/>
        </w:trPr>
        <w:tc>
          <w:tcPr>
            <w:tcW w:w="9214" w:type="dxa"/>
            <w:gridSpan w:val="2"/>
            <w:vMerge/>
            <w:vAlign w:val="center"/>
            <w:hideMark/>
          </w:tcPr>
          <w:p w:rsidR="00E52BDF" w:rsidRDefault="00E52BDF" w:rsidP="009E29C5">
            <w:pPr>
              <w:rPr>
                <w:b/>
                <w:color w:val="auto"/>
                <w:lang w:val="uk-UA" w:eastAsia="en-US"/>
              </w:rPr>
            </w:pPr>
          </w:p>
        </w:tc>
      </w:tr>
      <w:tr w:rsidR="00E52BDF" w:rsidTr="009E29C5">
        <w:trPr>
          <w:trHeight w:val="329"/>
        </w:trPr>
        <w:tc>
          <w:tcPr>
            <w:tcW w:w="9214" w:type="dxa"/>
            <w:gridSpan w:val="2"/>
            <w:hideMark/>
          </w:tcPr>
          <w:p w:rsidR="00E52BDF" w:rsidRDefault="00E52BDF" w:rsidP="009E29C5">
            <w:pPr>
              <w:ind w:right="-1"/>
              <w:jc w:val="center"/>
              <w:rPr>
                <w:b/>
                <w:color w:val="auto"/>
                <w:lang w:val="uk-UA" w:eastAsia="en-US"/>
              </w:rPr>
            </w:pPr>
            <w:r>
              <w:rPr>
                <w:b/>
                <w:color w:val="auto"/>
                <w:lang w:val="uk-UA" w:eastAsia="en-US"/>
              </w:rPr>
              <w:t>ПРОТОКОЛ</w:t>
            </w:r>
          </w:p>
        </w:tc>
      </w:tr>
      <w:tr w:rsidR="00E52BDF" w:rsidTr="009E29C5">
        <w:trPr>
          <w:trHeight w:val="1953"/>
        </w:trPr>
        <w:tc>
          <w:tcPr>
            <w:tcW w:w="9214" w:type="dxa"/>
            <w:gridSpan w:val="2"/>
          </w:tcPr>
          <w:p w:rsidR="00E52BDF" w:rsidRPr="00D356A0" w:rsidRDefault="00E52BDF" w:rsidP="009E29C5">
            <w:pPr>
              <w:ind w:right="-1"/>
              <w:jc w:val="center"/>
              <w:rPr>
                <w:color w:val="auto"/>
                <w:lang w:val="uk-UA" w:eastAsia="en-US"/>
              </w:rPr>
            </w:pPr>
            <w:r>
              <w:rPr>
                <w:color w:val="auto"/>
                <w:lang w:val="uk-UA" w:eastAsia="en-US"/>
              </w:rPr>
              <w:t>25.01.2021 р. №4</w:t>
            </w:r>
          </w:p>
          <w:p w:rsidR="00E52BDF" w:rsidRPr="00D356A0" w:rsidRDefault="00E52BDF" w:rsidP="009E29C5">
            <w:pPr>
              <w:ind w:right="-1"/>
              <w:jc w:val="center"/>
              <w:rPr>
                <w:color w:val="auto"/>
                <w:lang w:val="uk-UA" w:eastAsia="en-US"/>
              </w:rPr>
            </w:pPr>
          </w:p>
          <w:p w:rsidR="00E52BDF" w:rsidRPr="00D356A0" w:rsidRDefault="00787CD9" w:rsidP="009E29C5">
            <w:pPr>
              <w:tabs>
                <w:tab w:val="left" w:pos="9420"/>
              </w:tabs>
              <w:ind w:right="-1"/>
              <w:jc w:val="center"/>
              <w:rPr>
                <w:b/>
                <w:color w:val="auto"/>
                <w:lang w:val="uk-UA" w:eastAsia="en-US"/>
              </w:rPr>
            </w:pPr>
            <w:r>
              <w:rPr>
                <w:b/>
                <w:color w:val="auto"/>
                <w:lang w:val="uk-UA" w:eastAsia="en-US"/>
              </w:rPr>
              <w:t>Виїзне з</w:t>
            </w:r>
            <w:r w:rsidR="00E52BDF" w:rsidRPr="00D356A0">
              <w:rPr>
                <w:b/>
                <w:color w:val="auto"/>
                <w:lang w:val="uk-UA" w:eastAsia="en-US"/>
              </w:rPr>
              <w:t>асідання постійної комісії міської ради з питань</w:t>
            </w:r>
          </w:p>
          <w:p w:rsidR="00E52BDF" w:rsidRDefault="00E52BDF" w:rsidP="009E29C5">
            <w:pPr>
              <w:tabs>
                <w:tab w:val="left" w:pos="9498"/>
              </w:tabs>
              <w:ind w:right="-1"/>
              <w:jc w:val="center"/>
              <w:rPr>
                <w:b/>
                <w:bCs/>
                <w:lang w:val="uk-UA"/>
              </w:rPr>
            </w:pPr>
            <w:r w:rsidRPr="00D356A0">
              <w:rPr>
                <w:b/>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D356A0">
              <w:rPr>
                <w:b/>
                <w:bCs/>
                <w:lang w:val="uk-UA"/>
              </w:rPr>
              <w:t xml:space="preserve"> та </w:t>
            </w:r>
            <w:proofErr w:type="spellStart"/>
            <w:r w:rsidRPr="00D356A0">
              <w:rPr>
                <w:b/>
                <w:bCs/>
                <w:lang w:val="uk-UA"/>
              </w:rPr>
              <w:t>діджиталізації</w:t>
            </w:r>
            <w:proofErr w:type="spellEnd"/>
          </w:p>
          <w:p w:rsidR="00787CD9" w:rsidRDefault="00233EB8" w:rsidP="0081163D">
            <w:pPr>
              <w:tabs>
                <w:tab w:val="left" w:pos="9498"/>
              </w:tabs>
              <w:ind w:right="-1"/>
              <w:jc w:val="center"/>
              <w:rPr>
                <w:b/>
                <w:color w:val="auto"/>
                <w:lang w:val="uk-UA" w:eastAsia="en-US"/>
              </w:rPr>
            </w:pPr>
            <w:r>
              <w:rPr>
                <w:b/>
                <w:color w:val="auto"/>
                <w:lang w:val="uk-UA"/>
              </w:rPr>
              <w:t>(місця</w:t>
            </w:r>
            <w:r w:rsidR="0081163D">
              <w:rPr>
                <w:b/>
                <w:color w:val="auto"/>
                <w:lang w:val="uk-UA"/>
              </w:rPr>
              <w:t xml:space="preserve"> проведення</w:t>
            </w:r>
            <w:r>
              <w:rPr>
                <w:b/>
                <w:color w:val="auto"/>
                <w:lang w:val="uk-UA"/>
              </w:rPr>
              <w:t xml:space="preserve"> засідання:</w:t>
            </w:r>
            <w:r w:rsidR="0081163D">
              <w:rPr>
                <w:b/>
                <w:color w:val="auto"/>
                <w:lang w:val="uk-UA"/>
              </w:rPr>
              <w:t xml:space="preserve"> </w:t>
            </w:r>
            <w:r w:rsidR="00787CD9" w:rsidRPr="0081163D">
              <w:rPr>
                <w:b/>
                <w:color w:val="auto"/>
                <w:lang w:val="uk-UA" w:eastAsia="en-US"/>
              </w:rPr>
              <w:t>сквер «Миколаївський»</w:t>
            </w:r>
            <w:r w:rsidR="0081163D" w:rsidRPr="0081163D">
              <w:rPr>
                <w:b/>
                <w:color w:val="auto"/>
                <w:lang w:val="uk-UA" w:eastAsia="en-US"/>
              </w:rPr>
              <w:t xml:space="preserve"> та </w:t>
            </w:r>
            <w:r w:rsidR="00787CD9" w:rsidRPr="0081163D">
              <w:rPr>
                <w:b/>
                <w:color w:val="auto"/>
                <w:lang w:val="uk-UA" w:eastAsia="en-US"/>
              </w:rPr>
              <w:t>пр. </w:t>
            </w:r>
            <w:proofErr w:type="spellStart"/>
            <w:r w:rsidR="00787CD9" w:rsidRPr="0081163D">
              <w:rPr>
                <w:b/>
                <w:color w:val="auto"/>
                <w:lang w:val="uk-UA" w:eastAsia="en-US"/>
              </w:rPr>
              <w:t>Богоявленський</w:t>
            </w:r>
            <w:proofErr w:type="spellEnd"/>
            <w:r w:rsidR="00787CD9" w:rsidRPr="0081163D">
              <w:rPr>
                <w:b/>
                <w:color w:val="auto"/>
                <w:lang w:val="uk-UA" w:eastAsia="en-US"/>
              </w:rPr>
              <w:t>, 340/1</w:t>
            </w:r>
            <w:r w:rsidR="0081163D" w:rsidRPr="0081163D">
              <w:rPr>
                <w:b/>
                <w:color w:val="auto"/>
                <w:lang w:val="uk-UA" w:eastAsia="en-US"/>
              </w:rPr>
              <w:t>)</w:t>
            </w:r>
          </w:p>
          <w:p w:rsidR="00787CD9" w:rsidRPr="00D356A0" w:rsidRDefault="00787CD9" w:rsidP="009E29C5">
            <w:pPr>
              <w:tabs>
                <w:tab w:val="left" w:pos="9498"/>
              </w:tabs>
              <w:ind w:right="-1"/>
              <w:jc w:val="center"/>
              <w:rPr>
                <w:b/>
                <w:color w:val="auto"/>
                <w:lang w:val="uk-UA" w:eastAsia="en-US"/>
              </w:rPr>
            </w:pPr>
          </w:p>
          <w:p w:rsidR="00E52BDF" w:rsidRDefault="00E52BDF" w:rsidP="009E29C5">
            <w:pPr>
              <w:ind w:right="-1"/>
              <w:rPr>
                <w:color w:val="auto"/>
                <w:lang w:val="uk-UA" w:eastAsia="en-US"/>
              </w:rPr>
            </w:pPr>
            <w:r w:rsidRPr="00D356A0">
              <w:rPr>
                <w:color w:val="auto"/>
                <w:lang w:val="uk-UA" w:eastAsia="en-US"/>
              </w:rPr>
              <w:t>ПРИСУТНІ:</w:t>
            </w:r>
          </w:p>
        </w:tc>
      </w:tr>
      <w:tr w:rsidR="00E52BDF" w:rsidTr="009E29C5">
        <w:trPr>
          <w:trHeight w:val="329"/>
        </w:trPr>
        <w:tc>
          <w:tcPr>
            <w:tcW w:w="2694" w:type="dxa"/>
            <w:hideMark/>
          </w:tcPr>
          <w:p w:rsidR="00E52BDF" w:rsidRDefault="00E52BDF" w:rsidP="009E29C5">
            <w:pPr>
              <w:ind w:right="-1"/>
              <w:jc w:val="both"/>
              <w:rPr>
                <w:b/>
                <w:color w:val="auto"/>
                <w:lang w:val="uk-UA" w:eastAsia="en-US"/>
              </w:rPr>
            </w:pPr>
            <w:r>
              <w:rPr>
                <w:b/>
                <w:color w:val="auto"/>
                <w:lang w:val="uk-UA" w:eastAsia="en-US"/>
              </w:rPr>
              <w:t>Голова комісії:</w:t>
            </w:r>
          </w:p>
        </w:tc>
        <w:tc>
          <w:tcPr>
            <w:tcW w:w="6520" w:type="dxa"/>
            <w:hideMark/>
          </w:tcPr>
          <w:p w:rsidR="00E52BDF" w:rsidRDefault="00E52BDF" w:rsidP="009E29C5">
            <w:pPr>
              <w:tabs>
                <w:tab w:val="left" w:pos="6256"/>
                <w:tab w:val="left" w:pos="6377"/>
              </w:tabs>
              <w:ind w:right="-1"/>
              <w:jc w:val="both"/>
              <w:rPr>
                <w:color w:val="auto"/>
                <w:lang w:val="uk-UA" w:eastAsia="en-US"/>
              </w:rPr>
            </w:pPr>
            <w:r>
              <w:rPr>
                <w:color w:val="auto"/>
                <w:lang w:val="uk-UA" w:eastAsia="en-US"/>
              </w:rPr>
              <w:t>Д. Іванов</w:t>
            </w:r>
          </w:p>
        </w:tc>
      </w:tr>
      <w:tr w:rsidR="00E52BDF" w:rsidTr="009E29C5">
        <w:trPr>
          <w:trHeight w:val="316"/>
        </w:trPr>
        <w:tc>
          <w:tcPr>
            <w:tcW w:w="2694" w:type="dxa"/>
            <w:hideMark/>
          </w:tcPr>
          <w:p w:rsidR="00E52BDF" w:rsidRPr="00884F3D" w:rsidRDefault="00E52BDF" w:rsidP="009E29C5">
            <w:pPr>
              <w:ind w:right="-1"/>
              <w:jc w:val="both"/>
              <w:rPr>
                <w:b/>
                <w:color w:val="auto"/>
                <w:lang w:val="uk-UA" w:eastAsia="en-US"/>
              </w:rPr>
            </w:pPr>
            <w:r w:rsidRPr="00884F3D">
              <w:rPr>
                <w:b/>
                <w:color w:val="auto"/>
                <w:lang w:val="uk-UA" w:eastAsia="en-US"/>
              </w:rPr>
              <w:t>Секретар комісії:</w:t>
            </w:r>
          </w:p>
        </w:tc>
        <w:tc>
          <w:tcPr>
            <w:tcW w:w="6520" w:type="dxa"/>
          </w:tcPr>
          <w:p w:rsidR="00E52BDF" w:rsidRDefault="00E52BDF" w:rsidP="009E29C5">
            <w:pPr>
              <w:tabs>
                <w:tab w:val="left" w:pos="6256"/>
                <w:tab w:val="left" w:pos="6377"/>
              </w:tabs>
              <w:ind w:right="-1"/>
              <w:jc w:val="both"/>
              <w:rPr>
                <w:color w:val="auto"/>
                <w:lang w:val="uk-UA" w:eastAsia="en-US"/>
              </w:rPr>
            </w:pPr>
            <w:r w:rsidRPr="00884F3D">
              <w:rPr>
                <w:color w:val="auto"/>
                <w:lang w:val="uk-UA" w:eastAsia="en-US"/>
              </w:rPr>
              <w:t>Ю. </w:t>
            </w:r>
            <w:proofErr w:type="spellStart"/>
            <w:r w:rsidRPr="00884F3D">
              <w:rPr>
                <w:color w:val="auto"/>
                <w:lang w:val="uk-UA" w:eastAsia="en-US"/>
              </w:rPr>
              <w:t>Степанець</w:t>
            </w:r>
            <w:proofErr w:type="spellEnd"/>
          </w:p>
        </w:tc>
      </w:tr>
      <w:tr w:rsidR="00E52BDF" w:rsidRPr="00E52BDF" w:rsidTr="009E29C5">
        <w:trPr>
          <w:trHeight w:val="993"/>
        </w:trPr>
        <w:tc>
          <w:tcPr>
            <w:tcW w:w="2694" w:type="dxa"/>
          </w:tcPr>
          <w:p w:rsidR="00E52BDF" w:rsidRDefault="00E52BDF" w:rsidP="009E29C5">
            <w:pPr>
              <w:ind w:right="-1"/>
              <w:jc w:val="both"/>
              <w:rPr>
                <w:b/>
                <w:color w:val="auto"/>
                <w:lang w:val="uk-UA" w:eastAsia="en-US"/>
              </w:rPr>
            </w:pPr>
            <w:r>
              <w:rPr>
                <w:b/>
                <w:color w:val="auto"/>
                <w:lang w:val="uk-UA" w:eastAsia="en-US"/>
              </w:rPr>
              <w:t>Члени комісії:</w:t>
            </w:r>
          </w:p>
          <w:p w:rsidR="00E52BDF" w:rsidRDefault="00E52BDF" w:rsidP="009E29C5">
            <w:pPr>
              <w:ind w:right="-1"/>
              <w:rPr>
                <w:b/>
                <w:color w:val="auto"/>
                <w:lang w:val="uk-UA" w:eastAsia="en-US"/>
              </w:rPr>
            </w:pPr>
          </w:p>
          <w:p w:rsidR="00E52BDF" w:rsidRDefault="00E52BDF" w:rsidP="009E29C5">
            <w:pPr>
              <w:ind w:right="-1"/>
              <w:rPr>
                <w:b/>
                <w:color w:val="auto"/>
                <w:lang w:val="uk-UA" w:eastAsia="en-US"/>
              </w:rPr>
            </w:pPr>
          </w:p>
          <w:p w:rsidR="00E52BDF" w:rsidRDefault="00E52BDF" w:rsidP="009E29C5">
            <w:pPr>
              <w:ind w:right="-1"/>
              <w:rPr>
                <w:b/>
                <w:color w:val="auto"/>
                <w:lang w:val="uk-UA" w:eastAsia="en-US"/>
              </w:rPr>
            </w:pPr>
            <w:r w:rsidRPr="00D356A0">
              <w:rPr>
                <w:b/>
                <w:color w:val="auto"/>
                <w:lang w:val="uk-UA" w:eastAsia="en-US"/>
              </w:rPr>
              <w:t>Відсутні члени комісії:</w:t>
            </w:r>
          </w:p>
          <w:p w:rsidR="00E52BDF" w:rsidRDefault="00E52BDF" w:rsidP="009E29C5">
            <w:pPr>
              <w:ind w:right="-1"/>
              <w:rPr>
                <w:b/>
                <w:color w:val="auto"/>
                <w:lang w:val="uk-UA" w:eastAsia="en-US"/>
              </w:rPr>
            </w:pPr>
          </w:p>
          <w:p w:rsidR="00E52BDF" w:rsidRDefault="00E52BDF" w:rsidP="009E29C5">
            <w:pPr>
              <w:ind w:right="-1"/>
              <w:rPr>
                <w:b/>
                <w:color w:val="auto"/>
                <w:lang w:val="uk-UA" w:eastAsia="en-US"/>
              </w:rPr>
            </w:pPr>
            <w:r>
              <w:rPr>
                <w:b/>
                <w:color w:val="auto"/>
                <w:lang w:val="uk-UA" w:eastAsia="en-US"/>
              </w:rPr>
              <w:t>Запрошені та присутні:</w:t>
            </w:r>
          </w:p>
          <w:p w:rsidR="00E52BDF" w:rsidRDefault="00E52BDF" w:rsidP="009E29C5">
            <w:pPr>
              <w:ind w:right="-1"/>
              <w:rPr>
                <w:b/>
                <w:color w:val="auto"/>
                <w:lang w:val="uk-UA" w:eastAsia="en-US"/>
              </w:rPr>
            </w:pPr>
          </w:p>
        </w:tc>
        <w:tc>
          <w:tcPr>
            <w:tcW w:w="6520" w:type="dxa"/>
          </w:tcPr>
          <w:p w:rsidR="00E52BDF" w:rsidRDefault="00E52BDF" w:rsidP="00464112">
            <w:pPr>
              <w:tabs>
                <w:tab w:val="left" w:pos="426"/>
              </w:tabs>
              <w:ind w:right="-1"/>
              <w:jc w:val="both"/>
              <w:rPr>
                <w:color w:val="auto"/>
                <w:lang w:val="uk-UA" w:eastAsia="en-US"/>
              </w:rPr>
            </w:pPr>
            <w:r>
              <w:rPr>
                <w:color w:val="auto"/>
                <w:lang w:val="uk-UA" w:eastAsia="en-US"/>
              </w:rPr>
              <w:t>І. </w:t>
            </w:r>
            <w:proofErr w:type="spellStart"/>
            <w:r>
              <w:rPr>
                <w:color w:val="auto"/>
                <w:lang w:val="uk-UA" w:eastAsia="en-US"/>
              </w:rPr>
              <w:t>Бойченко</w:t>
            </w:r>
            <w:proofErr w:type="spellEnd"/>
            <w:r>
              <w:rPr>
                <w:color w:val="auto"/>
                <w:lang w:val="uk-UA" w:eastAsia="en-US"/>
              </w:rPr>
              <w:t>, В. </w:t>
            </w:r>
            <w:proofErr w:type="spellStart"/>
            <w:r>
              <w:rPr>
                <w:color w:val="auto"/>
                <w:lang w:val="uk-UA" w:eastAsia="en-US"/>
              </w:rPr>
              <w:t>Дашевський</w:t>
            </w:r>
            <w:proofErr w:type="spellEnd"/>
            <w:r>
              <w:rPr>
                <w:color w:val="auto"/>
                <w:lang w:val="uk-UA" w:eastAsia="en-US"/>
              </w:rPr>
              <w:t>, О. Ковтун, М. </w:t>
            </w:r>
            <w:proofErr w:type="spellStart"/>
            <w:r>
              <w:rPr>
                <w:color w:val="auto"/>
                <w:lang w:val="uk-UA" w:eastAsia="en-US"/>
              </w:rPr>
              <w:t>Невінчанний</w:t>
            </w:r>
            <w:proofErr w:type="spellEnd"/>
            <w:r w:rsidR="00464112">
              <w:rPr>
                <w:color w:val="auto"/>
                <w:lang w:val="uk-UA" w:eastAsia="en-US"/>
              </w:rPr>
              <w:t xml:space="preserve">, </w:t>
            </w:r>
            <w:r>
              <w:rPr>
                <w:color w:val="auto"/>
                <w:lang w:val="uk-UA" w:eastAsia="en-US"/>
              </w:rPr>
              <w:t>Є. </w:t>
            </w:r>
            <w:proofErr w:type="spellStart"/>
            <w:r>
              <w:rPr>
                <w:color w:val="auto"/>
                <w:lang w:val="uk-UA" w:eastAsia="en-US"/>
              </w:rPr>
              <w:t>Прудник</w:t>
            </w:r>
            <w:proofErr w:type="spellEnd"/>
            <w:r>
              <w:rPr>
                <w:color w:val="auto"/>
                <w:lang w:val="uk-UA" w:eastAsia="en-US"/>
              </w:rPr>
              <w:t>, Є. </w:t>
            </w:r>
            <w:proofErr w:type="spellStart"/>
            <w:r>
              <w:rPr>
                <w:color w:val="auto"/>
                <w:lang w:val="uk-UA" w:eastAsia="en-US"/>
              </w:rPr>
              <w:t>Т</w:t>
            </w:r>
            <w:r w:rsidR="00464112">
              <w:rPr>
                <w:color w:val="auto"/>
                <w:lang w:val="uk-UA" w:eastAsia="en-US"/>
              </w:rPr>
              <w:t>ріщанович</w:t>
            </w:r>
            <w:proofErr w:type="spellEnd"/>
            <w:r w:rsidR="00464112">
              <w:rPr>
                <w:color w:val="auto"/>
                <w:lang w:val="uk-UA" w:eastAsia="en-US"/>
              </w:rPr>
              <w:t>, А. </w:t>
            </w:r>
            <w:proofErr w:type="spellStart"/>
            <w:r w:rsidR="00464112">
              <w:rPr>
                <w:color w:val="auto"/>
                <w:lang w:val="uk-UA" w:eastAsia="en-US"/>
              </w:rPr>
              <w:t>Туріца</w:t>
            </w:r>
            <w:proofErr w:type="spellEnd"/>
            <w:r w:rsidR="00464112">
              <w:rPr>
                <w:color w:val="auto"/>
                <w:lang w:val="uk-UA" w:eastAsia="en-US"/>
              </w:rPr>
              <w:t>, В. Чайка</w:t>
            </w:r>
          </w:p>
          <w:p w:rsidR="00E52BDF" w:rsidRDefault="00E52BDF" w:rsidP="009E29C5">
            <w:pPr>
              <w:tabs>
                <w:tab w:val="left" w:pos="6256"/>
                <w:tab w:val="left" w:pos="6377"/>
              </w:tabs>
              <w:ind w:right="-1"/>
              <w:jc w:val="both"/>
              <w:rPr>
                <w:color w:val="auto"/>
                <w:lang w:val="uk-UA" w:eastAsia="en-US"/>
              </w:rPr>
            </w:pPr>
          </w:p>
          <w:p w:rsidR="00E52BDF" w:rsidRDefault="00E52BDF" w:rsidP="009E29C5">
            <w:pPr>
              <w:tabs>
                <w:tab w:val="left" w:pos="6256"/>
                <w:tab w:val="left" w:pos="6377"/>
              </w:tabs>
              <w:ind w:right="-1"/>
              <w:jc w:val="both"/>
              <w:rPr>
                <w:color w:val="auto"/>
                <w:lang w:val="uk-UA" w:eastAsia="en-US"/>
              </w:rPr>
            </w:pPr>
            <w:r>
              <w:rPr>
                <w:color w:val="auto"/>
                <w:lang w:val="uk-UA" w:eastAsia="en-US"/>
              </w:rPr>
              <w:t>О. </w:t>
            </w:r>
            <w:proofErr w:type="spellStart"/>
            <w:r>
              <w:rPr>
                <w:color w:val="auto"/>
                <w:lang w:val="uk-UA" w:eastAsia="en-US"/>
              </w:rPr>
              <w:t>Шапошнікова</w:t>
            </w:r>
            <w:proofErr w:type="spellEnd"/>
          </w:p>
          <w:p w:rsidR="00E52BDF" w:rsidRDefault="00E52BDF" w:rsidP="009E29C5">
            <w:pPr>
              <w:tabs>
                <w:tab w:val="left" w:pos="426"/>
              </w:tabs>
              <w:ind w:right="-1"/>
              <w:jc w:val="both"/>
              <w:rPr>
                <w:color w:val="auto"/>
                <w:lang w:val="uk-UA" w:eastAsia="en-US"/>
              </w:rPr>
            </w:pPr>
          </w:p>
          <w:p w:rsidR="00E52BDF" w:rsidRDefault="00E52BDF" w:rsidP="009E29C5">
            <w:pPr>
              <w:tabs>
                <w:tab w:val="left" w:pos="426"/>
              </w:tabs>
              <w:ind w:right="-1"/>
              <w:jc w:val="both"/>
              <w:rPr>
                <w:color w:val="auto"/>
                <w:lang w:val="uk-UA" w:eastAsia="en-US"/>
              </w:rPr>
            </w:pPr>
            <w:r>
              <w:rPr>
                <w:color w:val="auto"/>
                <w:lang w:val="uk-UA" w:eastAsia="en-US"/>
              </w:rPr>
              <w:t xml:space="preserve">М. Коваленко, А. Кучеренко – депутати Миколаївської міської ради Миколаївського району Миколаївської області  </w:t>
            </w:r>
            <w:r>
              <w:rPr>
                <w:color w:val="auto"/>
                <w:lang w:val="en-US" w:eastAsia="en-US"/>
              </w:rPr>
              <w:t>VIII </w:t>
            </w:r>
            <w:r>
              <w:rPr>
                <w:color w:val="auto"/>
                <w:lang w:val="uk-UA" w:eastAsia="en-US"/>
              </w:rPr>
              <w:t xml:space="preserve">скликання; Т. Скибицька – заступник начальника управління екології департаменту житлово-комунального господарства Миколаївської міської ради; </w:t>
            </w:r>
            <w:r w:rsidR="00072F45">
              <w:rPr>
                <w:color w:val="auto"/>
                <w:lang w:val="uk-UA" w:eastAsia="en-US"/>
              </w:rPr>
              <w:t xml:space="preserve">Т. Дмитрова – начальник відділу оренди управління комунального майна Миколаївської міської ради; </w:t>
            </w:r>
            <w:r w:rsidR="00D5201B">
              <w:rPr>
                <w:color w:val="auto"/>
                <w:lang w:val="uk-UA" w:eastAsia="en-US"/>
              </w:rPr>
              <w:t>П. </w:t>
            </w:r>
            <w:proofErr w:type="spellStart"/>
            <w:r w:rsidR="00D5201B">
              <w:rPr>
                <w:color w:val="auto"/>
                <w:lang w:val="uk-UA" w:eastAsia="en-US"/>
              </w:rPr>
              <w:t>Дерменжи</w:t>
            </w:r>
            <w:proofErr w:type="spellEnd"/>
            <w:r w:rsidR="00D5201B">
              <w:rPr>
                <w:color w:val="auto"/>
                <w:lang w:val="uk-UA" w:eastAsia="en-US"/>
              </w:rPr>
              <w:t xml:space="preserve"> – архітектор, ПП «Творча Майстерня Архітектора «Проект</w:t>
            </w:r>
            <w:r w:rsidR="00D5201B" w:rsidRPr="00D5201B">
              <w:rPr>
                <w:color w:val="auto"/>
                <w:lang w:val="uk-UA" w:eastAsia="en-US"/>
              </w:rPr>
              <w:t>»; Ю. Яковенко – директор ООО «</w:t>
            </w:r>
            <w:r w:rsidR="00D5201B" w:rsidRPr="00D5201B">
              <w:rPr>
                <w:color w:val="auto"/>
                <w:shd w:val="clear" w:color="auto" w:fill="FFFFFF"/>
                <w:lang w:val="uk-UA"/>
              </w:rPr>
              <w:t>Благоустрій-НК»;</w:t>
            </w:r>
            <w:r w:rsidR="00D5201B" w:rsidRPr="00D5201B">
              <w:rPr>
                <w:color w:val="auto"/>
                <w:lang w:val="uk-UA" w:eastAsia="en-US"/>
              </w:rPr>
              <w:t xml:space="preserve"> </w:t>
            </w:r>
            <w:r>
              <w:rPr>
                <w:color w:val="auto"/>
                <w:lang w:val="uk-UA" w:eastAsia="en-US"/>
              </w:rPr>
              <w:t>В. </w:t>
            </w:r>
            <w:proofErr w:type="spellStart"/>
            <w:r>
              <w:rPr>
                <w:color w:val="auto"/>
                <w:lang w:val="uk-UA" w:eastAsia="en-US"/>
              </w:rPr>
              <w:t>Рожнов</w:t>
            </w:r>
            <w:proofErr w:type="spellEnd"/>
            <w:r>
              <w:rPr>
                <w:color w:val="auto"/>
                <w:lang w:val="uk-UA" w:eastAsia="en-US"/>
              </w:rPr>
              <w:t xml:space="preserve"> – </w:t>
            </w:r>
            <w:r w:rsidR="00D5201B">
              <w:rPr>
                <w:color w:val="auto"/>
                <w:lang w:val="uk-UA" w:eastAsia="en-US"/>
              </w:rPr>
              <w:t xml:space="preserve">в.о. </w:t>
            </w:r>
            <w:r>
              <w:rPr>
                <w:color w:val="auto"/>
                <w:lang w:val="uk-UA" w:eastAsia="en-US"/>
              </w:rPr>
              <w:t>директор</w:t>
            </w:r>
            <w:r w:rsidR="00D5201B">
              <w:rPr>
                <w:color w:val="auto"/>
                <w:lang w:val="uk-UA" w:eastAsia="en-US"/>
              </w:rPr>
              <w:t>а</w:t>
            </w:r>
            <w:r>
              <w:rPr>
                <w:color w:val="auto"/>
                <w:lang w:val="uk-UA" w:eastAsia="en-US"/>
              </w:rPr>
              <w:t xml:space="preserve"> КП «СКП  «Гуртожиток»; </w:t>
            </w:r>
            <w:r w:rsidR="00D5201B">
              <w:rPr>
                <w:color w:val="auto"/>
                <w:lang w:val="uk-UA" w:eastAsia="en-US"/>
              </w:rPr>
              <w:t>Д. </w:t>
            </w:r>
            <w:proofErr w:type="spellStart"/>
            <w:r w:rsidR="00D5201B">
              <w:rPr>
                <w:color w:val="auto"/>
                <w:lang w:val="uk-UA" w:eastAsia="en-US"/>
              </w:rPr>
              <w:t>Маляренко</w:t>
            </w:r>
            <w:proofErr w:type="spellEnd"/>
            <w:r w:rsidR="00D5201B">
              <w:rPr>
                <w:color w:val="auto"/>
                <w:lang w:val="uk-UA" w:eastAsia="en-US"/>
              </w:rPr>
              <w:t xml:space="preserve"> – директор </w:t>
            </w:r>
            <w:r w:rsidR="00D5201B">
              <w:rPr>
                <w:color w:val="auto"/>
                <w:lang w:val="uk-UA" w:eastAsia="en-US"/>
              </w:rPr>
              <w:lastRenderedPageBreak/>
              <w:t xml:space="preserve">ТОВ «Перша Миколаївська управляюча компанія»; </w:t>
            </w:r>
            <w:r>
              <w:rPr>
                <w:color w:val="auto"/>
                <w:lang w:val="uk-UA" w:eastAsia="en-US"/>
              </w:rPr>
              <w:t>А. Панченко – помічник-консультант депутата міської ради; О. </w:t>
            </w:r>
            <w:proofErr w:type="spellStart"/>
            <w:r>
              <w:rPr>
                <w:color w:val="auto"/>
                <w:lang w:val="uk-UA" w:eastAsia="en-US"/>
              </w:rPr>
              <w:t>Самсонов</w:t>
            </w:r>
            <w:proofErr w:type="spellEnd"/>
            <w:r>
              <w:rPr>
                <w:color w:val="auto"/>
                <w:lang w:val="uk-UA" w:eastAsia="en-US"/>
              </w:rPr>
              <w:t xml:space="preserve"> – помічник-консультант депутата міської ради; </w:t>
            </w:r>
            <w:r w:rsidR="00D5201B">
              <w:rPr>
                <w:color w:val="auto"/>
                <w:lang w:val="uk-UA" w:eastAsia="en-US"/>
              </w:rPr>
              <w:t xml:space="preserve">Г. Ковальчук – </w:t>
            </w:r>
            <w:r>
              <w:rPr>
                <w:color w:val="auto"/>
                <w:lang w:val="uk-UA" w:eastAsia="en-US"/>
              </w:rPr>
              <w:t>мешкан</w:t>
            </w:r>
            <w:r w:rsidR="00D5201B">
              <w:rPr>
                <w:color w:val="auto"/>
                <w:lang w:val="uk-UA" w:eastAsia="en-US"/>
              </w:rPr>
              <w:t>ка</w:t>
            </w:r>
            <w:r>
              <w:rPr>
                <w:color w:val="auto"/>
                <w:lang w:val="uk-UA" w:eastAsia="en-US"/>
              </w:rPr>
              <w:t xml:space="preserve"> міста Миколаєва; представники ЗМІ та інші.</w:t>
            </w:r>
          </w:p>
          <w:p w:rsidR="00E52BDF" w:rsidRDefault="00E52BDF" w:rsidP="009E29C5">
            <w:pPr>
              <w:tabs>
                <w:tab w:val="left" w:pos="426"/>
              </w:tabs>
              <w:ind w:right="-1"/>
              <w:jc w:val="both"/>
              <w:rPr>
                <w:color w:val="auto"/>
                <w:lang w:val="uk-UA" w:eastAsia="en-US"/>
              </w:rPr>
            </w:pPr>
          </w:p>
        </w:tc>
      </w:tr>
    </w:tbl>
    <w:p w:rsidR="00E52BDF" w:rsidRDefault="00E52BDF" w:rsidP="00E52BDF">
      <w:pPr>
        <w:ind w:right="-1"/>
        <w:jc w:val="center"/>
        <w:rPr>
          <w:b/>
          <w:bCs/>
          <w:color w:val="auto"/>
          <w:lang w:val="uk-UA"/>
        </w:rPr>
      </w:pPr>
      <w:r>
        <w:rPr>
          <w:b/>
          <w:bCs/>
          <w:color w:val="auto"/>
          <w:lang w:val="uk-UA"/>
        </w:rPr>
        <w:lastRenderedPageBreak/>
        <w:t>ПОРЯДОК ДЕННИЙ:</w:t>
      </w:r>
    </w:p>
    <w:p w:rsidR="00E52BDF" w:rsidRDefault="00E52BDF" w:rsidP="00E52BDF">
      <w:pPr>
        <w:widowControl w:val="0"/>
        <w:tabs>
          <w:tab w:val="left" w:pos="1018"/>
        </w:tabs>
        <w:jc w:val="both"/>
        <w:rPr>
          <w:b/>
          <w:color w:val="auto"/>
          <w:lang w:val="uk-UA"/>
        </w:rPr>
      </w:pPr>
    </w:p>
    <w:p w:rsidR="00E52BDF" w:rsidRPr="00BF64CE" w:rsidRDefault="00E52BDF" w:rsidP="00E52BDF">
      <w:pPr>
        <w:pStyle w:val="a3"/>
        <w:numPr>
          <w:ilvl w:val="0"/>
          <w:numId w:val="5"/>
        </w:numPr>
        <w:tabs>
          <w:tab w:val="left" w:pos="284"/>
        </w:tabs>
        <w:spacing w:before="0" w:beforeAutospacing="0" w:after="0" w:afterAutospacing="0"/>
        <w:ind w:left="0" w:firstLine="0"/>
        <w:jc w:val="both"/>
        <w:rPr>
          <w:sz w:val="28"/>
          <w:szCs w:val="28"/>
          <w:lang w:val="uk-UA"/>
        </w:rPr>
      </w:pPr>
      <w:r>
        <w:rPr>
          <w:sz w:val="28"/>
          <w:szCs w:val="28"/>
          <w:lang w:val="uk-UA"/>
        </w:rPr>
        <w:t>Р</w:t>
      </w:r>
      <w:r w:rsidRPr="00BF64CE">
        <w:rPr>
          <w:sz w:val="28"/>
          <w:szCs w:val="28"/>
          <w:lang w:val="uk-UA"/>
        </w:rPr>
        <w:t xml:space="preserve">озгляд звернень, пропозицій та зауважень депутатів міської ради, заступників міського голови, відділів, управлінь, виконкому, департаментів, адміністрацій </w:t>
      </w:r>
      <w:r>
        <w:rPr>
          <w:sz w:val="28"/>
          <w:szCs w:val="28"/>
          <w:lang w:val="uk-UA"/>
        </w:rPr>
        <w:t>районів та інших установ міста</w:t>
      </w:r>
    </w:p>
    <w:p w:rsidR="00E52BDF" w:rsidRPr="00D5201B" w:rsidRDefault="00E52BDF" w:rsidP="00E52BDF">
      <w:pPr>
        <w:pStyle w:val="a4"/>
        <w:widowControl w:val="0"/>
        <w:numPr>
          <w:ilvl w:val="0"/>
          <w:numId w:val="5"/>
        </w:numPr>
        <w:tabs>
          <w:tab w:val="left" w:pos="284"/>
          <w:tab w:val="left" w:pos="1018"/>
        </w:tabs>
        <w:ind w:left="0" w:firstLine="0"/>
        <w:jc w:val="both"/>
        <w:rPr>
          <w:color w:val="auto"/>
          <w:lang w:val="uk-UA"/>
        </w:rPr>
      </w:pPr>
      <w:r>
        <w:rPr>
          <w:color w:val="auto"/>
          <w:lang w:val="uk-UA"/>
        </w:rPr>
        <w:t>Р</w:t>
      </w:r>
      <w:r w:rsidRPr="00BF64CE">
        <w:rPr>
          <w:color w:val="auto"/>
          <w:lang w:val="uk-UA"/>
        </w:rPr>
        <w:t xml:space="preserve">озгляд заяв і звернень юридичних та фізичних осіб, які надійшли до </w:t>
      </w:r>
      <w:r w:rsidRPr="00D5201B">
        <w:rPr>
          <w:color w:val="auto"/>
          <w:lang w:val="uk-UA"/>
        </w:rPr>
        <w:t>постійної комісії міської ради</w:t>
      </w:r>
    </w:p>
    <w:p w:rsidR="00D5201B" w:rsidRDefault="00D5201B" w:rsidP="00D5201B">
      <w:pPr>
        <w:pStyle w:val="a3"/>
        <w:tabs>
          <w:tab w:val="left" w:pos="284"/>
        </w:tabs>
        <w:spacing w:before="0" w:beforeAutospacing="0" w:after="0" w:afterAutospacing="0"/>
        <w:jc w:val="both"/>
        <w:rPr>
          <w:rFonts w:eastAsia="Calibri"/>
          <w:b/>
          <w:sz w:val="28"/>
          <w:szCs w:val="28"/>
          <w:lang w:val="uk-UA"/>
        </w:rPr>
      </w:pPr>
    </w:p>
    <w:p w:rsidR="00647074" w:rsidRDefault="00647074" w:rsidP="00D5201B">
      <w:pPr>
        <w:pStyle w:val="a3"/>
        <w:tabs>
          <w:tab w:val="left" w:pos="284"/>
        </w:tabs>
        <w:spacing w:before="0" w:beforeAutospacing="0" w:after="0" w:afterAutospacing="0"/>
        <w:jc w:val="both"/>
        <w:rPr>
          <w:rFonts w:eastAsia="Calibri"/>
          <w:b/>
          <w:sz w:val="28"/>
          <w:szCs w:val="28"/>
          <w:lang w:val="uk-UA"/>
        </w:rPr>
      </w:pPr>
      <w:r>
        <w:rPr>
          <w:rFonts w:eastAsia="Calibri"/>
          <w:b/>
          <w:sz w:val="28"/>
          <w:szCs w:val="28"/>
          <w:lang w:val="uk-UA"/>
        </w:rPr>
        <w:t>Розділ 1. Питання, за результатами розгляду яких рекомендації прийняті по суті.</w:t>
      </w:r>
    </w:p>
    <w:p w:rsidR="00647074" w:rsidRDefault="00647074" w:rsidP="00D5201B">
      <w:pPr>
        <w:pStyle w:val="a3"/>
        <w:tabs>
          <w:tab w:val="left" w:pos="284"/>
        </w:tabs>
        <w:spacing w:before="0" w:beforeAutospacing="0" w:after="0" w:afterAutospacing="0"/>
        <w:jc w:val="both"/>
        <w:rPr>
          <w:rFonts w:eastAsia="Calibri"/>
          <w:b/>
          <w:sz w:val="28"/>
          <w:szCs w:val="28"/>
          <w:lang w:val="uk-UA"/>
        </w:rPr>
      </w:pPr>
    </w:p>
    <w:p w:rsidR="00D5201B" w:rsidRPr="00BF64CE" w:rsidRDefault="00D5201B" w:rsidP="00D5201B">
      <w:pPr>
        <w:pStyle w:val="a3"/>
        <w:tabs>
          <w:tab w:val="left" w:pos="284"/>
        </w:tabs>
        <w:spacing w:before="0" w:beforeAutospacing="0" w:after="0" w:afterAutospacing="0"/>
        <w:jc w:val="both"/>
        <w:rPr>
          <w:sz w:val="28"/>
          <w:szCs w:val="28"/>
          <w:lang w:val="uk-UA"/>
        </w:rPr>
      </w:pPr>
      <w:r w:rsidRPr="00D5201B">
        <w:rPr>
          <w:b/>
          <w:sz w:val="28"/>
          <w:szCs w:val="28"/>
          <w:lang w:val="uk-UA"/>
        </w:rPr>
        <w:t xml:space="preserve">Слухали 1. </w:t>
      </w:r>
      <w:r w:rsidRPr="00D5201B">
        <w:rPr>
          <w:sz w:val="28"/>
          <w:szCs w:val="28"/>
          <w:lang w:val="uk-UA"/>
        </w:rPr>
        <w:t>Розгляд звернень, пропозицій та зауважень депутатів міської ради, заступників міського голови, відділів, управлінь, виконкому, департаментів, адміністрацій</w:t>
      </w:r>
      <w:r w:rsidRPr="00BF64CE">
        <w:rPr>
          <w:sz w:val="28"/>
          <w:szCs w:val="28"/>
          <w:lang w:val="uk-UA"/>
        </w:rPr>
        <w:t xml:space="preserve"> </w:t>
      </w:r>
      <w:r>
        <w:rPr>
          <w:sz w:val="28"/>
          <w:szCs w:val="28"/>
          <w:lang w:val="uk-UA"/>
        </w:rPr>
        <w:t>районів та інших установ міста</w:t>
      </w:r>
    </w:p>
    <w:p w:rsidR="00D5201B" w:rsidRDefault="00D5201B" w:rsidP="00D5201B">
      <w:pPr>
        <w:pStyle w:val="a4"/>
        <w:widowControl w:val="0"/>
        <w:tabs>
          <w:tab w:val="left" w:pos="284"/>
          <w:tab w:val="left" w:pos="1018"/>
        </w:tabs>
        <w:ind w:left="0"/>
        <w:jc w:val="both"/>
        <w:rPr>
          <w:color w:val="auto"/>
          <w:lang w:val="uk-UA"/>
        </w:rPr>
      </w:pPr>
    </w:p>
    <w:p w:rsidR="00D5201B" w:rsidRPr="00E577A7" w:rsidRDefault="00D5201B" w:rsidP="00D5201B">
      <w:pPr>
        <w:jc w:val="both"/>
        <w:rPr>
          <w:color w:val="auto"/>
          <w:lang w:val="uk-UA"/>
        </w:rPr>
      </w:pPr>
      <w:r w:rsidRPr="00E577A7">
        <w:rPr>
          <w:b/>
          <w:lang w:val="uk-UA"/>
        </w:rPr>
        <w:t>1.</w:t>
      </w:r>
      <w:r w:rsidR="0046482F">
        <w:rPr>
          <w:b/>
          <w:lang w:val="uk-UA"/>
        </w:rPr>
        <w:t>1</w:t>
      </w:r>
      <w:r w:rsidRPr="00E577A7">
        <w:rPr>
          <w:lang w:val="uk-UA"/>
        </w:rPr>
        <w:t xml:space="preserve"> Питання стосовно </w:t>
      </w:r>
      <w:r w:rsidRPr="00E577A7">
        <w:rPr>
          <w:color w:val="auto"/>
          <w:lang w:val="uk-UA"/>
        </w:rPr>
        <w:t>проведення реконструкції скверу «Миколаївський» по вул. Космонавтів, обмеженого вулицями Миколаївською та проспектом Миру.</w:t>
      </w:r>
    </w:p>
    <w:p w:rsidR="00D5201B" w:rsidRPr="008F3889" w:rsidRDefault="00D5201B" w:rsidP="00D5201B">
      <w:pPr>
        <w:widowControl w:val="0"/>
        <w:tabs>
          <w:tab w:val="left" w:pos="1018"/>
        </w:tabs>
        <w:jc w:val="both"/>
        <w:rPr>
          <w:b/>
          <w:color w:val="auto"/>
          <w:lang w:val="uk-UA" w:eastAsia="en-US"/>
        </w:rPr>
      </w:pPr>
      <w:r w:rsidRPr="008F3889">
        <w:rPr>
          <w:b/>
          <w:color w:val="auto"/>
          <w:lang w:val="uk-UA" w:eastAsia="en-US"/>
        </w:rPr>
        <w:t xml:space="preserve">В </w:t>
      </w:r>
      <w:r>
        <w:rPr>
          <w:b/>
          <w:color w:val="auto"/>
          <w:lang w:val="uk-UA" w:eastAsia="en-US"/>
        </w:rPr>
        <w:t>обговоренні</w:t>
      </w:r>
      <w:r w:rsidRPr="008F3889">
        <w:rPr>
          <w:b/>
          <w:color w:val="auto"/>
          <w:lang w:val="uk-UA" w:eastAsia="en-US"/>
        </w:rPr>
        <w:t xml:space="preserve"> питання </w:t>
      </w:r>
      <w:r w:rsidRPr="008F3889">
        <w:rPr>
          <w:b/>
          <w:color w:val="auto"/>
          <w:lang w:val="uk-UA"/>
        </w:rPr>
        <w:t xml:space="preserve">прийняли </w:t>
      </w:r>
      <w:r w:rsidRPr="008F3889">
        <w:rPr>
          <w:b/>
          <w:color w:val="auto"/>
          <w:lang w:val="uk-UA" w:eastAsia="en-US"/>
        </w:rPr>
        <w:t>участь:</w:t>
      </w:r>
    </w:p>
    <w:p w:rsidR="00D5201B" w:rsidRPr="001D77C8" w:rsidRDefault="006173F8" w:rsidP="00A200F4">
      <w:pPr>
        <w:pStyle w:val="a4"/>
        <w:widowControl w:val="0"/>
        <w:numPr>
          <w:ilvl w:val="0"/>
          <w:numId w:val="29"/>
        </w:numPr>
        <w:tabs>
          <w:tab w:val="left" w:pos="142"/>
        </w:tabs>
        <w:ind w:left="0" w:hanging="11"/>
        <w:jc w:val="both"/>
        <w:rPr>
          <w:b/>
          <w:color w:val="auto"/>
          <w:lang w:val="uk-UA"/>
        </w:rPr>
      </w:pPr>
      <w:r w:rsidRPr="00FA0E30">
        <w:rPr>
          <w:b/>
          <w:color w:val="auto"/>
          <w:lang w:val="uk-UA"/>
        </w:rPr>
        <w:t>П. </w:t>
      </w:r>
      <w:proofErr w:type="spellStart"/>
      <w:r w:rsidRPr="00FA0E30">
        <w:rPr>
          <w:b/>
          <w:color w:val="auto"/>
          <w:lang w:val="uk-UA"/>
        </w:rPr>
        <w:t>Дерменжи</w:t>
      </w:r>
      <w:proofErr w:type="spellEnd"/>
      <w:r w:rsidRPr="00FA0E30">
        <w:rPr>
          <w:b/>
          <w:color w:val="auto"/>
          <w:lang w:val="uk-UA"/>
        </w:rPr>
        <w:t xml:space="preserve">, </w:t>
      </w:r>
      <w:r w:rsidRPr="00FA0E30">
        <w:rPr>
          <w:color w:val="auto"/>
          <w:lang w:val="uk-UA"/>
        </w:rPr>
        <w:t xml:space="preserve">який повідомив, що з п’яти розроблених варіантів проєктів реконструкції скверу «Миколаївський» було обрано №5 у зв’язку з найбільш мінімізованими втратами рослинності, згідно якого </w:t>
      </w:r>
      <w:proofErr w:type="spellStart"/>
      <w:r w:rsidRPr="00FA0E30">
        <w:rPr>
          <w:color w:val="auto"/>
          <w:lang w:val="uk-UA"/>
        </w:rPr>
        <w:t>спилу</w:t>
      </w:r>
      <w:proofErr w:type="spellEnd"/>
      <w:r w:rsidRPr="00FA0E30">
        <w:rPr>
          <w:color w:val="auto"/>
          <w:lang w:val="uk-UA"/>
        </w:rPr>
        <w:t xml:space="preserve"> підлягають 63 дерева. </w:t>
      </w:r>
      <w:proofErr w:type="spellStart"/>
      <w:r w:rsidR="00C72D5D" w:rsidRPr="00FA0E30">
        <w:rPr>
          <w:color w:val="auto"/>
          <w:lang w:val="uk-UA"/>
        </w:rPr>
        <w:t>П</w:t>
      </w:r>
      <w:r w:rsidRPr="00FA0E30">
        <w:rPr>
          <w:color w:val="auto"/>
          <w:lang w:val="uk-UA"/>
        </w:rPr>
        <w:t>роєкт</w:t>
      </w:r>
      <w:r w:rsidR="00C72D5D" w:rsidRPr="00FA0E30">
        <w:rPr>
          <w:color w:val="auto"/>
          <w:lang w:val="uk-UA"/>
        </w:rPr>
        <w:t>ом</w:t>
      </w:r>
      <w:proofErr w:type="spellEnd"/>
      <w:r w:rsidR="00C72D5D" w:rsidRPr="00FA0E30">
        <w:rPr>
          <w:color w:val="auto"/>
          <w:lang w:val="uk-UA"/>
        </w:rPr>
        <w:t xml:space="preserve"> передбачено </w:t>
      </w:r>
      <w:proofErr w:type="spellStart"/>
      <w:r w:rsidR="00C72D5D" w:rsidRPr="00FA0E30">
        <w:rPr>
          <w:color w:val="auto"/>
          <w:lang w:val="uk-UA"/>
        </w:rPr>
        <w:t>спил</w:t>
      </w:r>
      <w:proofErr w:type="spellEnd"/>
      <w:r w:rsidR="00C72D5D" w:rsidRPr="00FA0E30">
        <w:rPr>
          <w:color w:val="auto"/>
          <w:lang w:val="uk-UA"/>
        </w:rPr>
        <w:t xml:space="preserve"> дерев лише по </w:t>
      </w:r>
      <w:proofErr w:type="spellStart"/>
      <w:r w:rsidRPr="00FA0E30">
        <w:rPr>
          <w:color w:val="auto"/>
          <w:lang w:val="uk-UA"/>
        </w:rPr>
        <w:t>д</w:t>
      </w:r>
      <w:r w:rsidR="00C72D5D" w:rsidRPr="00FA0E30">
        <w:rPr>
          <w:color w:val="auto"/>
          <w:lang w:val="uk-UA"/>
        </w:rPr>
        <w:t>вум</w:t>
      </w:r>
      <w:proofErr w:type="spellEnd"/>
      <w:r w:rsidRPr="00FA0E30">
        <w:rPr>
          <w:color w:val="auto"/>
          <w:lang w:val="uk-UA"/>
        </w:rPr>
        <w:t xml:space="preserve"> основн</w:t>
      </w:r>
      <w:r w:rsidR="00C72D5D" w:rsidRPr="00FA0E30">
        <w:rPr>
          <w:color w:val="auto"/>
          <w:lang w:val="uk-UA"/>
        </w:rPr>
        <w:t>им</w:t>
      </w:r>
      <w:r w:rsidRPr="00FA0E30">
        <w:rPr>
          <w:color w:val="auto"/>
          <w:lang w:val="uk-UA"/>
        </w:rPr>
        <w:t xml:space="preserve"> але</w:t>
      </w:r>
      <w:r w:rsidR="00C72D5D" w:rsidRPr="00FA0E30">
        <w:rPr>
          <w:color w:val="auto"/>
          <w:lang w:val="uk-UA"/>
        </w:rPr>
        <w:t>ям</w:t>
      </w:r>
      <w:r w:rsidRPr="00FA0E30">
        <w:rPr>
          <w:color w:val="auto"/>
          <w:lang w:val="uk-UA"/>
        </w:rPr>
        <w:t xml:space="preserve"> (перша</w:t>
      </w:r>
      <w:r w:rsidR="00C72D5D" w:rsidRPr="00FA0E30">
        <w:rPr>
          <w:color w:val="auto"/>
          <w:lang w:val="uk-UA"/>
        </w:rPr>
        <w:t xml:space="preserve"> алея</w:t>
      </w:r>
      <w:r w:rsidRPr="00FA0E30">
        <w:rPr>
          <w:color w:val="auto"/>
          <w:lang w:val="uk-UA"/>
        </w:rPr>
        <w:t>: від площі Перемоги до Миколаївської обласної дитячої лікарні, друга</w:t>
      </w:r>
      <w:r w:rsidR="00C72D5D" w:rsidRPr="00FA0E30">
        <w:rPr>
          <w:color w:val="auto"/>
          <w:lang w:val="uk-UA"/>
        </w:rPr>
        <w:t xml:space="preserve"> алея</w:t>
      </w:r>
      <w:r w:rsidRPr="00FA0E30">
        <w:rPr>
          <w:color w:val="auto"/>
          <w:lang w:val="uk-UA"/>
        </w:rPr>
        <w:t xml:space="preserve">: від мікрорайону ПТЗ до </w:t>
      </w:r>
      <w:r w:rsidR="00C72D5D" w:rsidRPr="00FA0E30">
        <w:rPr>
          <w:color w:val="auto"/>
          <w:lang w:val="uk-UA"/>
        </w:rPr>
        <w:t>ГП НПКГ «Зоря» - «</w:t>
      </w:r>
      <w:proofErr w:type="spellStart"/>
      <w:r w:rsidR="00C72D5D" w:rsidRPr="00FA0E30">
        <w:rPr>
          <w:color w:val="auto"/>
          <w:lang w:val="uk-UA"/>
        </w:rPr>
        <w:t>Машпроект</w:t>
      </w:r>
      <w:proofErr w:type="spellEnd"/>
      <w:r w:rsidR="00C72D5D" w:rsidRPr="00FA0E30">
        <w:rPr>
          <w:color w:val="auto"/>
          <w:lang w:val="uk-UA"/>
        </w:rPr>
        <w:t xml:space="preserve">») з метою вільного проїзду екстрених (спеціальних) служб. Кожне дерево було оглянуто спеціальною комісією з метою можливості збереження їх від </w:t>
      </w:r>
      <w:proofErr w:type="spellStart"/>
      <w:r w:rsidR="00C72D5D" w:rsidRPr="00FA0E30">
        <w:rPr>
          <w:color w:val="auto"/>
          <w:lang w:val="uk-UA"/>
        </w:rPr>
        <w:t>спилу</w:t>
      </w:r>
      <w:proofErr w:type="spellEnd"/>
      <w:r w:rsidR="00C72D5D" w:rsidRPr="00FA0E30">
        <w:rPr>
          <w:color w:val="auto"/>
          <w:lang w:val="uk-UA"/>
        </w:rPr>
        <w:t xml:space="preserve">, та у разі необхідності – порушували затверджений проєкт. </w:t>
      </w:r>
      <w:r w:rsidR="00FA0E30" w:rsidRPr="00FA0E30">
        <w:rPr>
          <w:color w:val="auto"/>
          <w:lang w:val="uk-UA"/>
        </w:rPr>
        <w:t>Ширина головних алей, згідно проєкту, становить 4 метри, у той час</w:t>
      </w:r>
      <w:r w:rsidR="001D77C8">
        <w:rPr>
          <w:color w:val="auto"/>
          <w:lang w:val="uk-UA"/>
        </w:rPr>
        <w:t>,</w:t>
      </w:r>
      <w:r w:rsidR="00FA0E30" w:rsidRPr="00FA0E30">
        <w:rPr>
          <w:color w:val="auto"/>
          <w:lang w:val="uk-UA"/>
        </w:rPr>
        <w:t xml:space="preserve"> з</w:t>
      </w:r>
      <w:r w:rsidR="00C72D5D" w:rsidRPr="00FA0E30">
        <w:rPr>
          <w:color w:val="auto"/>
          <w:lang w:val="uk-UA"/>
        </w:rPr>
        <w:t>гідно норм чинного законодавства</w:t>
      </w:r>
      <w:r w:rsidR="001D77C8">
        <w:rPr>
          <w:color w:val="auto"/>
          <w:lang w:val="uk-UA"/>
        </w:rPr>
        <w:t>,</w:t>
      </w:r>
      <w:r w:rsidR="00C72D5D" w:rsidRPr="00FA0E30">
        <w:rPr>
          <w:color w:val="auto"/>
          <w:lang w:val="uk-UA"/>
        </w:rPr>
        <w:t xml:space="preserve"> </w:t>
      </w:r>
      <w:r w:rsidR="00FA0E30" w:rsidRPr="00FA0E30">
        <w:rPr>
          <w:color w:val="auto"/>
          <w:lang w:val="uk-UA"/>
        </w:rPr>
        <w:t xml:space="preserve">ширина </w:t>
      </w:r>
      <w:r w:rsidR="00C72D5D" w:rsidRPr="00FA0E30">
        <w:rPr>
          <w:color w:val="auto"/>
          <w:lang w:val="uk-UA"/>
        </w:rPr>
        <w:t>головн</w:t>
      </w:r>
      <w:r w:rsidR="00FA0E30" w:rsidRPr="00FA0E30">
        <w:rPr>
          <w:color w:val="auto"/>
          <w:lang w:val="uk-UA"/>
        </w:rPr>
        <w:t>их</w:t>
      </w:r>
      <w:r w:rsidR="00C72D5D" w:rsidRPr="00FA0E30">
        <w:rPr>
          <w:color w:val="auto"/>
          <w:lang w:val="uk-UA"/>
        </w:rPr>
        <w:t xml:space="preserve"> але</w:t>
      </w:r>
      <w:r w:rsidR="00FA0E30" w:rsidRPr="00FA0E30">
        <w:rPr>
          <w:color w:val="auto"/>
          <w:lang w:val="uk-UA"/>
        </w:rPr>
        <w:t>й становить</w:t>
      </w:r>
      <w:r w:rsidR="00C72D5D" w:rsidRPr="00FA0E30">
        <w:rPr>
          <w:color w:val="auto"/>
          <w:lang w:val="uk-UA"/>
        </w:rPr>
        <w:t xml:space="preserve"> від 3 до 8 метрів</w:t>
      </w:r>
      <w:r w:rsidR="00FA0E30" w:rsidRPr="00FA0E30">
        <w:rPr>
          <w:color w:val="auto"/>
          <w:lang w:val="uk-UA"/>
        </w:rPr>
        <w:t xml:space="preserve">. Також наголосив, що дерева в даному сквері насаджено в хаотичному порядку у зв’язку із зоною санітарної охорони, проте наразі, згідно норм чинного законодавства, оптимальною відстанню між стовбурами дубів становить 8-10 м з метою </w:t>
      </w:r>
      <w:r w:rsidR="001D77C8">
        <w:rPr>
          <w:color w:val="auto"/>
          <w:lang w:val="uk-UA"/>
        </w:rPr>
        <w:t xml:space="preserve">належного росту та формування крони дерев. </w:t>
      </w:r>
    </w:p>
    <w:p w:rsidR="001D77C8" w:rsidRPr="00C52D77" w:rsidRDefault="001D77C8" w:rsidP="00A200F4">
      <w:pPr>
        <w:pStyle w:val="a4"/>
        <w:widowControl w:val="0"/>
        <w:numPr>
          <w:ilvl w:val="0"/>
          <w:numId w:val="29"/>
        </w:numPr>
        <w:tabs>
          <w:tab w:val="left" w:pos="142"/>
        </w:tabs>
        <w:ind w:left="0" w:hanging="11"/>
        <w:jc w:val="both"/>
        <w:rPr>
          <w:b/>
          <w:color w:val="auto"/>
          <w:lang w:val="uk-UA"/>
        </w:rPr>
      </w:pPr>
      <w:r>
        <w:rPr>
          <w:b/>
          <w:color w:val="auto"/>
          <w:lang w:val="uk-UA"/>
        </w:rPr>
        <w:t xml:space="preserve">Ю. Яковенко, </w:t>
      </w:r>
      <w:r>
        <w:rPr>
          <w:color w:val="auto"/>
          <w:lang w:val="uk-UA"/>
        </w:rPr>
        <w:t xml:space="preserve">який повідомив що наразі </w:t>
      </w:r>
      <w:r w:rsidR="0046482F">
        <w:rPr>
          <w:color w:val="auto"/>
          <w:lang w:val="uk-UA"/>
        </w:rPr>
        <w:t>видалено</w:t>
      </w:r>
      <w:r>
        <w:rPr>
          <w:color w:val="auto"/>
          <w:lang w:val="uk-UA"/>
        </w:rPr>
        <w:t xml:space="preserve"> приблизно 40 дерев, з них 7 акацій, </w:t>
      </w:r>
      <w:r w:rsidR="00C52D77">
        <w:rPr>
          <w:color w:val="auto"/>
          <w:lang w:val="uk-UA"/>
        </w:rPr>
        <w:t xml:space="preserve">31 – дуб (з яких 15 дубів аварійні). Згідно проєкту всі </w:t>
      </w:r>
      <w:r w:rsidR="0046482F">
        <w:rPr>
          <w:color w:val="auto"/>
          <w:lang w:val="uk-UA"/>
        </w:rPr>
        <w:t>видалені</w:t>
      </w:r>
      <w:r w:rsidR="00C52D77">
        <w:rPr>
          <w:color w:val="auto"/>
          <w:lang w:val="uk-UA"/>
        </w:rPr>
        <w:t xml:space="preserve"> дерева будуть передані КП «ЕЛУ автодоріг» з метою їх списання з балансу </w:t>
      </w:r>
      <w:r w:rsidR="00C52D77" w:rsidRPr="00D5201B">
        <w:rPr>
          <w:color w:val="auto"/>
          <w:lang w:val="uk-UA" w:eastAsia="en-US"/>
        </w:rPr>
        <w:t>ООО «</w:t>
      </w:r>
      <w:r w:rsidR="00C52D77" w:rsidRPr="00D5201B">
        <w:rPr>
          <w:color w:val="auto"/>
          <w:shd w:val="clear" w:color="auto" w:fill="FFFFFF"/>
          <w:lang w:val="uk-UA"/>
        </w:rPr>
        <w:t>Благоустрій-НК»</w:t>
      </w:r>
      <w:r w:rsidR="00C52D77">
        <w:rPr>
          <w:color w:val="auto"/>
          <w:shd w:val="clear" w:color="auto" w:fill="FFFFFF"/>
          <w:lang w:val="uk-UA"/>
        </w:rPr>
        <w:t>.</w:t>
      </w:r>
    </w:p>
    <w:p w:rsidR="00C52D77" w:rsidRPr="00C52D77" w:rsidRDefault="00C52D77" w:rsidP="00A200F4">
      <w:pPr>
        <w:pStyle w:val="a4"/>
        <w:widowControl w:val="0"/>
        <w:numPr>
          <w:ilvl w:val="0"/>
          <w:numId w:val="29"/>
        </w:numPr>
        <w:tabs>
          <w:tab w:val="left" w:pos="142"/>
        </w:tabs>
        <w:ind w:left="0" w:hanging="11"/>
        <w:jc w:val="both"/>
        <w:rPr>
          <w:b/>
          <w:color w:val="auto"/>
          <w:lang w:val="uk-UA"/>
        </w:rPr>
      </w:pPr>
      <w:r>
        <w:rPr>
          <w:b/>
          <w:color w:val="auto"/>
          <w:lang w:val="uk-UA"/>
        </w:rPr>
        <w:lastRenderedPageBreak/>
        <w:t xml:space="preserve">М. Коваленко, </w:t>
      </w:r>
      <w:r>
        <w:rPr>
          <w:color w:val="auto"/>
          <w:lang w:val="uk-UA"/>
        </w:rPr>
        <w:t xml:space="preserve">який зазначив, що згідно договору, </w:t>
      </w:r>
      <w:proofErr w:type="spellStart"/>
      <w:r>
        <w:rPr>
          <w:color w:val="auto"/>
          <w:lang w:val="uk-UA"/>
        </w:rPr>
        <w:t>спилу</w:t>
      </w:r>
      <w:proofErr w:type="spellEnd"/>
      <w:r>
        <w:rPr>
          <w:color w:val="auto"/>
          <w:lang w:val="uk-UA"/>
        </w:rPr>
        <w:t xml:space="preserve"> підлягають дерева </w:t>
      </w:r>
      <w:r w:rsidR="00466BE8">
        <w:rPr>
          <w:color w:val="auto"/>
          <w:lang w:val="uk-UA"/>
        </w:rPr>
        <w:t>м’якої</w:t>
      </w:r>
      <w:r>
        <w:rPr>
          <w:color w:val="auto"/>
          <w:lang w:val="uk-UA"/>
        </w:rPr>
        <w:t xml:space="preserve"> породи</w:t>
      </w:r>
      <w:r w:rsidR="00B952BA">
        <w:rPr>
          <w:color w:val="auto"/>
          <w:lang w:val="uk-UA"/>
        </w:rPr>
        <w:t xml:space="preserve">, з метою недопущення </w:t>
      </w:r>
      <w:proofErr w:type="spellStart"/>
      <w:r w:rsidR="00B952BA">
        <w:rPr>
          <w:color w:val="auto"/>
          <w:lang w:val="uk-UA"/>
        </w:rPr>
        <w:t>спилу</w:t>
      </w:r>
      <w:proofErr w:type="spellEnd"/>
      <w:r w:rsidR="00B952BA">
        <w:rPr>
          <w:color w:val="auto"/>
          <w:lang w:val="uk-UA"/>
        </w:rPr>
        <w:t xml:space="preserve"> інших дерев</w:t>
      </w:r>
      <w:r w:rsidR="00CC4269">
        <w:rPr>
          <w:color w:val="auto"/>
          <w:lang w:val="uk-UA"/>
        </w:rPr>
        <w:t>, а також уникнення факту невідповідності в документації.</w:t>
      </w:r>
    </w:p>
    <w:p w:rsidR="00C52D77" w:rsidRPr="00B952BA" w:rsidRDefault="00466BE8" w:rsidP="00A200F4">
      <w:pPr>
        <w:pStyle w:val="a4"/>
        <w:widowControl w:val="0"/>
        <w:numPr>
          <w:ilvl w:val="0"/>
          <w:numId w:val="29"/>
        </w:numPr>
        <w:tabs>
          <w:tab w:val="left" w:pos="142"/>
        </w:tabs>
        <w:ind w:left="0" w:hanging="11"/>
        <w:jc w:val="both"/>
        <w:rPr>
          <w:b/>
          <w:color w:val="auto"/>
          <w:lang w:val="uk-UA"/>
        </w:rPr>
      </w:pPr>
      <w:r>
        <w:rPr>
          <w:b/>
          <w:color w:val="auto"/>
          <w:lang w:val="uk-UA"/>
        </w:rPr>
        <w:t xml:space="preserve">Т. Скибицька, </w:t>
      </w:r>
      <w:r>
        <w:rPr>
          <w:color w:val="auto"/>
          <w:lang w:val="uk-UA"/>
        </w:rPr>
        <w:t xml:space="preserve">яка відповіла, що </w:t>
      </w:r>
      <w:proofErr w:type="spellStart"/>
      <w:r>
        <w:rPr>
          <w:color w:val="auto"/>
          <w:lang w:val="uk-UA"/>
        </w:rPr>
        <w:t>проєктантом</w:t>
      </w:r>
      <w:proofErr w:type="spellEnd"/>
      <w:r>
        <w:rPr>
          <w:color w:val="auto"/>
          <w:lang w:val="uk-UA"/>
        </w:rPr>
        <w:t xml:space="preserve"> не було окремо </w:t>
      </w:r>
      <w:proofErr w:type="spellStart"/>
      <w:r>
        <w:rPr>
          <w:color w:val="auto"/>
          <w:lang w:val="uk-UA"/>
        </w:rPr>
        <w:t>розподілено</w:t>
      </w:r>
      <w:proofErr w:type="spellEnd"/>
      <w:r>
        <w:rPr>
          <w:color w:val="auto"/>
          <w:lang w:val="uk-UA"/>
        </w:rPr>
        <w:t xml:space="preserve"> дерев</w:t>
      </w:r>
      <w:r w:rsidR="0046482F">
        <w:rPr>
          <w:color w:val="auto"/>
          <w:lang w:val="uk-UA"/>
        </w:rPr>
        <w:t>а</w:t>
      </w:r>
      <w:r w:rsidRPr="00466BE8">
        <w:rPr>
          <w:color w:val="auto"/>
          <w:lang w:val="uk-UA"/>
        </w:rPr>
        <w:t xml:space="preserve"> </w:t>
      </w:r>
      <w:r>
        <w:rPr>
          <w:color w:val="auto"/>
          <w:lang w:val="uk-UA"/>
        </w:rPr>
        <w:t>на тверді та м’які породи.</w:t>
      </w:r>
    </w:p>
    <w:p w:rsidR="00D5201B" w:rsidRPr="0046482F" w:rsidRDefault="0046482F" w:rsidP="00A200F4">
      <w:pPr>
        <w:pStyle w:val="a4"/>
        <w:widowControl w:val="0"/>
        <w:numPr>
          <w:ilvl w:val="0"/>
          <w:numId w:val="29"/>
        </w:numPr>
        <w:tabs>
          <w:tab w:val="left" w:pos="142"/>
        </w:tabs>
        <w:ind w:left="0" w:hanging="11"/>
        <w:jc w:val="both"/>
        <w:rPr>
          <w:b/>
          <w:color w:val="auto"/>
          <w:lang w:val="uk-UA"/>
        </w:rPr>
      </w:pPr>
      <w:r>
        <w:rPr>
          <w:b/>
          <w:color w:val="auto"/>
          <w:lang w:val="uk-UA"/>
        </w:rPr>
        <w:t xml:space="preserve">Ю. Яковенко, </w:t>
      </w:r>
      <w:r>
        <w:rPr>
          <w:color w:val="auto"/>
          <w:lang w:val="uk-UA"/>
        </w:rPr>
        <w:t xml:space="preserve">який наголосив на тому, що в </w:t>
      </w:r>
      <w:proofErr w:type="spellStart"/>
      <w:r>
        <w:rPr>
          <w:color w:val="auto"/>
          <w:lang w:val="uk-UA"/>
        </w:rPr>
        <w:t>проєкті</w:t>
      </w:r>
      <w:proofErr w:type="spellEnd"/>
      <w:r>
        <w:rPr>
          <w:color w:val="auto"/>
          <w:lang w:val="uk-UA"/>
        </w:rPr>
        <w:t xml:space="preserve"> зазначено </w:t>
      </w:r>
      <w:proofErr w:type="spellStart"/>
      <w:r>
        <w:rPr>
          <w:color w:val="auto"/>
          <w:lang w:val="uk-UA"/>
        </w:rPr>
        <w:t>твердолисті</w:t>
      </w:r>
      <w:proofErr w:type="spellEnd"/>
      <w:r>
        <w:rPr>
          <w:color w:val="auto"/>
          <w:lang w:val="uk-UA"/>
        </w:rPr>
        <w:t xml:space="preserve"> породи дерев, а в кошторисі – </w:t>
      </w:r>
      <w:proofErr w:type="spellStart"/>
      <w:r>
        <w:rPr>
          <w:color w:val="auto"/>
          <w:lang w:val="uk-UA"/>
        </w:rPr>
        <w:t>м’яколисті</w:t>
      </w:r>
      <w:proofErr w:type="spellEnd"/>
      <w:r>
        <w:rPr>
          <w:color w:val="auto"/>
          <w:lang w:val="uk-UA"/>
        </w:rPr>
        <w:t xml:space="preserve"> породи дерева.</w:t>
      </w:r>
    </w:p>
    <w:p w:rsidR="0046482F" w:rsidRPr="00CC4269" w:rsidRDefault="0046482F" w:rsidP="00A200F4">
      <w:pPr>
        <w:pStyle w:val="a4"/>
        <w:widowControl w:val="0"/>
        <w:numPr>
          <w:ilvl w:val="0"/>
          <w:numId w:val="29"/>
        </w:numPr>
        <w:tabs>
          <w:tab w:val="left" w:pos="142"/>
        </w:tabs>
        <w:ind w:left="0" w:hanging="11"/>
        <w:jc w:val="both"/>
        <w:rPr>
          <w:b/>
          <w:color w:val="auto"/>
          <w:lang w:val="uk-UA"/>
        </w:rPr>
      </w:pPr>
      <w:r w:rsidRPr="00CC4269">
        <w:rPr>
          <w:b/>
          <w:color w:val="auto"/>
          <w:lang w:val="uk-UA"/>
        </w:rPr>
        <w:t xml:space="preserve">А. Яценко, </w:t>
      </w:r>
      <w:r w:rsidRPr="00CC4269">
        <w:rPr>
          <w:color w:val="auto"/>
          <w:lang w:val="uk-UA"/>
        </w:rPr>
        <w:t xml:space="preserve">яка </w:t>
      </w:r>
      <w:r w:rsidR="00CC4269" w:rsidRPr="00CC4269">
        <w:rPr>
          <w:color w:val="auto"/>
          <w:lang w:val="uk-UA"/>
        </w:rPr>
        <w:t xml:space="preserve">зазначила, що </w:t>
      </w:r>
      <w:r w:rsidR="00CC4269">
        <w:rPr>
          <w:color w:val="auto"/>
          <w:lang w:val="uk-UA"/>
        </w:rPr>
        <w:t xml:space="preserve">в сквері «Миколаївський» не потрібно укладати плитку, встановлювати дитячі майданчики, оскільки сквер, як «міні ліс», де здійснюють прогулянки люди з інвалідністю та мешканці вигулюють собак. </w:t>
      </w:r>
    </w:p>
    <w:p w:rsidR="00CC4269" w:rsidRPr="00CC4269" w:rsidRDefault="00CC4269" w:rsidP="00A200F4">
      <w:pPr>
        <w:pStyle w:val="a4"/>
        <w:widowControl w:val="0"/>
        <w:numPr>
          <w:ilvl w:val="0"/>
          <w:numId w:val="29"/>
        </w:numPr>
        <w:tabs>
          <w:tab w:val="left" w:pos="142"/>
        </w:tabs>
        <w:ind w:left="0" w:hanging="11"/>
        <w:jc w:val="both"/>
        <w:rPr>
          <w:b/>
          <w:color w:val="auto"/>
          <w:lang w:val="uk-UA"/>
        </w:rPr>
      </w:pPr>
      <w:r>
        <w:rPr>
          <w:b/>
          <w:color w:val="auto"/>
          <w:lang w:val="uk-UA"/>
        </w:rPr>
        <w:t>М. </w:t>
      </w:r>
      <w:proofErr w:type="spellStart"/>
      <w:r>
        <w:rPr>
          <w:b/>
          <w:color w:val="auto"/>
          <w:lang w:val="uk-UA"/>
        </w:rPr>
        <w:t>Невінчанний</w:t>
      </w:r>
      <w:proofErr w:type="spellEnd"/>
      <w:r>
        <w:rPr>
          <w:b/>
          <w:color w:val="auto"/>
          <w:lang w:val="uk-UA"/>
        </w:rPr>
        <w:t xml:space="preserve">, </w:t>
      </w:r>
      <w:r>
        <w:rPr>
          <w:color w:val="auto"/>
          <w:lang w:val="uk-UA"/>
        </w:rPr>
        <w:t xml:space="preserve">який запропонував депутатам-членам постійної комісії розглянути </w:t>
      </w:r>
      <w:proofErr w:type="spellStart"/>
      <w:r>
        <w:rPr>
          <w:color w:val="auto"/>
          <w:lang w:val="uk-UA"/>
        </w:rPr>
        <w:t>проєктно</w:t>
      </w:r>
      <w:proofErr w:type="spellEnd"/>
      <w:r>
        <w:rPr>
          <w:color w:val="auto"/>
          <w:lang w:val="uk-UA"/>
        </w:rPr>
        <w:t>-кошторисну документацію по даному об’єкту.</w:t>
      </w:r>
    </w:p>
    <w:p w:rsidR="002D4F49" w:rsidRPr="002D4F49" w:rsidRDefault="00CC4269" w:rsidP="00A200F4">
      <w:pPr>
        <w:pStyle w:val="a4"/>
        <w:widowControl w:val="0"/>
        <w:numPr>
          <w:ilvl w:val="0"/>
          <w:numId w:val="29"/>
        </w:numPr>
        <w:tabs>
          <w:tab w:val="left" w:pos="142"/>
          <w:tab w:val="left" w:pos="9498"/>
        </w:tabs>
        <w:ind w:left="0" w:right="-1" w:hanging="11"/>
        <w:jc w:val="both"/>
        <w:rPr>
          <w:b/>
          <w:color w:val="auto"/>
          <w:lang w:val="uk-UA"/>
        </w:rPr>
      </w:pPr>
      <w:r w:rsidRPr="007B7660">
        <w:rPr>
          <w:b/>
          <w:color w:val="auto"/>
          <w:lang w:val="uk-UA"/>
        </w:rPr>
        <w:t>Т. Скибицька</w:t>
      </w:r>
      <w:r w:rsidRPr="007A4BBA">
        <w:rPr>
          <w:b/>
          <w:color w:val="auto"/>
          <w:lang w:val="uk-UA"/>
        </w:rPr>
        <w:t xml:space="preserve">, </w:t>
      </w:r>
      <w:r w:rsidR="007B7660" w:rsidRPr="007A4BBA">
        <w:rPr>
          <w:color w:val="auto"/>
          <w:lang w:val="uk-UA"/>
        </w:rPr>
        <w:t xml:space="preserve">яка проінформувала присутніх про рішення міської ради  </w:t>
      </w:r>
      <w:r w:rsidR="007A4BBA" w:rsidRPr="007A4BBA">
        <w:rPr>
          <w:color w:val="auto"/>
          <w:lang w:val="uk-UA"/>
        </w:rPr>
        <w:t>від 23.12.2011 п</w:t>
      </w:r>
      <w:r w:rsidR="007B7660" w:rsidRPr="007A4BBA">
        <w:rPr>
          <w:color w:val="auto"/>
          <w:lang w:val="uk-UA"/>
        </w:rPr>
        <w:t>ро</w:t>
      </w:r>
      <w:r w:rsidR="007A4BBA" w:rsidRPr="007A4BBA">
        <w:rPr>
          <w:color w:val="auto"/>
          <w:lang w:val="uk-UA"/>
        </w:rPr>
        <w:t xml:space="preserve"> надання дозволу на складання проєкту землеустрою</w:t>
      </w:r>
      <w:r w:rsidR="007B7660" w:rsidRPr="007A4BBA">
        <w:rPr>
          <w:color w:val="auto"/>
          <w:lang w:val="uk-UA"/>
        </w:rPr>
        <w:t>; в 2015 році було проведено інвентаризацію скверу «</w:t>
      </w:r>
      <w:r w:rsidR="007B7660" w:rsidRPr="007B7660">
        <w:rPr>
          <w:color w:val="auto"/>
          <w:lang w:val="uk-UA"/>
        </w:rPr>
        <w:t>Миколаївський», згідно якої на той час зазначено про 68 аварійних дерев на території скверу. Також зазначила, що в 2013 році надійшло звернення депутата О. </w:t>
      </w:r>
      <w:proofErr w:type="spellStart"/>
      <w:r w:rsidR="007B7660" w:rsidRPr="007B7660">
        <w:rPr>
          <w:color w:val="auto"/>
          <w:lang w:val="uk-UA"/>
        </w:rPr>
        <w:t>Філанок</w:t>
      </w:r>
      <w:proofErr w:type="spellEnd"/>
      <w:r w:rsidR="007B7660" w:rsidRPr="007B7660">
        <w:rPr>
          <w:color w:val="auto"/>
          <w:lang w:val="uk-UA"/>
        </w:rPr>
        <w:t xml:space="preserve"> з пропозицією (схеми) реконструкції скверу, що стало основою розробки проєкту реконструкції. </w:t>
      </w:r>
      <w:r w:rsidR="007B7660">
        <w:rPr>
          <w:color w:val="auto"/>
          <w:lang w:val="uk-UA"/>
        </w:rPr>
        <w:t xml:space="preserve">13.09.2019 департаментом житлово-комунального господарства Миколаївської міської ради разом із </w:t>
      </w:r>
      <w:r w:rsidR="002D4F49">
        <w:rPr>
          <w:color w:val="auto"/>
          <w:lang w:val="uk-UA"/>
        </w:rPr>
        <w:t xml:space="preserve">представниками </w:t>
      </w:r>
      <w:r w:rsidR="007B7660">
        <w:rPr>
          <w:color w:val="auto"/>
          <w:lang w:val="uk-UA"/>
        </w:rPr>
        <w:t xml:space="preserve">Державною екологічною інспекцією у Миколаївської області було проінспектовано сквер «Миколаївський» та надано висновок щодо підлягання </w:t>
      </w:r>
      <w:proofErr w:type="spellStart"/>
      <w:r w:rsidR="007B7660">
        <w:rPr>
          <w:color w:val="auto"/>
          <w:lang w:val="uk-UA"/>
        </w:rPr>
        <w:t>спилу</w:t>
      </w:r>
      <w:proofErr w:type="spellEnd"/>
      <w:r w:rsidR="007B7660">
        <w:rPr>
          <w:color w:val="auto"/>
          <w:lang w:val="uk-UA"/>
        </w:rPr>
        <w:t xml:space="preserve"> 133 </w:t>
      </w:r>
      <w:proofErr w:type="spellStart"/>
      <w:r w:rsidR="007B7660">
        <w:rPr>
          <w:color w:val="auto"/>
          <w:lang w:val="uk-UA"/>
        </w:rPr>
        <w:t>дуба</w:t>
      </w:r>
      <w:proofErr w:type="spellEnd"/>
      <w:r w:rsidR="007B7660">
        <w:rPr>
          <w:color w:val="auto"/>
          <w:lang w:val="uk-UA"/>
        </w:rPr>
        <w:t xml:space="preserve"> </w:t>
      </w:r>
      <w:r w:rsidR="002D4F49">
        <w:rPr>
          <w:color w:val="auto"/>
          <w:lang w:val="uk-UA"/>
        </w:rPr>
        <w:t xml:space="preserve">та 1 акації. </w:t>
      </w:r>
    </w:p>
    <w:p w:rsidR="00A200F4" w:rsidRPr="00A200F4" w:rsidRDefault="002D4F49" w:rsidP="00A200F4">
      <w:pPr>
        <w:pStyle w:val="a4"/>
        <w:widowControl w:val="0"/>
        <w:numPr>
          <w:ilvl w:val="0"/>
          <w:numId w:val="29"/>
        </w:numPr>
        <w:tabs>
          <w:tab w:val="left" w:pos="142"/>
          <w:tab w:val="left" w:pos="9498"/>
        </w:tabs>
        <w:ind w:left="0" w:right="-1" w:hanging="11"/>
        <w:jc w:val="both"/>
        <w:rPr>
          <w:b/>
          <w:color w:val="auto"/>
          <w:lang w:val="uk-UA"/>
        </w:rPr>
      </w:pPr>
      <w:r w:rsidRPr="002D4F49">
        <w:rPr>
          <w:b/>
          <w:color w:val="auto"/>
          <w:lang w:val="uk-UA"/>
        </w:rPr>
        <w:t xml:space="preserve">Д. Іванов, </w:t>
      </w:r>
      <w:r w:rsidRPr="002D4F49">
        <w:rPr>
          <w:color w:val="auto"/>
          <w:lang w:val="uk-UA"/>
        </w:rPr>
        <w:t xml:space="preserve">який запропонував рекомендувати постійній комісії з питань </w:t>
      </w:r>
      <w:r w:rsidRPr="002D4F49">
        <w:rPr>
          <w:lang w:val="uk-UA"/>
        </w:rPr>
        <w:t>житлово-комунального господарства, комунальної власності, благоустрою міста, промисловості, т</w:t>
      </w:r>
      <w:r w:rsidR="004E251E">
        <w:rPr>
          <w:lang w:val="uk-UA"/>
        </w:rPr>
        <w:t>ранспорту, енергозбереження, зв</w:t>
      </w:r>
      <w:r w:rsidR="004E251E" w:rsidRPr="002D4F49">
        <w:rPr>
          <w:lang w:val="uk-UA"/>
        </w:rPr>
        <w:t>’язку</w:t>
      </w:r>
      <w:r w:rsidRPr="002D4F49">
        <w:rPr>
          <w:lang w:val="uk-UA"/>
        </w:rPr>
        <w:t>, інформаційних технологій</w:t>
      </w:r>
      <w:r w:rsidRPr="002D4F49">
        <w:rPr>
          <w:bCs/>
          <w:lang w:val="uk-UA"/>
        </w:rPr>
        <w:t xml:space="preserve"> та </w:t>
      </w:r>
      <w:proofErr w:type="spellStart"/>
      <w:r w:rsidRPr="002D4F49">
        <w:rPr>
          <w:bCs/>
          <w:lang w:val="uk-UA"/>
        </w:rPr>
        <w:t>діджиталізації</w:t>
      </w:r>
      <w:proofErr w:type="spellEnd"/>
      <w:r>
        <w:rPr>
          <w:bCs/>
          <w:lang w:val="uk-UA"/>
        </w:rPr>
        <w:t xml:space="preserve"> розглянути </w:t>
      </w:r>
      <w:r w:rsidR="00A200F4">
        <w:rPr>
          <w:bCs/>
          <w:lang w:val="uk-UA"/>
        </w:rPr>
        <w:t xml:space="preserve">пакет документів </w:t>
      </w:r>
      <w:r w:rsidR="00A200F4" w:rsidRPr="00E577A7">
        <w:rPr>
          <w:color w:val="auto"/>
          <w:lang w:val="uk-UA"/>
        </w:rPr>
        <w:t>реконструкції скверу «Миколаївський»</w:t>
      </w:r>
      <w:r w:rsidR="00A200F4">
        <w:rPr>
          <w:color w:val="auto"/>
          <w:lang w:val="uk-UA"/>
        </w:rPr>
        <w:t xml:space="preserve"> з метою належного прийняття рішення/висновку постійної комісії. </w:t>
      </w:r>
    </w:p>
    <w:p w:rsidR="00B36B78" w:rsidRPr="00B36B78" w:rsidRDefault="00B36B78" w:rsidP="00B36B78">
      <w:pPr>
        <w:widowControl w:val="0"/>
        <w:tabs>
          <w:tab w:val="left" w:pos="142"/>
          <w:tab w:val="left" w:pos="9498"/>
        </w:tabs>
        <w:ind w:right="-1"/>
        <w:jc w:val="both"/>
        <w:rPr>
          <w:b/>
          <w:color w:val="auto"/>
          <w:lang w:val="uk-UA"/>
        </w:rPr>
      </w:pPr>
      <w:r w:rsidRPr="00B36B78">
        <w:rPr>
          <w:b/>
          <w:color w:val="auto"/>
          <w:lang w:val="uk-UA"/>
        </w:rPr>
        <w:t xml:space="preserve">Висновок комісії: </w:t>
      </w:r>
    </w:p>
    <w:p w:rsidR="00A200F4" w:rsidRPr="00A200F4" w:rsidRDefault="00A200F4" w:rsidP="00A200F4">
      <w:pPr>
        <w:widowControl w:val="0"/>
        <w:tabs>
          <w:tab w:val="left" w:pos="142"/>
          <w:tab w:val="left" w:pos="9498"/>
        </w:tabs>
        <w:ind w:right="-1" w:hanging="11"/>
        <w:jc w:val="both"/>
        <w:rPr>
          <w:color w:val="auto"/>
          <w:lang w:val="uk-UA"/>
        </w:rPr>
      </w:pPr>
      <w:r w:rsidRPr="00A200F4">
        <w:rPr>
          <w:color w:val="auto"/>
          <w:lang w:val="uk-UA"/>
        </w:rPr>
        <w:t xml:space="preserve">1) Департаменту житлово-комунального господарства </w:t>
      </w:r>
      <w:r w:rsidR="00B55052" w:rsidRPr="00A200F4">
        <w:rPr>
          <w:color w:val="auto"/>
          <w:lang w:val="uk-UA"/>
        </w:rPr>
        <w:t>Миколаївської</w:t>
      </w:r>
      <w:bookmarkStart w:id="0" w:name="_GoBack"/>
      <w:bookmarkEnd w:id="0"/>
      <w:r w:rsidRPr="00A200F4">
        <w:rPr>
          <w:color w:val="auto"/>
          <w:lang w:val="uk-UA"/>
        </w:rPr>
        <w:t xml:space="preserve"> міської ради надати на розгляд постійної комісії повний пакет документів реконструкції скверу «Миколаївський»</w:t>
      </w:r>
      <w:r>
        <w:rPr>
          <w:color w:val="auto"/>
          <w:lang w:val="uk-UA"/>
        </w:rPr>
        <w:t>.</w:t>
      </w:r>
    </w:p>
    <w:p w:rsidR="001D77C8" w:rsidRPr="00A200F4" w:rsidRDefault="00A200F4" w:rsidP="00A200F4">
      <w:pPr>
        <w:widowControl w:val="0"/>
        <w:tabs>
          <w:tab w:val="left" w:pos="142"/>
          <w:tab w:val="left" w:pos="9498"/>
        </w:tabs>
        <w:ind w:right="-1" w:hanging="11"/>
        <w:jc w:val="both"/>
        <w:rPr>
          <w:color w:val="auto"/>
          <w:lang w:val="uk-UA"/>
        </w:rPr>
      </w:pPr>
      <w:r w:rsidRPr="00A200F4">
        <w:rPr>
          <w:color w:val="auto"/>
          <w:lang w:val="uk-UA"/>
        </w:rPr>
        <w:t xml:space="preserve">2) Постійній комісії з питань </w:t>
      </w:r>
      <w:r w:rsidRPr="00A200F4">
        <w:rPr>
          <w:lang w:val="uk-UA"/>
        </w:rPr>
        <w:t>житлово-комунального господарства,</w:t>
      </w:r>
      <w:r w:rsidRPr="002D4F49">
        <w:rPr>
          <w:lang w:val="uk-UA"/>
        </w:rPr>
        <w:t xml:space="preserve"> комунальної власності, благоустрою міста, промисловості, т</w:t>
      </w:r>
      <w:r w:rsidR="004E251E">
        <w:rPr>
          <w:lang w:val="uk-UA"/>
        </w:rPr>
        <w:t>ранспорту, енергозбереження, зв</w:t>
      </w:r>
      <w:r w:rsidR="004E251E" w:rsidRPr="002D4F49">
        <w:rPr>
          <w:lang w:val="uk-UA"/>
        </w:rPr>
        <w:t>’язку</w:t>
      </w:r>
      <w:r w:rsidRPr="002D4F49">
        <w:rPr>
          <w:lang w:val="uk-UA"/>
        </w:rPr>
        <w:t>, інформаційних технологій</w:t>
      </w:r>
      <w:r w:rsidRPr="002D4F49">
        <w:rPr>
          <w:bCs/>
          <w:lang w:val="uk-UA"/>
        </w:rPr>
        <w:t xml:space="preserve"> та </w:t>
      </w:r>
      <w:proofErr w:type="spellStart"/>
      <w:r w:rsidRPr="002D4F49">
        <w:rPr>
          <w:bCs/>
          <w:lang w:val="uk-UA"/>
        </w:rPr>
        <w:t>діджиталізації</w:t>
      </w:r>
      <w:proofErr w:type="spellEnd"/>
      <w:r>
        <w:rPr>
          <w:bCs/>
          <w:lang w:val="uk-UA"/>
        </w:rPr>
        <w:t xml:space="preserve"> розглянути пакет документів </w:t>
      </w:r>
      <w:r w:rsidRPr="00A200F4">
        <w:rPr>
          <w:color w:val="auto"/>
          <w:lang w:val="uk-UA"/>
        </w:rPr>
        <w:t>реконструкції скверу «Миколаївський»</w:t>
      </w:r>
      <w:r>
        <w:rPr>
          <w:color w:val="auto"/>
          <w:lang w:val="uk-UA"/>
        </w:rPr>
        <w:t xml:space="preserve"> з метою належного прийняття рішення/висновку постійної комісії.</w:t>
      </w:r>
    </w:p>
    <w:p w:rsidR="00E52BDF" w:rsidRPr="008B762B" w:rsidRDefault="00E52BDF" w:rsidP="00E52BDF">
      <w:pPr>
        <w:tabs>
          <w:tab w:val="left" w:pos="9498"/>
        </w:tabs>
        <w:ind w:right="-1"/>
        <w:jc w:val="both"/>
        <w:rPr>
          <w:b/>
          <w:color w:val="auto"/>
          <w:lang w:val="uk-UA"/>
        </w:rPr>
      </w:pPr>
      <w:r w:rsidRPr="00917B1C">
        <w:rPr>
          <w:b/>
          <w:color w:val="auto"/>
          <w:lang w:val="uk-UA"/>
        </w:rPr>
        <w:t xml:space="preserve">Голосували: «за» - </w:t>
      </w:r>
      <w:r w:rsidR="00875802">
        <w:rPr>
          <w:b/>
          <w:color w:val="auto"/>
          <w:lang w:val="uk-UA"/>
        </w:rPr>
        <w:t>9</w:t>
      </w:r>
      <w:r w:rsidRPr="00917B1C">
        <w:rPr>
          <w:b/>
          <w:color w:val="auto"/>
          <w:lang w:val="uk-UA"/>
        </w:rPr>
        <w:t xml:space="preserve">, «проти» - </w:t>
      </w:r>
      <w:r>
        <w:rPr>
          <w:b/>
          <w:color w:val="auto"/>
          <w:lang w:val="uk-UA"/>
        </w:rPr>
        <w:t>0</w:t>
      </w:r>
      <w:r w:rsidRPr="00917B1C">
        <w:rPr>
          <w:b/>
          <w:color w:val="auto"/>
          <w:lang w:val="uk-UA"/>
        </w:rPr>
        <w:t>, «утримався» -</w:t>
      </w:r>
      <w:r w:rsidRPr="008B762B">
        <w:rPr>
          <w:b/>
          <w:color w:val="auto"/>
          <w:lang w:val="uk-UA"/>
        </w:rPr>
        <w:t xml:space="preserve"> </w:t>
      </w:r>
      <w:r w:rsidR="00875802">
        <w:rPr>
          <w:b/>
          <w:color w:val="auto"/>
          <w:lang w:val="uk-UA"/>
        </w:rPr>
        <w:t>1 (Є. </w:t>
      </w:r>
      <w:proofErr w:type="spellStart"/>
      <w:r w:rsidR="00875802">
        <w:rPr>
          <w:b/>
          <w:color w:val="auto"/>
          <w:lang w:val="uk-UA"/>
        </w:rPr>
        <w:t>Тріщанович</w:t>
      </w:r>
      <w:proofErr w:type="spellEnd"/>
      <w:r w:rsidR="00875802">
        <w:rPr>
          <w:b/>
          <w:color w:val="auto"/>
          <w:lang w:val="uk-UA"/>
        </w:rPr>
        <w:t>)</w:t>
      </w:r>
    </w:p>
    <w:p w:rsidR="00B36B78" w:rsidRDefault="00B36B78" w:rsidP="00B36B78">
      <w:pPr>
        <w:tabs>
          <w:tab w:val="left" w:pos="851"/>
        </w:tabs>
        <w:jc w:val="both"/>
        <w:rPr>
          <w:b/>
          <w:bCs/>
          <w:lang w:val="uk-UA"/>
        </w:rPr>
      </w:pPr>
    </w:p>
    <w:p w:rsidR="00E42534" w:rsidRDefault="00E42534" w:rsidP="00B36B78">
      <w:pPr>
        <w:tabs>
          <w:tab w:val="left" w:pos="851"/>
        </w:tabs>
        <w:jc w:val="both"/>
        <w:rPr>
          <w:b/>
          <w:bCs/>
          <w:lang w:val="uk-UA"/>
        </w:rPr>
      </w:pPr>
    </w:p>
    <w:p w:rsidR="00E42534" w:rsidRDefault="00E42534" w:rsidP="00B36B78">
      <w:pPr>
        <w:tabs>
          <w:tab w:val="left" w:pos="851"/>
        </w:tabs>
        <w:jc w:val="both"/>
        <w:rPr>
          <w:b/>
          <w:bCs/>
          <w:lang w:val="uk-UA"/>
        </w:rPr>
      </w:pPr>
    </w:p>
    <w:p w:rsidR="00E52BDF" w:rsidRDefault="00B36B78" w:rsidP="00B36B78">
      <w:pPr>
        <w:tabs>
          <w:tab w:val="left" w:pos="851"/>
        </w:tabs>
        <w:jc w:val="both"/>
        <w:rPr>
          <w:color w:val="auto"/>
          <w:shd w:val="clear" w:color="auto" w:fill="FFFFFF"/>
          <w:lang w:val="uk-UA"/>
        </w:rPr>
      </w:pPr>
      <w:r w:rsidRPr="00B36B78">
        <w:rPr>
          <w:b/>
          <w:bCs/>
          <w:lang w:val="uk-UA"/>
        </w:rPr>
        <w:lastRenderedPageBreak/>
        <w:t>1.2</w:t>
      </w:r>
      <w:r>
        <w:rPr>
          <w:b/>
          <w:bCs/>
          <w:lang w:val="uk-UA"/>
        </w:rPr>
        <w:t xml:space="preserve"> </w:t>
      </w:r>
      <w:r w:rsidRPr="00B36B78">
        <w:rPr>
          <w:bCs/>
          <w:lang w:val="uk-UA"/>
        </w:rPr>
        <w:t>Звернення депутата міської ради А. </w:t>
      </w:r>
      <w:r w:rsidRPr="007E5CC9">
        <w:rPr>
          <w:bCs/>
          <w:color w:val="auto"/>
          <w:lang w:val="uk-UA"/>
        </w:rPr>
        <w:t xml:space="preserve">Кучеренка </w:t>
      </w:r>
      <w:r w:rsidR="007E5CC9" w:rsidRPr="007E5CC9">
        <w:rPr>
          <w:bCs/>
          <w:color w:val="auto"/>
          <w:shd w:val="clear" w:color="auto" w:fill="FFFFFF"/>
          <w:lang w:val="uk-UA"/>
        </w:rPr>
        <w:t xml:space="preserve">за </w:t>
      </w:r>
      <w:proofErr w:type="spellStart"/>
      <w:r w:rsidR="007E5CC9" w:rsidRPr="007E5CC9">
        <w:rPr>
          <w:bCs/>
          <w:color w:val="auto"/>
          <w:shd w:val="clear" w:color="auto" w:fill="FFFFFF"/>
          <w:lang w:val="uk-UA"/>
        </w:rPr>
        <w:t>вх</w:t>
      </w:r>
      <w:proofErr w:type="spellEnd"/>
      <w:r w:rsidR="007E5CC9" w:rsidRPr="007E5CC9">
        <w:rPr>
          <w:bCs/>
          <w:color w:val="auto"/>
          <w:shd w:val="clear" w:color="auto" w:fill="FFFFFF"/>
          <w:lang w:val="uk-UA"/>
        </w:rPr>
        <w:t>. №295 від 20.01.2021</w:t>
      </w:r>
      <w:r w:rsidR="007E5CC9" w:rsidRPr="007E5CC9">
        <w:rPr>
          <w:bCs/>
          <w:color w:val="auto"/>
          <w:lang w:val="uk-UA"/>
        </w:rPr>
        <w:t xml:space="preserve"> </w:t>
      </w:r>
      <w:r w:rsidRPr="007E5CC9">
        <w:rPr>
          <w:bCs/>
          <w:color w:val="auto"/>
          <w:lang w:val="uk-UA"/>
        </w:rPr>
        <w:t xml:space="preserve">щодо розгляду проєкту рішення міської ради </w:t>
      </w:r>
      <w:r w:rsidRPr="007E5CC9">
        <w:rPr>
          <w:color w:val="auto"/>
          <w:shd w:val="clear" w:color="auto" w:fill="FFFFFF"/>
          <w:lang w:val="uk-UA"/>
        </w:rPr>
        <w:t xml:space="preserve">«Про звернення </w:t>
      </w:r>
      <w:r w:rsidRPr="00B36B78">
        <w:rPr>
          <w:color w:val="auto"/>
          <w:shd w:val="clear" w:color="auto" w:fill="FFFFFF"/>
          <w:lang w:val="uk-UA"/>
        </w:rPr>
        <w:t>депутатів Миколаївської міської ради до голови Миколаївської ОДА щодо створення робочої групи для організації руху великовагового транспорту на території Миколаєва та області» (файл </w:t>
      </w:r>
      <w:r w:rsidRPr="00B36B78">
        <w:rPr>
          <w:color w:val="auto"/>
          <w:shd w:val="clear" w:color="auto" w:fill="FFFFFF"/>
          <w:lang w:val="en-US"/>
        </w:rPr>
        <w:t>s</w:t>
      </w:r>
      <w:r w:rsidRPr="00B36B78">
        <w:rPr>
          <w:color w:val="auto"/>
          <w:shd w:val="clear" w:color="auto" w:fill="FFFFFF"/>
          <w:lang w:val="uk-UA"/>
        </w:rPr>
        <w:t>-</w:t>
      </w:r>
      <w:proofErr w:type="spellStart"/>
      <w:r w:rsidRPr="00B36B78">
        <w:rPr>
          <w:color w:val="auto"/>
          <w:shd w:val="clear" w:color="auto" w:fill="FFFFFF"/>
          <w:lang w:val="en-US"/>
        </w:rPr>
        <w:t>gs</w:t>
      </w:r>
      <w:proofErr w:type="spellEnd"/>
      <w:r w:rsidRPr="00B36B78">
        <w:rPr>
          <w:color w:val="auto"/>
          <w:shd w:val="clear" w:color="auto" w:fill="FFFFFF"/>
          <w:lang w:val="uk-UA"/>
        </w:rPr>
        <w:t>-022).</w:t>
      </w:r>
    </w:p>
    <w:p w:rsidR="000A7041" w:rsidRPr="000C2D30" w:rsidRDefault="000A7041" w:rsidP="000A7041">
      <w:pPr>
        <w:widowControl w:val="0"/>
        <w:tabs>
          <w:tab w:val="left" w:pos="1018"/>
        </w:tabs>
        <w:jc w:val="both"/>
        <w:rPr>
          <w:b/>
          <w:color w:val="auto"/>
          <w:lang w:val="uk-UA" w:eastAsia="en-US"/>
        </w:rPr>
      </w:pPr>
      <w:r w:rsidRPr="000C2D30">
        <w:rPr>
          <w:b/>
          <w:color w:val="auto"/>
          <w:lang w:val="uk-UA" w:eastAsia="en-US"/>
        </w:rPr>
        <w:t xml:space="preserve">В обговоренні питання </w:t>
      </w:r>
      <w:r w:rsidRPr="000C2D30">
        <w:rPr>
          <w:b/>
          <w:color w:val="auto"/>
          <w:lang w:val="uk-UA"/>
        </w:rPr>
        <w:t xml:space="preserve">прийняли </w:t>
      </w:r>
      <w:r w:rsidRPr="000C2D30">
        <w:rPr>
          <w:b/>
          <w:color w:val="auto"/>
          <w:lang w:val="uk-UA" w:eastAsia="en-US"/>
        </w:rPr>
        <w:t>участь:</w:t>
      </w:r>
    </w:p>
    <w:p w:rsidR="000A7041" w:rsidRPr="000C2D30" w:rsidRDefault="000A7041" w:rsidP="000C2D30">
      <w:pPr>
        <w:pStyle w:val="a4"/>
        <w:numPr>
          <w:ilvl w:val="0"/>
          <w:numId w:val="29"/>
        </w:numPr>
        <w:tabs>
          <w:tab w:val="left" w:pos="142"/>
        </w:tabs>
        <w:ind w:left="0" w:hanging="11"/>
        <w:jc w:val="both"/>
        <w:rPr>
          <w:b/>
          <w:bCs/>
          <w:color w:val="auto"/>
          <w:lang w:val="uk-UA"/>
        </w:rPr>
      </w:pPr>
      <w:r w:rsidRPr="000C2D30">
        <w:rPr>
          <w:b/>
          <w:bCs/>
          <w:color w:val="auto"/>
          <w:lang w:val="uk-UA"/>
        </w:rPr>
        <w:t xml:space="preserve">А. Кучеренко, </w:t>
      </w:r>
      <w:r w:rsidRPr="000C2D30">
        <w:rPr>
          <w:bCs/>
          <w:color w:val="auto"/>
          <w:lang w:val="uk-UA"/>
        </w:rPr>
        <w:t xml:space="preserve">який </w:t>
      </w:r>
      <w:r w:rsidR="000C2D30" w:rsidRPr="000C2D30">
        <w:rPr>
          <w:bCs/>
          <w:color w:val="auto"/>
          <w:lang w:val="uk-UA"/>
        </w:rPr>
        <w:t xml:space="preserve">зазначив, що нагальним питанням є проблема </w:t>
      </w:r>
      <w:r w:rsidRPr="000C2D30">
        <w:rPr>
          <w:bCs/>
          <w:color w:val="auto"/>
          <w:lang w:val="uk-UA"/>
        </w:rPr>
        <w:t xml:space="preserve"> </w:t>
      </w:r>
      <w:r w:rsidR="000C2D30" w:rsidRPr="000C2D30">
        <w:rPr>
          <w:bCs/>
          <w:color w:val="auto"/>
          <w:lang w:val="uk-UA"/>
        </w:rPr>
        <w:t xml:space="preserve">руху </w:t>
      </w:r>
      <w:r w:rsidR="000C2D30" w:rsidRPr="000C2D30">
        <w:rPr>
          <w:color w:val="auto"/>
          <w:shd w:val="clear" w:color="auto" w:fill="FFFFFF"/>
          <w:lang w:val="uk-UA"/>
        </w:rPr>
        <w:t>великовагового транспорту на території Миколаєва та області</w:t>
      </w:r>
      <w:r w:rsidR="000C2D30">
        <w:rPr>
          <w:color w:val="auto"/>
          <w:shd w:val="clear" w:color="auto" w:fill="FFFFFF"/>
          <w:lang w:val="uk-UA"/>
        </w:rPr>
        <w:t xml:space="preserve">, з огляду на що запропонував відновити діяльність </w:t>
      </w:r>
      <w:r w:rsidR="000C2D30" w:rsidRPr="00B36B78">
        <w:rPr>
          <w:color w:val="auto"/>
          <w:shd w:val="clear" w:color="auto" w:fill="FFFFFF"/>
          <w:lang w:val="uk-UA"/>
        </w:rPr>
        <w:t xml:space="preserve">робочої групи </w:t>
      </w:r>
      <w:r w:rsidR="000C2D30">
        <w:rPr>
          <w:color w:val="auto"/>
          <w:shd w:val="clear" w:color="auto" w:fill="FFFFFF"/>
          <w:lang w:val="uk-UA"/>
        </w:rPr>
        <w:t>з питань</w:t>
      </w:r>
      <w:r w:rsidR="000C2D30" w:rsidRPr="00B36B78">
        <w:rPr>
          <w:color w:val="auto"/>
          <w:shd w:val="clear" w:color="auto" w:fill="FFFFFF"/>
          <w:lang w:val="uk-UA"/>
        </w:rPr>
        <w:t xml:space="preserve"> організації руху великовагового транспорту на території </w:t>
      </w:r>
      <w:r w:rsidR="000C2D30">
        <w:rPr>
          <w:color w:val="auto"/>
          <w:shd w:val="clear" w:color="auto" w:fill="FFFFFF"/>
          <w:lang w:val="uk-UA"/>
        </w:rPr>
        <w:t>міста Миколаєва.</w:t>
      </w:r>
    </w:p>
    <w:p w:rsidR="00B36B78" w:rsidRPr="00B36B78" w:rsidRDefault="00B36B78" w:rsidP="00B36B78">
      <w:pPr>
        <w:widowControl w:val="0"/>
        <w:tabs>
          <w:tab w:val="left" w:pos="142"/>
          <w:tab w:val="left" w:pos="9498"/>
        </w:tabs>
        <w:ind w:right="-1"/>
        <w:jc w:val="both"/>
        <w:rPr>
          <w:color w:val="auto"/>
          <w:lang w:val="uk-UA"/>
        </w:rPr>
      </w:pPr>
      <w:r w:rsidRPr="00B36B78">
        <w:rPr>
          <w:b/>
          <w:color w:val="auto"/>
          <w:lang w:val="uk-UA"/>
        </w:rPr>
        <w:t xml:space="preserve">Висновок комісії: </w:t>
      </w:r>
      <w:r w:rsidRPr="00B36B78">
        <w:rPr>
          <w:color w:val="auto"/>
          <w:lang w:val="uk-UA"/>
        </w:rPr>
        <w:t xml:space="preserve">погодити проєкт рішення міської ради </w:t>
      </w:r>
      <w:r w:rsidRPr="00B36B78">
        <w:rPr>
          <w:color w:val="auto"/>
          <w:shd w:val="clear" w:color="auto" w:fill="FFFFFF"/>
          <w:lang w:val="uk-UA"/>
        </w:rPr>
        <w:t>«Про звернення депутатів Миколаївської міської ради до голови Миколаївської ОДА щодо створення робочої групи для організації руху великовагового транспорту на території Миколаєва та області» (файл</w:t>
      </w:r>
      <w:r>
        <w:rPr>
          <w:color w:val="auto"/>
          <w:shd w:val="clear" w:color="auto" w:fill="FFFFFF"/>
          <w:lang w:val="uk-UA"/>
        </w:rPr>
        <w:t> </w:t>
      </w:r>
      <w:r w:rsidRPr="00B36B78">
        <w:rPr>
          <w:color w:val="auto"/>
          <w:shd w:val="clear" w:color="auto" w:fill="FFFFFF"/>
          <w:lang w:val="en-US"/>
        </w:rPr>
        <w:t>s</w:t>
      </w:r>
      <w:r w:rsidRPr="00B36B78">
        <w:rPr>
          <w:color w:val="auto"/>
          <w:shd w:val="clear" w:color="auto" w:fill="FFFFFF"/>
          <w:lang w:val="uk-UA"/>
        </w:rPr>
        <w:t>-</w:t>
      </w:r>
      <w:proofErr w:type="spellStart"/>
      <w:r w:rsidRPr="00B36B78">
        <w:rPr>
          <w:color w:val="auto"/>
          <w:shd w:val="clear" w:color="auto" w:fill="FFFFFF"/>
          <w:lang w:val="en-US"/>
        </w:rPr>
        <w:t>gs</w:t>
      </w:r>
      <w:proofErr w:type="spellEnd"/>
      <w:r w:rsidRPr="00B36B78">
        <w:rPr>
          <w:color w:val="auto"/>
          <w:shd w:val="clear" w:color="auto" w:fill="FFFFFF"/>
          <w:lang w:val="uk-UA"/>
        </w:rPr>
        <w:t>-022).</w:t>
      </w:r>
    </w:p>
    <w:p w:rsidR="00B36B78" w:rsidRDefault="00B36B78" w:rsidP="00B36B78">
      <w:pPr>
        <w:tabs>
          <w:tab w:val="left" w:pos="9498"/>
        </w:tabs>
        <w:ind w:right="-1"/>
        <w:jc w:val="both"/>
        <w:rPr>
          <w:b/>
          <w:color w:val="auto"/>
          <w:lang w:val="uk-UA"/>
        </w:rPr>
      </w:pPr>
      <w:r w:rsidRPr="00917B1C">
        <w:rPr>
          <w:b/>
          <w:color w:val="auto"/>
          <w:lang w:val="uk-UA"/>
        </w:rPr>
        <w:t xml:space="preserve">Голосували: «за» - </w:t>
      </w:r>
      <w:r w:rsidR="007D18F3">
        <w:rPr>
          <w:b/>
          <w:color w:val="auto"/>
          <w:lang w:val="uk-UA"/>
        </w:rPr>
        <w:t>9</w:t>
      </w:r>
      <w:r w:rsidRPr="00917B1C">
        <w:rPr>
          <w:b/>
          <w:color w:val="auto"/>
          <w:lang w:val="uk-UA"/>
        </w:rPr>
        <w:t xml:space="preserve">, «проти» - </w:t>
      </w:r>
      <w:r>
        <w:rPr>
          <w:b/>
          <w:color w:val="auto"/>
          <w:lang w:val="uk-UA"/>
        </w:rPr>
        <w:t>0</w:t>
      </w:r>
      <w:r w:rsidRPr="00917B1C">
        <w:rPr>
          <w:b/>
          <w:color w:val="auto"/>
          <w:lang w:val="uk-UA"/>
        </w:rPr>
        <w:t>, «утримався» -</w:t>
      </w:r>
      <w:r w:rsidRPr="008B762B">
        <w:rPr>
          <w:b/>
          <w:color w:val="auto"/>
          <w:lang w:val="uk-UA"/>
        </w:rPr>
        <w:t xml:space="preserve"> </w:t>
      </w:r>
      <w:r>
        <w:rPr>
          <w:b/>
          <w:color w:val="auto"/>
          <w:lang w:val="uk-UA"/>
        </w:rPr>
        <w:t>0</w:t>
      </w:r>
    </w:p>
    <w:p w:rsidR="00B36B78" w:rsidRPr="00B36B78" w:rsidRDefault="00B36B78" w:rsidP="00B36B78">
      <w:pPr>
        <w:tabs>
          <w:tab w:val="left" w:pos="9498"/>
        </w:tabs>
        <w:ind w:right="-1"/>
        <w:jc w:val="both"/>
        <w:rPr>
          <w:color w:val="auto"/>
          <w:lang w:val="uk-UA"/>
        </w:rPr>
      </w:pPr>
      <w:r w:rsidRPr="00B36B78">
        <w:rPr>
          <w:color w:val="auto"/>
          <w:lang w:val="uk-UA"/>
        </w:rPr>
        <w:t>(Під час голосування депутат міської ради В. </w:t>
      </w:r>
      <w:proofErr w:type="spellStart"/>
      <w:r w:rsidRPr="00B36B78">
        <w:rPr>
          <w:color w:val="auto"/>
          <w:lang w:val="uk-UA"/>
        </w:rPr>
        <w:t>Дашевський</w:t>
      </w:r>
      <w:proofErr w:type="spellEnd"/>
      <w:r w:rsidRPr="00B36B78">
        <w:rPr>
          <w:color w:val="auto"/>
          <w:lang w:val="uk-UA"/>
        </w:rPr>
        <w:t xml:space="preserve"> був відсутній)</w:t>
      </w:r>
    </w:p>
    <w:p w:rsidR="00647074" w:rsidRDefault="00647074" w:rsidP="00647074">
      <w:pPr>
        <w:pStyle w:val="a3"/>
        <w:tabs>
          <w:tab w:val="left" w:pos="284"/>
        </w:tabs>
        <w:spacing w:before="0" w:beforeAutospacing="0" w:after="0" w:afterAutospacing="0"/>
        <w:jc w:val="both"/>
        <w:rPr>
          <w:rFonts w:eastAsia="Calibri"/>
          <w:b/>
          <w:sz w:val="28"/>
          <w:szCs w:val="28"/>
          <w:lang w:val="uk-UA"/>
        </w:rPr>
      </w:pPr>
    </w:p>
    <w:p w:rsidR="00647074" w:rsidRDefault="00647074" w:rsidP="00647074">
      <w:pPr>
        <w:pStyle w:val="a3"/>
        <w:tabs>
          <w:tab w:val="left" w:pos="284"/>
        </w:tabs>
        <w:spacing w:before="0" w:beforeAutospacing="0" w:after="0" w:afterAutospacing="0"/>
        <w:jc w:val="both"/>
        <w:rPr>
          <w:rFonts w:eastAsia="Calibri"/>
          <w:b/>
          <w:sz w:val="28"/>
          <w:szCs w:val="28"/>
          <w:lang w:val="uk-UA"/>
        </w:rPr>
      </w:pPr>
      <w:r>
        <w:rPr>
          <w:rFonts w:eastAsia="Calibri"/>
          <w:b/>
          <w:sz w:val="28"/>
          <w:szCs w:val="28"/>
          <w:lang w:val="uk-UA"/>
        </w:rPr>
        <w:t>Розділ 2. Питання, за результатами розгляду яких рекомендації на голосування не ставилися.</w:t>
      </w:r>
    </w:p>
    <w:p w:rsidR="00B36B78" w:rsidRPr="006A7D0C" w:rsidRDefault="00B36B78" w:rsidP="00B36B78">
      <w:pPr>
        <w:tabs>
          <w:tab w:val="left" w:pos="851"/>
        </w:tabs>
        <w:jc w:val="both"/>
        <w:rPr>
          <w:b/>
          <w:color w:val="auto"/>
          <w:lang w:val="uk-UA"/>
        </w:rPr>
      </w:pPr>
    </w:p>
    <w:p w:rsidR="00875802" w:rsidRPr="00313C18" w:rsidRDefault="00875802" w:rsidP="00875802">
      <w:pPr>
        <w:widowControl w:val="0"/>
        <w:tabs>
          <w:tab w:val="left" w:pos="284"/>
          <w:tab w:val="left" w:pos="1018"/>
        </w:tabs>
        <w:jc w:val="both"/>
        <w:rPr>
          <w:color w:val="auto"/>
          <w:lang w:val="uk-UA"/>
        </w:rPr>
      </w:pPr>
      <w:r w:rsidRPr="00313C18">
        <w:rPr>
          <w:b/>
          <w:color w:val="auto"/>
          <w:lang w:val="uk-UA"/>
        </w:rPr>
        <w:t>Слухали 2.</w:t>
      </w:r>
      <w:r w:rsidRPr="00313C18">
        <w:rPr>
          <w:color w:val="auto"/>
          <w:lang w:val="uk-UA"/>
        </w:rPr>
        <w:t xml:space="preserve"> Розгляд заяв і звернень юридичних та фізичних осіб, які надійшли до постійної комісії міської ради</w:t>
      </w:r>
    </w:p>
    <w:p w:rsidR="00875802" w:rsidRPr="00313C18" w:rsidRDefault="00875802" w:rsidP="00E52BDF">
      <w:pPr>
        <w:tabs>
          <w:tab w:val="left" w:pos="180"/>
        </w:tabs>
        <w:ind w:right="-1"/>
        <w:jc w:val="both"/>
        <w:rPr>
          <w:bCs/>
          <w:lang w:val="uk-UA"/>
        </w:rPr>
      </w:pPr>
    </w:p>
    <w:p w:rsidR="00B36B78" w:rsidRPr="00E577A7" w:rsidRDefault="00875802" w:rsidP="00B36B78">
      <w:pPr>
        <w:jc w:val="both"/>
        <w:rPr>
          <w:lang w:val="uk-UA"/>
        </w:rPr>
      </w:pPr>
      <w:r w:rsidRPr="00313C18">
        <w:rPr>
          <w:b/>
          <w:bCs/>
          <w:lang w:val="uk-UA"/>
        </w:rPr>
        <w:t>2.1</w:t>
      </w:r>
      <w:r w:rsidR="00B36B78" w:rsidRPr="00313C18">
        <w:rPr>
          <w:bCs/>
          <w:lang w:val="uk-UA"/>
        </w:rPr>
        <w:t xml:space="preserve"> </w:t>
      </w:r>
      <w:r w:rsidR="00B36B78" w:rsidRPr="00313C18">
        <w:rPr>
          <w:lang w:val="uk-UA"/>
        </w:rPr>
        <w:t>Питання стосовно діяльності КП «СКП «Гуртожиток»</w:t>
      </w:r>
      <w:r w:rsidR="000F5D41" w:rsidRPr="00313C18">
        <w:rPr>
          <w:lang w:val="uk-UA"/>
        </w:rPr>
        <w:t xml:space="preserve"> за </w:t>
      </w:r>
      <w:proofErr w:type="spellStart"/>
      <w:r w:rsidR="000F5D41" w:rsidRPr="00313C18">
        <w:rPr>
          <w:lang w:val="uk-UA"/>
        </w:rPr>
        <w:t>адресою</w:t>
      </w:r>
      <w:proofErr w:type="spellEnd"/>
      <w:r w:rsidR="000F5D41" w:rsidRPr="00313C18">
        <w:rPr>
          <w:lang w:val="uk-UA"/>
        </w:rPr>
        <w:t>:</w:t>
      </w:r>
      <w:r w:rsidR="000F5D41">
        <w:rPr>
          <w:lang w:val="uk-UA"/>
        </w:rPr>
        <w:t xml:space="preserve"> пр. </w:t>
      </w:r>
      <w:proofErr w:type="spellStart"/>
      <w:r w:rsidR="000F5D41">
        <w:rPr>
          <w:lang w:val="uk-UA"/>
        </w:rPr>
        <w:t>Богоявленський</w:t>
      </w:r>
      <w:proofErr w:type="spellEnd"/>
      <w:r w:rsidR="000F5D41">
        <w:rPr>
          <w:lang w:val="uk-UA"/>
        </w:rPr>
        <w:t>, 340/1.</w:t>
      </w:r>
    </w:p>
    <w:p w:rsidR="000F5D41" w:rsidRDefault="00B36B78" w:rsidP="000F5D41">
      <w:pPr>
        <w:widowControl w:val="0"/>
        <w:tabs>
          <w:tab w:val="left" w:pos="1018"/>
        </w:tabs>
        <w:jc w:val="both"/>
        <w:rPr>
          <w:b/>
          <w:color w:val="auto"/>
          <w:lang w:val="uk-UA" w:eastAsia="en-US"/>
        </w:rPr>
      </w:pPr>
      <w:r w:rsidRPr="008F3889">
        <w:rPr>
          <w:b/>
          <w:color w:val="auto"/>
          <w:lang w:val="uk-UA" w:eastAsia="en-US"/>
        </w:rPr>
        <w:t xml:space="preserve">В </w:t>
      </w:r>
      <w:r>
        <w:rPr>
          <w:b/>
          <w:color w:val="auto"/>
          <w:lang w:val="uk-UA" w:eastAsia="en-US"/>
        </w:rPr>
        <w:t>обговоренні</w:t>
      </w:r>
      <w:r w:rsidRPr="008F3889">
        <w:rPr>
          <w:b/>
          <w:color w:val="auto"/>
          <w:lang w:val="uk-UA" w:eastAsia="en-US"/>
        </w:rPr>
        <w:t xml:space="preserve"> питання </w:t>
      </w:r>
      <w:r w:rsidRPr="008F3889">
        <w:rPr>
          <w:b/>
          <w:color w:val="auto"/>
          <w:lang w:val="uk-UA"/>
        </w:rPr>
        <w:t xml:space="preserve">прийняли </w:t>
      </w:r>
      <w:r w:rsidRPr="008F3889">
        <w:rPr>
          <w:b/>
          <w:color w:val="auto"/>
          <w:lang w:val="uk-UA" w:eastAsia="en-US"/>
        </w:rPr>
        <w:t>участь:</w:t>
      </w:r>
    </w:p>
    <w:p w:rsidR="000F5D41" w:rsidRPr="000F5D41" w:rsidRDefault="000A7041" w:rsidP="001F164E">
      <w:pPr>
        <w:pStyle w:val="a4"/>
        <w:widowControl w:val="0"/>
        <w:numPr>
          <w:ilvl w:val="0"/>
          <w:numId w:val="29"/>
        </w:numPr>
        <w:tabs>
          <w:tab w:val="left" w:pos="142"/>
        </w:tabs>
        <w:ind w:left="0" w:hanging="11"/>
        <w:jc w:val="both"/>
        <w:rPr>
          <w:b/>
          <w:color w:val="auto"/>
          <w:lang w:val="uk-UA" w:eastAsia="en-US"/>
        </w:rPr>
      </w:pPr>
      <w:r w:rsidRPr="000F5D41">
        <w:rPr>
          <w:b/>
          <w:bCs/>
          <w:lang w:val="uk-UA"/>
        </w:rPr>
        <w:t>Г. Ковальчук</w:t>
      </w:r>
      <w:r w:rsidRPr="000F5D41">
        <w:rPr>
          <w:bCs/>
          <w:lang w:val="uk-UA"/>
        </w:rPr>
        <w:t>, яка зазначила про три нагальних питання, а саме:</w:t>
      </w:r>
      <w:r w:rsidR="000F5D41" w:rsidRPr="000F5D41">
        <w:rPr>
          <w:bCs/>
          <w:color w:val="auto"/>
          <w:lang w:val="uk-UA"/>
        </w:rPr>
        <w:t xml:space="preserve"> проведення капітального ремонту кімнати №523, нарахування плати за послуги теплопостачання та встановлених на покрівлі будинку телефонних веж.</w:t>
      </w:r>
    </w:p>
    <w:p w:rsidR="000A7041" w:rsidRDefault="000F5D41" w:rsidP="001F164E">
      <w:pPr>
        <w:pStyle w:val="a4"/>
        <w:numPr>
          <w:ilvl w:val="0"/>
          <w:numId w:val="29"/>
        </w:numPr>
        <w:tabs>
          <w:tab w:val="left" w:pos="142"/>
          <w:tab w:val="left" w:pos="180"/>
        </w:tabs>
        <w:ind w:left="0" w:right="-1" w:hanging="11"/>
        <w:jc w:val="both"/>
        <w:rPr>
          <w:bCs/>
          <w:lang w:val="uk-UA"/>
        </w:rPr>
      </w:pPr>
      <w:r w:rsidRPr="000F5D41">
        <w:rPr>
          <w:b/>
          <w:bCs/>
          <w:lang w:val="uk-UA"/>
        </w:rPr>
        <w:t>А. Панченко</w:t>
      </w:r>
      <w:r>
        <w:rPr>
          <w:bCs/>
          <w:lang w:val="uk-UA"/>
        </w:rPr>
        <w:t xml:space="preserve">, який повідомив, що ремонт неприватизованих квартир, тобто які знаходяться в комунальній власності міста Миколаєва повинен здійснюватися за рахунок бюджету міста Миколаєва. Переведення мешканців гуртожитку на пряме </w:t>
      </w:r>
      <w:r w:rsidR="002060BC">
        <w:rPr>
          <w:bCs/>
          <w:lang w:val="uk-UA"/>
        </w:rPr>
        <w:t>абонентське</w:t>
      </w:r>
      <w:r>
        <w:rPr>
          <w:bCs/>
          <w:lang w:val="uk-UA"/>
        </w:rPr>
        <w:t xml:space="preserve"> обслуговування до ПАТ «Миколаївобленерго» </w:t>
      </w:r>
      <w:r w:rsidR="002060BC">
        <w:rPr>
          <w:bCs/>
          <w:lang w:val="uk-UA"/>
        </w:rPr>
        <w:t xml:space="preserve">здійснювалось за рахунок бюджету міста Миколаєва, проте під час монтажу таких лічильників (не нових) мешканці сплачували 400 грн. Керівництво КП «СКП «Гуртожиток» стверджує, що міським бюджетом не передбачено оплату монтажу лічильників. Також повідомив, що площа </w:t>
      </w:r>
      <w:r w:rsidR="009E29C5">
        <w:rPr>
          <w:bCs/>
          <w:lang w:val="uk-UA"/>
        </w:rPr>
        <w:t>кімнат</w:t>
      </w:r>
      <w:r w:rsidR="002060BC">
        <w:rPr>
          <w:bCs/>
          <w:lang w:val="uk-UA"/>
        </w:rPr>
        <w:t xml:space="preserve"> різниться, проте оплата за послуги теплопостачання здійснюється не з розрахунку площі </w:t>
      </w:r>
      <w:r w:rsidR="009E29C5">
        <w:rPr>
          <w:bCs/>
          <w:lang w:val="uk-UA"/>
        </w:rPr>
        <w:t>кімнати</w:t>
      </w:r>
      <w:r w:rsidR="002060BC">
        <w:rPr>
          <w:bCs/>
          <w:lang w:val="uk-UA"/>
        </w:rPr>
        <w:t xml:space="preserve">, а з розрахунку кількості </w:t>
      </w:r>
      <w:r w:rsidR="009E29C5">
        <w:rPr>
          <w:bCs/>
          <w:lang w:val="uk-UA"/>
        </w:rPr>
        <w:t>кімнат</w:t>
      </w:r>
      <w:r w:rsidR="002060BC">
        <w:rPr>
          <w:bCs/>
          <w:lang w:val="uk-UA"/>
        </w:rPr>
        <w:t xml:space="preserve"> в будинку</w:t>
      </w:r>
      <w:r w:rsidR="009E29C5">
        <w:rPr>
          <w:bCs/>
          <w:lang w:val="uk-UA"/>
        </w:rPr>
        <w:t xml:space="preserve"> взагалі</w:t>
      </w:r>
      <w:r w:rsidR="002060BC">
        <w:rPr>
          <w:bCs/>
          <w:lang w:val="uk-UA"/>
        </w:rPr>
        <w:t>. З огляду на що, мешканці Г. Ковальчук</w:t>
      </w:r>
      <w:r w:rsidR="009E29C5">
        <w:rPr>
          <w:bCs/>
          <w:lang w:val="uk-UA"/>
        </w:rPr>
        <w:t xml:space="preserve"> нараховується плата за послуги теплопостачання на більшу за наявну площу кімнати. Нагальним питанням також є встановлені на покрівлі будинку 24 антени, орендарі яких не сплачують кошти. </w:t>
      </w:r>
    </w:p>
    <w:p w:rsidR="009E29C5" w:rsidRDefault="009E29C5" w:rsidP="001F164E">
      <w:pPr>
        <w:pStyle w:val="a4"/>
        <w:numPr>
          <w:ilvl w:val="0"/>
          <w:numId w:val="29"/>
        </w:numPr>
        <w:tabs>
          <w:tab w:val="left" w:pos="142"/>
          <w:tab w:val="left" w:pos="180"/>
        </w:tabs>
        <w:ind w:left="0" w:right="-1" w:hanging="11"/>
        <w:jc w:val="both"/>
        <w:rPr>
          <w:bCs/>
          <w:lang w:val="uk-UA"/>
        </w:rPr>
      </w:pPr>
      <w:r>
        <w:rPr>
          <w:b/>
          <w:bCs/>
          <w:lang w:val="uk-UA"/>
        </w:rPr>
        <w:lastRenderedPageBreak/>
        <w:t xml:space="preserve">Д. Іванов, </w:t>
      </w:r>
      <w:r>
        <w:rPr>
          <w:bCs/>
          <w:lang w:val="uk-UA"/>
        </w:rPr>
        <w:t>який повідомив</w:t>
      </w:r>
      <w:r w:rsidR="008B7E56">
        <w:rPr>
          <w:bCs/>
          <w:lang w:val="uk-UA"/>
        </w:rPr>
        <w:t>, що збитки КП «СКП «Гуртожиток» за 2016 рік становлять 2871,0 тис грн, 2017 рік – 4188,0</w:t>
      </w:r>
      <w:r w:rsidR="008B7E56" w:rsidRPr="008B7E56">
        <w:rPr>
          <w:bCs/>
          <w:lang w:val="uk-UA"/>
        </w:rPr>
        <w:t xml:space="preserve"> </w:t>
      </w:r>
      <w:r w:rsidR="008B7E56">
        <w:rPr>
          <w:bCs/>
          <w:lang w:val="uk-UA"/>
        </w:rPr>
        <w:t>тис грн, 2018 рік – 5920,0 тис грн, 2019 рік – 2418,0</w:t>
      </w:r>
      <w:r w:rsidR="008B7E56" w:rsidRPr="008B7E56">
        <w:rPr>
          <w:bCs/>
          <w:lang w:val="uk-UA"/>
        </w:rPr>
        <w:t xml:space="preserve"> </w:t>
      </w:r>
      <w:r w:rsidR="008B7E56">
        <w:rPr>
          <w:bCs/>
          <w:lang w:val="uk-UA"/>
        </w:rPr>
        <w:t xml:space="preserve">тис грн; станом на 01.12.2020 заборгованість по заробітній платі становить 247318,51 грн, загальна сума податкового боргу до державного бюджету 5545488,35 грн, загальна сума податкового боргу до місцевого бюджету. </w:t>
      </w:r>
    </w:p>
    <w:p w:rsidR="00A5750D" w:rsidRDefault="00A5750D" w:rsidP="001F164E">
      <w:pPr>
        <w:pStyle w:val="a4"/>
        <w:numPr>
          <w:ilvl w:val="0"/>
          <w:numId w:val="29"/>
        </w:numPr>
        <w:tabs>
          <w:tab w:val="left" w:pos="142"/>
          <w:tab w:val="left" w:pos="180"/>
        </w:tabs>
        <w:ind w:left="0" w:right="-1" w:hanging="11"/>
        <w:jc w:val="both"/>
        <w:rPr>
          <w:bCs/>
          <w:lang w:val="uk-UA"/>
        </w:rPr>
      </w:pPr>
      <w:r>
        <w:rPr>
          <w:b/>
          <w:bCs/>
          <w:lang w:val="uk-UA"/>
        </w:rPr>
        <w:t xml:space="preserve">В. Чайка, </w:t>
      </w:r>
      <w:r>
        <w:rPr>
          <w:bCs/>
          <w:lang w:val="uk-UA"/>
        </w:rPr>
        <w:t xml:space="preserve">який висловив припущення щодо умисного накопичення/непогашення боргів КП «СКП «Гуртожиток» до моменту переведення будинків </w:t>
      </w:r>
      <w:r w:rsidR="00A550BA">
        <w:rPr>
          <w:bCs/>
          <w:lang w:val="uk-UA"/>
        </w:rPr>
        <w:t>в управління</w:t>
      </w:r>
      <w:r>
        <w:rPr>
          <w:bCs/>
          <w:lang w:val="uk-UA"/>
        </w:rPr>
        <w:t xml:space="preserve"> ТОВ «Перша Миколаївська управляюча компанія».</w:t>
      </w:r>
    </w:p>
    <w:p w:rsidR="00A5750D" w:rsidRDefault="00A5750D" w:rsidP="001F164E">
      <w:pPr>
        <w:pStyle w:val="a4"/>
        <w:numPr>
          <w:ilvl w:val="0"/>
          <w:numId w:val="29"/>
        </w:numPr>
        <w:tabs>
          <w:tab w:val="left" w:pos="142"/>
          <w:tab w:val="left" w:pos="180"/>
        </w:tabs>
        <w:ind w:left="0" w:right="-1" w:hanging="11"/>
        <w:jc w:val="both"/>
        <w:rPr>
          <w:bCs/>
          <w:lang w:val="uk-UA"/>
        </w:rPr>
      </w:pPr>
      <w:r w:rsidRPr="00A550BA">
        <w:rPr>
          <w:b/>
          <w:color w:val="auto"/>
          <w:lang w:val="uk-UA" w:eastAsia="en-US"/>
        </w:rPr>
        <w:t>Д. </w:t>
      </w:r>
      <w:proofErr w:type="spellStart"/>
      <w:r w:rsidRPr="00A550BA">
        <w:rPr>
          <w:b/>
          <w:color w:val="auto"/>
          <w:lang w:val="uk-UA" w:eastAsia="en-US"/>
        </w:rPr>
        <w:t>Маляренко</w:t>
      </w:r>
      <w:proofErr w:type="spellEnd"/>
      <w:r w:rsidRPr="00A550BA">
        <w:rPr>
          <w:color w:val="auto"/>
          <w:lang w:val="uk-UA" w:eastAsia="en-US"/>
        </w:rPr>
        <w:t xml:space="preserve">, який зазначив, що </w:t>
      </w:r>
      <w:r w:rsidR="00A550BA" w:rsidRPr="00A550BA">
        <w:rPr>
          <w:color w:val="auto"/>
          <w:lang w:val="uk-UA" w:eastAsia="en-US"/>
        </w:rPr>
        <w:t xml:space="preserve">попередньо </w:t>
      </w:r>
      <w:r w:rsidRPr="00A550BA">
        <w:rPr>
          <w:color w:val="auto"/>
          <w:lang w:val="uk-UA" w:eastAsia="en-US"/>
        </w:rPr>
        <w:t xml:space="preserve">з мешканцями будинків були проведені засідання, за результатами яких було складено протоколи. </w:t>
      </w:r>
      <w:r w:rsidR="00A550BA" w:rsidRPr="00A550BA">
        <w:rPr>
          <w:color w:val="auto"/>
          <w:lang w:val="uk-UA" w:eastAsia="en-US"/>
        </w:rPr>
        <w:t xml:space="preserve">Борги, які знаходяться на балансі КП «СКП «Гуртожиток» не мають відношення до </w:t>
      </w:r>
      <w:r w:rsidR="00A550BA" w:rsidRPr="00A550BA">
        <w:rPr>
          <w:bCs/>
          <w:lang w:val="uk-UA"/>
        </w:rPr>
        <w:t xml:space="preserve">ТОВ «Перша Миколаївська управляюча компанія». </w:t>
      </w:r>
      <w:r w:rsidR="00A550BA">
        <w:rPr>
          <w:bCs/>
          <w:lang w:val="uk-UA"/>
        </w:rPr>
        <w:t>Також Т</w:t>
      </w:r>
      <w:r w:rsidR="00A550BA" w:rsidRPr="00A550BA">
        <w:rPr>
          <w:bCs/>
          <w:lang w:val="uk-UA"/>
        </w:rPr>
        <w:t xml:space="preserve">ОВ «Перша Миколаївська управляюча компанія» </w:t>
      </w:r>
      <w:r w:rsidR="00A550BA">
        <w:rPr>
          <w:bCs/>
          <w:lang w:val="uk-UA"/>
        </w:rPr>
        <w:t xml:space="preserve">не укладає </w:t>
      </w:r>
      <w:r w:rsidR="00A550BA" w:rsidRPr="00A550BA">
        <w:rPr>
          <w:bCs/>
          <w:lang w:val="uk-UA"/>
        </w:rPr>
        <w:t>договори оренди</w:t>
      </w:r>
      <w:r w:rsidR="00A550BA">
        <w:rPr>
          <w:bCs/>
          <w:lang w:val="uk-UA"/>
        </w:rPr>
        <w:t>.</w:t>
      </w:r>
    </w:p>
    <w:p w:rsidR="00A550BA" w:rsidRPr="00A550BA" w:rsidRDefault="00A550BA" w:rsidP="001F164E">
      <w:pPr>
        <w:pStyle w:val="a4"/>
        <w:numPr>
          <w:ilvl w:val="0"/>
          <w:numId w:val="29"/>
        </w:numPr>
        <w:tabs>
          <w:tab w:val="left" w:pos="142"/>
          <w:tab w:val="left" w:pos="180"/>
        </w:tabs>
        <w:ind w:left="0" w:right="-1" w:hanging="11"/>
        <w:jc w:val="both"/>
        <w:rPr>
          <w:bCs/>
          <w:lang w:val="uk-UA"/>
        </w:rPr>
      </w:pPr>
      <w:r>
        <w:rPr>
          <w:b/>
          <w:color w:val="auto"/>
          <w:lang w:val="uk-UA" w:eastAsia="en-US"/>
        </w:rPr>
        <w:t>В. </w:t>
      </w:r>
      <w:proofErr w:type="spellStart"/>
      <w:r>
        <w:rPr>
          <w:b/>
          <w:color w:val="auto"/>
          <w:lang w:val="uk-UA" w:eastAsia="en-US"/>
        </w:rPr>
        <w:t>Рожнов</w:t>
      </w:r>
      <w:proofErr w:type="spellEnd"/>
      <w:r>
        <w:rPr>
          <w:b/>
          <w:color w:val="auto"/>
          <w:lang w:val="uk-UA" w:eastAsia="en-US"/>
        </w:rPr>
        <w:t xml:space="preserve">, </w:t>
      </w:r>
      <w:r>
        <w:rPr>
          <w:color w:val="auto"/>
          <w:lang w:val="uk-UA" w:eastAsia="en-US"/>
        </w:rPr>
        <w:t xml:space="preserve">який повідомив, що договори оренди укладаються з управлінням комунального майна Миколаївської міської ради, а не з КП «СКП «Гуртожиток» та </w:t>
      </w:r>
      <w:r w:rsidRPr="00A550BA">
        <w:rPr>
          <w:bCs/>
          <w:lang w:val="uk-UA"/>
        </w:rPr>
        <w:t>ТОВ «Перша Миколаївська управляюча компанія»</w:t>
      </w:r>
      <w:r>
        <w:rPr>
          <w:bCs/>
          <w:lang w:val="uk-UA"/>
        </w:rPr>
        <w:t>.</w:t>
      </w:r>
    </w:p>
    <w:p w:rsidR="000F5D41" w:rsidRDefault="009E29C5" w:rsidP="001F164E">
      <w:pPr>
        <w:pStyle w:val="a4"/>
        <w:numPr>
          <w:ilvl w:val="0"/>
          <w:numId w:val="29"/>
        </w:numPr>
        <w:tabs>
          <w:tab w:val="left" w:pos="142"/>
          <w:tab w:val="left" w:pos="180"/>
        </w:tabs>
        <w:ind w:left="0" w:right="-1" w:hanging="11"/>
        <w:jc w:val="both"/>
        <w:rPr>
          <w:bCs/>
          <w:lang w:val="uk-UA"/>
        </w:rPr>
      </w:pPr>
      <w:r w:rsidRPr="004363CF">
        <w:rPr>
          <w:b/>
          <w:bCs/>
          <w:lang w:val="uk-UA"/>
        </w:rPr>
        <w:t>Т. Дмитрова</w:t>
      </w:r>
      <w:r w:rsidRPr="004363CF">
        <w:rPr>
          <w:bCs/>
          <w:lang w:val="uk-UA"/>
        </w:rPr>
        <w:t xml:space="preserve">, яка </w:t>
      </w:r>
      <w:r w:rsidR="00A550BA" w:rsidRPr="004363CF">
        <w:rPr>
          <w:bCs/>
          <w:lang w:val="uk-UA"/>
        </w:rPr>
        <w:t>відповіла, що наразі укладено два договори оренди, а саме: ТОВ «</w:t>
      </w:r>
      <w:proofErr w:type="spellStart"/>
      <w:r w:rsidR="00A550BA" w:rsidRPr="004363CF">
        <w:rPr>
          <w:bCs/>
          <w:lang w:val="uk-UA"/>
        </w:rPr>
        <w:t>лайфселл</w:t>
      </w:r>
      <w:proofErr w:type="spellEnd"/>
      <w:r w:rsidR="00A550BA" w:rsidRPr="004363CF">
        <w:rPr>
          <w:bCs/>
          <w:lang w:val="uk-UA"/>
        </w:rPr>
        <w:t>», договір якого укладено управлінням комунального майна Миколаївської міської ради із попередньою згодою більшості мешканців та ПрАТ «МТС Україна», договір якого</w:t>
      </w:r>
      <w:r w:rsidR="004363CF" w:rsidRPr="004363CF">
        <w:rPr>
          <w:bCs/>
          <w:lang w:val="uk-UA"/>
        </w:rPr>
        <w:t xml:space="preserve"> укладений </w:t>
      </w:r>
      <w:r w:rsidR="00A550BA" w:rsidRPr="004363CF">
        <w:rPr>
          <w:bCs/>
          <w:lang w:val="uk-UA"/>
        </w:rPr>
        <w:t>КП «СКП «Гуртожиток»</w:t>
      </w:r>
      <w:r w:rsidR="004363CF" w:rsidRPr="004363CF">
        <w:rPr>
          <w:bCs/>
          <w:lang w:val="uk-UA"/>
        </w:rPr>
        <w:t xml:space="preserve">, кошти за орендне користування перераховуються комунальному підприємство, в розмірі </w:t>
      </w:r>
      <w:r w:rsidR="00D36E74">
        <w:rPr>
          <w:bCs/>
          <w:lang w:val="uk-UA"/>
        </w:rPr>
        <w:t>31</w:t>
      </w:r>
      <w:r w:rsidR="004363CF" w:rsidRPr="004363CF">
        <w:rPr>
          <w:bCs/>
          <w:lang w:val="uk-UA"/>
        </w:rPr>
        <w:t xml:space="preserve">00 грн щомісячно. Представниками управління комунального майна Миколаївської міської ради попередньо було оглянуто покрівлю будинку за </w:t>
      </w:r>
      <w:proofErr w:type="spellStart"/>
      <w:r w:rsidR="004363CF" w:rsidRPr="004363CF">
        <w:rPr>
          <w:bCs/>
          <w:lang w:val="uk-UA"/>
        </w:rPr>
        <w:t>адресою</w:t>
      </w:r>
      <w:proofErr w:type="spellEnd"/>
      <w:r w:rsidR="004363CF" w:rsidRPr="004363CF">
        <w:rPr>
          <w:bCs/>
          <w:lang w:val="uk-UA"/>
        </w:rPr>
        <w:t>: пр. </w:t>
      </w:r>
      <w:proofErr w:type="spellStart"/>
      <w:r w:rsidR="004363CF" w:rsidRPr="004363CF">
        <w:rPr>
          <w:bCs/>
          <w:lang w:val="uk-UA"/>
        </w:rPr>
        <w:t>Богоявленський</w:t>
      </w:r>
      <w:proofErr w:type="spellEnd"/>
      <w:r w:rsidR="004363CF" w:rsidRPr="004363CF">
        <w:rPr>
          <w:bCs/>
          <w:lang w:val="uk-UA"/>
        </w:rPr>
        <w:t xml:space="preserve">, 340/1 та виявлено, окрім телевізійних антен, встановлених мешканцями будівлі, встановлено велику (невідомий орендар) та дві маленьких (невідомий орендар) антени. </w:t>
      </w:r>
    </w:p>
    <w:p w:rsidR="00313C18" w:rsidRDefault="00313C18" w:rsidP="001F164E">
      <w:pPr>
        <w:pStyle w:val="a4"/>
        <w:numPr>
          <w:ilvl w:val="0"/>
          <w:numId w:val="29"/>
        </w:numPr>
        <w:tabs>
          <w:tab w:val="left" w:pos="142"/>
          <w:tab w:val="left" w:pos="180"/>
        </w:tabs>
        <w:ind w:left="0" w:right="-1" w:hanging="11"/>
        <w:jc w:val="both"/>
        <w:rPr>
          <w:bCs/>
          <w:lang w:val="uk-UA"/>
        </w:rPr>
      </w:pPr>
      <w:r>
        <w:rPr>
          <w:b/>
          <w:bCs/>
          <w:lang w:val="uk-UA"/>
        </w:rPr>
        <w:t>М. </w:t>
      </w:r>
      <w:proofErr w:type="spellStart"/>
      <w:r>
        <w:rPr>
          <w:b/>
          <w:bCs/>
          <w:lang w:val="uk-UA"/>
        </w:rPr>
        <w:t>Невінчанний</w:t>
      </w:r>
      <w:proofErr w:type="spellEnd"/>
      <w:r>
        <w:rPr>
          <w:b/>
          <w:bCs/>
          <w:lang w:val="uk-UA"/>
        </w:rPr>
        <w:t xml:space="preserve">, </w:t>
      </w:r>
      <w:r>
        <w:rPr>
          <w:bCs/>
          <w:lang w:val="uk-UA"/>
        </w:rPr>
        <w:t>який наголосив на тому, що головним розпорядником бюджетних коштів (департаментом житлово-комунального господарства Миколаївської міської ради) не виділено кошти на проведення ремонту житлових приміщень на даному об’єкті. Також наголосив на тому, що переведення мешканців гуртожитку на пряме абонентське обслуговування до ПАТ «Миколаївобленерго» не завершено.</w:t>
      </w:r>
    </w:p>
    <w:p w:rsidR="00313C18" w:rsidRDefault="00A5350C" w:rsidP="001F164E">
      <w:pPr>
        <w:pStyle w:val="a4"/>
        <w:numPr>
          <w:ilvl w:val="0"/>
          <w:numId w:val="29"/>
        </w:numPr>
        <w:tabs>
          <w:tab w:val="left" w:pos="142"/>
          <w:tab w:val="left" w:pos="180"/>
        </w:tabs>
        <w:ind w:left="0" w:right="-1" w:hanging="11"/>
        <w:jc w:val="both"/>
        <w:rPr>
          <w:bCs/>
          <w:lang w:val="uk-UA"/>
        </w:rPr>
      </w:pPr>
      <w:r>
        <w:rPr>
          <w:b/>
          <w:bCs/>
          <w:lang w:val="uk-UA"/>
        </w:rPr>
        <w:t xml:space="preserve">А. Кучеренко, </w:t>
      </w:r>
      <w:r>
        <w:rPr>
          <w:bCs/>
          <w:lang w:val="uk-UA"/>
        </w:rPr>
        <w:t xml:space="preserve">який запропонував звернутися до </w:t>
      </w:r>
      <w:r w:rsidR="00313C18">
        <w:rPr>
          <w:b/>
          <w:bCs/>
          <w:lang w:val="uk-UA"/>
        </w:rPr>
        <w:t xml:space="preserve"> </w:t>
      </w:r>
      <w:r>
        <w:rPr>
          <w:bCs/>
          <w:lang w:val="uk-UA"/>
        </w:rPr>
        <w:t xml:space="preserve">ПАТ «Миколаївобленерго» з метою надання всіх дозволів на встановлення антен на покрівлі будинку за </w:t>
      </w:r>
      <w:proofErr w:type="spellStart"/>
      <w:r>
        <w:rPr>
          <w:bCs/>
          <w:lang w:val="uk-UA"/>
        </w:rPr>
        <w:t>адресою</w:t>
      </w:r>
      <w:proofErr w:type="spellEnd"/>
      <w:r>
        <w:rPr>
          <w:bCs/>
          <w:lang w:val="uk-UA"/>
        </w:rPr>
        <w:t>: пр. </w:t>
      </w:r>
      <w:proofErr w:type="spellStart"/>
      <w:r>
        <w:rPr>
          <w:bCs/>
          <w:lang w:val="uk-UA"/>
        </w:rPr>
        <w:t>Богоявленський</w:t>
      </w:r>
      <w:proofErr w:type="spellEnd"/>
      <w:r>
        <w:rPr>
          <w:bCs/>
          <w:lang w:val="uk-UA"/>
        </w:rPr>
        <w:t>, 340/1.</w:t>
      </w:r>
    </w:p>
    <w:p w:rsidR="001F164E" w:rsidRDefault="001F164E" w:rsidP="001F164E">
      <w:pPr>
        <w:pStyle w:val="a4"/>
        <w:numPr>
          <w:ilvl w:val="0"/>
          <w:numId w:val="29"/>
        </w:numPr>
        <w:tabs>
          <w:tab w:val="left" w:pos="142"/>
          <w:tab w:val="left" w:pos="180"/>
        </w:tabs>
        <w:ind w:left="0" w:right="-1" w:hanging="11"/>
        <w:jc w:val="both"/>
        <w:rPr>
          <w:bCs/>
          <w:lang w:val="uk-UA"/>
        </w:rPr>
      </w:pPr>
      <w:r>
        <w:rPr>
          <w:b/>
          <w:bCs/>
          <w:lang w:val="uk-UA"/>
        </w:rPr>
        <w:t>М. </w:t>
      </w:r>
      <w:proofErr w:type="spellStart"/>
      <w:r>
        <w:rPr>
          <w:b/>
          <w:bCs/>
          <w:lang w:val="uk-UA"/>
        </w:rPr>
        <w:t>Невінчанний</w:t>
      </w:r>
      <w:proofErr w:type="spellEnd"/>
      <w:r>
        <w:rPr>
          <w:b/>
          <w:bCs/>
          <w:lang w:val="uk-UA"/>
        </w:rPr>
        <w:t xml:space="preserve">, </w:t>
      </w:r>
      <w:r>
        <w:rPr>
          <w:bCs/>
          <w:lang w:val="uk-UA"/>
        </w:rPr>
        <w:t xml:space="preserve">який запропонував на чергове засідання постійної комісії запросити начальника управління комунального майна Миколаївської міської ради, директора </w:t>
      </w:r>
      <w:r w:rsidRPr="00A550BA">
        <w:rPr>
          <w:bCs/>
          <w:lang w:val="uk-UA"/>
        </w:rPr>
        <w:t>ТОВ «Перша Миколаївська управляюча компанія»</w:t>
      </w:r>
      <w:r>
        <w:rPr>
          <w:bCs/>
          <w:lang w:val="uk-UA"/>
        </w:rPr>
        <w:t xml:space="preserve">, в.о. директора </w:t>
      </w:r>
      <w:r>
        <w:rPr>
          <w:color w:val="auto"/>
          <w:lang w:val="uk-UA" w:eastAsia="en-US"/>
        </w:rPr>
        <w:t xml:space="preserve">КП «СКП «Гуртожиток» та мешканців гуртожитку за </w:t>
      </w:r>
      <w:proofErr w:type="spellStart"/>
      <w:r>
        <w:rPr>
          <w:color w:val="auto"/>
          <w:lang w:val="uk-UA" w:eastAsia="en-US"/>
        </w:rPr>
        <w:t>адресою</w:t>
      </w:r>
      <w:proofErr w:type="spellEnd"/>
      <w:r>
        <w:rPr>
          <w:color w:val="auto"/>
          <w:lang w:val="uk-UA" w:eastAsia="en-US"/>
        </w:rPr>
        <w:t>: пр. </w:t>
      </w:r>
      <w:proofErr w:type="spellStart"/>
      <w:r>
        <w:rPr>
          <w:color w:val="auto"/>
          <w:lang w:val="uk-UA" w:eastAsia="en-US"/>
        </w:rPr>
        <w:t>Богоявленський</w:t>
      </w:r>
      <w:proofErr w:type="spellEnd"/>
      <w:r>
        <w:rPr>
          <w:color w:val="auto"/>
          <w:lang w:val="uk-UA" w:eastAsia="en-US"/>
        </w:rPr>
        <w:t>, 340/1.</w:t>
      </w:r>
    </w:p>
    <w:p w:rsidR="001F164E" w:rsidRPr="001C3A91" w:rsidRDefault="001F164E" w:rsidP="001F164E">
      <w:pPr>
        <w:jc w:val="both"/>
        <w:rPr>
          <w:lang w:val="uk-UA"/>
        </w:rPr>
      </w:pPr>
      <w:r w:rsidRPr="001F164E">
        <w:rPr>
          <w:b/>
          <w:color w:val="auto"/>
          <w:lang w:val="uk-UA"/>
        </w:rPr>
        <w:lastRenderedPageBreak/>
        <w:t xml:space="preserve">Висновок комісії: </w:t>
      </w:r>
      <w:r w:rsidR="001C3A91">
        <w:rPr>
          <w:color w:val="auto"/>
          <w:lang w:val="uk-UA"/>
        </w:rPr>
        <w:t xml:space="preserve">з метою вивчення вищезазначеної документації, </w:t>
      </w:r>
      <w:r>
        <w:rPr>
          <w:color w:val="auto"/>
          <w:lang w:val="uk-UA"/>
        </w:rPr>
        <w:t xml:space="preserve">перенести розгляд даного питання на чергове засідання постійної комісії, запросивши на таке </w:t>
      </w:r>
      <w:r>
        <w:rPr>
          <w:bCs/>
          <w:lang w:val="uk-UA"/>
        </w:rPr>
        <w:t xml:space="preserve">засідання постійної комісії запросити начальника управління комунального майна Миколаївської міської ради, директора </w:t>
      </w:r>
      <w:r w:rsidRPr="00A550BA">
        <w:rPr>
          <w:bCs/>
          <w:lang w:val="uk-UA"/>
        </w:rPr>
        <w:t>ТОВ «Перша Миколаївська управляюча компанія»</w:t>
      </w:r>
      <w:r>
        <w:rPr>
          <w:bCs/>
          <w:lang w:val="uk-UA"/>
        </w:rPr>
        <w:t xml:space="preserve">, в.о. директора </w:t>
      </w:r>
      <w:r>
        <w:rPr>
          <w:color w:val="auto"/>
          <w:lang w:val="uk-UA" w:eastAsia="en-US"/>
        </w:rPr>
        <w:t xml:space="preserve">КП «СКП «Гуртожиток» та мешканців гуртожитку за </w:t>
      </w:r>
      <w:proofErr w:type="spellStart"/>
      <w:r>
        <w:rPr>
          <w:color w:val="auto"/>
          <w:lang w:val="uk-UA" w:eastAsia="en-US"/>
        </w:rPr>
        <w:t>адресою</w:t>
      </w:r>
      <w:proofErr w:type="spellEnd"/>
      <w:r>
        <w:rPr>
          <w:color w:val="auto"/>
          <w:lang w:val="uk-UA" w:eastAsia="en-US"/>
        </w:rPr>
        <w:t>: пр. </w:t>
      </w:r>
      <w:proofErr w:type="spellStart"/>
      <w:r>
        <w:rPr>
          <w:color w:val="auto"/>
          <w:lang w:val="uk-UA" w:eastAsia="en-US"/>
        </w:rPr>
        <w:t>Богоявленський</w:t>
      </w:r>
      <w:proofErr w:type="spellEnd"/>
      <w:r>
        <w:rPr>
          <w:color w:val="auto"/>
          <w:lang w:val="uk-UA" w:eastAsia="en-US"/>
        </w:rPr>
        <w:t>, </w:t>
      </w:r>
      <w:r w:rsidR="001C3A91">
        <w:rPr>
          <w:color w:val="auto"/>
          <w:lang w:val="uk-UA" w:eastAsia="en-US"/>
        </w:rPr>
        <w:t>340/1.</w:t>
      </w:r>
    </w:p>
    <w:p w:rsidR="001F164E" w:rsidRPr="001F164E" w:rsidRDefault="001C3A91" w:rsidP="001F164E">
      <w:pPr>
        <w:tabs>
          <w:tab w:val="left" w:pos="9498"/>
        </w:tabs>
        <w:ind w:right="-1"/>
        <w:jc w:val="both"/>
        <w:rPr>
          <w:color w:val="auto"/>
          <w:lang w:val="uk-UA"/>
        </w:rPr>
      </w:pPr>
      <w:r>
        <w:rPr>
          <w:b/>
          <w:color w:val="auto"/>
          <w:lang w:val="uk-UA"/>
        </w:rPr>
        <w:t>Примітка: питання було обговорено проте на голосування не ставилося.</w:t>
      </w:r>
    </w:p>
    <w:p w:rsidR="000F5D41" w:rsidRDefault="000F5D41" w:rsidP="00E52BDF">
      <w:pPr>
        <w:tabs>
          <w:tab w:val="left" w:pos="180"/>
        </w:tabs>
        <w:ind w:right="-1"/>
        <w:jc w:val="both"/>
        <w:rPr>
          <w:bCs/>
          <w:lang w:val="uk-UA"/>
        </w:rPr>
      </w:pPr>
    </w:p>
    <w:p w:rsidR="00875802" w:rsidRDefault="00875802" w:rsidP="00E52BDF">
      <w:pPr>
        <w:tabs>
          <w:tab w:val="left" w:pos="180"/>
        </w:tabs>
        <w:ind w:right="-1"/>
        <w:jc w:val="both"/>
        <w:rPr>
          <w:bCs/>
          <w:lang w:val="uk-UA"/>
        </w:rPr>
      </w:pPr>
    </w:p>
    <w:p w:rsidR="00E52BDF" w:rsidRDefault="00E52BDF" w:rsidP="00E52BDF">
      <w:pPr>
        <w:pStyle w:val="a3"/>
        <w:spacing w:before="0" w:beforeAutospacing="0" w:after="0" w:afterAutospacing="0"/>
        <w:jc w:val="both"/>
        <w:rPr>
          <w:lang w:val="uk-UA"/>
        </w:rPr>
      </w:pPr>
      <w:r>
        <w:rPr>
          <w:color w:val="000000"/>
          <w:sz w:val="28"/>
          <w:szCs w:val="28"/>
          <w:lang w:val="uk-UA"/>
        </w:rPr>
        <w:t xml:space="preserve">Голова комісії </w:t>
      </w:r>
      <w:r>
        <w:rPr>
          <w:rStyle w:val="apple-tab-span"/>
          <w:rFonts w:eastAsia="Calibri"/>
          <w:lang w:val="uk-UA"/>
        </w:rPr>
        <w:tab/>
      </w:r>
      <w:r>
        <w:rPr>
          <w:rStyle w:val="apple-tab-span"/>
          <w:rFonts w:eastAsia="Calibri"/>
          <w:lang w:val="uk-UA"/>
        </w:rPr>
        <w:tab/>
      </w:r>
      <w:r>
        <w:rPr>
          <w:rStyle w:val="apple-tab-span"/>
          <w:rFonts w:eastAsia="Calibri"/>
          <w:lang w:val="uk-UA"/>
        </w:rPr>
        <w:tab/>
      </w:r>
      <w:r>
        <w:rPr>
          <w:rStyle w:val="apple-tab-span"/>
          <w:rFonts w:eastAsia="Calibri"/>
          <w:lang w:val="uk-UA"/>
        </w:rPr>
        <w:tab/>
      </w:r>
      <w:r>
        <w:rPr>
          <w:rStyle w:val="apple-tab-span"/>
          <w:rFonts w:eastAsia="Calibri"/>
          <w:lang w:val="uk-UA"/>
        </w:rPr>
        <w:tab/>
      </w:r>
      <w:r>
        <w:rPr>
          <w:rStyle w:val="apple-tab-span"/>
          <w:rFonts w:eastAsia="Calibri"/>
          <w:lang w:val="uk-UA"/>
        </w:rPr>
        <w:tab/>
      </w:r>
      <w:r>
        <w:rPr>
          <w:rStyle w:val="apple-tab-span"/>
          <w:rFonts w:eastAsia="Calibri"/>
          <w:lang w:val="uk-UA"/>
        </w:rPr>
        <w:tab/>
      </w:r>
      <w:r>
        <w:rPr>
          <w:rStyle w:val="apple-tab-span"/>
          <w:color w:val="000000"/>
          <w:sz w:val="28"/>
          <w:szCs w:val="28"/>
          <w:lang w:val="uk-UA"/>
        </w:rPr>
        <w:t>Дмитро ІВАНОВ</w:t>
      </w:r>
    </w:p>
    <w:p w:rsidR="00BE3E62" w:rsidRPr="00EC129D" w:rsidRDefault="00E52BDF" w:rsidP="00EC129D">
      <w:pPr>
        <w:jc w:val="both"/>
        <w:rPr>
          <w:color w:val="auto"/>
          <w:lang w:val="uk-UA" w:eastAsia="en-US"/>
        </w:rPr>
      </w:pPr>
      <w:r>
        <w:rPr>
          <w:lang w:val="uk-UA"/>
        </w:rPr>
        <w:br/>
      </w:r>
      <w:r>
        <w:rPr>
          <w:lang w:val="uk-UA"/>
        </w:rPr>
        <w:br/>
      </w:r>
      <w:r w:rsidRPr="00884F3D">
        <w:rPr>
          <w:lang w:val="uk-UA"/>
        </w:rPr>
        <w:t>Секретар комісії</w:t>
      </w:r>
      <w:r w:rsidRPr="00884F3D">
        <w:rPr>
          <w:rStyle w:val="apple-tab-span"/>
          <w:lang w:val="uk-UA"/>
        </w:rPr>
        <w:tab/>
      </w:r>
      <w:r w:rsidRPr="00884F3D">
        <w:rPr>
          <w:rStyle w:val="apple-tab-span"/>
          <w:lang w:val="uk-UA"/>
        </w:rPr>
        <w:tab/>
      </w:r>
      <w:r w:rsidRPr="00884F3D">
        <w:rPr>
          <w:rStyle w:val="apple-tab-span"/>
          <w:lang w:val="uk-UA"/>
        </w:rPr>
        <w:tab/>
      </w:r>
      <w:r w:rsidRPr="00884F3D">
        <w:rPr>
          <w:rStyle w:val="apple-tab-span"/>
          <w:lang w:val="uk-UA"/>
        </w:rPr>
        <w:tab/>
      </w:r>
      <w:r w:rsidRPr="00884F3D">
        <w:rPr>
          <w:rStyle w:val="apple-tab-span"/>
          <w:lang w:val="uk-UA"/>
        </w:rPr>
        <w:tab/>
      </w:r>
      <w:r w:rsidRPr="00884F3D">
        <w:rPr>
          <w:rStyle w:val="apple-tab-span"/>
          <w:lang w:val="uk-UA"/>
        </w:rPr>
        <w:tab/>
      </w:r>
      <w:r w:rsidRPr="00884F3D">
        <w:rPr>
          <w:rStyle w:val="apple-tab-span"/>
          <w:lang w:val="uk-UA"/>
        </w:rPr>
        <w:tab/>
      </w:r>
      <w:r>
        <w:rPr>
          <w:color w:val="auto"/>
          <w:lang w:val="uk-UA" w:eastAsia="en-US"/>
        </w:rPr>
        <w:t>Юрій</w:t>
      </w:r>
      <w:r w:rsidR="00EC129D">
        <w:rPr>
          <w:color w:val="auto"/>
          <w:lang w:val="uk-UA" w:eastAsia="en-US"/>
        </w:rPr>
        <w:t> СТЕПАНЕЦЬ</w:t>
      </w:r>
    </w:p>
    <w:sectPr w:rsidR="00BE3E62" w:rsidRPr="00EC129D" w:rsidSect="00464112">
      <w:footerReference w:type="default" r:id="rId8"/>
      <w:pgSz w:w="11906" w:h="16838"/>
      <w:pgMar w:top="1080" w:right="991" w:bottom="1350" w:left="1701" w:header="708" w:footer="708" w:gutter="0"/>
      <w:cols w:space="708"/>
      <w:titlePg/>
      <w:rtlGutter/>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F7E" w:rsidRDefault="00A94F7E">
      <w:r>
        <w:separator/>
      </w:r>
    </w:p>
  </w:endnote>
  <w:endnote w:type="continuationSeparator" w:id="0">
    <w:p w:rsidR="00A94F7E" w:rsidRDefault="00A9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9C5" w:rsidRDefault="009E29C5">
    <w:pPr>
      <w:pStyle w:val="a7"/>
      <w:jc w:val="center"/>
    </w:pPr>
    <w:r>
      <w:fldChar w:fldCharType="begin"/>
    </w:r>
    <w:r>
      <w:instrText>PAGE   \* MERGEFORMAT</w:instrText>
    </w:r>
    <w:r>
      <w:fldChar w:fldCharType="separate"/>
    </w:r>
    <w:r w:rsidR="00B55052">
      <w:rPr>
        <w:noProof/>
      </w:rPr>
      <w:t>6</w:t>
    </w:r>
    <w:r>
      <w:rPr>
        <w:noProof/>
      </w:rPr>
      <w:fldChar w:fldCharType="end"/>
    </w:r>
  </w:p>
  <w:p w:rsidR="009E29C5" w:rsidRDefault="009E29C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F7E" w:rsidRDefault="00A94F7E">
      <w:r>
        <w:separator/>
      </w:r>
    </w:p>
  </w:footnote>
  <w:footnote w:type="continuationSeparator" w:id="0">
    <w:p w:rsidR="00A94F7E" w:rsidRDefault="00A94F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1E75"/>
    <w:multiLevelType w:val="hybridMultilevel"/>
    <w:tmpl w:val="F1BA1AF2"/>
    <w:lvl w:ilvl="0" w:tplc="2E2CD5AA">
      <w:start w:val="1"/>
      <w:numFmt w:val="decimal"/>
      <w:lvlText w:val="%1."/>
      <w:lvlJc w:val="left"/>
      <w:pPr>
        <w:ind w:left="360" w:hanging="360"/>
      </w:pPr>
      <w:rPr>
        <w:rFonts w:cs="Times New Roman"/>
        <w:color w:val="00000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15:restartNumberingAfterBreak="0">
    <w:nsid w:val="12172F1B"/>
    <w:multiLevelType w:val="multilevel"/>
    <w:tmpl w:val="A9FA4DA8"/>
    <w:lvl w:ilvl="0">
      <w:start w:val="1"/>
      <w:numFmt w:val="decimal"/>
      <w:lvlText w:val="%1."/>
      <w:lvlJc w:val="left"/>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15:restartNumberingAfterBreak="0">
    <w:nsid w:val="125B623F"/>
    <w:multiLevelType w:val="hybridMultilevel"/>
    <w:tmpl w:val="A97A4B5E"/>
    <w:lvl w:ilvl="0" w:tplc="A9349B6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64F164F"/>
    <w:multiLevelType w:val="hybridMultilevel"/>
    <w:tmpl w:val="FCB2EF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9631F7C"/>
    <w:multiLevelType w:val="multilevel"/>
    <w:tmpl w:val="54024CD6"/>
    <w:lvl w:ilvl="0">
      <w:start w:val="1"/>
      <w:numFmt w:val="decimal"/>
      <w:lvlText w:val="%1."/>
      <w:lvlJc w:val="left"/>
      <w:pPr>
        <w:ind w:left="1777" w:hanging="360"/>
      </w:pPr>
      <w:rPr>
        <w:rFonts w:cs="Times New Roman"/>
      </w:rPr>
    </w:lvl>
    <w:lvl w:ilvl="1">
      <w:start w:val="6"/>
      <w:numFmt w:val="decimal"/>
      <w:isLgl/>
      <w:lvlText w:val="%1.%2"/>
      <w:lvlJc w:val="left"/>
      <w:pPr>
        <w:ind w:left="1773" w:hanging="432"/>
      </w:pPr>
      <w:rPr>
        <w:rFonts w:cs="Times New Roman"/>
      </w:rPr>
    </w:lvl>
    <w:lvl w:ilvl="2">
      <w:start w:val="1"/>
      <w:numFmt w:val="decimal"/>
      <w:isLgl/>
      <w:lvlText w:val="%1.%2.%3"/>
      <w:lvlJc w:val="left"/>
      <w:pPr>
        <w:ind w:left="2137" w:hanging="720"/>
      </w:pPr>
      <w:rPr>
        <w:rFonts w:cs="Times New Roman"/>
      </w:rPr>
    </w:lvl>
    <w:lvl w:ilvl="3">
      <w:start w:val="1"/>
      <w:numFmt w:val="decimal"/>
      <w:isLgl/>
      <w:lvlText w:val="%1.%2.%3.%4"/>
      <w:lvlJc w:val="left"/>
      <w:pPr>
        <w:ind w:left="2497" w:hanging="1080"/>
      </w:pPr>
      <w:rPr>
        <w:rFonts w:cs="Times New Roman"/>
      </w:rPr>
    </w:lvl>
    <w:lvl w:ilvl="4">
      <w:start w:val="1"/>
      <w:numFmt w:val="decimal"/>
      <w:isLgl/>
      <w:lvlText w:val="%1.%2.%3.%4.%5"/>
      <w:lvlJc w:val="left"/>
      <w:pPr>
        <w:ind w:left="2497" w:hanging="1080"/>
      </w:pPr>
      <w:rPr>
        <w:rFonts w:cs="Times New Roman"/>
      </w:rPr>
    </w:lvl>
    <w:lvl w:ilvl="5">
      <w:start w:val="1"/>
      <w:numFmt w:val="decimal"/>
      <w:isLgl/>
      <w:lvlText w:val="%1.%2.%3.%4.%5.%6"/>
      <w:lvlJc w:val="left"/>
      <w:pPr>
        <w:ind w:left="2857" w:hanging="1440"/>
      </w:pPr>
      <w:rPr>
        <w:rFonts w:cs="Times New Roman"/>
      </w:rPr>
    </w:lvl>
    <w:lvl w:ilvl="6">
      <w:start w:val="1"/>
      <w:numFmt w:val="decimal"/>
      <w:isLgl/>
      <w:lvlText w:val="%1.%2.%3.%4.%5.%6.%7"/>
      <w:lvlJc w:val="left"/>
      <w:pPr>
        <w:ind w:left="2857" w:hanging="1440"/>
      </w:pPr>
      <w:rPr>
        <w:rFonts w:cs="Times New Roman"/>
      </w:rPr>
    </w:lvl>
    <w:lvl w:ilvl="7">
      <w:start w:val="1"/>
      <w:numFmt w:val="decimal"/>
      <w:isLgl/>
      <w:lvlText w:val="%1.%2.%3.%4.%5.%6.%7.%8"/>
      <w:lvlJc w:val="left"/>
      <w:pPr>
        <w:ind w:left="3217" w:hanging="1800"/>
      </w:pPr>
      <w:rPr>
        <w:rFonts w:cs="Times New Roman"/>
      </w:rPr>
    </w:lvl>
    <w:lvl w:ilvl="8">
      <w:start w:val="1"/>
      <w:numFmt w:val="decimal"/>
      <w:isLgl/>
      <w:lvlText w:val="%1.%2.%3.%4.%5.%6.%7.%8.%9"/>
      <w:lvlJc w:val="left"/>
      <w:pPr>
        <w:ind w:left="3577" w:hanging="2160"/>
      </w:pPr>
      <w:rPr>
        <w:rFonts w:cs="Times New Roman"/>
      </w:rPr>
    </w:lvl>
  </w:abstractNum>
  <w:abstractNum w:abstractNumId="5" w15:restartNumberingAfterBreak="0">
    <w:nsid w:val="2AC17984"/>
    <w:multiLevelType w:val="multilevel"/>
    <w:tmpl w:val="4DAC3A84"/>
    <w:lvl w:ilvl="0">
      <w:start w:val="1"/>
      <w:numFmt w:val="decimal"/>
      <w:lvlText w:val="%1."/>
      <w:lvlJc w:val="left"/>
      <w:pPr>
        <w:ind w:left="720" w:hanging="360"/>
      </w:pPr>
      <w:rPr>
        <w:rFonts w:cs="Times New Roman" w:hint="default"/>
      </w:rPr>
    </w:lvl>
    <w:lvl w:ilvl="1">
      <w:start w:val="6"/>
      <w:numFmt w:val="decimal"/>
      <w:isLgl/>
      <w:lvlText w:val="%1.%2"/>
      <w:lvlJc w:val="left"/>
      <w:pPr>
        <w:ind w:left="855" w:hanging="495"/>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6" w15:restartNumberingAfterBreak="0">
    <w:nsid w:val="2D857C02"/>
    <w:multiLevelType w:val="multilevel"/>
    <w:tmpl w:val="663461E2"/>
    <w:lvl w:ilvl="0">
      <w:start w:val="1"/>
      <w:numFmt w:val="decimal"/>
      <w:lvlText w:val="%1."/>
      <w:lvlJc w:val="left"/>
      <w:pPr>
        <w:ind w:left="360" w:hanging="360"/>
      </w:pPr>
      <w:rPr>
        <w:rFonts w:cs="Times New Roman"/>
        <w:sz w:val="24"/>
        <w:szCs w:val="24"/>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7" w15:restartNumberingAfterBreak="0">
    <w:nsid w:val="3B6D0081"/>
    <w:multiLevelType w:val="hybridMultilevel"/>
    <w:tmpl w:val="F1BA1AF2"/>
    <w:lvl w:ilvl="0" w:tplc="2E2CD5AA">
      <w:start w:val="1"/>
      <w:numFmt w:val="decimal"/>
      <w:lvlText w:val="%1."/>
      <w:lvlJc w:val="left"/>
      <w:pPr>
        <w:ind w:left="360" w:hanging="360"/>
      </w:pPr>
      <w:rPr>
        <w:rFonts w:cs="Times New Roman"/>
        <w:color w:val="00000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15:restartNumberingAfterBreak="0">
    <w:nsid w:val="3BFA1F57"/>
    <w:multiLevelType w:val="multilevel"/>
    <w:tmpl w:val="049AC002"/>
    <w:lvl w:ilvl="0">
      <w:start w:val="1"/>
      <w:numFmt w:val="bullet"/>
      <w:lvlText w:val="-"/>
      <w:lvlJc w:val="left"/>
      <w:pPr>
        <w:ind w:left="720" w:hanging="360"/>
      </w:pPr>
      <w:rPr>
        <w:rFonts w:ascii="Calibri" w:eastAsia="Times New Roman" w:hAnsi="Calibri"/>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456612B3"/>
    <w:multiLevelType w:val="hybridMultilevel"/>
    <w:tmpl w:val="96282C3A"/>
    <w:lvl w:ilvl="0" w:tplc="8D18599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1626EA"/>
    <w:multiLevelType w:val="hybridMultilevel"/>
    <w:tmpl w:val="C96CE5E4"/>
    <w:lvl w:ilvl="0" w:tplc="06261E4C">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EC723E"/>
    <w:multiLevelType w:val="multilevel"/>
    <w:tmpl w:val="EF6227D2"/>
    <w:lvl w:ilvl="0">
      <w:start w:val="1"/>
      <w:numFmt w:val="bullet"/>
      <w:lvlText w:val="-"/>
      <w:lvlJc w:val="left"/>
      <w:rPr>
        <w:rFonts w:ascii="Times New Roman" w:eastAsia="Times New Roman" w:hAnsi="Times New Roman"/>
        <w:b w:val="0"/>
        <w:i w:val="0"/>
        <w:smallCaps w:val="0"/>
        <w:strike w:val="0"/>
        <w:color w:val="000000"/>
        <w:sz w:val="24"/>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2" w15:restartNumberingAfterBreak="0">
    <w:nsid w:val="4F75122D"/>
    <w:multiLevelType w:val="multilevel"/>
    <w:tmpl w:val="5784EA34"/>
    <w:lvl w:ilvl="0">
      <w:start w:val="1"/>
      <w:numFmt w:val="decimal"/>
      <w:lvlText w:val="%1."/>
      <w:lvlJc w:val="left"/>
      <w:pPr>
        <w:ind w:left="360" w:hanging="360"/>
      </w:pPr>
      <w:rPr>
        <w:rFonts w:cs="Times New Roman"/>
        <w:sz w:val="18"/>
        <w:szCs w:val="18"/>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3" w15:restartNumberingAfterBreak="0">
    <w:nsid w:val="5338558E"/>
    <w:multiLevelType w:val="hybridMultilevel"/>
    <w:tmpl w:val="21146B2E"/>
    <w:lvl w:ilvl="0" w:tplc="E95022B0">
      <w:start w:val="1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E70789"/>
    <w:multiLevelType w:val="hybridMultilevel"/>
    <w:tmpl w:val="1BC257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50A1BF0"/>
    <w:multiLevelType w:val="multilevel"/>
    <w:tmpl w:val="EA1834CC"/>
    <w:lvl w:ilvl="0">
      <w:start w:val="1"/>
      <w:numFmt w:val="decimal"/>
      <w:lvlText w:val="%1."/>
      <w:lvlJc w:val="left"/>
      <w:pPr>
        <w:ind w:left="360"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6" w15:restartNumberingAfterBreak="0">
    <w:nsid w:val="5D9D290B"/>
    <w:multiLevelType w:val="hybridMultilevel"/>
    <w:tmpl w:val="3C645762"/>
    <w:lvl w:ilvl="0" w:tplc="9D8ED04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FE2535"/>
    <w:multiLevelType w:val="multilevel"/>
    <w:tmpl w:val="5D7AA048"/>
    <w:lvl w:ilvl="0">
      <w:start w:val="1"/>
      <w:numFmt w:val="bullet"/>
      <w:lvlText w:val="-"/>
      <w:lvlJc w:val="left"/>
      <w:rPr>
        <w:rFonts w:ascii="Times New Roman" w:eastAsia="Times New Roman" w:hAnsi="Times New Roman"/>
        <w:b w:val="0"/>
        <w:i w:val="0"/>
        <w:smallCaps w:val="0"/>
        <w:strike w:val="0"/>
        <w:color w:val="000000"/>
        <w:sz w:val="24"/>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8" w15:restartNumberingAfterBreak="0">
    <w:nsid w:val="60C64EED"/>
    <w:multiLevelType w:val="hybridMultilevel"/>
    <w:tmpl w:val="A42213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3946B44"/>
    <w:multiLevelType w:val="hybridMultilevel"/>
    <w:tmpl w:val="B270EEAC"/>
    <w:lvl w:ilvl="0" w:tplc="EB8E6136">
      <w:start w:val="1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20035D"/>
    <w:multiLevelType w:val="multilevel"/>
    <w:tmpl w:val="91B65516"/>
    <w:lvl w:ilvl="0">
      <w:start w:val="1"/>
      <w:numFmt w:val="decimal"/>
      <w:lvlText w:val="%1."/>
      <w:lvlJc w:val="left"/>
      <w:pPr>
        <w:ind w:left="360"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1" w15:restartNumberingAfterBreak="0">
    <w:nsid w:val="69052B97"/>
    <w:multiLevelType w:val="multilevel"/>
    <w:tmpl w:val="F680298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6E3958AA"/>
    <w:multiLevelType w:val="hybridMultilevel"/>
    <w:tmpl w:val="8B1AFFA4"/>
    <w:lvl w:ilvl="0" w:tplc="0FBE469E">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0C1D42"/>
    <w:multiLevelType w:val="multilevel"/>
    <w:tmpl w:val="0E240012"/>
    <w:lvl w:ilvl="0">
      <w:start w:val="1"/>
      <w:numFmt w:val="decimal"/>
      <w:lvlText w:val="%1."/>
      <w:lvlJc w:val="left"/>
      <w:pPr>
        <w:ind w:left="720" w:hanging="360"/>
      </w:pPr>
      <w:rPr>
        <w:rFonts w:cs="Times New Roman" w:hint="default"/>
        <w:b w:val="0"/>
      </w:rPr>
    </w:lvl>
    <w:lvl w:ilvl="1">
      <w:start w:val="3"/>
      <w:numFmt w:val="decimal"/>
      <w:isLgl/>
      <w:lvlText w:val="%1.%2"/>
      <w:lvlJc w:val="left"/>
      <w:pPr>
        <w:ind w:left="840" w:hanging="48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24" w15:restartNumberingAfterBreak="0">
    <w:nsid w:val="75F931C9"/>
    <w:multiLevelType w:val="multilevel"/>
    <w:tmpl w:val="54024CD6"/>
    <w:lvl w:ilvl="0">
      <w:start w:val="1"/>
      <w:numFmt w:val="decimal"/>
      <w:lvlText w:val="%1."/>
      <w:lvlJc w:val="left"/>
      <w:pPr>
        <w:ind w:left="1777" w:hanging="360"/>
      </w:pPr>
      <w:rPr>
        <w:rFonts w:cs="Times New Roman"/>
      </w:rPr>
    </w:lvl>
    <w:lvl w:ilvl="1">
      <w:start w:val="6"/>
      <w:numFmt w:val="decimal"/>
      <w:isLgl/>
      <w:lvlText w:val="%1.%2"/>
      <w:lvlJc w:val="left"/>
      <w:pPr>
        <w:ind w:left="1773" w:hanging="432"/>
      </w:pPr>
      <w:rPr>
        <w:rFonts w:cs="Times New Roman"/>
      </w:rPr>
    </w:lvl>
    <w:lvl w:ilvl="2">
      <w:start w:val="1"/>
      <w:numFmt w:val="decimal"/>
      <w:isLgl/>
      <w:lvlText w:val="%1.%2.%3"/>
      <w:lvlJc w:val="left"/>
      <w:pPr>
        <w:ind w:left="2137" w:hanging="720"/>
      </w:pPr>
      <w:rPr>
        <w:rFonts w:cs="Times New Roman"/>
      </w:rPr>
    </w:lvl>
    <w:lvl w:ilvl="3">
      <w:start w:val="1"/>
      <w:numFmt w:val="decimal"/>
      <w:isLgl/>
      <w:lvlText w:val="%1.%2.%3.%4"/>
      <w:lvlJc w:val="left"/>
      <w:pPr>
        <w:ind w:left="2497" w:hanging="1080"/>
      </w:pPr>
      <w:rPr>
        <w:rFonts w:cs="Times New Roman"/>
      </w:rPr>
    </w:lvl>
    <w:lvl w:ilvl="4">
      <w:start w:val="1"/>
      <w:numFmt w:val="decimal"/>
      <w:isLgl/>
      <w:lvlText w:val="%1.%2.%3.%4.%5"/>
      <w:lvlJc w:val="left"/>
      <w:pPr>
        <w:ind w:left="2497" w:hanging="1080"/>
      </w:pPr>
      <w:rPr>
        <w:rFonts w:cs="Times New Roman"/>
      </w:rPr>
    </w:lvl>
    <w:lvl w:ilvl="5">
      <w:start w:val="1"/>
      <w:numFmt w:val="decimal"/>
      <w:isLgl/>
      <w:lvlText w:val="%1.%2.%3.%4.%5.%6"/>
      <w:lvlJc w:val="left"/>
      <w:pPr>
        <w:ind w:left="2857" w:hanging="1440"/>
      </w:pPr>
      <w:rPr>
        <w:rFonts w:cs="Times New Roman"/>
      </w:rPr>
    </w:lvl>
    <w:lvl w:ilvl="6">
      <w:start w:val="1"/>
      <w:numFmt w:val="decimal"/>
      <w:isLgl/>
      <w:lvlText w:val="%1.%2.%3.%4.%5.%6.%7"/>
      <w:lvlJc w:val="left"/>
      <w:pPr>
        <w:ind w:left="2857" w:hanging="1440"/>
      </w:pPr>
      <w:rPr>
        <w:rFonts w:cs="Times New Roman"/>
      </w:rPr>
    </w:lvl>
    <w:lvl w:ilvl="7">
      <w:start w:val="1"/>
      <w:numFmt w:val="decimal"/>
      <w:isLgl/>
      <w:lvlText w:val="%1.%2.%3.%4.%5.%6.%7.%8"/>
      <w:lvlJc w:val="left"/>
      <w:pPr>
        <w:ind w:left="3217" w:hanging="1800"/>
      </w:pPr>
      <w:rPr>
        <w:rFonts w:cs="Times New Roman"/>
      </w:rPr>
    </w:lvl>
    <w:lvl w:ilvl="8">
      <w:start w:val="1"/>
      <w:numFmt w:val="decimal"/>
      <w:isLgl/>
      <w:lvlText w:val="%1.%2.%3.%4.%5.%6.%7.%8.%9"/>
      <w:lvlJc w:val="left"/>
      <w:pPr>
        <w:ind w:left="3577" w:hanging="2160"/>
      </w:pPr>
      <w:rPr>
        <w:rFonts w:cs="Times New Roman"/>
      </w:rPr>
    </w:lvl>
  </w:abstractNum>
  <w:abstractNum w:abstractNumId="25" w15:restartNumberingAfterBreak="0">
    <w:nsid w:val="76EE5631"/>
    <w:multiLevelType w:val="multilevel"/>
    <w:tmpl w:val="9950356C"/>
    <w:lvl w:ilvl="0">
      <w:start w:val="1"/>
      <w:numFmt w:val="decimal"/>
      <w:lvlText w:val="%1."/>
      <w:lvlJc w:val="left"/>
      <w:rPr>
        <w:rFonts w:ascii="Times New Roman" w:eastAsia="Times New Roman" w:hAnsi="Times New Roman" w:cs="Times New Roman"/>
        <w:b w:val="0"/>
        <w:i w:val="0"/>
        <w:smallCaps w:val="0"/>
        <w:strike w:val="0"/>
        <w:color w:val="000000"/>
        <w:sz w:val="28"/>
        <w:szCs w:val="28"/>
        <w:u w:val="none"/>
        <w:vertAlign w:val="baseline"/>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6" w15:restartNumberingAfterBreak="0">
    <w:nsid w:val="7D365EA6"/>
    <w:multiLevelType w:val="multilevel"/>
    <w:tmpl w:val="7C6E04E0"/>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7" w15:restartNumberingAfterBreak="0">
    <w:nsid w:val="7FF9367B"/>
    <w:multiLevelType w:val="multilevel"/>
    <w:tmpl w:val="7D3CF130"/>
    <w:lvl w:ilvl="0">
      <w:start w:val="1"/>
      <w:numFmt w:val="decimal"/>
      <w:lvlText w:val="%1."/>
      <w:lvlJc w:val="left"/>
      <w:pPr>
        <w:ind w:left="360" w:hanging="360"/>
      </w:pPr>
      <w:rPr>
        <w:rFonts w:cs="Times New Roman"/>
        <w:sz w:val="24"/>
        <w:szCs w:val="24"/>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6"/>
  </w:num>
  <w:num w:numId="5">
    <w:abstractNumId w:val="2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3"/>
  </w:num>
  <w:num w:numId="9">
    <w:abstractNumId w:val="18"/>
  </w:num>
  <w:num w:numId="10">
    <w:abstractNumId w:val="2"/>
  </w:num>
  <w:num w:numId="11">
    <w:abstractNumId w:val="26"/>
  </w:num>
  <w:num w:numId="12">
    <w:abstractNumId w:val="10"/>
  </w:num>
  <w:num w:numId="13">
    <w:abstractNumId w:val="23"/>
  </w:num>
  <w:num w:numId="14">
    <w:abstractNumId w:val="5"/>
  </w:num>
  <w:num w:numId="15">
    <w:abstractNumId w:val="4"/>
  </w:num>
  <w:num w:numId="16">
    <w:abstractNumId w:val="19"/>
  </w:num>
  <w:num w:numId="17">
    <w:abstractNumId w:val="22"/>
  </w:num>
  <w:num w:numId="18">
    <w:abstractNumId w:val="8"/>
  </w:num>
  <w:num w:numId="19">
    <w:abstractNumId w:val="21"/>
  </w:num>
  <w:num w:numId="20">
    <w:abstractNumId w:val="15"/>
  </w:num>
  <w:num w:numId="21">
    <w:abstractNumId w:val="27"/>
  </w:num>
  <w:num w:numId="22">
    <w:abstractNumId w:val="6"/>
  </w:num>
  <w:num w:numId="23">
    <w:abstractNumId w:val="12"/>
  </w:num>
  <w:num w:numId="24">
    <w:abstractNumId w:val="1"/>
  </w:num>
  <w:num w:numId="25">
    <w:abstractNumId w:val="11"/>
  </w:num>
  <w:num w:numId="26">
    <w:abstractNumId w:val="25"/>
  </w:num>
  <w:num w:numId="27">
    <w:abstractNumId w:val="20"/>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DF"/>
    <w:rsid w:val="00072F45"/>
    <w:rsid w:val="000A7041"/>
    <w:rsid w:val="000C2D30"/>
    <w:rsid w:val="000F5D41"/>
    <w:rsid w:val="0016217E"/>
    <w:rsid w:val="001C3A91"/>
    <w:rsid w:val="001D77C8"/>
    <w:rsid w:val="001F164E"/>
    <w:rsid w:val="002060BC"/>
    <w:rsid w:val="00233EB8"/>
    <w:rsid w:val="002D4F49"/>
    <w:rsid w:val="00313C18"/>
    <w:rsid w:val="00391DEE"/>
    <w:rsid w:val="0042564D"/>
    <w:rsid w:val="004363CF"/>
    <w:rsid w:val="00464112"/>
    <w:rsid w:val="0046482F"/>
    <w:rsid w:val="00466BE8"/>
    <w:rsid w:val="004E251E"/>
    <w:rsid w:val="006173F8"/>
    <w:rsid w:val="00647074"/>
    <w:rsid w:val="00787CD9"/>
    <w:rsid w:val="0079555D"/>
    <w:rsid w:val="007A4BBA"/>
    <w:rsid w:val="007A5FDF"/>
    <w:rsid w:val="007B7660"/>
    <w:rsid w:val="007D18F3"/>
    <w:rsid w:val="007E5CC9"/>
    <w:rsid w:val="0081163D"/>
    <w:rsid w:val="00875802"/>
    <w:rsid w:val="008B48DA"/>
    <w:rsid w:val="008B7E56"/>
    <w:rsid w:val="009E29C5"/>
    <w:rsid w:val="00A200F4"/>
    <w:rsid w:val="00A5350C"/>
    <w:rsid w:val="00A550BA"/>
    <w:rsid w:val="00A5750D"/>
    <w:rsid w:val="00A94F7E"/>
    <w:rsid w:val="00B36B78"/>
    <w:rsid w:val="00B55052"/>
    <w:rsid w:val="00B952BA"/>
    <w:rsid w:val="00BE3E62"/>
    <w:rsid w:val="00C36F95"/>
    <w:rsid w:val="00C52D77"/>
    <w:rsid w:val="00C72D5D"/>
    <w:rsid w:val="00CC4269"/>
    <w:rsid w:val="00D36E74"/>
    <w:rsid w:val="00D5201B"/>
    <w:rsid w:val="00E42534"/>
    <w:rsid w:val="00E52BDF"/>
    <w:rsid w:val="00EC129D"/>
    <w:rsid w:val="00FA0E30"/>
    <w:rsid w:val="00FE4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40154-39C2-466A-8088-337C005F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BDF"/>
    <w:pPr>
      <w:spacing w:after="0" w:line="240" w:lineRule="auto"/>
    </w:pPr>
    <w:rPr>
      <w:rFonts w:ascii="Times New Roman" w:eastAsia="Calibri" w:hAnsi="Times New Roman" w:cs="Times New Roman"/>
      <w:color w:val="000000"/>
      <w:sz w:val="28"/>
      <w:szCs w:val="28"/>
      <w:lang w:eastAsia="ru-RU"/>
    </w:rPr>
  </w:style>
  <w:style w:type="paragraph" w:styleId="1">
    <w:name w:val="heading 1"/>
    <w:basedOn w:val="a"/>
    <w:next w:val="a"/>
    <w:link w:val="10"/>
    <w:uiPriority w:val="99"/>
    <w:qFormat/>
    <w:rsid w:val="00E52BDF"/>
    <w:pPr>
      <w:keepNext/>
      <w:spacing w:before="240" w:after="60"/>
      <w:outlineLvl w:val="0"/>
    </w:pPr>
    <w:rPr>
      <w:rFonts w:ascii="Arial" w:hAnsi="Arial" w:cs="Arial"/>
      <w:b/>
      <w:bCs/>
      <w:color w:val="auto"/>
      <w:kern w:val="32"/>
      <w:sz w:val="32"/>
      <w:szCs w:val="32"/>
      <w:lang w:val="uk-UA"/>
    </w:rPr>
  </w:style>
  <w:style w:type="paragraph" w:styleId="2">
    <w:name w:val="heading 2"/>
    <w:basedOn w:val="a"/>
    <w:next w:val="a"/>
    <w:link w:val="20"/>
    <w:uiPriority w:val="99"/>
    <w:qFormat/>
    <w:rsid w:val="00E52BDF"/>
    <w:pPr>
      <w:keepNext/>
      <w:keepLines/>
      <w:spacing w:before="40"/>
      <w:outlineLvl w:val="1"/>
    </w:pPr>
    <w:rPr>
      <w:rFonts w:ascii="Calibri Light" w:eastAsia="Times New Roman" w:hAnsi="Calibri Light"/>
      <w:color w:val="2E74B5"/>
      <w:sz w:val="26"/>
      <w:szCs w:val="26"/>
    </w:rPr>
  </w:style>
  <w:style w:type="paragraph" w:styleId="3">
    <w:name w:val="heading 3"/>
    <w:basedOn w:val="a"/>
    <w:link w:val="30"/>
    <w:uiPriority w:val="99"/>
    <w:qFormat/>
    <w:rsid w:val="00E52BDF"/>
    <w:pPr>
      <w:spacing w:before="100" w:beforeAutospacing="1" w:after="100" w:afterAutospacing="1"/>
      <w:outlineLvl w:val="2"/>
    </w:pPr>
    <w:rPr>
      <w:rFonts w:eastAsia="Times New Roman"/>
      <w:b/>
      <w:bCs/>
      <w:color w:val="auto"/>
      <w:sz w:val="27"/>
      <w:szCs w:val="27"/>
    </w:rPr>
  </w:style>
  <w:style w:type="paragraph" w:styleId="4">
    <w:name w:val="heading 4"/>
    <w:basedOn w:val="a"/>
    <w:next w:val="a"/>
    <w:link w:val="40"/>
    <w:uiPriority w:val="99"/>
    <w:qFormat/>
    <w:rsid w:val="00E52BDF"/>
    <w:pPr>
      <w:keepNext/>
      <w:keepLines/>
      <w:spacing w:before="40"/>
      <w:outlineLvl w:val="3"/>
    </w:pPr>
    <w:rPr>
      <w:rFonts w:ascii="Calibri Light" w:eastAsia="Times New Roman" w:hAnsi="Calibri Light"/>
      <w:i/>
      <w:iCs/>
      <w:color w:val="2E74B5"/>
    </w:rPr>
  </w:style>
  <w:style w:type="paragraph" w:styleId="5">
    <w:name w:val="heading 5"/>
    <w:basedOn w:val="a"/>
    <w:next w:val="a"/>
    <w:link w:val="50"/>
    <w:uiPriority w:val="99"/>
    <w:qFormat/>
    <w:rsid w:val="00E52BDF"/>
    <w:pPr>
      <w:keepNext/>
      <w:jc w:val="center"/>
      <w:outlineLvl w:val="4"/>
    </w:pPr>
    <w:rPr>
      <w:color w:val="auto"/>
      <w:szCs w:val="24"/>
      <w:lang w:val="en-US"/>
    </w:rPr>
  </w:style>
  <w:style w:type="paragraph" w:styleId="6">
    <w:name w:val="heading 6"/>
    <w:basedOn w:val="a"/>
    <w:next w:val="a"/>
    <w:link w:val="60"/>
    <w:uiPriority w:val="99"/>
    <w:qFormat/>
    <w:rsid w:val="00E52BDF"/>
    <w:pPr>
      <w:keepNext/>
      <w:jc w:val="both"/>
      <w:outlineLvl w:val="5"/>
    </w:pPr>
    <w:rPr>
      <w:color w:val="auto"/>
      <w:szCs w:val="24"/>
      <w:lang w:val="uk-UA"/>
    </w:rPr>
  </w:style>
  <w:style w:type="paragraph" w:styleId="7">
    <w:name w:val="heading 7"/>
    <w:basedOn w:val="a"/>
    <w:next w:val="a"/>
    <w:link w:val="70"/>
    <w:uiPriority w:val="99"/>
    <w:qFormat/>
    <w:rsid w:val="00E52BDF"/>
    <w:pPr>
      <w:keepNext/>
      <w:jc w:val="center"/>
      <w:outlineLvl w:val="6"/>
    </w:pPr>
    <w:rPr>
      <w:color w:val="auto"/>
      <w:sz w:val="36"/>
      <w:szCs w:val="20"/>
      <w:lang w:val="uk-UA"/>
    </w:rPr>
  </w:style>
  <w:style w:type="paragraph" w:styleId="8">
    <w:name w:val="heading 8"/>
    <w:basedOn w:val="a"/>
    <w:next w:val="a"/>
    <w:link w:val="80"/>
    <w:uiPriority w:val="99"/>
    <w:qFormat/>
    <w:rsid w:val="00E52BDF"/>
    <w:pPr>
      <w:keepNext/>
      <w:jc w:val="both"/>
      <w:outlineLvl w:val="7"/>
    </w:pPr>
    <w:rPr>
      <w:color w:val="auto"/>
      <w:sz w:val="24"/>
      <w:szCs w:val="24"/>
      <w:lang w:val="uk-UA"/>
    </w:rPr>
  </w:style>
  <w:style w:type="paragraph" w:styleId="9">
    <w:name w:val="heading 9"/>
    <w:basedOn w:val="a"/>
    <w:next w:val="a"/>
    <w:link w:val="90"/>
    <w:uiPriority w:val="99"/>
    <w:qFormat/>
    <w:rsid w:val="00E52BDF"/>
    <w:pPr>
      <w:keepNext/>
      <w:ind w:firstLine="360"/>
      <w:jc w:val="both"/>
      <w:outlineLvl w:val="8"/>
    </w:pPr>
    <w:rPr>
      <w:color w:val="auto"/>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52BDF"/>
    <w:rPr>
      <w:rFonts w:ascii="Arial" w:eastAsia="Calibri" w:hAnsi="Arial" w:cs="Arial"/>
      <w:b/>
      <w:bCs/>
      <w:kern w:val="32"/>
      <w:sz w:val="32"/>
      <w:szCs w:val="32"/>
      <w:lang w:val="uk-UA" w:eastAsia="ru-RU"/>
    </w:rPr>
  </w:style>
  <w:style w:type="character" w:customStyle="1" w:styleId="20">
    <w:name w:val="Заголовок 2 Знак"/>
    <w:basedOn w:val="a0"/>
    <w:link w:val="2"/>
    <w:uiPriority w:val="99"/>
    <w:rsid w:val="00E52BDF"/>
    <w:rPr>
      <w:rFonts w:ascii="Calibri Light" w:eastAsia="Times New Roman" w:hAnsi="Calibri Light" w:cs="Times New Roman"/>
      <w:color w:val="2E74B5"/>
      <w:sz w:val="26"/>
      <w:szCs w:val="26"/>
      <w:lang w:eastAsia="ru-RU"/>
    </w:rPr>
  </w:style>
  <w:style w:type="character" w:customStyle="1" w:styleId="30">
    <w:name w:val="Заголовок 3 Знак"/>
    <w:basedOn w:val="a0"/>
    <w:link w:val="3"/>
    <w:uiPriority w:val="99"/>
    <w:rsid w:val="00E52BD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rsid w:val="00E52BDF"/>
    <w:rPr>
      <w:rFonts w:ascii="Calibri Light" w:eastAsia="Times New Roman" w:hAnsi="Calibri Light" w:cs="Times New Roman"/>
      <w:i/>
      <w:iCs/>
      <w:color w:val="2E74B5"/>
      <w:sz w:val="28"/>
      <w:szCs w:val="28"/>
      <w:lang w:eastAsia="ru-RU"/>
    </w:rPr>
  </w:style>
  <w:style w:type="character" w:customStyle="1" w:styleId="50">
    <w:name w:val="Заголовок 5 Знак"/>
    <w:basedOn w:val="a0"/>
    <w:link w:val="5"/>
    <w:uiPriority w:val="99"/>
    <w:rsid w:val="00E52BDF"/>
    <w:rPr>
      <w:rFonts w:ascii="Times New Roman" w:eastAsia="Calibri" w:hAnsi="Times New Roman" w:cs="Times New Roman"/>
      <w:sz w:val="28"/>
      <w:szCs w:val="24"/>
      <w:lang w:val="en-US" w:eastAsia="ru-RU"/>
    </w:rPr>
  </w:style>
  <w:style w:type="character" w:customStyle="1" w:styleId="60">
    <w:name w:val="Заголовок 6 Знак"/>
    <w:basedOn w:val="a0"/>
    <w:link w:val="6"/>
    <w:uiPriority w:val="99"/>
    <w:rsid w:val="00E52BDF"/>
    <w:rPr>
      <w:rFonts w:ascii="Times New Roman" w:eastAsia="Calibri" w:hAnsi="Times New Roman" w:cs="Times New Roman"/>
      <w:sz w:val="28"/>
      <w:szCs w:val="24"/>
      <w:lang w:val="uk-UA" w:eastAsia="ru-RU"/>
    </w:rPr>
  </w:style>
  <w:style w:type="character" w:customStyle="1" w:styleId="70">
    <w:name w:val="Заголовок 7 Знак"/>
    <w:basedOn w:val="a0"/>
    <w:link w:val="7"/>
    <w:uiPriority w:val="99"/>
    <w:rsid w:val="00E52BDF"/>
    <w:rPr>
      <w:rFonts w:ascii="Times New Roman" w:eastAsia="Calibri" w:hAnsi="Times New Roman" w:cs="Times New Roman"/>
      <w:sz w:val="36"/>
      <w:szCs w:val="20"/>
      <w:lang w:val="uk-UA" w:eastAsia="ru-RU"/>
    </w:rPr>
  </w:style>
  <w:style w:type="character" w:customStyle="1" w:styleId="80">
    <w:name w:val="Заголовок 8 Знак"/>
    <w:basedOn w:val="a0"/>
    <w:link w:val="8"/>
    <w:uiPriority w:val="99"/>
    <w:rsid w:val="00E52BDF"/>
    <w:rPr>
      <w:rFonts w:ascii="Times New Roman" w:eastAsia="Calibri" w:hAnsi="Times New Roman" w:cs="Times New Roman"/>
      <w:sz w:val="24"/>
      <w:szCs w:val="24"/>
      <w:lang w:val="uk-UA" w:eastAsia="ru-RU"/>
    </w:rPr>
  </w:style>
  <w:style w:type="character" w:customStyle="1" w:styleId="90">
    <w:name w:val="Заголовок 9 Знак"/>
    <w:basedOn w:val="a0"/>
    <w:link w:val="9"/>
    <w:uiPriority w:val="99"/>
    <w:rsid w:val="00E52BDF"/>
    <w:rPr>
      <w:rFonts w:ascii="Times New Roman" w:eastAsia="Calibri" w:hAnsi="Times New Roman" w:cs="Times New Roman"/>
      <w:sz w:val="28"/>
      <w:szCs w:val="24"/>
      <w:lang w:val="uk-UA" w:eastAsia="ru-RU"/>
    </w:rPr>
  </w:style>
  <w:style w:type="paragraph" w:styleId="a3">
    <w:name w:val="Normal (Web)"/>
    <w:basedOn w:val="a"/>
    <w:rsid w:val="00E52BDF"/>
    <w:pPr>
      <w:spacing w:before="100" w:beforeAutospacing="1" w:after="100" w:afterAutospacing="1"/>
    </w:pPr>
    <w:rPr>
      <w:rFonts w:eastAsia="Times New Roman"/>
      <w:color w:val="auto"/>
      <w:sz w:val="24"/>
      <w:szCs w:val="24"/>
    </w:rPr>
  </w:style>
  <w:style w:type="character" w:customStyle="1" w:styleId="apple-tab-span">
    <w:name w:val="apple-tab-span"/>
    <w:rsid w:val="00E52BDF"/>
    <w:rPr>
      <w:rFonts w:cs="Times New Roman"/>
    </w:rPr>
  </w:style>
  <w:style w:type="paragraph" w:styleId="a4">
    <w:name w:val="List Paragraph"/>
    <w:basedOn w:val="a"/>
    <w:uiPriority w:val="34"/>
    <w:qFormat/>
    <w:rsid w:val="00E52BDF"/>
    <w:pPr>
      <w:ind w:left="720"/>
      <w:contextualSpacing/>
    </w:pPr>
  </w:style>
  <w:style w:type="paragraph" w:styleId="a5">
    <w:name w:val="header"/>
    <w:basedOn w:val="a"/>
    <w:link w:val="a6"/>
    <w:uiPriority w:val="99"/>
    <w:rsid w:val="00E52BDF"/>
    <w:pPr>
      <w:tabs>
        <w:tab w:val="center" w:pos="4677"/>
        <w:tab w:val="right" w:pos="9355"/>
      </w:tabs>
    </w:pPr>
  </w:style>
  <w:style w:type="character" w:customStyle="1" w:styleId="a6">
    <w:name w:val="Верхний колонтитул Знак"/>
    <w:basedOn w:val="a0"/>
    <w:link w:val="a5"/>
    <w:uiPriority w:val="99"/>
    <w:rsid w:val="00E52BDF"/>
    <w:rPr>
      <w:rFonts w:ascii="Times New Roman" w:eastAsia="Calibri" w:hAnsi="Times New Roman" w:cs="Times New Roman"/>
      <w:color w:val="000000"/>
      <w:sz w:val="28"/>
      <w:szCs w:val="28"/>
      <w:lang w:eastAsia="ru-RU"/>
    </w:rPr>
  </w:style>
  <w:style w:type="paragraph" w:styleId="a7">
    <w:name w:val="footer"/>
    <w:basedOn w:val="a"/>
    <w:link w:val="a8"/>
    <w:uiPriority w:val="99"/>
    <w:rsid w:val="00E52BDF"/>
    <w:pPr>
      <w:tabs>
        <w:tab w:val="center" w:pos="4677"/>
        <w:tab w:val="right" w:pos="9355"/>
      </w:tabs>
    </w:pPr>
  </w:style>
  <w:style w:type="character" w:customStyle="1" w:styleId="a8">
    <w:name w:val="Нижний колонтитул Знак"/>
    <w:basedOn w:val="a0"/>
    <w:link w:val="a7"/>
    <w:uiPriority w:val="99"/>
    <w:rsid w:val="00E52BDF"/>
    <w:rPr>
      <w:rFonts w:ascii="Times New Roman" w:eastAsia="Calibri" w:hAnsi="Times New Roman" w:cs="Times New Roman"/>
      <w:color w:val="000000"/>
      <w:sz w:val="28"/>
      <w:szCs w:val="28"/>
      <w:lang w:eastAsia="ru-RU"/>
    </w:rPr>
  </w:style>
  <w:style w:type="paragraph" w:customStyle="1" w:styleId="Default">
    <w:name w:val="Default"/>
    <w:uiPriority w:val="99"/>
    <w:rsid w:val="00E52BDF"/>
    <w:pPr>
      <w:autoSpaceDE w:val="0"/>
      <w:autoSpaceDN w:val="0"/>
      <w:adjustRightInd w:val="0"/>
      <w:spacing w:after="200" w:line="276" w:lineRule="auto"/>
    </w:pPr>
    <w:rPr>
      <w:rFonts w:ascii="Times New Roman" w:eastAsia="Calibri" w:hAnsi="Times New Roman" w:cs="Times New Roman"/>
      <w:color w:val="000000"/>
      <w:sz w:val="24"/>
      <w:szCs w:val="24"/>
      <w:lang w:eastAsia="ru-RU"/>
    </w:rPr>
  </w:style>
  <w:style w:type="character" w:styleId="a9">
    <w:name w:val="Hyperlink"/>
    <w:uiPriority w:val="99"/>
    <w:semiHidden/>
    <w:rsid w:val="00E52BDF"/>
    <w:rPr>
      <w:rFonts w:cs="Times New Roman"/>
      <w:color w:val="0000FF"/>
      <w:u w:val="single"/>
    </w:rPr>
  </w:style>
  <w:style w:type="character" w:styleId="aa">
    <w:name w:val="Strong"/>
    <w:uiPriority w:val="22"/>
    <w:qFormat/>
    <w:rsid w:val="00E52BDF"/>
    <w:rPr>
      <w:rFonts w:cs="Times New Roman"/>
      <w:b/>
      <w:bCs/>
    </w:rPr>
  </w:style>
  <w:style w:type="paragraph" w:styleId="ab">
    <w:name w:val="Balloon Text"/>
    <w:basedOn w:val="a"/>
    <w:link w:val="ac"/>
    <w:uiPriority w:val="99"/>
    <w:semiHidden/>
    <w:rsid w:val="00E52BDF"/>
    <w:rPr>
      <w:rFonts w:ascii="Segoe UI" w:hAnsi="Segoe UI" w:cs="Segoe UI"/>
      <w:sz w:val="18"/>
      <w:szCs w:val="18"/>
    </w:rPr>
  </w:style>
  <w:style w:type="character" w:customStyle="1" w:styleId="ac">
    <w:name w:val="Текст выноски Знак"/>
    <w:basedOn w:val="a0"/>
    <w:link w:val="ab"/>
    <w:uiPriority w:val="99"/>
    <w:semiHidden/>
    <w:rsid w:val="00E52BDF"/>
    <w:rPr>
      <w:rFonts w:ascii="Segoe UI" w:eastAsia="Calibri" w:hAnsi="Segoe UI" w:cs="Segoe UI"/>
      <w:color w:val="000000"/>
      <w:sz w:val="18"/>
      <w:szCs w:val="18"/>
      <w:lang w:eastAsia="ru-RU"/>
    </w:rPr>
  </w:style>
  <w:style w:type="character" w:styleId="ad">
    <w:name w:val="Emphasis"/>
    <w:uiPriority w:val="99"/>
    <w:qFormat/>
    <w:rsid w:val="00E52BDF"/>
    <w:rPr>
      <w:rFonts w:cs="Times New Roman"/>
      <w:i/>
      <w:iCs/>
    </w:rPr>
  </w:style>
  <w:style w:type="paragraph" w:styleId="ae">
    <w:name w:val="Title"/>
    <w:basedOn w:val="a"/>
    <w:next w:val="a"/>
    <w:link w:val="af"/>
    <w:uiPriority w:val="99"/>
    <w:qFormat/>
    <w:rsid w:val="00E52BDF"/>
    <w:pPr>
      <w:contextualSpacing/>
    </w:pPr>
    <w:rPr>
      <w:rFonts w:ascii="Calibri Light" w:hAnsi="Calibri Light"/>
      <w:color w:val="auto"/>
      <w:spacing w:val="-10"/>
      <w:kern w:val="28"/>
      <w:sz w:val="56"/>
      <w:szCs w:val="56"/>
      <w:lang w:val="uk-UA"/>
    </w:rPr>
  </w:style>
  <w:style w:type="character" w:customStyle="1" w:styleId="af">
    <w:name w:val="Заголовок Знак"/>
    <w:basedOn w:val="a0"/>
    <w:link w:val="ae"/>
    <w:uiPriority w:val="99"/>
    <w:rsid w:val="00E52BDF"/>
    <w:rPr>
      <w:rFonts w:ascii="Calibri Light" w:eastAsia="Calibri" w:hAnsi="Calibri Light" w:cs="Times New Roman"/>
      <w:spacing w:val="-10"/>
      <w:kern w:val="28"/>
      <w:sz w:val="56"/>
      <w:szCs w:val="56"/>
      <w:lang w:val="uk-UA" w:eastAsia="ru-RU"/>
    </w:rPr>
  </w:style>
  <w:style w:type="character" w:customStyle="1" w:styleId="af0">
    <w:name w:val="Текст примечания Знак"/>
    <w:link w:val="af1"/>
    <w:uiPriority w:val="99"/>
    <w:semiHidden/>
    <w:locked/>
    <w:rsid w:val="00E52BDF"/>
    <w:rPr>
      <w:rFonts w:cs="Times New Roman"/>
      <w:color w:val="000000"/>
      <w:lang w:eastAsia="ru-RU"/>
    </w:rPr>
  </w:style>
  <w:style w:type="paragraph" w:styleId="af1">
    <w:name w:val="annotation text"/>
    <w:basedOn w:val="a"/>
    <w:link w:val="af0"/>
    <w:uiPriority w:val="99"/>
    <w:semiHidden/>
    <w:rsid w:val="00E52BDF"/>
    <w:rPr>
      <w:rFonts w:asciiTheme="minorHAnsi" w:eastAsiaTheme="minorHAnsi" w:hAnsiTheme="minorHAnsi"/>
      <w:sz w:val="22"/>
      <w:szCs w:val="22"/>
    </w:rPr>
  </w:style>
  <w:style w:type="character" w:customStyle="1" w:styleId="11">
    <w:name w:val="Текст примечания Знак1"/>
    <w:basedOn w:val="a0"/>
    <w:uiPriority w:val="99"/>
    <w:semiHidden/>
    <w:rsid w:val="00E52BDF"/>
    <w:rPr>
      <w:rFonts w:ascii="Times New Roman" w:eastAsia="Calibri" w:hAnsi="Times New Roman" w:cs="Times New Roman"/>
      <w:color w:val="000000"/>
      <w:sz w:val="20"/>
      <w:szCs w:val="20"/>
      <w:lang w:eastAsia="ru-RU"/>
    </w:rPr>
  </w:style>
  <w:style w:type="character" w:customStyle="1" w:styleId="CommentTextChar1">
    <w:name w:val="Comment Text Char1"/>
    <w:uiPriority w:val="99"/>
    <w:semiHidden/>
    <w:rsid w:val="00E52BDF"/>
    <w:rPr>
      <w:rFonts w:ascii="Times New Roman" w:hAnsi="Times New Roman"/>
      <w:color w:val="000000"/>
      <w:sz w:val="20"/>
      <w:szCs w:val="20"/>
      <w:lang w:val="ru-RU" w:eastAsia="ru-RU"/>
    </w:rPr>
  </w:style>
  <w:style w:type="character" w:customStyle="1" w:styleId="af2">
    <w:name w:val="Основной текст Знак"/>
    <w:link w:val="af3"/>
    <w:uiPriority w:val="99"/>
    <w:locked/>
    <w:rsid w:val="00E52BDF"/>
    <w:rPr>
      <w:rFonts w:cs="Times New Roman"/>
      <w:sz w:val="24"/>
      <w:szCs w:val="24"/>
    </w:rPr>
  </w:style>
  <w:style w:type="paragraph" w:styleId="af3">
    <w:name w:val="Body Text"/>
    <w:basedOn w:val="a"/>
    <w:link w:val="af2"/>
    <w:uiPriority w:val="99"/>
    <w:rsid w:val="00E52BDF"/>
    <w:pPr>
      <w:widowControl w:val="0"/>
      <w:autoSpaceDE w:val="0"/>
      <w:autoSpaceDN w:val="0"/>
      <w:spacing w:before="2"/>
    </w:pPr>
    <w:rPr>
      <w:rFonts w:asciiTheme="minorHAnsi" w:eastAsiaTheme="minorHAnsi" w:hAnsiTheme="minorHAnsi"/>
      <w:color w:val="auto"/>
      <w:sz w:val="24"/>
      <w:szCs w:val="24"/>
      <w:lang w:eastAsia="en-US"/>
    </w:rPr>
  </w:style>
  <w:style w:type="character" w:customStyle="1" w:styleId="12">
    <w:name w:val="Основной текст Знак1"/>
    <w:basedOn w:val="a0"/>
    <w:uiPriority w:val="99"/>
    <w:semiHidden/>
    <w:rsid w:val="00E52BDF"/>
    <w:rPr>
      <w:rFonts w:ascii="Times New Roman" w:eastAsia="Calibri" w:hAnsi="Times New Roman" w:cs="Times New Roman"/>
      <w:color w:val="000000"/>
      <w:sz w:val="28"/>
      <w:szCs w:val="28"/>
      <w:lang w:eastAsia="ru-RU"/>
    </w:rPr>
  </w:style>
  <w:style w:type="character" w:customStyle="1" w:styleId="BodyTextChar1">
    <w:name w:val="Body Text Char1"/>
    <w:uiPriority w:val="99"/>
    <w:semiHidden/>
    <w:rsid w:val="00E52BDF"/>
    <w:rPr>
      <w:rFonts w:ascii="Times New Roman" w:hAnsi="Times New Roman"/>
      <w:color w:val="000000"/>
      <w:sz w:val="28"/>
      <w:szCs w:val="28"/>
      <w:lang w:val="ru-RU" w:eastAsia="ru-RU"/>
    </w:rPr>
  </w:style>
  <w:style w:type="character" w:customStyle="1" w:styleId="af4">
    <w:name w:val="Тема примечания Знак"/>
    <w:link w:val="af5"/>
    <w:uiPriority w:val="99"/>
    <w:semiHidden/>
    <w:locked/>
    <w:rsid w:val="00E52BDF"/>
    <w:rPr>
      <w:rFonts w:cs="Times New Roman"/>
      <w:b/>
      <w:bCs/>
      <w:color w:val="000000"/>
      <w:lang w:eastAsia="ru-RU"/>
    </w:rPr>
  </w:style>
  <w:style w:type="paragraph" w:styleId="af5">
    <w:name w:val="annotation subject"/>
    <w:basedOn w:val="af1"/>
    <w:next w:val="af1"/>
    <w:link w:val="af4"/>
    <w:uiPriority w:val="99"/>
    <w:semiHidden/>
    <w:rsid w:val="00E52BDF"/>
    <w:rPr>
      <w:b/>
      <w:bCs/>
    </w:rPr>
  </w:style>
  <w:style w:type="character" w:customStyle="1" w:styleId="13">
    <w:name w:val="Тема примечания Знак1"/>
    <w:basedOn w:val="11"/>
    <w:uiPriority w:val="99"/>
    <w:semiHidden/>
    <w:rsid w:val="00E52BDF"/>
    <w:rPr>
      <w:rFonts w:ascii="Times New Roman" w:eastAsia="Calibri" w:hAnsi="Times New Roman" w:cs="Times New Roman"/>
      <w:b/>
      <w:bCs/>
      <w:color w:val="000000"/>
      <w:sz w:val="20"/>
      <w:szCs w:val="20"/>
      <w:lang w:eastAsia="ru-RU"/>
    </w:rPr>
  </w:style>
  <w:style w:type="character" w:customStyle="1" w:styleId="CommentSubjectChar1">
    <w:name w:val="Comment Subject Char1"/>
    <w:uiPriority w:val="99"/>
    <w:semiHidden/>
    <w:rsid w:val="00E52BDF"/>
    <w:rPr>
      <w:rFonts w:ascii="Times New Roman" w:hAnsi="Times New Roman" w:cs="Times New Roman"/>
      <w:b/>
      <w:bCs/>
      <w:color w:val="000000"/>
      <w:sz w:val="20"/>
      <w:szCs w:val="20"/>
      <w:lang w:val="ru-RU" w:eastAsia="ru-RU" w:bidi="ar-SA"/>
    </w:rPr>
  </w:style>
  <w:style w:type="paragraph" w:styleId="31">
    <w:name w:val="Body Text 3"/>
    <w:basedOn w:val="a"/>
    <w:link w:val="32"/>
    <w:uiPriority w:val="99"/>
    <w:rsid w:val="00E52BDF"/>
    <w:pPr>
      <w:spacing w:after="120"/>
    </w:pPr>
    <w:rPr>
      <w:sz w:val="16"/>
      <w:szCs w:val="16"/>
      <w:lang w:val="uk-UA"/>
    </w:rPr>
  </w:style>
  <w:style w:type="character" w:customStyle="1" w:styleId="32">
    <w:name w:val="Основной текст 3 Знак"/>
    <w:basedOn w:val="a0"/>
    <w:link w:val="31"/>
    <w:uiPriority w:val="99"/>
    <w:rsid w:val="00E52BDF"/>
    <w:rPr>
      <w:rFonts w:ascii="Times New Roman" w:eastAsia="Calibri" w:hAnsi="Times New Roman" w:cs="Times New Roman"/>
      <w:color w:val="000000"/>
      <w:sz w:val="16"/>
      <w:szCs w:val="16"/>
      <w:lang w:val="uk-UA" w:eastAsia="ru-RU"/>
    </w:rPr>
  </w:style>
  <w:style w:type="paragraph" w:styleId="af6">
    <w:name w:val="Subtitle"/>
    <w:basedOn w:val="a"/>
    <w:next w:val="a"/>
    <w:link w:val="af7"/>
    <w:uiPriority w:val="99"/>
    <w:qFormat/>
    <w:rsid w:val="00E52BDF"/>
    <w:pPr>
      <w:spacing w:after="120"/>
      <w:jc w:val="center"/>
    </w:pPr>
    <w:rPr>
      <w:lang w:val="uk-UA"/>
    </w:rPr>
  </w:style>
  <w:style w:type="character" w:customStyle="1" w:styleId="af7">
    <w:name w:val="Подзаголовок Знак"/>
    <w:basedOn w:val="a0"/>
    <w:link w:val="af6"/>
    <w:uiPriority w:val="99"/>
    <w:rsid w:val="00E52BDF"/>
    <w:rPr>
      <w:rFonts w:ascii="Times New Roman" w:eastAsia="Calibri" w:hAnsi="Times New Roman" w:cs="Times New Roman"/>
      <w:color w:val="000000"/>
      <w:sz w:val="28"/>
      <w:szCs w:val="28"/>
      <w:lang w:val="uk-UA" w:eastAsia="ru-RU"/>
    </w:rPr>
  </w:style>
  <w:style w:type="paragraph" w:styleId="af8">
    <w:name w:val="Body Text Indent"/>
    <w:basedOn w:val="a"/>
    <w:link w:val="af9"/>
    <w:uiPriority w:val="99"/>
    <w:rsid w:val="00E52BDF"/>
    <w:pPr>
      <w:ind w:left="1440" w:hanging="1440"/>
      <w:jc w:val="both"/>
    </w:pPr>
    <w:rPr>
      <w:color w:val="auto"/>
      <w:sz w:val="24"/>
      <w:szCs w:val="24"/>
      <w:lang w:val="uk-UA"/>
    </w:rPr>
  </w:style>
  <w:style w:type="character" w:customStyle="1" w:styleId="af9">
    <w:name w:val="Основной текст с отступом Знак"/>
    <w:basedOn w:val="a0"/>
    <w:link w:val="af8"/>
    <w:uiPriority w:val="99"/>
    <w:rsid w:val="00E52BDF"/>
    <w:rPr>
      <w:rFonts w:ascii="Times New Roman" w:eastAsia="Calibri" w:hAnsi="Times New Roman" w:cs="Times New Roman"/>
      <w:sz w:val="24"/>
      <w:szCs w:val="24"/>
      <w:lang w:val="uk-UA" w:eastAsia="ru-RU"/>
    </w:rPr>
  </w:style>
  <w:style w:type="paragraph" w:styleId="21">
    <w:name w:val="Body Text Indent 2"/>
    <w:basedOn w:val="a"/>
    <w:link w:val="22"/>
    <w:uiPriority w:val="99"/>
    <w:rsid w:val="00E52BDF"/>
    <w:pPr>
      <w:ind w:left="1440"/>
      <w:jc w:val="both"/>
    </w:pPr>
    <w:rPr>
      <w:color w:val="auto"/>
      <w:sz w:val="24"/>
      <w:szCs w:val="24"/>
      <w:lang w:val="uk-UA"/>
    </w:rPr>
  </w:style>
  <w:style w:type="character" w:customStyle="1" w:styleId="22">
    <w:name w:val="Основной текст с отступом 2 Знак"/>
    <w:basedOn w:val="a0"/>
    <w:link w:val="21"/>
    <w:uiPriority w:val="99"/>
    <w:rsid w:val="00E52BDF"/>
    <w:rPr>
      <w:rFonts w:ascii="Times New Roman" w:eastAsia="Calibri" w:hAnsi="Times New Roman" w:cs="Times New Roman"/>
      <w:sz w:val="24"/>
      <w:szCs w:val="24"/>
      <w:lang w:val="uk-UA" w:eastAsia="ru-RU"/>
    </w:rPr>
  </w:style>
  <w:style w:type="paragraph" w:styleId="23">
    <w:name w:val="Body Text 2"/>
    <w:basedOn w:val="a"/>
    <w:link w:val="24"/>
    <w:uiPriority w:val="99"/>
    <w:rsid w:val="00E52BDF"/>
    <w:rPr>
      <w:color w:val="auto"/>
      <w:szCs w:val="24"/>
      <w:lang w:val="uk-UA"/>
    </w:rPr>
  </w:style>
  <w:style w:type="character" w:customStyle="1" w:styleId="24">
    <w:name w:val="Основной текст 2 Знак"/>
    <w:basedOn w:val="a0"/>
    <w:link w:val="23"/>
    <w:uiPriority w:val="99"/>
    <w:rsid w:val="00E52BDF"/>
    <w:rPr>
      <w:rFonts w:ascii="Times New Roman" w:eastAsia="Calibri" w:hAnsi="Times New Roman" w:cs="Times New Roman"/>
      <w:sz w:val="28"/>
      <w:szCs w:val="24"/>
      <w:lang w:val="uk-UA" w:eastAsia="ru-RU"/>
    </w:rPr>
  </w:style>
  <w:style w:type="paragraph" w:styleId="33">
    <w:name w:val="Body Text Indent 3"/>
    <w:basedOn w:val="a"/>
    <w:link w:val="34"/>
    <w:uiPriority w:val="99"/>
    <w:rsid w:val="00E52BDF"/>
    <w:pPr>
      <w:ind w:left="284"/>
    </w:pPr>
    <w:rPr>
      <w:color w:val="auto"/>
      <w:szCs w:val="24"/>
      <w:lang w:val="uk-UA"/>
    </w:rPr>
  </w:style>
  <w:style w:type="character" w:customStyle="1" w:styleId="34">
    <w:name w:val="Основной текст с отступом 3 Знак"/>
    <w:basedOn w:val="a0"/>
    <w:link w:val="33"/>
    <w:uiPriority w:val="99"/>
    <w:rsid w:val="00E52BDF"/>
    <w:rPr>
      <w:rFonts w:ascii="Times New Roman" w:eastAsia="Calibri" w:hAnsi="Times New Roman" w:cs="Times New Roman"/>
      <w:sz w:val="28"/>
      <w:szCs w:val="24"/>
      <w:lang w:val="uk-UA" w:eastAsia="ru-RU"/>
    </w:rPr>
  </w:style>
  <w:style w:type="character" w:customStyle="1" w:styleId="35">
    <w:name w:val="Основной текст (3)_"/>
    <w:link w:val="310"/>
    <w:uiPriority w:val="99"/>
    <w:locked/>
    <w:rsid w:val="00E52BDF"/>
    <w:rPr>
      <w:sz w:val="21"/>
      <w:shd w:val="clear" w:color="auto" w:fill="FFFFFF"/>
    </w:rPr>
  </w:style>
  <w:style w:type="paragraph" w:customStyle="1" w:styleId="310">
    <w:name w:val="Основной текст (3)1"/>
    <w:basedOn w:val="a"/>
    <w:link w:val="35"/>
    <w:uiPriority w:val="99"/>
    <w:rsid w:val="00E52BDF"/>
    <w:pPr>
      <w:widowControl w:val="0"/>
      <w:shd w:val="clear" w:color="auto" w:fill="FFFFFF"/>
      <w:spacing w:before="720" w:line="240" w:lineRule="atLeast"/>
    </w:pPr>
    <w:rPr>
      <w:rFonts w:asciiTheme="minorHAnsi" w:eastAsiaTheme="minorHAnsi" w:hAnsiTheme="minorHAnsi" w:cstheme="minorBidi"/>
      <w:color w:val="auto"/>
      <w:sz w:val="21"/>
      <w:szCs w:val="22"/>
      <w:shd w:val="clear" w:color="auto" w:fill="FFFFFF"/>
      <w:lang w:eastAsia="en-US"/>
    </w:rPr>
  </w:style>
  <w:style w:type="character" w:customStyle="1" w:styleId="36">
    <w:name w:val="Подпись к таблице (3)_"/>
    <w:link w:val="37"/>
    <w:uiPriority w:val="99"/>
    <w:locked/>
    <w:rsid w:val="00E52BDF"/>
    <w:rPr>
      <w:rFonts w:ascii="Lucida Sans Unicode" w:hAnsi="Lucida Sans Unicode"/>
      <w:b/>
      <w:i/>
      <w:spacing w:val="-10"/>
      <w:sz w:val="18"/>
      <w:shd w:val="clear" w:color="auto" w:fill="FFFFFF"/>
    </w:rPr>
  </w:style>
  <w:style w:type="paragraph" w:customStyle="1" w:styleId="37">
    <w:name w:val="Подпись к таблице (3)"/>
    <w:basedOn w:val="a"/>
    <w:link w:val="36"/>
    <w:uiPriority w:val="99"/>
    <w:rsid w:val="00E52BDF"/>
    <w:pPr>
      <w:widowControl w:val="0"/>
      <w:shd w:val="clear" w:color="auto" w:fill="FFFFFF"/>
      <w:spacing w:before="180" w:line="240" w:lineRule="atLeast"/>
    </w:pPr>
    <w:rPr>
      <w:rFonts w:ascii="Lucida Sans Unicode" w:eastAsiaTheme="minorHAnsi" w:hAnsi="Lucida Sans Unicode" w:cstheme="minorBidi"/>
      <w:b/>
      <w:i/>
      <w:color w:val="auto"/>
      <w:spacing w:val="-10"/>
      <w:sz w:val="18"/>
      <w:szCs w:val="22"/>
      <w:shd w:val="clear" w:color="auto" w:fill="FFFFFF"/>
      <w:lang w:eastAsia="en-US"/>
    </w:rPr>
  </w:style>
  <w:style w:type="character" w:customStyle="1" w:styleId="41">
    <w:name w:val="Подпись к таблице (4)_"/>
    <w:link w:val="42"/>
    <w:uiPriority w:val="99"/>
    <w:locked/>
    <w:rsid w:val="00E52BDF"/>
    <w:rPr>
      <w:rFonts w:ascii="Calibri" w:hAnsi="Calibri"/>
      <w:shd w:val="clear" w:color="auto" w:fill="FFFFFF"/>
    </w:rPr>
  </w:style>
  <w:style w:type="paragraph" w:customStyle="1" w:styleId="42">
    <w:name w:val="Подпись к таблице (4)"/>
    <w:basedOn w:val="a"/>
    <w:link w:val="41"/>
    <w:uiPriority w:val="99"/>
    <w:rsid w:val="00E52BDF"/>
    <w:pPr>
      <w:widowControl w:val="0"/>
      <w:shd w:val="clear" w:color="auto" w:fill="FFFFFF"/>
      <w:spacing w:line="240" w:lineRule="atLeast"/>
    </w:pPr>
    <w:rPr>
      <w:rFonts w:ascii="Calibri" w:eastAsiaTheme="minorHAnsi" w:hAnsi="Calibri" w:cstheme="minorBidi"/>
      <w:color w:val="auto"/>
      <w:sz w:val="22"/>
      <w:szCs w:val="22"/>
      <w:shd w:val="clear" w:color="auto" w:fill="FFFFFF"/>
      <w:lang w:eastAsia="en-US"/>
    </w:rPr>
  </w:style>
  <w:style w:type="character" w:customStyle="1" w:styleId="afa">
    <w:name w:val="Подпись к таблице_"/>
    <w:link w:val="afb"/>
    <w:uiPriority w:val="99"/>
    <w:locked/>
    <w:rsid w:val="00E52BDF"/>
    <w:rPr>
      <w:b/>
      <w:sz w:val="28"/>
      <w:shd w:val="clear" w:color="auto" w:fill="FFFFFF"/>
    </w:rPr>
  </w:style>
  <w:style w:type="paragraph" w:customStyle="1" w:styleId="afb">
    <w:name w:val="Подпись к таблице"/>
    <w:basedOn w:val="a"/>
    <w:link w:val="afa"/>
    <w:uiPriority w:val="99"/>
    <w:rsid w:val="00E52BDF"/>
    <w:pPr>
      <w:widowControl w:val="0"/>
      <w:shd w:val="clear" w:color="auto" w:fill="FFFFFF"/>
      <w:spacing w:line="240" w:lineRule="atLeast"/>
    </w:pPr>
    <w:rPr>
      <w:rFonts w:asciiTheme="minorHAnsi" w:eastAsiaTheme="minorHAnsi" w:hAnsiTheme="minorHAnsi" w:cstheme="minorBidi"/>
      <w:b/>
      <w:color w:val="auto"/>
      <w:szCs w:val="22"/>
      <w:shd w:val="clear" w:color="auto" w:fill="FFFFFF"/>
      <w:lang w:eastAsia="en-US"/>
    </w:rPr>
  </w:style>
  <w:style w:type="character" w:customStyle="1" w:styleId="100">
    <w:name w:val="Основной текст (10)_"/>
    <w:link w:val="101"/>
    <w:uiPriority w:val="99"/>
    <w:locked/>
    <w:rsid w:val="00E52BDF"/>
    <w:rPr>
      <w:rFonts w:cs="Times New Roman"/>
      <w:b/>
      <w:bCs/>
      <w:shd w:val="clear" w:color="auto" w:fill="FFFFFF"/>
    </w:rPr>
  </w:style>
  <w:style w:type="paragraph" w:customStyle="1" w:styleId="101">
    <w:name w:val="Основной текст (10)"/>
    <w:basedOn w:val="a"/>
    <w:link w:val="100"/>
    <w:uiPriority w:val="99"/>
    <w:rsid w:val="00E52BDF"/>
    <w:pPr>
      <w:widowControl w:val="0"/>
      <w:shd w:val="clear" w:color="auto" w:fill="FFFFFF"/>
      <w:spacing w:after="300" w:line="283" w:lineRule="exact"/>
    </w:pPr>
    <w:rPr>
      <w:rFonts w:asciiTheme="minorHAnsi" w:eastAsiaTheme="minorHAnsi" w:hAnsiTheme="minorHAnsi"/>
      <w:b/>
      <w:bCs/>
      <w:color w:val="auto"/>
      <w:sz w:val="22"/>
      <w:szCs w:val="22"/>
      <w:shd w:val="clear" w:color="auto" w:fill="FFFFFF"/>
      <w:lang w:eastAsia="en-US"/>
    </w:rPr>
  </w:style>
  <w:style w:type="character" w:customStyle="1" w:styleId="81">
    <w:name w:val="Основной текст (8)_"/>
    <w:link w:val="82"/>
    <w:uiPriority w:val="99"/>
    <w:locked/>
    <w:rsid w:val="00E52BDF"/>
    <w:rPr>
      <w:rFonts w:cs="Times New Roman"/>
      <w:sz w:val="26"/>
      <w:szCs w:val="26"/>
      <w:shd w:val="clear" w:color="auto" w:fill="FFFFFF"/>
    </w:rPr>
  </w:style>
  <w:style w:type="paragraph" w:customStyle="1" w:styleId="82">
    <w:name w:val="Основной текст (8)"/>
    <w:basedOn w:val="a"/>
    <w:link w:val="81"/>
    <w:uiPriority w:val="99"/>
    <w:rsid w:val="00E52BDF"/>
    <w:pPr>
      <w:widowControl w:val="0"/>
      <w:shd w:val="clear" w:color="auto" w:fill="FFFFFF"/>
      <w:spacing w:after="600" w:line="240" w:lineRule="atLeast"/>
      <w:jc w:val="both"/>
    </w:pPr>
    <w:rPr>
      <w:rFonts w:asciiTheme="minorHAnsi" w:eastAsiaTheme="minorHAnsi" w:hAnsiTheme="minorHAnsi"/>
      <w:color w:val="auto"/>
      <w:sz w:val="26"/>
      <w:szCs w:val="26"/>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66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6</Pages>
  <Words>1771</Words>
  <Characters>10096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user358e</dc:creator>
  <cp:keywords/>
  <dc:description/>
  <cp:lastModifiedBy>user358e</cp:lastModifiedBy>
  <cp:revision>29</cp:revision>
  <cp:lastPrinted>2021-01-27T07:10:00Z</cp:lastPrinted>
  <dcterms:created xsi:type="dcterms:W3CDTF">2021-01-26T07:39:00Z</dcterms:created>
  <dcterms:modified xsi:type="dcterms:W3CDTF">2021-01-28T08:02:00Z</dcterms:modified>
</cp:coreProperties>
</file>