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E40563" w:rsidRPr="004A35A9" w:rsidTr="002A3C95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35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4A35A9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40563" w:rsidRPr="00F05775" w:rsidTr="002A3C95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Миколаївська міська рада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   Постійна  комісія з питань охорони </w:t>
            </w:r>
            <w:proofErr w:type="spellStart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здоровˈя</w:t>
            </w:r>
            <w:proofErr w:type="spellEnd"/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соціального захисту населення, освіти,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   культури, туризму, молоді та спорту </w:t>
            </w:r>
          </w:p>
          <w:p w:rsidR="00E40563" w:rsidRPr="00F05775" w:rsidRDefault="00E40563" w:rsidP="002A3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563" w:rsidRPr="00F05775" w:rsidRDefault="00E40563" w:rsidP="002A3C95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057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 </w:t>
            </w:r>
          </w:p>
        </w:tc>
      </w:tr>
    </w:tbl>
    <w:p w:rsidR="00E40563" w:rsidRPr="00F05775" w:rsidRDefault="0072339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ПРОТОКОЛ  №20</w:t>
      </w:r>
    </w:p>
    <w:p w:rsidR="00E40563" w:rsidRPr="00F05775" w:rsidRDefault="0072339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  1</w:t>
      </w:r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.11</w:t>
      </w:r>
      <w:r w:rsidR="00E4056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.2021 р. 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м. Миколаїв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Засідання постійної комісії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міської ради з питань охорони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здоров’я, соціального захисту населення,</w:t>
      </w:r>
    </w:p>
    <w:p w:rsidR="00E40563" w:rsidRPr="00F05775" w:rsidRDefault="00E40563" w:rsidP="00E4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освіти, культури, туризму, молоді та спорту</w:t>
      </w:r>
    </w:p>
    <w:p w:rsidR="00E40563" w:rsidRPr="00F05775" w:rsidRDefault="00E40563" w:rsidP="00E405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Присутні депутати Миколаївської міської ради Миколаївського району Миколаївської області VIII скликання: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Г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олов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а</w:t>
      </w: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Pr="00F057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 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Норд</w:t>
      </w:r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екретар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2C61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 </w:t>
      </w:r>
      <w:proofErr w:type="spellStart"/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Кузьміна</w:t>
      </w:r>
      <w:proofErr w:type="spellEnd"/>
    </w:p>
    <w:p w:rsidR="00E40563" w:rsidRPr="00F05775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proofErr w:type="gram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Члени </w:t>
      </w:r>
      <w:proofErr w:type="spellStart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</w:t>
      </w:r>
      <w:proofErr w:type="gram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ісії</w:t>
      </w:r>
      <w:proofErr w:type="spellEnd"/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2C61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</w:t>
      </w:r>
      <w:proofErr w:type="spellStart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Мартиросо</w:t>
      </w:r>
      <w:proofErr w:type="spellEnd"/>
      <w:r w:rsidR="00D30092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в,</w:t>
      </w:r>
      <w:r w:rsidR="002C611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Карцев, Р. Москаленко</w:t>
      </w:r>
      <w:r w:rsidR="00723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23393" w:rsidRPr="007233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М. Грачова, </w:t>
      </w:r>
      <w:r w:rsidR="007233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</w:t>
      </w:r>
      <w:r w:rsidR="00723393" w:rsidRPr="007233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З. Моторна</w:t>
      </w:r>
    </w:p>
    <w:p w:rsidR="00E40563" w:rsidRPr="00723393" w:rsidRDefault="00E40563" w:rsidP="00E4056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233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В</w:t>
      </w:r>
      <w:r w:rsidRPr="00F0577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ідсутні члени комісії:</w:t>
      </w:r>
      <w:r w:rsidR="007233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="00723393" w:rsidRPr="007233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О. </w:t>
      </w:r>
      <w:proofErr w:type="spellStart"/>
      <w:r w:rsidR="00723393" w:rsidRPr="0072339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r w:rsidR="00723393"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єдвєдєв</w:t>
      </w:r>
      <w:proofErr w:type="spellEnd"/>
    </w:p>
    <w:p w:rsidR="00E40563" w:rsidRPr="000E00CA" w:rsidRDefault="00E40563" w:rsidP="000E00C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5775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2D4E53" w:rsidRPr="00F05775">
        <w:rPr>
          <w:rFonts w:ascii="Times New Roman" w:hAnsi="Times New Roman" w:cs="Times New Roman"/>
          <w:sz w:val="26"/>
          <w:szCs w:val="26"/>
          <w:lang w:val="uk-UA"/>
        </w:rPr>
        <w:t>А. Петров, заступник мі</w:t>
      </w:r>
      <w:r w:rsidR="00CB3E9C">
        <w:rPr>
          <w:rFonts w:ascii="Times New Roman" w:hAnsi="Times New Roman" w:cs="Times New Roman"/>
          <w:sz w:val="26"/>
          <w:szCs w:val="26"/>
          <w:lang w:val="uk-UA"/>
        </w:rPr>
        <w:t xml:space="preserve">ського голови; </w:t>
      </w:r>
      <w:r w:rsidR="007233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Г. Личко, начальник</w:t>
      </w:r>
      <w:r w:rsidR="00D30092" w:rsidRPr="00F057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>управління освіти Миколаївської міської ради;</w:t>
      </w:r>
      <w:r w:rsidR="009821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О. </w:t>
      </w:r>
      <w:proofErr w:type="spellStart"/>
      <w:r w:rsidRPr="00F05775">
        <w:rPr>
          <w:rFonts w:ascii="Times New Roman" w:hAnsi="Times New Roman" w:cs="Times New Roman"/>
          <w:sz w:val="26"/>
          <w:szCs w:val="26"/>
          <w:lang w:val="uk-UA"/>
        </w:rPr>
        <w:t>Малікін</w:t>
      </w:r>
      <w:proofErr w:type="spellEnd"/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, помічник депутата Миколаївської міської ради </w:t>
      </w:r>
      <w:r w:rsidRPr="00F05775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D30092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скликання</w:t>
      </w:r>
      <w:r w:rsidR="009821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>Р. Москаленко</w:t>
      </w:r>
      <w:r w:rsidR="00723393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0E00CA">
        <w:rPr>
          <w:rFonts w:ascii="Times New Roman" w:hAnsi="Times New Roman" w:cs="Times New Roman"/>
          <w:sz w:val="26"/>
          <w:szCs w:val="26"/>
          <w:lang w:val="uk-UA"/>
        </w:rPr>
        <w:t xml:space="preserve"> І. Бондаренко, начальник </w:t>
      </w:r>
      <w:r w:rsidR="000E00CA" w:rsidRPr="00F05775">
        <w:rPr>
          <w:rFonts w:ascii="Times New Roman" w:hAnsi="Times New Roman" w:cs="Times New Roman"/>
          <w:sz w:val="26"/>
          <w:szCs w:val="26"/>
          <w:lang w:val="uk-UA"/>
        </w:rPr>
        <w:t>управління у справах фізичної культури і спорту</w:t>
      </w:r>
      <w:r w:rsidR="000E00CA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7233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С. </w:t>
      </w:r>
      <w:proofErr w:type="spellStart"/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>Артюх</w:t>
      </w:r>
      <w:proofErr w:type="spellEnd"/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>, начальник відділу учбово-спортивної та організаційної роботи</w:t>
      </w:r>
      <w:r w:rsidR="00A80454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управління у справах фізичної культури і спорту</w:t>
      </w:r>
      <w:r w:rsidR="00DE24BE" w:rsidRPr="00F05775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0E00C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027C" w:rsidRPr="00A8027C">
        <w:rPr>
          <w:rFonts w:ascii="Times New Roman" w:hAnsi="Times New Roman" w:cs="Times New Roman"/>
          <w:color w:val="000000"/>
          <w:sz w:val="26"/>
          <w:szCs w:val="26"/>
          <w:lang w:val="uk-UA"/>
        </w:rPr>
        <w:t>В.</w:t>
      </w:r>
      <w:r w:rsidR="00A8027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A8027C">
        <w:rPr>
          <w:rFonts w:ascii="Times New Roman" w:hAnsi="Times New Roman" w:cs="Times New Roman"/>
          <w:color w:val="000000"/>
          <w:sz w:val="26"/>
          <w:szCs w:val="26"/>
          <w:lang w:val="uk-UA"/>
        </w:rPr>
        <w:t>Перебейнос</w:t>
      </w:r>
      <w:proofErr w:type="spellEnd"/>
      <w:r w:rsidR="000E00CA" w:rsidRPr="00A8027C">
        <w:rPr>
          <w:rFonts w:ascii="Times New Roman" w:hAnsi="Times New Roman" w:cs="Times New Roman"/>
          <w:color w:val="000000"/>
          <w:sz w:val="26"/>
          <w:szCs w:val="26"/>
          <w:lang w:val="uk-UA"/>
        </w:rPr>
        <w:t>, заступник  начальника управління екології департаменту житлово-комунального господарства Миколаївської міської ради,</w:t>
      </w:r>
      <w:r w:rsidR="00DE24BE" w:rsidRPr="00A8027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02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представники преси та телебачення</w:t>
      </w:r>
      <w:r w:rsidRPr="00A8027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D30092" w:rsidRPr="00F05775" w:rsidRDefault="00D30092" w:rsidP="00E4056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66652E" w:rsidRPr="00F05775" w:rsidRDefault="0066652E" w:rsidP="0066652E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050AA3">
        <w:rPr>
          <w:rFonts w:ascii="Times New Roman" w:hAnsi="Times New Roman"/>
          <w:sz w:val="26"/>
          <w:szCs w:val="26"/>
        </w:rPr>
        <w:t>Звернення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начальника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у </w:t>
      </w:r>
      <w:proofErr w:type="gramStart"/>
      <w:r w:rsidRPr="00050AA3">
        <w:rPr>
          <w:rFonts w:ascii="Times New Roman" w:hAnsi="Times New Roman"/>
          <w:sz w:val="26"/>
          <w:szCs w:val="26"/>
        </w:rPr>
        <w:t>справах</w:t>
      </w:r>
      <w:proofErr w:type="gram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фізичної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і спорту </w:t>
      </w:r>
      <w:r w:rsidR="00324DFE">
        <w:rPr>
          <w:rFonts w:ascii="Times New Roman" w:hAnsi="Times New Roman"/>
          <w:sz w:val="26"/>
          <w:szCs w:val="26"/>
        </w:rPr>
        <w:t xml:space="preserve">              </w:t>
      </w:r>
      <w:r w:rsidRPr="00050AA3">
        <w:rPr>
          <w:rFonts w:ascii="Times New Roman" w:hAnsi="Times New Roman"/>
          <w:sz w:val="26"/>
          <w:szCs w:val="26"/>
        </w:rPr>
        <w:t xml:space="preserve">І. Бондаренко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12.11.2021 №349/16.01-10/21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.№ 5314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15.11.2021 </w:t>
      </w:r>
      <w:proofErr w:type="spellStart"/>
      <w:r w:rsidRPr="00050AA3">
        <w:rPr>
          <w:rFonts w:ascii="Times New Roman" w:hAnsi="Times New Roman"/>
          <w:sz w:val="26"/>
          <w:szCs w:val="26"/>
        </w:rPr>
        <w:t>щодо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50AA3">
        <w:rPr>
          <w:rFonts w:ascii="Times New Roman" w:hAnsi="Times New Roman"/>
          <w:sz w:val="26"/>
          <w:szCs w:val="26"/>
        </w:rPr>
        <w:t>Фізична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культура і спорт» на 2022 – 2025 роки. 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1.1.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розробку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футболу в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</w:t>
      </w:r>
      <w:r w:rsidR="00324DFE">
        <w:rPr>
          <w:rFonts w:ascii="Times New Roman" w:hAnsi="Times New Roman"/>
          <w:sz w:val="26"/>
          <w:szCs w:val="26"/>
        </w:rPr>
        <w:t>ті</w:t>
      </w:r>
      <w:proofErr w:type="spellEnd"/>
      <w:r w:rsidR="00324D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24DFE">
        <w:rPr>
          <w:rFonts w:ascii="Times New Roman" w:hAnsi="Times New Roman"/>
          <w:sz w:val="26"/>
          <w:szCs w:val="26"/>
        </w:rPr>
        <w:t>Миколаєві</w:t>
      </w:r>
      <w:proofErr w:type="spellEnd"/>
      <w:r w:rsidR="00324DFE">
        <w:rPr>
          <w:rFonts w:ascii="Times New Roman" w:hAnsi="Times New Roman"/>
          <w:sz w:val="26"/>
          <w:szCs w:val="26"/>
        </w:rPr>
        <w:t xml:space="preserve"> на 2021-2025 роки»</w:t>
      </w:r>
      <w:r w:rsidRPr="00050AA3">
        <w:rPr>
          <w:rFonts w:ascii="Times New Roman" w:hAnsi="Times New Roman"/>
          <w:sz w:val="26"/>
          <w:szCs w:val="26"/>
        </w:rPr>
        <w:t xml:space="preserve">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proofErr w:type="spellStart"/>
      <w:r w:rsidRPr="00050AA3">
        <w:rPr>
          <w:rFonts w:ascii="Times New Roman" w:hAnsi="Times New Roman"/>
          <w:sz w:val="26"/>
          <w:szCs w:val="26"/>
          <w:lang w:val="en-US"/>
        </w:rPr>
        <w:t>gs</w:t>
      </w:r>
      <w:proofErr w:type="spellEnd"/>
      <w:r w:rsidRPr="00050AA3">
        <w:rPr>
          <w:rFonts w:ascii="Times New Roman" w:hAnsi="Times New Roman"/>
          <w:sz w:val="26"/>
          <w:szCs w:val="26"/>
        </w:rPr>
        <w:t>-059.</w:t>
      </w:r>
    </w:p>
    <w:p w:rsidR="00723393" w:rsidRPr="00050AA3" w:rsidRDefault="00723393" w:rsidP="0072339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№4171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04.10.2021.Питання </w:t>
      </w:r>
      <w:proofErr w:type="spellStart"/>
      <w:r w:rsidRPr="00050AA3">
        <w:rPr>
          <w:rFonts w:ascii="Times New Roman" w:hAnsi="Times New Roman"/>
          <w:sz w:val="26"/>
          <w:szCs w:val="26"/>
        </w:rPr>
        <w:t>було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перенесено, протокол №18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26.10.2021.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lastRenderedPageBreak/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І. Бондаренко,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у</w:t>
      </w:r>
      <w:proofErr w:type="gramEnd"/>
      <w:r w:rsidRPr="00050AA3">
        <w:rPr>
          <w:rFonts w:ascii="Times New Roman" w:hAnsi="Times New Roman"/>
          <w:sz w:val="26"/>
          <w:szCs w:val="26"/>
        </w:rPr>
        <w:t xml:space="preserve"> справах </w:t>
      </w:r>
      <w:proofErr w:type="spellStart"/>
      <w:r w:rsidRPr="00050AA3">
        <w:rPr>
          <w:rFonts w:ascii="Times New Roman" w:hAnsi="Times New Roman"/>
          <w:sz w:val="26"/>
          <w:szCs w:val="26"/>
        </w:rPr>
        <w:t>фізичної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культури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і спорту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ради;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0AA3">
        <w:rPr>
          <w:rFonts w:ascii="Times New Roman" w:hAnsi="Times New Roman"/>
          <w:sz w:val="26"/>
          <w:szCs w:val="26"/>
          <w:lang w:val="en-US"/>
        </w:rPr>
        <w:t>C</w:t>
      </w:r>
      <w:r w:rsidRPr="00050AA3">
        <w:rPr>
          <w:rFonts w:ascii="Times New Roman" w:hAnsi="Times New Roman"/>
          <w:sz w:val="26"/>
          <w:szCs w:val="26"/>
        </w:rPr>
        <w:t xml:space="preserve">. Кантор, депутат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</w:t>
      </w:r>
      <w:r w:rsidRPr="00050AA3">
        <w:rPr>
          <w:rFonts w:ascii="Times New Roman" w:hAnsi="Times New Roman"/>
          <w:sz w:val="26"/>
          <w:szCs w:val="26"/>
          <w:lang w:val="en-US"/>
        </w:rPr>
        <w:t>VIII</w:t>
      </w:r>
      <w:r w:rsidRPr="00050AA3">
        <w:rPr>
          <w:rFonts w:ascii="Times New Roman" w:hAnsi="Times New Roman"/>
          <w:sz w:val="26"/>
          <w:szCs w:val="26"/>
        </w:rPr>
        <w:t xml:space="preserve"> </w:t>
      </w:r>
      <w:r w:rsidRPr="00050AA3">
        <w:rPr>
          <w:rFonts w:ascii="Times New Roman" w:hAnsi="Times New Roman"/>
          <w:sz w:val="26"/>
          <w:szCs w:val="26"/>
          <w:lang w:val="en-US"/>
        </w:rPr>
        <w:t>c</w:t>
      </w:r>
      <w:proofErr w:type="spellStart"/>
      <w:r w:rsidRPr="00050AA3">
        <w:rPr>
          <w:rFonts w:ascii="Times New Roman" w:hAnsi="Times New Roman"/>
          <w:sz w:val="26"/>
          <w:szCs w:val="26"/>
        </w:rPr>
        <w:t>кликання</w:t>
      </w:r>
      <w:proofErr w:type="spellEnd"/>
      <w:r w:rsidRPr="00050AA3">
        <w:rPr>
          <w:rFonts w:ascii="Times New Roman" w:hAnsi="Times New Roman"/>
          <w:sz w:val="26"/>
          <w:szCs w:val="26"/>
        </w:rPr>
        <w:t>.</w:t>
      </w:r>
      <w:proofErr w:type="gramEnd"/>
    </w:p>
    <w:p w:rsidR="00723393" w:rsidRPr="00050AA3" w:rsidRDefault="00723393" w:rsidP="007233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</w:t>
      </w:r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перейменування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закладів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дошкільної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м.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Миколаєва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-015.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№5166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02.11.2021. 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ради</w:t>
      </w:r>
      <w:proofErr w:type="gramEnd"/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перейменування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м.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Миколаєва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-016.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№5166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02.11.2021.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ради</w:t>
      </w:r>
      <w:proofErr w:type="gramEnd"/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перейменування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м.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Миколаєва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-020.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№5256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10.11.2021.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ради</w:t>
      </w:r>
      <w:proofErr w:type="gramEnd"/>
    </w:p>
    <w:p w:rsidR="00723393" w:rsidRPr="00050AA3" w:rsidRDefault="00723393" w:rsidP="0072339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створення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школи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№ 1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області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 </w:t>
      </w:r>
      <w:r w:rsidR="00050AA3">
        <w:rPr>
          <w:rFonts w:ascii="Times New Roman" w:hAnsi="Times New Roman"/>
          <w:sz w:val="26"/>
          <w:szCs w:val="26"/>
        </w:rPr>
        <w:t xml:space="preserve">                       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-017.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№5190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03.11.2021.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ради</w:t>
      </w:r>
      <w:proofErr w:type="gramEnd"/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створення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школи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№ 2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області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-018.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№5190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03.11.2021.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ради</w:t>
      </w:r>
      <w:proofErr w:type="gramEnd"/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lastRenderedPageBreak/>
        <w:t xml:space="preserve">7.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договору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21.10.2021 № 513/02.02.01-34/02/21 про передачу </w:t>
      </w:r>
      <w:proofErr w:type="spellStart"/>
      <w:r w:rsidRPr="00050AA3">
        <w:rPr>
          <w:rFonts w:ascii="Times New Roman" w:hAnsi="Times New Roman"/>
          <w:sz w:val="26"/>
          <w:szCs w:val="26"/>
        </w:rPr>
        <w:t>міжбюджетних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трансфертів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у 2021 </w:t>
      </w:r>
      <w:proofErr w:type="spellStart"/>
      <w:r w:rsidRPr="00050AA3">
        <w:rPr>
          <w:rFonts w:ascii="Times New Roman" w:hAnsi="Times New Roman"/>
          <w:sz w:val="26"/>
          <w:szCs w:val="26"/>
        </w:rPr>
        <w:t>році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50AA3">
        <w:rPr>
          <w:rFonts w:ascii="Times New Roman" w:hAnsi="Times New Roman"/>
          <w:sz w:val="26"/>
          <w:szCs w:val="26"/>
        </w:rPr>
        <w:t>субвенція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з бюджету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територіальної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громади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обласному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бюджету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області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050AA3">
        <w:rPr>
          <w:rFonts w:ascii="Times New Roman" w:hAnsi="Times New Roman"/>
          <w:sz w:val="26"/>
          <w:szCs w:val="26"/>
        </w:rPr>
        <w:t>співфінансування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видатків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050AA3">
        <w:rPr>
          <w:rFonts w:ascii="Times New Roman" w:hAnsi="Times New Roman"/>
          <w:sz w:val="26"/>
          <w:szCs w:val="26"/>
        </w:rPr>
        <w:t>придбання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ноутбуків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050AA3">
        <w:rPr>
          <w:rFonts w:ascii="Times New Roman" w:hAnsi="Times New Roman"/>
          <w:sz w:val="26"/>
          <w:szCs w:val="26"/>
        </w:rPr>
        <w:t>педагогічних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працівників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комунальних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050AA3">
        <w:rPr>
          <w:rFonts w:ascii="Times New Roman" w:hAnsi="Times New Roman"/>
          <w:sz w:val="26"/>
          <w:szCs w:val="26"/>
        </w:rPr>
        <w:t>їх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філій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для</w:t>
      </w:r>
      <w:proofErr w:type="gram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орган</w:t>
      </w:r>
      <w:proofErr w:type="gramEnd"/>
      <w:r w:rsidRPr="00050AA3">
        <w:rPr>
          <w:rFonts w:ascii="Times New Roman" w:hAnsi="Times New Roman"/>
          <w:sz w:val="26"/>
          <w:szCs w:val="26"/>
        </w:rPr>
        <w:t>ізації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дистанційного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навчання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50AA3">
        <w:rPr>
          <w:rFonts w:ascii="Times New Roman" w:hAnsi="Times New Roman"/>
          <w:sz w:val="26"/>
          <w:szCs w:val="26"/>
        </w:rPr>
        <w:t>інших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форм </w:t>
      </w:r>
      <w:proofErr w:type="spellStart"/>
      <w:r w:rsidRPr="00050AA3">
        <w:rPr>
          <w:rFonts w:ascii="Times New Roman" w:hAnsi="Times New Roman"/>
          <w:sz w:val="26"/>
          <w:szCs w:val="26"/>
        </w:rPr>
        <w:t>здобуття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50AA3">
        <w:rPr>
          <w:rFonts w:ascii="Times New Roman" w:hAnsi="Times New Roman"/>
          <w:sz w:val="26"/>
          <w:szCs w:val="26"/>
        </w:rPr>
        <w:t>використанням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технологій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дистанційного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навчання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)»,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-019.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№5189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03.11.2021.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50AA3">
        <w:rPr>
          <w:rFonts w:ascii="Times New Roman" w:hAnsi="Times New Roman"/>
          <w:b/>
          <w:sz w:val="26"/>
          <w:szCs w:val="26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начальник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0AA3">
        <w:rPr>
          <w:rFonts w:ascii="Times New Roman" w:hAnsi="Times New Roman"/>
          <w:sz w:val="26"/>
          <w:szCs w:val="26"/>
        </w:rPr>
        <w:t>ради</w:t>
      </w:r>
      <w:proofErr w:type="gramEnd"/>
    </w:p>
    <w:p w:rsidR="00723393" w:rsidRPr="00050AA3" w:rsidRDefault="00723393" w:rsidP="00723393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8.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управління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ради</w:t>
      </w:r>
      <w:proofErr w:type="gram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у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відповідь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на лист про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результати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виконання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висновків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сформованих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ході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виїзного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засідання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до ЗОШ №29 та №25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12.10.2021.</w:t>
      </w:r>
    </w:p>
    <w:p w:rsidR="00723393" w:rsidRPr="00050AA3" w:rsidRDefault="00723393" w:rsidP="00723393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050AA3">
        <w:rPr>
          <w:rFonts w:ascii="Times New Roman" w:hAnsi="Times New Roman"/>
          <w:sz w:val="26"/>
          <w:szCs w:val="26"/>
        </w:rPr>
        <w:t xml:space="preserve"> </w:t>
      </w:r>
      <w:r w:rsidRPr="00050AA3">
        <w:rPr>
          <w:rFonts w:ascii="Times New Roman" w:hAnsi="Times New Roman"/>
          <w:sz w:val="26"/>
          <w:szCs w:val="26"/>
        </w:rPr>
        <w:tab/>
      </w:r>
      <w:r w:rsidRPr="00050AA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Для </w:t>
      </w:r>
      <w:proofErr w:type="spellStart"/>
      <w:r w:rsidRPr="00050AA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обговорення</w:t>
      </w:r>
      <w:proofErr w:type="spellEnd"/>
      <w:r w:rsidRPr="00050AA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>питання</w:t>
      </w:r>
      <w:proofErr w:type="spellEnd"/>
      <w:r w:rsidRPr="00050AA3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050AA3">
        <w:rPr>
          <w:rFonts w:ascii="Times New Roman" w:hAnsi="Times New Roman"/>
          <w:sz w:val="26"/>
          <w:szCs w:val="26"/>
        </w:rPr>
        <w:t xml:space="preserve">Г. </w:t>
      </w:r>
      <w:proofErr w:type="spellStart"/>
      <w:r w:rsidRPr="00050AA3">
        <w:rPr>
          <w:rFonts w:ascii="Times New Roman" w:hAnsi="Times New Roman"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 начальник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управлінню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освіти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050AA3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ради</w:t>
      </w:r>
      <w:proofErr w:type="gramEnd"/>
    </w:p>
    <w:p w:rsidR="00723393" w:rsidRPr="00050AA3" w:rsidRDefault="00723393" w:rsidP="00723393">
      <w:pPr>
        <w:spacing w:after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eastAsia="ru-RU"/>
        </w:rPr>
      </w:pPr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9.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Інформація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департаменту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житлово-комунального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господарства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ради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щодо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робіт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по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вирішенню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проблем з деревами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біля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загальноосвітньої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школи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І-ІІІ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ступенів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№51,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що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ідривають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фундамент.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 w:rsidRPr="00050AA3">
        <w:rPr>
          <w:rFonts w:ascii="Times New Roman" w:hAnsi="Times New Roman"/>
          <w:b/>
          <w:sz w:val="26"/>
          <w:szCs w:val="26"/>
          <w:shd w:val="clear" w:color="auto" w:fill="FFFFFF"/>
        </w:rPr>
        <w:t>Примітка</w:t>
      </w:r>
      <w:proofErr w:type="spellEnd"/>
      <w:r w:rsidRPr="00050AA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питання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було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обговорено на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засіданні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постійної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комісії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02.11.2021 з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управлінням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ради,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проте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департамент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житлово-комунального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господарства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ради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був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відсутній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. 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050AA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Для </w:t>
      </w:r>
      <w:proofErr w:type="spellStart"/>
      <w:r w:rsidRPr="00050AA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обговорення</w:t>
      </w:r>
      <w:proofErr w:type="spellEnd"/>
      <w:r w:rsidRPr="00050AA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050AA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питання</w:t>
      </w:r>
      <w:proofErr w:type="spellEnd"/>
      <w:r w:rsidRPr="00050AA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 xml:space="preserve"> запрошено:</w:t>
      </w:r>
    </w:p>
    <w:p w:rsidR="00723393" w:rsidRPr="00050AA3" w:rsidRDefault="00723393" w:rsidP="0072339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Н. </w:t>
      </w:r>
      <w:proofErr w:type="spellStart"/>
      <w:r w:rsidRPr="00050AA3">
        <w:rPr>
          <w:rFonts w:ascii="Times New Roman" w:hAnsi="Times New Roman"/>
          <w:sz w:val="26"/>
          <w:szCs w:val="26"/>
        </w:rPr>
        <w:t>Осецька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.о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</w:t>
      </w:r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начальника департаменту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житлово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–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комунального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господарства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  <w:shd w:val="clear" w:color="auto" w:fill="FFFFFF"/>
        </w:rPr>
        <w:t xml:space="preserve"> ради</w:t>
      </w:r>
    </w:p>
    <w:p w:rsidR="00F05775" w:rsidRPr="00050AA3" w:rsidRDefault="00F05775" w:rsidP="00050A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652E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:rsidR="000E2FDF" w:rsidRDefault="000E2FDF" w:rsidP="000E2FDF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</w:p>
    <w:p w:rsidR="000E2FDF" w:rsidRPr="000E2FDF" w:rsidRDefault="000E2FDF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Г. Норд, </w:t>
      </w:r>
      <w:r w:rsidRPr="000E2F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яка зазначила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, що на розгляд постійної комісії на виконання доручення 11-ї чергової сесії міської ради щодо поліпшення матеріально-технічної бази лікарень, визначених для надання стаціонарної допомоги пацієнтам з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COVID</w:t>
      </w:r>
      <w:r w:rsidRPr="000E2F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-19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надійшла відповідь начальника управління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0E2F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охорони здоров’я Миколаївської міської ради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І. Шамрай</w:t>
      </w:r>
      <w:r w:rsidRPr="000E2F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. 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Однак</w:t>
      </w:r>
      <w:r w:rsidR="0026556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 виконавці  не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зовсім</w:t>
      </w:r>
      <w:r w:rsidR="0026556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зрозуміли суть доручення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та надали загалом інформацію щодо поліпшення матеріально-технічної бази усіх лікарень</w:t>
      </w:r>
      <w:r w:rsidR="0026556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, тому звернулися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до</w:t>
      </w:r>
      <w:r w:rsidR="004D3912" w:rsidRP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управління </w:t>
      </w:r>
      <w:r w:rsidR="004D39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4D3912" w:rsidRPr="000E2F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охорони здоров’я Миколаївської міської ради</w:t>
      </w:r>
      <w:r w:rsidR="0026556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, щоб на чергове засідання управління надало 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необхідну </w:t>
      </w:r>
      <w:r w:rsidR="0026556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інформацію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 щодо поліпшення матеріально-технічної бази лікарень, визначених саме для надання стаціонарної допомоги пацієнтам з </w:t>
      </w:r>
      <w:r w:rsidR="004D391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COVID</w:t>
      </w:r>
      <w:r w:rsidR="004D3912" w:rsidRPr="000E2FD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-19</w:t>
      </w:r>
      <w:r w:rsidR="0026556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0E2FDF" w:rsidRDefault="004D3912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 xml:space="preserve">Членами постійної комісії була підтримана пропозиція розглянути дане питання на черговому засіданні. </w:t>
      </w:r>
    </w:p>
    <w:p w:rsidR="004D3912" w:rsidRDefault="004D3912" w:rsidP="0066652E">
      <w:pPr>
        <w:spacing w:after="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Г. Норд, </w:t>
      </w:r>
      <w:r w:rsidR="00B169E1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проінформувала, що також на розгляд постійної комісії надійшов </w:t>
      </w:r>
      <w:r w:rsidR="00B169E1" w:rsidRPr="00B169E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лист ініціативної групи мешканців м. Миколаєва щодо порушення Конституції та Законів України, прав та свобод людей та всебічне освітлення у засобах масової інформації громадської думки: «Примусове щеплення – злочин!»</w:t>
      </w:r>
      <w:r w:rsidR="00B169E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. Запитала у членів постійної комісії чи потребує дане звернення розгляду. </w:t>
      </w:r>
    </w:p>
    <w:p w:rsidR="00B169E1" w:rsidRDefault="00B169E1" w:rsidP="0066652E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305C4"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М. Грачову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, яка зазначила, що запрошує представників даної </w:t>
      </w:r>
      <w:r w:rsidRPr="00B169E1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ініціативної групи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до </w:t>
      </w:r>
      <w:r w:rsidRPr="001305C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КНП ММР «Міська лікарня №1»</w:t>
      </w:r>
      <w:r w:rsidR="001305C4" w:rsidRPr="001305C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для відображення реалій сьогодення. </w:t>
      </w:r>
    </w:p>
    <w:p w:rsidR="001305C4" w:rsidRDefault="001305C4" w:rsidP="001305C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 xml:space="preserve">Членами постійної комісії було вирішено не включати дане питання до порядку денного. </w:t>
      </w:r>
    </w:p>
    <w:p w:rsidR="001305C4" w:rsidRPr="00B169E1" w:rsidRDefault="001305C4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</w:pP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E2FDF">
        <w:rPr>
          <w:rFonts w:ascii="Times New Roman" w:hAnsi="Times New Roman"/>
          <w:sz w:val="26"/>
          <w:szCs w:val="26"/>
          <w:lang w:val="uk-UA"/>
        </w:rPr>
        <w:t>1. Звернення начальника управління у справах фізичної культури і спорту               І. Бондаренко від 12.11.2021 №349/16.01-1</w:t>
      </w:r>
      <w:r w:rsidRPr="00050AA3">
        <w:rPr>
          <w:rFonts w:ascii="Times New Roman" w:hAnsi="Times New Roman"/>
          <w:sz w:val="26"/>
          <w:szCs w:val="26"/>
        </w:rPr>
        <w:t xml:space="preserve">0/21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.№ 5314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15.11.2021 </w:t>
      </w:r>
      <w:proofErr w:type="spellStart"/>
      <w:r w:rsidRPr="00050AA3">
        <w:rPr>
          <w:rFonts w:ascii="Times New Roman" w:hAnsi="Times New Roman"/>
          <w:sz w:val="26"/>
          <w:szCs w:val="26"/>
        </w:rPr>
        <w:t>щодо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50AA3">
        <w:rPr>
          <w:rFonts w:ascii="Times New Roman" w:hAnsi="Times New Roman"/>
          <w:sz w:val="26"/>
          <w:szCs w:val="26"/>
        </w:rPr>
        <w:t>Фізична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культура і спорт» на 2022 – 2025 роки. </w:t>
      </w: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1.1.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розробку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футболу в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</w:t>
      </w:r>
      <w:r>
        <w:rPr>
          <w:rFonts w:ascii="Times New Roman" w:hAnsi="Times New Roman"/>
          <w:sz w:val="26"/>
          <w:szCs w:val="26"/>
        </w:rPr>
        <w:t>ті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Миколаєві</w:t>
      </w:r>
      <w:proofErr w:type="spellEnd"/>
      <w:r>
        <w:rPr>
          <w:rFonts w:ascii="Times New Roman" w:hAnsi="Times New Roman"/>
          <w:sz w:val="26"/>
          <w:szCs w:val="26"/>
        </w:rPr>
        <w:t xml:space="preserve"> на 2021-2025 роки»</w:t>
      </w:r>
      <w:r w:rsidRPr="00050AA3">
        <w:rPr>
          <w:rFonts w:ascii="Times New Roman" w:hAnsi="Times New Roman"/>
          <w:sz w:val="26"/>
          <w:szCs w:val="26"/>
        </w:rPr>
        <w:t xml:space="preserve">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proofErr w:type="spellStart"/>
      <w:r w:rsidRPr="00050AA3">
        <w:rPr>
          <w:rFonts w:ascii="Times New Roman" w:hAnsi="Times New Roman"/>
          <w:sz w:val="26"/>
          <w:szCs w:val="26"/>
          <w:lang w:val="en-US"/>
        </w:rPr>
        <w:t>gs</w:t>
      </w:r>
      <w:proofErr w:type="spellEnd"/>
      <w:r w:rsidRPr="00050AA3">
        <w:rPr>
          <w:rFonts w:ascii="Times New Roman" w:hAnsi="Times New Roman"/>
          <w:sz w:val="26"/>
          <w:szCs w:val="26"/>
        </w:rPr>
        <w:t>-059.</w:t>
      </w:r>
    </w:p>
    <w:p w:rsidR="003179E2" w:rsidRDefault="00324DFE" w:rsidP="00324DFE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№4171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04.10.2021.</w:t>
      </w:r>
    </w:p>
    <w:p w:rsidR="00324DFE" w:rsidRPr="00324DFE" w:rsidRDefault="00324DFE" w:rsidP="00324DF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Питання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було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перенесено, протокол №18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26.10.2021.</w:t>
      </w:r>
    </w:p>
    <w:p w:rsidR="00723393" w:rsidRDefault="0066652E" w:rsidP="0072339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</w:p>
    <w:p w:rsidR="004A39D3" w:rsidRPr="004A39D3" w:rsidRDefault="00560CEC" w:rsidP="00F87A0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A3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І. Бондаренко, </w:t>
      </w:r>
      <w:r w:rsidR="006031DD" w:rsidRPr="004A39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яка проінформувала</w:t>
      </w:r>
      <w:r w:rsidR="006031DD" w:rsidRPr="004A3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206B63" w:rsidRPr="004A39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про мету та основні задачі програми, основні проблеми на розв’язання яких спрямована програма. Зазначила, що управління  </w:t>
      </w:r>
      <w:r w:rsidR="00206B63" w:rsidRPr="004A39D3">
        <w:rPr>
          <w:rFonts w:ascii="Times New Roman" w:hAnsi="Times New Roman" w:cs="Times New Roman"/>
          <w:sz w:val="26"/>
          <w:szCs w:val="26"/>
          <w:lang w:val="uk-UA"/>
        </w:rPr>
        <w:t>у справах фізичної культури і спорту приділяє увагу для розвитку усіх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спеціалізованих</w:t>
      </w:r>
      <w:r w:rsidR="00206B6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дитячо-юнацьких спортивних шкіл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та дитячо-юнацьких спортивних шкіл </w:t>
      </w:r>
      <w:r w:rsidR="00206B6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06B6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надає фінансову підтримку</w:t>
      </w:r>
      <w:r w:rsidR="00CB4B8F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Миколаївському </w:t>
      </w:r>
      <w:r w:rsidR="00CB4B8F" w:rsidRPr="00BD3C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футбольному</w:t>
      </w:r>
      <w:r w:rsidR="00CB4B8F" w:rsidRPr="00BD3CDA">
        <w:rPr>
          <w:rFonts w:ascii="Times New Roman" w:hAnsi="Times New Roman" w:cs="Times New Roman"/>
          <w:sz w:val="26"/>
          <w:szCs w:val="26"/>
          <w:lang w:val="uk-UA"/>
        </w:rPr>
        <w:t xml:space="preserve"> та Миколаївському </w:t>
      </w:r>
      <w:r w:rsidR="00CB4B8F" w:rsidRPr="00BD3CD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баскетбольному </w:t>
      </w:r>
      <w:r w:rsidR="00CB4B8F" w:rsidRPr="00BD3CD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CB4B8F" w:rsidRPr="00BD3CDA">
        <w:rPr>
          <w:rStyle w:val="a8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  <w:lang w:val="uk-UA"/>
        </w:rPr>
        <w:t>клубам</w:t>
      </w:r>
      <w:r w:rsidR="00CB4B8F" w:rsidRPr="00D4483D">
        <w:rPr>
          <w:rStyle w:val="a8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  <w:lang w:val="uk-UA"/>
        </w:rPr>
        <w:t>,</w:t>
      </w:r>
      <w:r w:rsidR="00206B63" w:rsidRPr="00BD3CD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4B8F" w:rsidRPr="004A39D3">
        <w:rPr>
          <w:rFonts w:ascii="Times New Roman" w:hAnsi="Times New Roman" w:cs="Times New Roman"/>
          <w:sz w:val="26"/>
          <w:szCs w:val="26"/>
          <w:lang w:val="uk-UA"/>
        </w:rPr>
        <w:t>громадській організації «Миколаївський міський фізкультурно-оздоровчий клуб інвалідів «Вікторія». Зазначила, що є пропозиція внести корегування до програми, а саме види спорту, тренування з яких проводяться на базі  ГО «Вікторія»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CB4B8F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фехтування, 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футбол та легка атлетика, </w:t>
      </w:r>
      <w:r w:rsidR="00CB4B8F" w:rsidRPr="004A39D3">
        <w:rPr>
          <w:rFonts w:ascii="Times New Roman" w:hAnsi="Times New Roman" w:cs="Times New Roman"/>
          <w:sz w:val="26"/>
          <w:szCs w:val="26"/>
          <w:lang w:val="uk-UA"/>
        </w:rPr>
        <w:t>розподілити по іншим спортивним школам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B4B8F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>Вид спорту</w:t>
      </w:r>
      <w:r w:rsidR="00D4483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танці на візках, з бази ГО «Вікторія» закріпити за управлінням з питань культури та охорони культурної спадщини Миколаївської міської ради. </w:t>
      </w:r>
      <w:r w:rsidR="004A39D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Зазначила, що 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є пропозиції щодо фінансування професійних спортивних клубів, </w:t>
      </w:r>
      <w:r w:rsidR="004A39D3" w:rsidRPr="004A39D3">
        <w:rPr>
          <w:rFonts w:ascii="Times New Roman" w:hAnsi="Times New Roman" w:cs="Times New Roman"/>
          <w:sz w:val="26"/>
          <w:szCs w:val="26"/>
          <w:lang w:val="uk-UA"/>
        </w:rPr>
        <w:t>адже вони</w:t>
      </w:r>
      <w:r w:rsidR="00CE0A9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повинні фінансуватися не лише за рахунок місцевого бюджету</w:t>
      </w:r>
      <w:r w:rsidR="004A39D3" w:rsidRPr="004A39D3">
        <w:rPr>
          <w:rFonts w:ascii="Times New Roman" w:hAnsi="Times New Roman" w:cs="Times New Roman"/>
          <w:sz w:val="26"/>
          <w:szCs w:val="26"/>
          <w:lang w:val="uk-UA"/>
        </w:rPr>
        <w:t xml:space="preserve"> та запропонувала </w:t>
      </w:r>
      <w:r w:rsidR="004A39D3" w:rsidRPr="004A39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комунальне підприємство Миколаївської міської ради «Муніципальний футбольний клуб «МИКОЛАЇВ», створення якого затверджено рішенням сесії, зробити з професійних видів спорту, включивши туди баскетбольний клуб. </w:t>
      </w:r>
    </w:p>
    <w:p w:rsidR="004A39D3" w:rsidRDefault="004A39D3" w:rsidP="004A39D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4A39D3">
        <w:rPr>
          <w:rFonts w:ascii="Times New Roman" w:hAnsi="Times New Roman"/>
          <w:b/>
          <w:sz w:val="26"/>
          <w:szCs w:val="26"/>
          <w:lang w:val="uk-UA"/>
        </w:rPr>
        <w:lastRenderedPageBreak/>
        <w:t>С. Кантор</w:t>
      </w:r>
      <w:r>
        <w:rPr>
          <w:rFonts w:ascii="Times New Roman" w:hAnsi="Times New Roman"/>
          <w:sz w:val="26"/>
          <w:szCs w:val="26"/>
          <w:lang w:val="uk-UA"/>
        </w:rPr>
        <w:t xml:space="preserve">,  який зазначив, що не заперечує проти даної пропозиції, однак спочатку необхідно створити окреме </w:t>
      </w:r>
      <w:r w:rsidRPr="004A39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комунальне підприємство Миколаївської міської ради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баскетболу, а потім </w:t>
      </w:r>
      <w:r w:rsidRPr="004A39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комунальне підприємство Миколаївської міської ради «Муніципальний футбольний клуб «МИКОЛАЇВ»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об’єднати</w:t>
      </w:r>
      <w:r w:rsidRPr="004A39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 комунальним</w:t>
      </w:r>
      <w:r w:rsidRPr="004A39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підприємство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</w:t>
      </w:r>
      <w:r w:rsidRPr="004A39D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 баскетболу.</w:t>
      </w:r>
    </w:p>
    <w:p w:rsidR="0052113B" w:rsidRDefault="00873F43" w:rsidP="00873F4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4A3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І. Бондаренко, </w:t>
      </w:r>
      <w:r w:rsidRPr="004A39D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яка проінформувала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 що відповідно до законодавства України, підвищився коефіцієнт мінімальної заробітної плати працівникам ДЮСШ з 1,2 до 1,7</w:t>
      </w:r>
      <w:r w:rsidR="002F71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озвучила мінімальну заробітну плату по рокам</w:t>
      </w:r>
      <w:r w:rsidR="002F71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 Зазначила, що також враховано індекс споживання цін. Зазначила, що в програму включення підвищення стипендії міського голови для спор</w:t>
      </w:r>
      <w:r w:rsidR="005211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тс</w:t>
      </w:r>
      <w:r w:rsidR="002F71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менів</w:t>
      </w:r>
      <w:r w:rsidR="005211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 також пропонується включити до винагород тренерів тільки олімпійських видів спорту, та премії надавати як спортсменам так і тренерам.</w:t>
      </w:r>
    </w:p>
    <w:p w:rsidR="00D46A79" w:rsidRDefault="00D4483D" w:rsidP="00873F4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Зазначила, що пропозиції по</w:t>
      </w:r>
      <w:r w:rsidR="005211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оптимізації ш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кіл вже подані</w:t>
      </w:r>
      <w:r w:rsidR="00D02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на Міністерство спорту та обговорюються</w:t>
      </w:r>
      <w:r w:rsidR="00346D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з міністром спорту України, </w:t>
      </w:r>
      <w:r w:rsidR="00D02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відповідно до яких </w:t>
      </w:r>
      <w:r w:rsidR="00346D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СДЮШ олімпійського резерву залишаються працювати у звичному форматі, а ДЮСШ будуть оптимізовані по районам та по видам спорту</w:t>
      </w:r>
      <w:r w:rsidR="001E0D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</w:t>
      </w:r>
      <w:r w:rsidR="00346D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D46A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Зазначила, що за пропозицією міністра спорту України, заходи з оптимізації будуть реалізовані за умови прийняття сесією рішення збереження коштів передбачених на дану галузь.</w:t>
      </w:r>
    </w:p>
    <w:p w:rsidR="00560CEC" w:rsidRDefault="00D46A79" w:rsidP="00873F4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2F4E5E" w:rsidRPr="002F4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Р. Москаленко</w:t>
      </w:r>
      <w:r w:rsidR="002F4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, який зазначив, що заходи по оптимізації не передбачені в наданій програмі. </w:t>
      </w:r>
      <w:r w:rsidR="008C3C0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Зазначив, що в програмі </w:t>
      </w:r>
      <w:r w:rsidR="00D02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не передбачено фінансування на п</w:t>
      </w:r>
      <w:r w:rsidR="008C3C0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алац спорту.</w:t>
      </w:r>
    </w:p>
    <w:p w:rsidR="001E0D5A" w:rsidRDefault="002F4E5E" w:rsidP="001E0D5A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4A39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І. Бондаренко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, </w:t>
      </w:r>
      <w:r w:rsidRPr="002F4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яка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зазначила, що оптимізація буде протягом трьох місяців та питання на стадії обговорення з Міністерством спорту.</w:t>
      </w:r>
      <w:r w:rsidR="008C3C0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:rsidR="002F4E5E" w:rsidRDefault="008C3C07" w:rsidP="00873F4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8C3C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Представники управління спорту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, зазначили, що </w:t>
      </w:r>
      <w:r w:rsidR="00D02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палац спорту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повинен бути внесений до програми соціально-економічного розвитку. </w:t>
      </w:r>
    </w:p>
    <w:p w:rsidR="001E0D5A" w:rsidRDefault="001E0D5A" w:rsidP="00873F4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1E0D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Г. Норд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 яка уточнила, що оптимізація передбачає зменшення кількості адміністративного</w:t>
      </w:r>
      <w:r w:rsidRPr="001E0D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персоналу, бухгалтерів.</w:t>
      </w:r>
    </w:p>
    <w:p w:rsidR="001E0D5A" w:rsidRDefault="001E0D5A" w:rsidP="00873F43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1E0D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М. Карцева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 який звернувся з проханням</w:t>
      </w:r>
      <w:r w:rsidR="00D02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готовий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рішення по оптимізації попередньо розглянути на засіданні постійної комісії. </w:t>
      </w:r>
    </w:p>
    <w:p w:rsidR="0097047C" w:rsidRDefault="001E0D5A" w:rsidP="00550896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Зазначив, що у програмі відсутня конкретика та необхідно структурувати, наприклад надати аналітику, щодо стану спорту на сьогоднішній день та далі вказати цілі.</w:t>
      </w:r>
      <w:r w:rsidR="009704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Вказати, </w:t>
      </w:r>
      <w:r w:rsidR="005508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що необхідно структурувати, як було та як зараз, що планувалося, що виконано та на скільки відсотків</w:t>
      </w:r>
      <w:r w:rsidR="009704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Зазначив, що у завданнях вказано цілі, які повинні бути метою та навпаки, те що зазначено в меті пови</w:t>
      </w:r>
      <w:r w:rsidR="00431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нно бути задачею, відсутня інформація як реалізувати визначені програмою  цілі, зазначив, що повинні бути глобальні цілі.</w:t>
      </w:r>
      <w:r w:rsidR="009704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D02C9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Наголосив</w:t>
      </w:r>
      <w:r w:rsidR="009704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 що не співпадають цифри.</w:t>
      </w:r>
      <w:r w:rsidR="0097047C" w:rsidRPr="009704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:rsidR="00550896" w:rsidRDefault="00550896" w:rsidP="00550896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5508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Р. Москаленко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BD3C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зауважив, що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необхідно </w:t>
      </w:r>
      <w:r>
        <w:rPr>
          <w:rFonts w:ascii="Times New Roman" w:hAnsi="Times New Roman"/>
          <w:sz w:val="26"/>
          <w:szCs w:val="26"/>
          <w:lang w:val="uk-UA"/>
        </w:rPr>
        <w:t>програму «</w:t>
      </w:r>
      <w:proofErr w:type="spellStart"/>
      <w:r w:rsidRPr="00050AA3">
        <w:rPr>
          <w:rFonts w:ascii="Times New Roman" w:hAnsi="Times New Roman"/>
          <w:sz w:val="26"/>
          <w:szCs w:val="26"/>
        </w:rPr>
        <w:t>Фізична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культура і спорт» на 2022 – 2025 роки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зв’язати зі звітом за </w:t>
      </w:r>
      <w:r w:rsidR="00BD3CD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попередні роки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</w:t>
      </w:r>
    </w:p>
    <w:p w:rsidR="0043115B" w:rsidRDefault="0043115B" w:rsidP="00724D4C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0522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Г. Норд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, зазначила, що при розробці програми необхідно врахувати </w:t>
      </w:r>
      <w:r w:rsidRPr="008C22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пропозиції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,</w:t>
      </w:r>
      <w:r w:rsidRPr="008C22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які до цього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обговорювалися та </w:t>
      </w:r>
      <w:r w:rsidRPr="008C22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надавалися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управлінню у справах </w:t>
      </w:r>
      <w:r w:rsidRPr="000E2FDF">
        <w:rPr>
          <w:rFonts w:ascii="Times New Roman" w:hAnsi="Times New Roman"/>
          <w:sz w:val="26"/>
          <w:szCs w:val="26"/>
          <w:lang w:val="uk-UA"/>
        </w:rPr>
        <w:t xml:space="preserve">фізичної культури і спорту </w:t>
      </w:r>
      <w:r>
        <w:rPr>
          <w:rFonts w:ascii="Times New Roman" w:hAnsi="Times New Roman"/>
          <w:sz w:val="26"/>
          <w:szCs w:val="26"/>
          <w:lang w:val="uk-UA"/>
        </w:rPr>
        <w:t>на  попередніх засіданнях</w:t>
      </w:r>
      <w:r w:rsidR="00D02C9C">
        <w:rPr>
          <w:rFonts w:ascii="Times New Roman" w:hAnsi="Times New Roman"/>
          <w:sz w:val="26"/>
          <w:szCs w:val="26"/>
          <w:lang w:val="uk-UA"/>
        </w:rPr>
        <w:t>: структура</w:t>
      </w:r>
      <w:r w:rsidR="00766346">
        <w:rPr>
          <w:rFonts w:ascii="Times New Roman" w:hAnsi="Times New Roman"/>
          <w:sz w:val="26"/>
          <w:szCs w:val="26"/>
          <w:lang w:val="uk-UA"/>
        </w:rPr>
        <w:t xml:space="preserve"> спорту в цілому кількість спортсменів,  та окремо в розрізі кожного виду спорту, яким чином </w:t>
      </w:r>
      <w:r w:rsidR="00766346">
        <w:rPr>
          <w:rFonts w:ascii="Times New Roman" w:hAnsi="Times New Roman"/>
          <w:sz w:val="26"/>
          <w:szCs w:val="26"/>
          <w:lang w:val="uk-UA"/>
        </w:rPr>
        <w:lastRenderedPageBreak/>
        <w:t xml:space="preserve">планується розвивати кожен вид спорту, на яких школах він базується, скільки спортсменів в цілому, скільки необхідно груп первинної підготовки та т.д. Повинна бути </w:t>
      </w:r>
      <w:proofErr w:type="spellStart"/>
      <w:r w:rsidR="00766346">
        <w:rPr>
          <w:rFonts w:ascii="Times New Roman" w:hAnsi="Times New Roman"/>
          <w:sz w:val="26"/>
          <w:szCs w:val="26"/>
          <w:lang w:val="uk-UA"/>
        </w:rPr>
        <w:t>візія</w:t>
      </w:r>
      <w:proofErr w:type="spellEnd"/>
      <w:r w:rsidR="00766346">
        <w:rPr>
          <w:rFonts w:ascii="Times New Roman" w:hAnsi="Times New Roman"/>
          <w:sz w:val="26"/>
          <w:szCs w:val="26"/>
          <w:lang w:val="uk-UA"/>
        </w:rPr>
        <w:t xml:space="preserve"> розвитку спорту м. Миколаєва, які результати очікується отримати, на скільки кожен вид спорту забезпечений (тренерським складом, матеріально-технічною базою, спортсменами), по якій структурі розподіляються спортсмени по видам спорту</w:t>
      </w:r>
      <w:r w:rsidR="0097047C">
        <w:rPr>
          <w:rFonts w:ascii="Times New Roman" w:hAnsi="Times New Roman"/>
          <w:sz w:val="26"/>
          <w:szCs w:val="26"/>
          <w:lang w:val="uk-UA"/>
        </w:rPr>
        <w:t xml:space="preserve">, проаналізувати, можливо є демографічні провали, </w:t>
      </w:r>
      <w:r w:rsidR="00D02C9C">
        <w:rPr>
          <w:rFonts w:ascii="Times New Roman" w:hAnsi="Times New Roman"/>
          <w:sz w:val="26"/>
          <w:szCs w:val="26"/>
          <w:lang w:val="uk-UA"/>
        </w:rPr>
        <w:t xml:space="preserve">проаналізувати на </w:t>
      </w:r>
      <w:r w:rsidR="0097047C">
        <w:rPr>
          <w:rFonts w:ascii="Times New Roman" w:hAnsi="Times New Roman"/>
          <w:sz w:val="26"/>
          <w:szCs w:val="26"/>
          <w:lang w:val="uk-UA"/>
        </w:rPr>
        <w:t xml:space="preserve">скільки задовольняємо </w:t>
      </w:r>
      <w:r w:rsidR="00D02C9C">
        <w:rPr>
          <w:rFonts w:ascii="Times New Roman" w:hAnsi="Times New Roman"/>
          <w:sz w:val="26"/>
          <w:szCs w:val="26"/>
          <w:lang w:val="uk-UA"/>
        </w:rPr>
        <w:t>потреби певного</w:t>
      </w:r>
      <w:r w:rsidR="0097047C">
        <w:rPr>
          <w:rFonts w:ascii="Times New Roman" w:hAnsi="Times New Roman"/>
          <w:sz w:val="26"/>
          <w:szCs w:val="26"/>
          <w:lang w:val="uk-UA"/>
        </w:rPr>
        <w:t xml:space="preserve"> вид</w:t>
      </w:r>
      <w:r w:rsidR="00D02C9C">
        <w:rPr>
          <w:rFonts w:ascii="Times New Roman" w:hAnsi="Times New Roman"/>
          <w:sz w:val="26"/>
          <w:szCs w:val="26"/>
          <w:lang w:val="uk-UA"/>
        </w:rPr>
        <w:t>у</w:t>
      </w:r>
      <w:r w:rsidR="0097047C">
        <w:rPr>
          <w:rFonts w:ascii="Times New Roman" w:hAnsi="Times New Roman"/>
          <w:sz w:val="26"/>
          <w:szCs w:val="26"/>
          <w:lang w:val="uk-UA"/>
        </w:rPr>
        <w:t xml:space="preserve"> спорту.</w:t>
      </w:r>
      <w:r w:rsidR="00724D4C" w:rsidRPr="00724D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724D4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Запропонувала, передбачити в програмі муніципальну надбавку тренерам</w:t>
      </w:r>
      <w:r w:rsidR="00724D4C">
        <w:rPr>
          <w:rFonts w:ascii="Times New Roman" w:hAnsi="Times New Roman"/>
          <w:sz w:val="26"/>
          <w:szCs w:val="26"/>
          <w:lang w:val="uk-UA"/>
        </w:rPr>
        <w:t>.</w:t>
      </w:r>
    </w:p>
    <w:p w:rsidR="0097047C" w:rsidRDefault="0097047C" w:rsidP="00723393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Запропонувала рекомендувати управлінню</w:t>
      </w:r>
      <w:r w:rsidRPr="000E2FDF">
        <w:rPr>
          <w:rFonts w:ascii="Times New Roman" w:hAnsi="Times New Roman"/>
          <w:sz w:val="26"/>
          <w:szCs w:val="26"/>
          <w:lang w:val="uk-UA"/>
        </w:rPr>
        <w:t xml:space="preserve"> у справах фізичної культури і спорту  </w:t>
      </w:r>
      <w:r>
        <w:rPr>
          <w:rFonts w:ascii="Times New Roman" w:hAnsi="Times New Roman"/>
          <w:sz w:val="26"/>
          <w:szCs w:val="26"/>
          <w:lang w:val="uk-UA"/>
        </w:rPr>
        <w:t>доопрацювати програму «</w:t>
      </w:r>
      <w:proofErr w:type="spellStart"/>
      <w:r w:rsidRPr="00050AA3">
        <w:rPr>
          <w:rFonts w:ascii="Times New Roman" w:hAnsi="Times New Roman"/>
          <w:sz w:val="26"/>
          <w:szCs w:val="26"/>
        </w:rPr>
        <w:t>Фізична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культура і спорт» на 2022 – 2025 роки</w:t>
      </w:r>
      <w:r w:rsidR="00173C1B">
        <w:rPr>
          <w:rFonts w:ascii="Times New Roman" w:hAnsi="Times New Roman"/>
          <w:sz w:val="26"/>
          <w:szCs w:val="26"/>
          <w:lang w:val="uk-UA"/>
        </w:rPr>
        <w:t xml:space="preserve"> з урахуванням усіх пропозицій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97047C" w:rsidRDefault="00332599" w:rsidP="0097047C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3325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С. Кантор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, який зазначив, що у загальній програмі спорту не ідентифікований жоден вид спорту, на сьогоднішній день футболом займаються більше 50% та запропонував, з метою удосконалення структури спорту, для розуміння ситуації, першою розробити програму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футболу в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</w:t>
      </w:r>
      <w:r>
        <w:rPr>
          <w:rFonts w:ascii="Times New Roman" w:hAnsi="Times New Roman"/>
          <w:sz w:val="26"/>
          <w:szCs w:val="26"/>
        </w:rPr>
        <w:t>ті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Миколаєві</w:t>
      </w:r>
      <w:proofErr w:type="spellEnd"/>
      <w:r>
        <w:rPr>
          <w:rFonts w:ascii="Times New Roman" w:hAnsi="Times New Roman"/>
          <w:sz w:val="26"/>
          <w:szCs w:val="26"/>
        </w:rPr>
        <w:t xml:space="preserve"> на 2021-2025 роки</w:t>
      </w:r>
      <w:r w:rsidR="000535C9">
        <w:rPr>
          <w:rFonts w:ascii="Times New Roman" w:hAnsi="Times New Roman"/>
          <w:sz w:val="26"/>
          <w:szCs w:val="26"/>
          <w:lang w:val="uk-UA"/>
        </w:rPr>
        <w:t>.</w:t>
      </w:r>
    </w:p>
    <w:p w:rsidR="000535C9" w:rsidRDefault="000535C9" w:rsidP="00FA40A1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D878A7">
        <w:rPr>
          <w:rFonts w:ascii="Times New Roman" w:hAnsi="Times New Roman"/>
          <w:b/>
          <w:sz w:val="26"/>
          <w:szCs w:val="26"/>
          <w:lang w:val="uk-UA"/>
        </w:rPr>
        <w:t>А. Петров</w:t>
      </w:r>
      <w:r>
        <w:rPr>
          <w:rFonts w:ascii="Times New Roman" w:hAnsi="Times New Roman"/>
          <w:sz w:val="26"/>
          <w:szCs w:val="26"/>
          <w:lang w:val="uk-UA"/>
        </w:rPr>
        <w:t xml:space="preserve">, який зазначив, що спільно з управлінням </w:t>
      </w:r>
      <w:r w:rsidRPr="000E2FDF">
        <w:rPr>
          <w:rFonts w:ascii="Times New Roman" w:hAnsi="Times New Roman"/>
          <w:sz w:val="26"/>
          <w:szCs w:val="26"/>
          <w:lang w:val="uk-UA"/>
        </w:rPr>
        <w:t>у справах фізичної культури і спорту</w:t>
      </w:r>
      <w:r w:rsidR="00D878A7">
        <w:rPr>
          <w:rFonts w:ascii="Times New Roman" w:hAnsi="Times New Roman"/>
          <w:sz w:val="26"/>
          <w:szCs w:val="26"/>
          <w:lang w:val="uk-UA"/>
        </w:rPr>
        <w:t xml:space="preserve"> доопрацюють програму. Повідомив, що вивчається питання як стимулювати тренерський склад працювати з більшою кількістю вихованців і на якісний результат, </w:t>
      </w:r>
      <w:r w:rsidR="00F60E9E">
        <w:rPr>
          <w:rFonts w:ascii="Times New Roman" w:hAnsi="Times New Roman"/>
          <w:sz w:val="26"/>
          <w:szCs w:val="26"/>
          <w:lang w:val="uk-UA"/>
        </w:rPr>
        <w:t>що планується відобразити у програмі. Для цього вивчається досвід розвитку спорту в інших країнах, проінформував, що є досить цікавий досвід по створенню спортивних клубів, які використовують фінансовий механізм «Кошти ходять за дитиною». Зазначив, що програма «</w:t>
      </w:r>
      <w:proofErr w:type="spellStart"/>
      <w:r w:rsidR="00F60E9E" w:rsidRPr="00050AA3">
        <w:rPr>
          <w:rFonts w:ascii="Times New Roman" w:hAnsi="Times New Roman"/>
          <w:sz w:val="26"/>
          <w:szCs w:val="26"/>
        </w:rPr>
        <w:t>Фізична</w:t>
      </w:r>
      <w:proofErr w:type="spellEnd"/>
      <w:r w:rsidR="00F60E9E" w:rsidRPr="00050AA3">
        <w:rPr>
          <w:rFonts w:ascii="Times New Roman" w:hAnsi="Times New Roman"/>
          <w:sz w:val="26"/>
          <w:szCs w:val="26"/>
        </w:rPr>
        <w:t xml:space="preserve"> культура і спорт» на 2022 – 2025 роки</w:t>
      </w:r>
      <w:r w:rsidR="00F60E9E">
        <w:rPr>
          <w:rFonts w:ascii="Times New Roman" w:hAnsi="Times New Roman"/>
          <w:sz w:val="26"/>
          <w:szCs w:val="26"/>
          <w:lang w:val="uk-UA"/>
        </w:rPr>
        <w:t xml:space="preserve"> буде доопрацьована та запропонована до розгляду на постійних комісіях приблизно 30 листопада.</w:t>
      </w:r>
      <w:r w:rsidR="00173C1B">
        <w:rPr>
          <w:rFonts w:ascii="Times New Roman" w:hAnsi="Times New Roman"/>
          <w:sz w:val="26"/>
          <w:szCs w:val="26"/>
          <w:lang w:val="uk-UA"/>
        </w:rPr>
        <w:t xml:space="preserve"> Повідомив, що значного розвитку </w:t>
      </w:r>
      <w:r w:rsidR="00724D4C">
        <w:rPr>
          <w:rFonts w:ascii="Times New Roman" w:hAnsi="Times New Roman"/>
          <w:sz w:val="26"/>
          <w:szCs w:val="26"/>
          <w:lang w:val="uk-UA"/>
        </w:rPr>
        <w:t xml:space="preserve">потребує </w:t>
      </w:r>
      <w:r w:rsidR="00173C1B">
        <w:rPr>
          <w:rFonts w:ascii="Times New Roman" w:hAnsi="Times New Roman"/>
          <w:sz w:val="26"/>
          <w:szCs w:val="26"/>
          <w:lang w:val="uk-UA"/>
        </w:rPr>
        <w:t>матеріальна база.</w:t>
      </w:r>
    </w:p>
    <w:p w:rsidR="00645070" w:rsidRPr="00723393" w:rsidRDefault="0066652E" w:rsidP="0072339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r w:rsidR="00723393"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="00723393"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66652E" w:rsidRDefault="0066652E" w:rsidP="0066652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7E0881" w:rsidRPr="007E0881" w:rsidRDefault="007E0881" w:rsidP="007E0881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>1.У</w:t>
      </w:r>
      <w:r w:rsidRPr="007E0881">
        <w:rPr>
          <w:rFonts w:ascii="Times New Roman" w:hAnsi="Times New Roman"/>
          <w:sz w:val="26"/>
          <w:szCs w:val="26"/>
          <w:lang w:val="uk-UA"/>
        </w:rPr>
        <w:t>правлінню у справах фізичної культури і спорту</w:t>
      </w:r>
      <w:r>
        <w:rPr>
          <w:rFonts w:ascii="Times New Roman" w:hAnsi="Times New Roman"/>
          <w:sz w:val="26"/>
          <w:szCs w:val="26"/>
          <w:lang w:val="uk-UA"/>
        </w:rPr>
        <w:t xml:space="preserve">, у двох тижневий термін, </w:t>
      </w:r>
      <w:r w:rsidRPr="007E0881">
        <w:rPr>
          <w:rFonts w:ascii="Times New Roman" w:hAnsi="Times New Roman"/>
          <w:sz w:val="26"/>
          <w:szCs w:val="26"/>
          <w:lang w:val="uk-UA"/>
        </w:rPr>
        <w:t xml:space="preserve">  доопрацювати програму «</w:t>
      </w:r>
      <w:proofErr w:type="spellStart"/>
      <w:r w:rsidRPr="007E0881">
        <w:rPr>
          <w:rFonts w:ascii="Times New Roman" w:hAnsi="Times New Roman"/>
          <w:sz w:val="26"/>
          <w:szCs w:val="26"/>
        </w:rPr>
        <w:t>Фізична</w:t>
      </w:r>
      <w:proofErr w:type="spellEnd"/>
      <w:r w:rsidRPr="007E0881">
        <w:rPr>
          <w:rFonts w:ascii="Times New Roman" w:hAnsi="Times New Roman"/>
          <w:sz w:val="26"/>
          <w:szCs w:val="26"/>
        </w:rPr>
        <w:t xml:space="preserve"> культура і спорт» на 2022 – 2025 роки</w:t>
      </w:r>
      <w:r w:rsidRPr="007E0881">
        <w:rPr>
          <w:rFonts w:ascii="Times New Roman" w:hAnsi="Times New Roman"/>
          <w:sz w:val="26"/>
          <w:szCs w:val="26"/>
          <w:lang w:val="uk-UA"/>
        </w:rPr>
        <w:t xml:space="preserve"> з урахуванням усіх пропозицій.</w:t>
      </w:r>
    </w:p>
    <w:p w:rsidR="002D4E53" w:rsidRDefault="0066652E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 w:rsidR="007E08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 w:rsidR="007233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7E08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 w:rsidR="007E088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="00645070"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7611EF" w:rsidRPr="00F05775" w:rsidRDefault="007611EF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7611EF" w:rsidRPr="00050AA3" w:rsidRDefault="007611EF" w:rsidP="007611E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1.1.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розробку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футболу в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</w:t>
      </w:r>
      <w:r>
        <w:rPr>
          <w:rFonts w:ascii="Times New Roman" w:hAnsi="Times New Roman"/>
          <w:sz w:val="26"/>
          <w:szCs w:val="26"/>
        </w:rPr>
        <w:t>ті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Миколаєві</w:t>
      </w:r>
      <w:proofErr w:type="spellEnd"/>
      <w:r>
        <w:rPr>
          <w:rFonts w:ascii="Times New Roman" w:hAnsi="Times New Roman"/>
          <w:sz w:val="26"/>
          <w:szCs w:val="26"/>
        </w:rPr>
        <w:t xml:space="preserve"> на 2021-2025 роки»</w:t>
      </w:r>
      <w:r w:rsidRPr="00050AA3">
        <w:rPr>
          <w:rFonts w:ascii="Times New Roman" w:hAnsi="Times New Roman"/>
          <w:sz w:val="26"/>
          <w:szCs w:val="26"/>
        </w:rPr>
        <w:t xml:space="preserve">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proofErr w:type="spellStart"/>
      <w:r w:rsidRPr="00050AA3">
        <w:rPr>
          <w:rFonts w:ascii="Times New Roman" w:hAnsi="Times New Roman"/>
          <w:sz w:val="26"/>
          <w:szCs w:val="26"/>
          <w:lang w:val="en-US"/>
        </w:rPr>
        <w:t>gs</w:t>
      </w:r>
      <w:proofErr w:type="spellEnd"/>
      <w:r w:rsidRPr="00050AA3">
        <w:rPr>
          <w:rFonts w:ascii="Times New Roman" w:hAnsi="Times New Roman"/>
          <w:sz w:val="26"/>
          <w:szCs w:val="26"/>
        </w:rPr>
        <w:t>-059.</w:t>
      </w:r>
    </w:p>
    <w:p w:rsidR="007611EF" w:rsidRPr="00050AA3" w:rsidRDefault="007611EF" w:rsidP="007611E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№4171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04.10.2021.Питання </w:t>
      </w:r>
      <w:proofErr w:type="spellStart"/>
      <w:r w:rsidRPr="00050AA3">
        <w:rPr>
          <w:rFonts w:ascii="Times New Roman" w:hAnsi="Times New Roman"/>
          <w:sz w:val="26"/>
          <w:szCs w:val="26"/>
        </w:rPr>
        <w:t>було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перенесено, протокол №18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26.10.2021.</w:t>
      </w:r>
    </w:p>
    <w:p w:rsidR="00332599" w:rsidRPr="007611EF" w:rsidRDefault="007611EF" w:rsidP="00E6749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611EF">
        <w:rPr>
          <w:rFonts w:ascii="Times New Roman" w:hAnsi="Times New Roman"/>
          <w:b/>
          <w:sz w:val="26"/>
          <w:szCs w:val="26"/>
          <w:lang w:val="uk-UA"/>
        </w:rPr>
        <w:t>Слухали:</w:t>
      </w:r>
    </w:p>
    <w:p w:rsidR="007E0881" w:rsidRDefault="007E0881" w:rsidP="00E6749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E0881">
        <w:rPr>
          <w:rFonts w:ascii="Times New Roman" w:hAnsi="Times New Roman"/>
          <w:b/>
          <w:sz w:val="26"/>
          <w:szCs w:val="26"/>
          <w:lang w:val="uk-UA"/>
        </w:rPr>
        <w:t>С. Кантор</w:t>
      </w:r>
      <w:r w:rsidR="007611EF">
        <w:rPr>
          <w:rFonts w:ascii="Times New Roman" w:hAnsi="Times New Roman"/>
          <w:b/>
          <w:sz w:val="26"/>
          <w:szCs w:val="26"/>
          <w:lang w:val="uk-UA"/>
        </w:rPr>
        <w:t>а</w:t>
      </w:r>
      <w:r>
        <w:rPr>
          <w:rFonts w:ascii="Times New Roman" w:hAnsi="Times New Roman"/>
          <w:sz w:val="26"/>
          <w:szCs w:val="26"/>
          <w:lang w:val="uk-UA"/>
        </w:rPr>
        <w:t>, який проінформував, що на розвиток спорту в м. Миколаєві цього року передбачено 190 млн.</w:t>
      </w:r>
      <w:r w:rsidR="007611E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грн., при цьому відсутня інформація щодо розподілення цих коштів по видам сп</w:t>
      </w:r>
      <w:r w:rsidR="007611EF">
        <w:rPr>
          <w:rFonts w:ascii="Times New Roman" w:hAnsi="Times New Roman"/>
          <w:sz w:val="26"/>
          <w:szCs w:val="26"/>
          <w:lang w:val="uk-UA"/>
        </w:rPr>
        <w:t>орту. В</w:t>
      </w:r>
      <w:r>
        <w:rPr>
          <w:rFonts w:ascii="Times New Roman" w:hAnsi="Times New Roman"/>
          <w:sz w:val="26"/>
          <w:szCs w:val="26"/>
          <w:lang w:val="uk-UA"/>
        </w:rPr>
        <w:t xml:space="preserve">ідсутня дана інформація і у чинній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програмі </w:t>
      </w:r>
      <w:r w:rsidRPr="007E0881">
        <w:rPr>
          <w:rFonts w:ascii="Times New Roman" w:hAnsi="Times New Roman"/>
          <w:sz w:val="26"/>
          <w:szCs w:val="26"/>
          <w:lang w:val="uk-UA"/>
        </w:rPr>
        <w:t>«Фізична культура і спорт»</w:t>
      </w:r>
      <w:r>
        <w:rPr>
          <w:rFonts w:ascii="Times New Roman" w:hAnsi="Times New Roman"/>
          <w:sz w:val="26"/>
          <w:szCs w:val="26"/>
          <w:lang w:val="uk-UA"/>
        </w:rPr>
        <w:t>, у якій відсутній навіть перелік видів спорту, які фінансуються з бюджету, відсутні заходи на розвиток футболу, критерії ефективності</w:t>
      </w:r>
      <w:r w:rsidR="007611EF">
        <w:rPr>
          <w:rFonts w:ascii="Times New Roman" w:hAnsi="Times New Roman"/>
          <w:sz w:val="26"/>
          <w:szCs w:val="26"/>
          <w:lang w:val="uk-UA"/>
        </w:rPr>
        <w:t xml:space="preserve">. Тому з метою систематизації роботи футбольного виду спорту та ефективності використання бюджетних коштів розроблено даний </w:t>
      </w:r>
      <w:proofErr w:type="spellStart"/>
      <w:r w:rsidR="007611EF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7611EF">
        <w:rPr>
          <w:rFonts w:ascii="Times New Roman" w:hAnsi="Times New Roman"/>
          <w:sz w:val="26"/>
          <w:szCs w:val="26"/>
          <w:lang w:val="uk-UA"/>
        </w:rPr>
        <w:t>. Зазначив, що дана програма буде виступат</w:t>
      </w:r>
      <w:r w:rsidR="00471AD8">
        <w:rPr>
          <w:rFonts w:ascii="Times New Roman" w:hAnsi="Times New Roman"/>
          <w:sz w:val="26"/>
          <w:szCs w:val="26"/>
          <w:lang w:val="uk-UA"/>
        </w:rPr>
        <w:t xml:space="preserve">и частиною </w:t>
      </w:r>
      <w:r w:rsidR="007611EF">
        <w:rPr>
          <w:rFonts w:ascii="Times New Roman" w:hAnsi="Times New Roman"/>
          <w:sz w:val="26"/>
          <w:szCs w:val="26"/>
          <w:lang w:val="uk-UA"/>
        </w:rPr>
        <w:t xml:space="preserve"> загальної програми розвитку спорту. </w:t>
      </w:r>
    </w:p>
    <w:p w:rsidR="007E0881" w:rsidRDefault="007E0881" w:rsidP="00E6749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611EF">
        <w:rPr>
          <w:rFonts w:ascii="Times New Roman" w:hAnsi="Times New Roman"/>
          <w:b/>
          <w:sz w:val="26"/>
          <w:szCs w:val="26"/>
          <w:lang w:val="uk-UA"/>
        </w:rPr>
        <w:t>Г.</w:t>
      </w:r>
      <w:r w:rsidR="007611EF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7611EF">
        <w:rPr>
          <w:rFonts w:ascii="Times New Roman" w:hAnsi="Times New Roman"/>
          <w:b/>
          <w:sz w:val="26"/>
          <w:szCs w:val="26"/>
          <w:lang w:val="uk-UA"/>
        </w:rPr>
        <w:t>Норд</w:t>
      </w:r>
      <w:r>
        <w:rPr>
          <w:rFonts w:ascii="Times New Roman" w:hAnsi="Times New Roman"/>
          <w:sz w:val="26"/>
          <w:szCs w:val="26"/>
          <w:lang w:val="uk-UA"/>
        </w:rPr>
        <w:t xml:space="preserve">, яка </w:t>
      </w:r>
      <w:r w:rsidR="007611EF">
        <w:rPr>
          <w:rFonts w:ascii="Times New Roman" w:hAnsi="Times New Roman"/>
          <w:sz w:val="26"/>
          <w:szCs w:val="26"/>
          <w:lang w:val="uk-UA"/>
        </w:rPr>
        <w:t xml:space="preserve">погодилася, що в програмі дана інформація відсутня. </w:t>
      </w:r>
      <w:r w:rsidR="007611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Зазначила, що розвиток футболу необхідно розглядати в контексті програми по розвитку спорту в цілому</w:t>
      </w:r>
      <w:r w:rsidR="008E0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.</w:t>
      </w:r>
    </w:p>
    <w:p w:rsidR="007E0881" w:rsidRDefault="008E0623" w:rsidP="00E6749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E0623">
        <w:rPr>
          <w:rFonts w:ascii="Times New Roman" w:hAnsi="Times New Roman"/>
          <w:b/>
          <w:sz w:val="26"/>
          <w:szCs w:val="26"/>
          <w:lang w:val="uk-UA"/>
        </w:rPr>
        <w:t>І. Бондаренко</w:t>
      </w:r>
      <w:r>
        <w:rPr>
          <w:rFonts w:ascii="Times New Roman" w:hAnsi="Times New Roman"/>
          <w:sz w:val="26"/>
          <w:szCs w:val="26"/>
          <w:lang w:val="uk-UA"/>
        </w:rPr>
        <w:t xml:space="preserve">, яка зазначила, що крім спорту є ще 28 видів спорту та необхідно всім приділити увагу. </w:t>
      </w:r>
    </w:p>
    <w:p w:rsidR="008E0623" w:rsidRDefault="008E0623" w:rsidP="00E6749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E0623">
        <w:rPr>
          <w:rFonts w:ascii="Times New Roman" w:hAnsi="Times New Roman"/>
          <w:b/>
          <w:sz w:val="26"/>
          <w:szCs w:val="26"/>
          <w:lang w:val="uk-UA"/>
        </w:rPr>
        <w:t>Р. Москаленко</w:t>
      </w:r>
      <w:r>
        <w:rPr>
          <w:rFonts w:ascii="Times New Roman" w:hAnsi="Times New Roman"/>
          <w:sz w:val="26"/>
          <w:szCs w:val="26"/>
          <w:lang w:val="uk-UA"/>
        </w:rPr>
        <w:t xml:space="preserve">, який запропонував підтримати </w:t>
      </w:r>
      <w:proofErr w:type="spellStart"/>
      <w:r>
        <w:rPr>
          <w:rFonts w:ascii="Times New Roman" w:hAnsi="Times New Roman"/>
          <w:sz w:val="26"/>
          <w:szCs w:val="26"/>
        </w:rPr>
        <w:t>проєкт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рішення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розробку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футболу в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</w:t>
      </w:r>
      <w:r>
        <w:rPr>
          <w:rFonts w:ascii="Times New Roman" w:hAnsi="Times New Roman"/>
          <w:sz w:val="26"/>
          <w:szCs w:val="26"/>
        </w:rPr>
        <w:t>ті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Миколаєві</w:t>
      </w:r>
      <w:proofErr w:type="spellEnd"/>
      <w:r>
        <w:rPr>
          <w:rFonts w:ascii="Times New Roman" w:hAnsi="Times New Roman"/>
          <w:sz w:val="26"/>
          <w:szCs w:val="26"/>
        </w:rPr>
        <w:t xml:space="preserve"> на 2021-2025 роки»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8E0623" w:rsidRPr="00723393" w:rsidRDefault="008E0623" w:rsidP="008E0623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8E0623" w:rsidRDefault="008E0623" w:rsidP="008E0623">
      <w:pPr>
        <w:spacing w:after="0"/>
        <w:ind w:firstLine="540"/>
        <w:jc w:val="both"/>
        <w:rPr>
          <w:rFonts w:ascii="Times New Roman" w:hAnsi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  <w:r w:rsidRPr="008E0623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E0623" w:rsidRPr="008E0623" w:rsidRDefault="008E0623" w:rsidP="008E0623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8E0623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Підтримати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</w:t>
      </w:r>
      <w:r w:rsidRPr="008E0623">
        <w:rPr>
          <w:rFonts w:ascii="Times New Roman" w:hAnsi="Times New Roman"/>
          <w:sz w:val="26"/>
          <w:szCs w:val="26"/>
          <w:lang w:val="uk-UA"/>
        </w:rPr>
        <w:t>роєкт</w:t>
      </w:r>
      <w:proofErr w:type="spellEnd"/>
      <w:r w:rsidRPr="008E0623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розробку Програми розвитку футболу в місті Миколаєві на 2021-2025 роки», </w:t>
      </w:r>
      <w:r w:rsidRPr="008E0623">
        <w:rPr>
          <w:rFonts w:ascii="Times New Roman" w:hAnsi="Times New Roman"/>
          <w:sz w:val="26"/>
          <w:szCs w:val="26"/>
          <w:lang w:val="en-US"/>
        </w:rPr>
        <w:t>s</w:t>
      </w:r>
      <w:r w:rsidRPr="008E0623">
        <w:rPr>
          <w:rFonts w:ascii="Times New Roman" w:hAnsi="Times New Roman"/>
          <w:sz w:val="26"/>
          <w:szCs w:val="26"/>
          <w:lang w:val="uk-UA"/>
        </w:rPr>
        <w:t>-</w:t>
      </w:r>
      <w:proofErr w:type="spellStart"/>
      <w:r w:rsidRPr="008E0623">
        <w:rPr>
          <w:rFonts w:ascii="Times New Roman" w:hAnsi="Times New Roman"/>
          <w:sz w:val="26"/>
          <w:szCs w:val="26"/>
          <w:lang w:val="en-US"/>
        </w:rPr>
        <w:t>gs</w:t>
      </w:r>
      <w:proofErr w:type="spellEnd"/>
      <w:r w:rsidRPr="008E0623">
        <w:rPr>
          <w:rFonts w:ascii="Times New Roman" w:hAnsi="Times New Roman"/>
          <w:sz w:val="26"/>
          <w:szCs w:val="26"/>
          <w:lang w:val="uk-UA"/>
        </w:rPr>
        <w:t>-059</w:t>
      </w:r>
      <w:r w:rsidR="009E3FE3">
        <w:rPr>
          <w:rFonts w:ascii="Times New Roman" w:hAnsi="Times New Roman"/>
          <w:sz w:val="26"/>
          <w:szCs w:val="26"/>
          <w:lang w:val="uk-UA"/>
        </w:rPr>
        <w:t>.</w:t>
      </w:r>
    </w:p>
    <w:p w:rsidR="008E0623" w:rsidRDefault="008E0623" w:rsidP="008E06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4; «проти» -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3 (Г. Норд, М. Грачова,                         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Мартиросов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)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8E0623" w:rsidRDefault="008E0623" w:rsidP="008E062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E3FE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Примітка: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рішення не прийнято за результатами голосування. </w:t>
      </w:r>
    </w:p>
    <w:p w:rsidR="00923338" w:rsidRDefault="00923338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24DFE" w:rsidRP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24DFE">
        <w:rPr>
          <w:rFonts w:ascii="Times New Roman" w:hAnsi="Times New Roman"/>
          <w:sz w:val="26"/>
          <w:szCs w:val="26"/>
          <w:lang w:val="uk-UA"/>
        </w:rPr>
        <w:t xml:space="preserve">2. Розгляд </w:t>
      </w:r>
      <w:proofErr w:type="spellStart"/>
      <w:r w:rsidRPr="00324DFE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324DFE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</w:t>
      </w:r>
      <w:r w:rsidRPr="00324DF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Про перейменування закладів дошкільної освіти м. Миколаєва</w:t>
      </w:r>
      <w:r w:rsidRPr="00324DFE">
        <w:rPr>
          <w:rFonts w:ascii="Times New Roman" w:hAnsi="Times New Roman"/>
          <w:sz w:val="26"/>
          <w:szCs w:val="26"/>
          <w:lang w:val="uk-UA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324DFE">
        <w:rPr>
          <w:rFonts w:ascii="Times New Roman" w:hAnsi="Times New Roman"/>
          <w:sz w:val="26"/>
          <w:szCs w:val="26"/>
          <w:lang w:val="uk-UA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324DFE">
        <w:rPr>
          <w:rFonts w:ascii="Times New Roman" w:hAnsi="Times New Roman"/>
          <w:sz w:val="26"/>
          <w:szCs w:val="26"/>
          <w:lang w:val="uk-UA"/>
        </w:rPr>
        <w:t>-015.</w:t>
      </w:r>
    </w:p>
    <w:p w:rsid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№5166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02.11.2021. </w:t>
      </w:r>
    </w:p>
    <w:p w:rsidR="00966F20" w:rsidRDefault="00966F20" w:rsidP="00966F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66F20" w:rsidRPr="00966F20" w:rsidRDefault="00966F20" w:rsidP="00966F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966F20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66F20">
        <w:rPr>
          <w:rFonts w:ascii="Times New Roman" w:hAnsi="Times New Roman"/>
          <w:sz w:val="26"/>
          <w:szCs w:val="26"/>
          <w:lang w:val="uk-UA"/>
        </w:rPr>
        <w:t xml:space="preserve">Погодити </w:t>
      </w:r>
      <w:proofErr w:type="spellStart"/>
      <w:r w:rsidRPr="00966F20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</w:t>
      </w:r>
      <w:r w:rsidRPr="00966F20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Про перейменування закладів дошкільної освіти м. Миколаєва</w:t>
      </w:r>
      <w:r w:rsidRPr="00966F20">
        <w:rPr>
          <w:rFonts w:ascii="Times New Roman" w:hAnsi="Times New Roman"/>
          <w:sz w:val="26"/>
          <w:szCs w:val="26"/>
          <w:lang w:val="uk-UA"/>
        </w:rPr>
        <w:t xml:space="preserve">», </w:t>
      </w:r>
      <w:r w:rsidRPr="00966F20">
        <w:rPr>
          <w:rFonts w:ascii="Times New Roman" w:hAnsi="Times New Roman"/>
          <w:sz w:val="26"/>
          <w:szCs w:val="26"/>
          <w:lang w:val="en-US"/>
        </w:rPr>
        <w:t>s</w:t>
      </w:r>
      <w:r w:rsidRPr="00966F20">
        <w:rPr>
          <w:rFonts w:ascii="Times New Roman" w:hAnsi="Times New Roman"/>
          <w:sz w:val="26"/>
          <w:szCs w:val="26"/>
          <w:lang w:val="uk-UA"/>
        </w:rPr>
        <w:t>-</w:t>
      </w:r>
      <w:r w:rsidRPr="00966F20">
        <w:rPr>
          <w:rFonts w:ascii="Times New Roman" w:hAnsi="Times New Roman"/>
          <w:sz w:val="26"/>
          <w:szCs w:val="26"/>
          <w:lang w:val="en-US"/>
        </w:rPr>
        <w:t>no</w:t>
      </w:r>
      <w:r w:rsidRPr="00966F20">
        <w:rPr>
          <w:rFonts w:ascii="Times New Roman" w:hAnsi="Times New Roman"/>
          <w:sz w:val="26"/>
          <w:szCs w:val="26"/>
          <w:lang w:val="uk-UA"/>
        </w:rPr>
        <w:t>-015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966F20" w:rsidRPr="00F05775" w:rsidRDefault="00966F20" w:rsidP="00966F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6; «проти» -0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 xml:space="preserve"> (Р.Москаленко)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324DFE" w:rsidRDefault="00324DFE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перейменування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м.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Миколаєва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-016.</w:t>
      </w: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</w:t>
      </w:r>
      <w:bookmarkStart w:id="0" w:name="_GoBack"/>
      <w:bookmarkEnd w:id="0"/>
      <w:r w:rsidRPr="00050AA3">
        <w:rPr>
          <w:rFonts w:ascii="Times New Roman" w:hAnsi="Times New Roman"/>
          <w:sz w:val="26"/>
          <w:szCs w:val="26"/>
        </w:rPr>
        <w:t>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№5166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02.11.2021.</w:t>
      </w:r>
    </w:p>
    <w:p w:rsidR="00966F20" w:rsidRDefault="00966F20" w:rsidP="00966F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66F20" w:rsidRPr="00966F20" w:rsidRDefault="00966F20" w:rsidP="00966F2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Погодити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перейменування закладів загальної середньої освіти м. Миколаєва», </w:t>
      </w:r>
      <w:r w:rsidRPr="00966F20">
        <w:rPr>
          <w:rFonts w:ascii="Times New Roman" w:hAnsi="Times New Roman"/>
          <w:sz w:val="26"/>
          <w:szCs w:val="26"/>
          <w:lang w:val="en-US"/>
        </w:rPr>
        <w:t>s</w:t>
      </w:r>
      <w:r w:rsidRPr="00966F20">
        <w:rPr>
          <w:rFonts w:ascii="Times New Roman" w:hAnsi="Times New Roman"/>
          <w:sz w:val="26"/>
          <w:szCs w:val="26"/>
          <w:lang w:val="uk-UA"/>
        </w:rPr>
        <w:t>-</w:t>
      </w:r>
      <w:r w:rsidRPr="00966F20">
        <w:rPr>
          <w:rFonts w:ascii="Times New Roman" w:hAnsi="Times New Roman"/>
          <w:sz w:val="26"/>
          <w:szCs w:val="26"/>
          <w:lang w:val="en-US"/>
        </w:rPr>
        <w:t>no</w:t>
      </w:r>
      <w:r w:rsidRPr="00966F20">
        <w:rPr>
          <w:rFonts w:ascii="Times New Roman" w:hAnsi="Times New Roman"/>
          <w:sz w:val="26"/>
          <w:szCs w:val="26"/>
          <w:lang w:val="uk-UA"/>
        </w:rPr>
        <w:t>-016.</w:t>
      </w:r>
    </w:p>
    <w:p w:rsidR="00966F20" w:rsidRPr="00F05775" w:rsidRDefault="00966F20" w:rsidP="00966F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6; «проти» -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(Р.Москаленко)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324DFE" w:rsidRDefault="00324DFE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27D7C" w:rsidRDefault="00027D7C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027D7C" w:rsidRDefault="00027D7C" w:rsidP="00E674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50AA3">
        <w:rPr>
          <w:rFonts w:ascii="Times New Roman" w:hAnsi="Times New Roman"/>
          <w:sz w:val="26"/>
          <w:szCs w:val="26"/>
        </w:rPr>
        <w:lastRenderedPageBreak/>
        <w:t xml:space="preserve">4. </w:t>
      </w:r>
      <w:proofErr w:type="spellStart"/>
      <w:r w:rsidRPr="00050AA3">
        <w:rPr>
          <w:rFonts w:ascii="Times New Roman" w:hAnsi="Times New Roman"/>
          <w:sz w:val="26"/>
          <w:szCs w:val="26"/>
        </w:rPr>
        <w:t>Розгляд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50AA3">
        <w:rPr>
          <w:rFonts w:ascii="Times New Roman" w:hAnsi="Times New Roman"/>
          <w:sz w:val="26"/>
          <w:szCs w:val="26"/>
        </w:rPr>
        <w:t>р</w:t>
      </w:r>
      <w:proofErr w:type="gramEnd"/>
      <w:r w:rsidRPr="00050AA3">
        <w:rPr>
          <w:rFonts w:ascii="Times New Roman" w:hAnsi="Times New Roman"/>
          <w:sz w:val="26"/>
          <w:szCs w:val="26"/>
        </w:rPr>
        <w:t>ішення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«Про </w:t>
      </w:r>
      <w:proofErr w:type="spellStart"/>
      <w:r w:rsidRPr="00050AA3">
        <w:rPr>
          <w:rFonts w:ascii="Times New Roman" w:hAnsi="Times New Roman"/>
          <w:sz w:val="26"/>
          <w:szCs w:val="26"/>
        </w:rPr>
        <w:t>перейменування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освіти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м.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Миколаєва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050AA3">
        <w:rPr>
          <w:rFonts w:ascii="Times New Roman" w:hAnsi="Times New Roman"/>
          <w:sz w:val="26"/>
          <w:szCs w:val="26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050AA3">
        <w:rPr>
          <w:rFonts w:ascii="Times New Roman" w:hAnsi="Times New Roman"/>
          <w:sz w:val="26"/>
          <w:szCs w:val="26"/>
        </w:rPr>
        <w:t>-020.</w:t>
      </w:r>
    </w:p>
    <w:p w:rsidR="00AD1996" w:rsidRPr="004A2E84" w:rsidRDefault="00324DFE" w:rsidP="004A2E84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№5256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10.11.2021.</w:t>
      </w:r>
    </w:p>
    <w:p w:rsidR="00966F20" w:rsidRDefault="00966F20" w:rsidP="00966F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66F20" w:rsidRPr="00966F20" w:rsidRDefault="00966F20" w:rsidP="00966F2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Погодити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перейменування закладів загальної середньої освіти м. Миколаєва»,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966F20">
        <w:rPr>
          <w:rFonts w:ascii="Times New Roman" w:hAnsi="Times New Roman"/>
          <w:sz w:val="26"/>
          <w:szCs w:val="26"/>
          <w:lang w:val="uk-UA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966F20">
        <w:rPr>
          <w:rFonts w:ascii="Times New Roman" w:hAnsi="Times New Roman"/>
          <w:sz w:val="26"/>
          <w:szCs w:val="26"/>
          <w:lang w:val="uk-UA"/>
        </w:rPr>
        <w:t>-020.</w:t>
      </w:r>
    </w:p>
    <w:p w:rsidR="00966F20" w:rsidRPr="00F05775" w:rsidRDefault="00966F20" w:rsidP="00966F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6; «проти» -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(Р.Москаленко)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324DFE" w:rsidRPr="00F05775" w:rsidRDefault="00324DFE" w:rsidP="00324D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24DFE" w:rsidRP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24DFE">
        <w:rPr>
          <w:rFonts w:ascii="Times New Roman" w:hAnsi="Times New Roman"/>
          <w:sz w:val="26"/>
          <w:szCs w:val="26"/>
          <w:lang w:val="uk-UA"/>
        </w:rPr>
        <w:t xml:space="preserve">5. Розгляд </w:t>
      </w:r>
      <w:proofErr w:type="spellStart"/>
      <w:r w:rsidRPr="00324DFE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324DFE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створення початкової школи № 1 Миколаївської міської ради Миколаївської області»,                         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324DFE">
        <w:rPr>
          <w:rFonts w:ascii="Times New Roman" w:hAnsi="Times New Roman"/>
          <w:sz w:val="26"/>
          <w:szCs w:val="26"/>
          <w:lang w:val="uk-UA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324DFE">
        <w:rPr>
          <w:rFonts w:ascii="Times New Roman" w:hAnsi="Times New Roman"/>
          <w:sz w:val="26"/>
          <w:szCs w:val="26"/>
          <w:lang w:val="uk-UA"/>
        </w:rPr>
        <w:t>-017.</w:t>
      </w:r>
    </w:p>
    <w:p w:rsidR="00966F20" w:rsidRPr="00AD1996" w:rsidRDefault="00324DFE" w:rsidP="00AD199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№5190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03.11.2021.</w:t>
      </w:r>
    </w:p>
    <w:p w:rsidR="00966F20" w:rsidRDefault="00966F20" w:rsidP="00966F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66F20" w:rsidRPr="00966F20" w:rsidRDefault="00966F20" w:rsidP="00966F2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Погодити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</w:t>
      </w:r>
      <w:r w:rsidRPr="00324DFE">
        <w:rPr>
          <w:rFonts w:ascii="Times New Roman" w:hAnsi="Times New Roman"/>
          <w:sz w:val="26"/>
          <w:szCs w:val="26"/>
          <w:lang w:val="uk-UA"/>
        </w:rPr>
        <w:t>«П</w:t>
      </w:r>
      <w:r>
        <w:rPr>
          <w:rFonts w:ascii="Times New Roman" w:hAnsi="Times New Roman"/>
          <w:sz w:val="26"/>
          <w:szCs w:val="26"/>
          <w:lang w:val="uk-UA"/>
        </w:rPr>
        <w:t>ро створення початкової школи №</w:t>
      </w:r>
      <w:r w:rsidRPr="00324DFE">
        <w:rPr>
          <w:rFonts w:ascii="Times New Roman" w:hAnsi="Times New Roman"/>
          <w:sz w:val="26"/>
          <w:szCs w:val="26"/>
          <w:lang w:val="uk-UA"/>
        </w:rPr>
        <w:t xml:space="preserve">1 Миколаївської міської ради Миколаївської області»,                         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324DFE">
        <w:rPr>
          <w:rFonts w:ascii="Times New Roman" w:hAnsi="Times New Roman"/>
          <w:sz w:val="26"/>
          <w:szCs w:val="26"/>
          <w:lang w:val="uk-UA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324DFE">
        <w:rPr>
          <w:rFonts w:ascii="Times New Roman" w:hAnsi="Times New Roman"/>
          <w:sz w:val="26"/>
          <w:szCs w:val="26"/>
          <w:lang w:val="uk-UA"/>
        </w:rPr>
        <w:t>-017</w:t>
      </w:r>
      <w:r w:rsidRPr="00966F20">
        <w:rPr>
          <w:rFonts w:ascii="Times New Roman" w:hAnsi="Times New Roman"/>
          <w:sz w:val="26"/>
          <w:szCs w:val="26"/>
          <w:lang w:val="uk-UA"/>
        </w:rPr>
        <w:t>.</w:t>
      </w:r>
    </w:p>
    <w:p w:rsidR="00324DFE" w:rsidRDefault="00966F20" w:rsidP="00966F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6; «проти» -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sz w:val="26"/>
          <w:szCs w:val="26"/>
          <w:lang w:val="uk-UA"/>
        </w:rPr>
        <w:t>(Р.Москаленко)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24DFE" w:rsidRP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324DFE">
        <w:rPr>
          <w:rFonts w:ascii="Times New Roman" w:hAnsi="Times New Roman"/>
          <w:sz w:val="26"/>
          <w:szCs w:val="26"/>
          <w:lang w:val="uk-UA"/>
        </w:rPr>
        <w:t xml:space="preserve">6. Розгляд </w:t>
      </w:r>
      <w:proofErr w:type="spellStart"/>
      <w:r w:rsidRPr="00324DFE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324DFE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створення початкової школи № 2 Миколаївської міської ради Миколаївської області», </w:t>
      </w:r>
      <w:r w:rsidR="00966F20">
        <w:rPr>
          <w:rFonts w:ascii="Times New Roman" w:hAnsi="Times New Roman"/>
          <w:sz w:val="26"/>
          <w:szCs w:val="26"/>
          <w:lang w:val="uk-UA"/>
        </w:rPr>
        <w:t xml:space="preserve">                  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324DFE">
        <w:rPr>
          <w:rFonts w:ascii="Times New Roman" w:hAnsi="Times New Roman"/>
          <w:sz w:val="26"/>
          <w:szCs w:val="26"/>
          <w:lang w:val="uk-UA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324DFE">
        <w:rPr>
          <w:rFonts w:ascii="Times New Roman" w:hAnsi="Times New Roman"/>
          <w:sz w:val="26"/>
          <w:szCs w:val="26"/>
          <w:lang w:val="uk-UA"/>
        </w:rPr>
        <w:t>-018.</w:t>
      </w: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№5190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03.11.2021.</w:t>
      </w:r>
    </w:p>
    <w:p w:rsidR="00966F20" w:rsidRDefault="00966F20" w:rsidP="00966F2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966F20" w:rsidRPr="00966F20" w:rsidRDefault="00966F20" w:rsidP="00966F20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966F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Погодити </w:t>
      </w:r>
      <w:proofErr w:type="spellStart"/>
      <w:r w:rsidRPr="00966F20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</w:t>
      </w:r>
      <w:r>
        <w:rPr>
          <w:rFonts w:ascii="Times New Roman" w:hAnsi="Times New Roman"/>
          <w:sz w:val="26"/>
          <w:szCs w:val="26"/>
          <w:lang w:val="uk-UA"/>
        </w:rPr>
        <w:t>ро створення початкової школи №</w:t>
      </w:r>
      <w:r w:rsidRPr="00966F20">
        <w:rPr>
          <w:rFonts w:ascii="Times New Roman" w:hAnsi="Times New Roman"/>
          <w:sz w:val="26"/>
          <w:szCs w:val="26"/>
          <w:lang w:val="uk-UA"/>
        </w:rPr>
        <w:t xml:space="preserve">2 Миколаївської міської ради Миколаївської області»,                    </w:t>
      </w:r>
      <w:r w:rsidRPr="00966F20">
        <w:rPr>
          <w:rFonts w:ascii="Times New Roman" w:hAnsi="Times New Roman"/>
          <w:sz w:val="26"/>
          <w:szCs w:val="26"/>
          <w:lang w:val="en-US"/>
        </w:rPr>
        <w:t>s</w:t>
      </w:r>
      <w:r w:rsidRPr="00966F20">
        <w:rPr>
          <w:rFonts w:ascii="Times New Roman" w:hAnsi="Times New Roman"/>
          <w:sz w:val="26"/>
          <w:szCs w:val="26"/>
          <w:lang w:val="uk-UA"/>
        </w:rPr>
        <w:t>-</w:t>
      </w:r>
      <w:r w:rsidRPr="00966F20">
        <w:rPr>
          <w:rFonts w:ascii="Times New Roman" w:hAnsi="Times New Roman"/>
          <w:sz w:val="26"/>
          <w:szCs w:val="26"/>
          <w:lang w:val="en-US"/>
        </w:rPr>
        <w:t>no</w:t>
      </w:r>
      <w:r w:rsidRPr="00966F20">
        <w:rPr>
          <w:rFonts w:ascii="Times New Roman" w:hAnsi="Times New Roman"/>
          <w:sz w:val="26"/>
          <w:szCs w:val="26"/>
          <w:lang w:val="uk-UA"/>
        </w:rPr>
        <w:t>-018.</w:t>
      </w:r>
    </w:p>
    <w:p w:rsidR="00966F20" w:rsidRPr="00966F20" w:rsidRDefault="00966F20" w:rsidP="00966F20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66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966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- 6; «проти» - 0; «утрималися» -1</w:t>
      </w:r>
      <w:r w:rsidRPr="00966F20">
        <w:rPr>
          <w:rFonts w:ascii="Times New Roman" w:hAnsi="Times New Roman" w:cs="Times New Roman"/>
          <w:sz w:val="28"/>
          <w:szCs w:val="28"/>
          <w:lang w:val="uk-UA"/>
        </w:rPr>
        <w:t>(Р.Москаленко)</w:t>
      </w:r>
      <w:r w:rsidRPr="00966F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24DFE" w:rsidRPr="00966F20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66F20">
        <w:rPr>
          <w:rFonts w:ascii="Times New Roman" w:hAnsi="Times New Roman"/>
          <w:sz w:val="26"/>
          <w:szCs w:val="26"/>
          <w:lang w:val="uk-UA"/>
        </w:rPr>
        <w:t xml:space="preserve">7. Розгляд </w:t>
      </w:r>
      <w:proofErr w:type="spellStart"/>
      <w:r w:rsidRPr="00966F20">
        <w:rPr>
          <w:rFonts w:ascii="Times New Roman" w:hAnsi="Times New Roman"/>
          <w:sz w:val="26"/>
          <w:szCs w:val="26"/>
          <w:lang w:val="uk-UA"/>
        </w:rPr>
        <w:t>проєкту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затвердження договору від 21.10.2021 № 513/02.02.01-34/02/21 про передачу міжбюджетних трансфертів у 2021 році (субвенція з бюджету Миколаївської міської територіальної громади обласному бюджету Миколаївської області для </w:t>
      </w:r>
      <w:proofErr w:type="spellStart"/>
      <w:r w:rsidRPr="00966F20">
        <w:rPr>
          <w:rFonts w:ascii="Times New Roman" w:hAnsi="Times New Roman"/>
          <w:sz w:val="26"/>
          <w:szCs w:val="26"/>
          <w:lang w:val="uk-UA"/>
        </w:rPr>
        <w:t>співфінансування</w:t>
      </w:r>
      <w:proofErr w:type="spellEnd"/>
      <w:r w:rsidRPr="00966F20">
        <w:rPr>
          <w:rFonts w:ascii="Times New Roman" w:hAnsi="Times New Roman"/>
          <w:sz w:val="26"/>
          <w:szCs w:val="26"/>
          <w:lang w:val="uk-UA"/>
        </w:rPr>
        <w:t xml:space="preserve"> видатків на придбання ноутбуків для педагогічних працівників комунальних закладів загальної середньої освіти та їх філій для організації дистанційного навчання, інших форм здобуття загальної середньої освіти з використанням технологій дистанційного навчання)», </w:t>
      </w:r>
      <w:r w:rsidRPr="00050AA3">
        <w:rPr>
          <w:rFonts w:ascii="Times New Roman" w:hAnsi="Times New Roman"/>
          <w:sz w:val="26"/>
          <w:szCs w:val="26"/>
          <w:lang w:val="en-US"/>
        </w:rPr>
        <w:t>s</w:t>
      </w:r>
      <w:r w:rsidRPr="00966F20">
        <w:rPr>
          <w:rFonts w:ascii="Times New Roman" w:hAnsi="Times New Roman"/>
          <w:sz w:val="26"/>
          <w:szCs w:val="26"/>
          <w:lang w:val="uk-UA"/>
        </w:rPr>
        <w:t>-</w:t>
      </w:r>
      <w:r w:rsidRPr="00050AA3">
        <w:rPr>
          <w:rFonts w:ascii="Times New Roman" w:hAnsi="Times New Roman"/>
          <w:sz w:val="26"/>
          <w:szCs w:val="26"/>
          <w:lang w:val="en-US"/>
        </w:rPr>
        <w:t>no</w:t>
      </w:r>
      <w:r w:rsidRPr="00966F20">
        <w:rPr>
          <w:rFonts w:ascii="Times New Roman" w:hAnsi="Times New Roman"/>
          <w:sz w:val="26"/>
          <w:szCs w:val="26"/>
          <w:lang w:val="uk-UA"/>
        </w:rPr>
        <w:t>-019.</w:t>
      </w:r>
    </w:p>
    <w:p w:rsidR="004A2E84" w:rsidRDefault="004A2E84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A2E84" w:rsidRDefault="004A2E84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24DFE" w:rsidRPr="00050AA3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50AA3">
        <w:rPr>
          <w:rFonts w:ascii="Times New Roman" w:hAnsi="Times New Roman"/>
          <w:sz w:val="26"/>
          <w:szCs w:val="26"/>
        </w:rPr>
        <w:lastRenderedPageBreak/>
        <w:t>Примі</w:t>
      </w:r>
      <w:proofErr w:type="gramStart"/>
      <w:r w:rsidRPr="00050AA3">
        <w:rPr>
          <w:rFonts w:ascii="Times New Roman" w:hAnsi="Times New Roman"/>
          <w:sz w:val="26"/>
          <w:szCs w:val="26"/>
        </w:rPr>
        <w:t>тка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50AA3">
        <w:rPr>
          <w:rFonts w:ascii="Times New Roman" w:hAnsi="Times New Roman"/>
          <w:sz w:val="26"/>
          <w:szCs w:val="26"/>
        </w:rPr>
        <w:t>в</w:t>
      </w:r>
      <w:proofErr w:type="gramEnd"/>
      <w:r w:rsidRPr="00050AA3">
        <w:rPr>
          <w:rFonts w:ascii="Times New Roman" w:hAnsi="Times New Roman"/>
          <w:sz w:val="26"/>
          <w:szCs w:val="26"/>
        </w:rPr>
        <w:t>ідповідно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до листа </w:t>
      </w:r>
      <w:proofErr w:type="spellStart"/>
      <w:r w:rsidRPr="00050AA3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апарату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50AA3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50AA3">
        <w:rPr>
          <w:rFonts w:ascii="Times New Roman" w:hAnsi="Times New Roman"/>
          <w:sz w:val="26"/>
          <w:szCs w:val="26"/>
        </w:rPr>
        <w:t>міської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ради за </w:t>
      </w:r>
      <w:proofErr w:type="spellStart"/>
      <w:r w:rsidRPr="00050AA3">
        <w:rPr>
          <w:rFonts w:ascii="Times New Roman" w:hAnsi="Times New Roman"/>
          <w:sz w:val="26"/>
          <w:szCs w:val="26"/>
        </w:rPr>
        <w:t>вх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. №5189 </w:t>
      </w:r>
      <w:proofErr w:type="spellStart"/>
      <w:r w:rsidRPr="00050AA3">
        <w:rPr>
          <w:rFonts w:ascii="Times New Roman" w:hAnsi="Times New Roman"/>
          <w:sz w:val="26"/>
          <w:szCs w:val="26"/>
        </w:rPr>
        <w:t>від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 03.11.2021.</w:t>
      </w:r>
    </w:p>
    <w:p w:rsidR="00BD3CDA" w:rsidRDefault="00BD3CDA" w:rsidP="00BD3CD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BD3CDA" w:rsidRPr="00BD3CDA" w:rsidRDefault="00BD3CDA" w:rsidP="00BD3CDA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BD3C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BD3C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Погодити </w:t>
      </w:r>
      <w:proofErr w:type="spellStart"/>
      <w:r w:rsidRPr="00BD3CDA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BD3CDA">
        <w:rPr>
          <w:rFonts w:ascii="Times New Roman" w:hAnsi="Times New Roman"/>
          <w:sz w:val="26"/>
          <w:szCs w:val="26"/>
          <w:lang w:val="uk-UA"/>
        </w:rPr>
        <w:t xml:space="preserve"> рішення Миколаївської міської ради «Про затвердження договору від 21.10.2021 № 513/02.02.01-34/02/21 про передачу міжбюджетних трансфертів у 2021 році (субвенція з бюджету Миколаївської міської територіальної громади обласному бюджету Миколаївської області для </w:t>
      </w:r>
      <w:proofErr w:type="spellStart"/>
      <w:r w:rsidRPr="00BD3CDA">
        <w:rPr>
          <w:rFonts w:ascii="Times New Roman" w:hAnsi="Times New Roman"/>
          <w:sz w:val="26"/>
          <w:szCs w:val="26"/>
          <w:lang w:val="uk-UA"/>
        </w:rPr>
        <w:t>співфінансування</w:t>
      </w:r>
      <w:proofErr w:type="spellEnd"/>
      <w:r w:rsidRPr="00BD3CDA">
        <w:rPr>
          <w:rFonts w:ascii="Times New Roman" w:hAnsi="Times New Roman"/>
          <w:sz w:val="26"/>
          <w:szCs w:val="26"/>
          <w:lang w:val="uk-UA"/>
        </w:rPr>
        <w:t xml:space="preserve"> видатків на придбання ноутбуків для педагогічних працівників комунальних закладів загальної середньої освіти та їх філій для організації дистанційного навчання, інших форм здобуття загальної середньої освіти з використанням технологій дистанційного навчання)», </w:t>
      </w:r>
      <w:r w:rsidRPr="00BD3CDA">
        <w:rPr>
          <w:rFonts w:ascii="Times New Roman" w:hAnsi="Times New Roman"/>
          <w:sz w:val="26"/>
          <w:szCs w:val="26"/>
          <w:lang w:val="en-US"/>
        </w:rPr>
        <w:t>s</w:t>
      </w:r>
      <w:r w:rsidRPr="00BD3CDA">
        <w:rPr>
          <w:rFonts w:ascii="Times New Roman" w:hAnsi="Times New Roman"/>
          <w:sz w:val="26"/>
          <w:szCs w:val="26"/>
          <w:lang w:val="uk-UA"/>
        </w:rPr>
        <w:t>-</w:t>
      </w:r>
      <w:r w:rsidRPr="00BD3CDA">
        <w:rPr>
          <w:rFonts w:ascii="Times New Roman" w:hAnsi="Times New Roman"/>
          <w:sz w:val="26"/>
          <w:szCs w:val="26"/>
          <w:lang w:val="en-US"/>
        </w:rPr>
        <w:t>no</w:t>
      </w:r>
      <w:r w:rsidRPr="00BD3CDA">
        <w:rPr>
          <w:rFonts w:ascii="Times New Roman" w:hAnsi="Times New Roman"/>
          <w:sz w:val="26"/>
          <w:szCs w:val="26"/>
          <w:lang w:val="uk-UA"/>
        </w:rPr>
        <w:t>-019.</w:t>
      </w:r>
    </w:p>
    <w:p w:rsidR="00324DFE" w:rsidRPr="00BD3CDA" w:rsidRDefault="00BD3CDA" w:rsidP="00BD3CDA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D3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Голосували:</w:t>
      </w:r>
      <w:r w:rsidRPr="00BD3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«за»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BD3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 «проти» - 0; «утрималися»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BD3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24DFE" w:rsidRPr="00324DFE" w:rsidRDefault="00324DFE" w:rsidP="00324DFE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324DF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8. </w:t>
      </w:r>
      <w:r w:rsidRPr="00324DFE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Інформація управління освіти Миколаївської міської ради у відповідь на лист про результати виконання висновків, сформованих в ході виїзного засідання до ЗОШ №29 та №25 від 12.10.2021.</w:t>
      </w:r>
    </w:p>
    <w:p w:rsidR="00AD1996" w:rsidRPr="00AD1996" w:rsidRDefault="00324DFE" w:rsidP="00AD1996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4DF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D1996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  <w:r w:rsidR="00AD1996" w:rsidRPr="00AD1996">
        <w:rPr>
          <w:rFonts w:ascii="Times New Roman" w:hAnsi="Times New Roman"/>
          <w:sz w:val="26"/>
          <w:szCs w:val="26"/>
        </w:rPr>
        <w:t xml:space="preserve"> </w:t>
      </w:r>
    </w:p>
    <w:p w:rsidR="00AD1996" w:rsidRDefault="00AD1996" w:rsidP="00AF7FB9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D1996">
        <w:rPr>
          <w:rFonts w:ascii="Times New Roman" w:hAnsi="Times New Roman"/>
          <w:b/>
          <w:sz w:val="26"/>
          <w:szCs w:val="26"/>
        </w:rPr>
        <w:t xml:space="preserve">Г. </w:t>
      </w:r>
      <w:proofErr w:type="spellStart"/>
      <w:r w:rsidRPr="00AD1996">
        <w:rPr>
          <w:rFonts w:ascii="Times New Roman" w:hAnsi="Times New Roman"/>
          <w:b/>
          <w:sz w:val="26"/>
          <w:szCs w:val="26"/>
        </w:rPr>
        <w:t>Личко</w:t>
      </w:r>
      <w:proofErr w:type="spellEnd"/>
      <w:r w:rsidRPr="00050AA3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  <w:lang w:val="uk-UA"/>
        </w:rPr>
        <w:t xml:space="preserve">яка проінформувала, що пропонується по </w:t>
      </w:r>
      <w:r w:rsidRPr="00324DFE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ЗОШ №25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не вносити зміни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до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проєктної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документації на ремонт будівлі. А обладнання для кабінетів природничо-математичного циклу передбачити у бюджетах на наступні роки. </w:t>
      </w:r>
      <w:r w:rsidR="00AF7FB9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Запропонувала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питання щодо </w:t>
      </w:r>
      <w:r w:rsidR="00AF7FB9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спеціалізованих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кабінетів трудового навчання ро</w:t>
      </w:r>
      <w:r w:rsidR="00AF7FB9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зглянути на черговому засіданні після ознайомлення членів постійної комісії з інформацією.</w:t>
      </w:r>
    </w:p>
    <w:p w:rsidR="00AF7FB9" w:rsidRDefault="00AF7FB9" w:rsidP="00324DFE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F7FB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проінформувала, що важливе питання – забезпечення шкіл кабінетами природничо-математичного циклу. Запропонувала розглянути можливість прийняти програму по забезпеченню даних кабінетів. </w:t>
      </w:r>
    </w:p>
    <w:p w:rsidR="00AF7FB9" w:rsidRDefault="00AF7FB9" w:rsidP="00471AD8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AF7FB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Личко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яка зазначила, що </w:t>
      </w:r>
      <w:r w:rsidR="00471AD8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не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одноразово вказували</w:t>
      </w:r>
      <w:r w:rsidR="00471AD8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що матеріально-технічну базу галузі освіта треба покращувати. Зазначила, що комплексна міська програма «Освіта» дозволяє здійснювати будь-яке поліпшення матеріально-технічної бази, однак коштів не достатньо.</w:t>
      </w:r>
      <w:r w:rsidR="0059747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Зазначила, що</w:t>
      </w:r>
      <w:r w:rsidR="00471AD8" w:rsidRPr="00471AD8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471AD8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кошти</w:t>
      </w:r>
      <w:r w:rsidR="0059747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="00A8027C" w:rsidRPr="00A8027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A8027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треба закладати на початку року,</w:t>
      </w:r>
      <w:r w:rsidR="0059747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для того щоб була можливість їх реалізувати,.</w:t>
      </w:r>
    </w:p>
    <w:p w:rsidR="00597477" w:rsidRDefault="00AF7FB9" w:rsidP="00A8027C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97477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 за</w:t>
      </w:r>
      <w:r w:rsidR="0059747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значила, що на підтримку громадських організацій витрачається близько 25 млн. грн. та запропонувала їх направити на фінансування  шкіл для забезпечення  матеріально-технічної бази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59747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кабінетів природничо-математичного циклу. Зазначила, що </w:t>
      </w:r>
      <w:r w:rsidR="00A8027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є проблеми з протипожежною системою.</w:t>
      </w:r>
      <w:r w:rsidR="00597477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Звернулася до заступника міського голови з проханням запланувати кошти на першочергові обов’язкові заходи.</w:t>
      </w:r>
    </w:p>
    <w:p w:rsidR="00597477" w:rsidRDefault="00597477" w:rsidP="00597477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97477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А. Петров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 який зазначив, що необхідно визначити першочерговість, адже на забезпечення шкіл автоматизованими пожарними системами на сьогодні необхідно майже 158 млн. грн.</w:t>
      </w:r>
    </w:p>
    <w:p w:rsidR="00597477" w:rsidRDefault="005D505F" w:rsidP="00597477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97477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, запропонувала виділяти кожен рік хоча б третину від загальної потреби. </w:t>
      </w:r>
    </w:p>
    <w:p w:rsidR="005D505F" w:rsidRDefault="005D505F" w:rsidP="00597477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97477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А. Петров</w:t>
      </w: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, 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зазначив, що планується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надати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МЧС інформацію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що  вже зроблено з протипожежних заходів та що планується зробити до кінця року та затвердити, хоча б комісією ТБНС, стратегію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щодо забезпечення протипожежною системою.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5D505F" w:rsidRDefault="005D505F" w:rsidP="005D505F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97477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Г. Норд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 запропонувала розробити другу стратегію, щодо забезпечення змістовної сторони навчання.</w:t>
      </w:r>
    </w:p>
    <w:p w:rsidR="005D505F" w:rsidRDefault="005D505F" w:rsidP="005D505F">
      <w:pPr>
        <w:spacing w:after="0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D505F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З. Моторна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та </w:t>
      </w:r>
      <w:r w:rsidRPr="005D505F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С. </w:t>
      </w:r>
      <w:proofErr w:type="spellStart"/>
      <w:r w:rsidRPr="005D505F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Мартиросов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, які зауважили, що першочерговим завданням є забезпечення протипожежною системою.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p w:rsidR="00324DFE" w:rsidRPr="00723393" w:rsidRDefault="00324DFE" w:rsidP="005D505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</w:t>
      </w: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324DFE" w:rsidRDefault="00324DFE" w:rsidP="00324DF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5D505F" w:rsidRPr="005D505F" w:rsidRDefault="005D505F" w:rsidP="005D505F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5D50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5D50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Прийняти до відома. А. Петрову та начальнику управління </w:t>
      </w:r>
      <w:r w:rsidRPr="005D505F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освіти Миколаївської міської ради Г. Личко надати на розгляд постійної комісії пропозиції </w:t>
      </w:r>
      <w:r w:rsidRPr="005D50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щодо вирішення питання по 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забезпеченню протипожежною системою закладів освіти та </w:t>
      </w:r>
      <w:r w:rsidR="0053227D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з</w:t>
      </w:r>
      <w:r w:rsidRPr="005D505F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 w:eastAsia="ru-RU"/>
        </w:rPr>
        <w:t>абезпеченню матеріально-технічної бази кабінетів природничо-математичного циклу.</w:t>
      </w:r>
    </w:p>
    <w:p w:rsidR="00324DFE" w:rsidRPr="00F05775" w:rsidRDefault="00324DFE" w:rsidP="00324D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 w:rsidR="005D50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5D50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«утрималися» -</w:t>
      </w:r>
      <w:r w:rsidR="005D50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324DFE" w:rsidRDefault="00324DFE" w:rsidP="00324D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24DFE" w:rsidRP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</w:pPr>
      <w:r w:rsidRPr="00324DFE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>9. Інформація від департаменту житлово-комунального господарства Миколаївської міської ради щодо робіт по вирішенню проблем з деревами біля загальноосвітньої школи І-ІІІ ступенів №51, що підривають фундамент.</w:t>
      </w:r>
    </w:p>
    <w:p w:rsidR="00324DFE" w:rsidRPr="00324DFE" w:rsidRDefault="00324DFE" w:rsidP="00324DFE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324DFE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Примітка: </w:t>
      </w:r>
      <w:r w:rsidRPr="00324DF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питання було обговорено на засіданні постійної комісії 02.11.2021 з управлінням освіти Миколаївської міської ради, проте </w:t>
      </w:r>
      <w:r w:rsidRPr="00324DFE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 xml:space="preserve">департамент житлово-комунального господарства Миколаївської міської ради був відсутній. </w:t>
      </w:r>
    </w:p>
    <w:p w:rsidR="00324DFE" w:rsidRDefault="00324DFE" w:rsidP="0017475E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Слухали:</w:t>
      </w:r>
    </w:p>
    <w:p w:rsidR="0017475E" w:rsidRDefault="007E7E55" w:rsidP="0017475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7E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В. </w:t>
      </w:r>
      <w:proofErr w:type="spellStart"/>
      <w:r w:rsidRPr="007E7E5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Перебейнос</w:t>
      </w:r>
      <w:proofErr w:type="spellEnd"/>
      <w:r w:rsidRPr="000E00C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зазначив, що в управління капітального будівництва проводить капітальний ремонт даного закладу. Також зазначив, що управління капітального будівництва отримали дозвіл від управління державного архітектурно-будівельного контролю Миколаївської міської ради</w:t>
      </w:r>
      <w:r w:rsidR="0017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7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якщо в  </w:t>
      </w:r>
      <w:proofErr w:type="spellStart"/>
      <w:r w:rsidR="0017475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проєктній</w:t>
      </w:r>
      <w:proofErr w:type="spellEnd"/>
      <w:r w:rsidR="0017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документації передбачено видалення дерев в районі будівельного майданчику, то дозвільних документів не потрібно. Повідомив, що дане питання було обговорено з підрядниками в телефонному режимі. </w:t>
      </w:r>
    </w:p>
    <w:p w:rsidR="0017475E" w:rsidRDefault="00324DFE" w:rsidP="0017475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5775">
        <w:rPr>
          <w:rFonts w:ascii="Times New Roman" w:hAnsi="Times New Roman" w:cs="Times New Roman"/>
          <w:b/>
          <w:sz w:val="26"/>
          <w:szCs w:val="26"/>
          <w:lang w:val="uk-UA"/>
        </w:rPr>
        <w:t>Примітка:</w:t>
      </w:r>
      <w:r w:rsidRPr="00F05775">
        <w:rPr>
          <w:rFonts w:ascii="Times New Roman" w:hAnsi="Times New Roman" w:cs="Times New Roman"/>
          <w:sz w:val="26"/>
          <w:szCs w:val="26"/>
          <w:lang w:val="uk-UA"/>
        </w:rPr>
        <w:t xml:space="preserve"> в обговоренні приймали участь члени постійної комісії.</w:t>
      </w:r>
    </w:p>
    <w:p w:rsidR="00324DFE" w:rsidRDefault="00324DFE" w:rsidP="0017475E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:</w:t>
      </w:r>
    </w:p>
    <w:p w:rsidR="0017475E" w:rsidRPr="0017475E" w:rsidRDefault="0053227D" w:rsidP="0017475E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1.Управлінню</w:t>
      </w:r>
      <w:r w:rsidR="001747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капітального будівництва вирішити</w:t>
      </w:r>
      <w:r w:rsidR="0017475E" w:rsidRPr="0017475E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 w:rsidR="0017475E" w:rsidRPr="00324DFE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 xml:space="preserve"> проблем</w:t>
      </w:r>
      <w:r w:rsidR="0017475E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>у</w:t>
      </w:r>
      <w:r w:rsidR="0017475E" w:rsidRPr="00324DFE">
        <w:rPr>
          <w:rFonts w:ascii="Times New Roman" w:hAnsi="Times New Roman"/>
          <w:sz w:val="26"/>
          <w:szCs w:val="26"/>
          <w:shd w:val="clear" w:color="auto" w:fill="FFFFFF"/>
          <w:lang w:val="uk-UA" w:eastAsia="ru-RU"/>
        </w:rPr>
        <w:t xml:space="preserve"> з деревами біля загальноосвітньої школи І-ІІІ ступенів №51, що підривають фундамент</w:t>
      </w:r>
    </w:p>
    <w:p w:rsidR="00324DFE" w:rsidRPr="00F05775" w:rsidRDefault="00324DFE" w:rsidP="001747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  <w:r w:rsidRPr="00F0577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Голосували: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«за»-</w:t>
      </w:r>
      <w:r w:rsidR="00174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; «проти» -</w:t>
      </w:r>
      <w:r w:rsidR="00174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; «утрималися» -</w:t>
      </w:r>
      <w:r w:rsidR="001747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0</w:t>
      </w: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.</w:t>
      </w:r>
    </w:p>
    <w:p w:rsidR="00CB3E9C" w:rsidRPr="00F05775" w:rsidRDefault="00CB3E9C" w:rsidP="00324DF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:rsidR="003575FA" w:rsidRPr="00F05775" w:rsidRDefault="003575FA" w:rsidP="00960F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:rsidR="003575FA" w:rsidRPr="00F05775" w:rsidRDefault="003575FA" w:rsidP="003575FA">
      <w:pPr>
        <w:spacing w:after="0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Голова постійної комісії                                           Ганна НОРД</w:t>
      </w:r>
    </w:p>
    <w:p w:rsidR="003575FA" w:rsidRPr="00F05775" w:rsidRDefault="003575FA" w:rsidP="003575FA">
      <w:pP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F1E07" w:rsidRPr="00F05775" w:rsidRDefault="003575F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F0577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Секретар постійної комісії                                        Олена КУЗЬМІНА </w:t>
      </w:r>
    </w:p>
    <w:sectPr w:rsidR="009F1E07" w:rsidRPr="00F05775" w:rsidSect="003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860"/>
    <w:multiLevelType w:val="hybridMultilevel"/>
    <w:tmpl w:val="16646A88"/>
    <w:lvl w:ilvl="0" w:tplc="B5DC59A8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A50D5"/>
    <w:multiLevelType w:val="hybridMultilevel"/>
    <w:tmpl w:val="68BA19CE"/>
    <w:lvl w:ilvl="0" w:tplc="32B23512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AC344A"/>
    <w:multiLevelType w:val="hybridMultilevel"/>
    <w:tmpl w:val="65A262A4"/>
    <w:lvl w:ilvl="0" w:tplc="56067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02A3"/>
    <w:multiLevelType w:val="hybridMultilevel"/>
    <w:tmpl w:val="16D08648"/>
    <w:lvl w:ilvl="0" w:tplc="F85A2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876670"/>
    <w:multiLevelType w:val="hybridMultilevel"/>
    <w:tmpl w:val="FACAC2FE"/>
    <w:lvl w:ilvl="0" w:tplc="CC28CF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943B5A"/>
    <w:multiLevelType w:val="hybridMultilevel"/>
    <w:tmpl w:val="6D248018"/>
    <w:lvl w:ilvl="0" w:tplc="D9B0B1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3263"/>
    <w:multiLevelType w:val="hybridMultilevel"/>
    <w:tmpl w:val="8520A96C"/>
    <w:lvl w:ilvl="0" w:tplc="B9B4B86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325DA1"/>
    <w:multiLevelType w:val="hybridMultilevel"/>
    <w:tmpl w:val="F07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5390A"/>
    <w:multiLevelType w:val="hybridMultilevel"/>
    <w:tmpl w:val="2B1E921C"/>
    <w:lvl w:ilvl="0" w:tplc="0CC8B34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515F51"/>
    <w:multiLevelType w:val="hybridMultilevel"/>
    <w:tmpl w:val="E6ECA38E"/>
    <w:lvl w:ilvl="0" w:tplc="F5E88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111CCE"/>
    <w:multiLevelType w:val="hybridMultilevel"/>
    <w:tmpl w:val="5792F11A"/>
    <w:lvl w:ilvl="0" w:tplc="645A6A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AD5B2F"/>
    <w:multiLevelType w:val="hybridMultilevel"/>
    <w:tmpl w:val="3E28E992"/>
    <w:lvl w:ilvl="0" w:tplc="D3700AB6">
      <w:start w:val="1"/>
      <w:numFmt w:val="decimal"/>
      <w:lvlText w:val="%1."/>
      <w:lvlJc w:val="left"/>
      <w:pPr>
        <w:ind w:left="1680" w:hanging="972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4527BF"/>
    <w:multiLevelType w:val="hybridMultilevel"/>
    <w:tmpl w:val="28BE8928"/>
    <w:lvl w:ilvl="0" w:tplc="1C94C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515D72"/>
    <w:multiLevelType w:val="hybridMultilevel"/>
    <w:tmpl w:val="30E29B5A"/>
    <w:lvl w:ilvl="0" w:tplc="30E4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5205A2"/>
    <w:multiLevelType w:val="hybridMultilevel"/>
    <w:tmpl w:val="E5B60E66"/>
    <w:lvl w:ilvl="0" w:tplc="F29A80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0C5561"/>
    <w:multiLevelType w:val="hybridMultilevel"/>
    <w:tmpl w:val="B8C04534"/>
    <w:lvl w:ilvl="0" w:tplc="30B27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7880A4A"/>
    <w:multiLevelType w:val="hybridMultilevel"/>
    <w:tmpl w:val="0E82FA5A"/>
    <w:lvl w:ilvl="0" w:tplc="0810B262">
      <w:start w:val="1"/>
      <w:numFmt w:val="decimal"/>
      <w:lvlText w:val="%1."/>
      <w:lvlJc w:val="left"/>
      <w:pPr>
        <w:ind w:left="1716" w:hanging="1008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062663"/>
    <w:multiLevelType w:val="hybridMultilevel"/>
    <w:tmpl w:val="DE82C094"/>
    <w:lvl w:ilvl="0" w:tplc="A106D034">
      <w:start w:val="1"/>
      <w:numFmt w:val="decimal"/>
      <w:lvlText w:val="%1."/>
      <w:lvlJc w:val="left"/>
      <w:pPr>
        <w:ind w:left="1440" w:hanging="900"/>
      </w:pPr>
      <w:rPr>
        <w:rFonts w:eastAsia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F35A7B"/>
    <w:multiLevelType w:val="hybridMultilevel"/>
    <w:tmpl w:val="F81E41A2"/>
    <w:lvl w:ilvl="0" w:tplc="750AA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015669"/>
    <w:multiLevelType w:val="hybridMultilevel"/>
    <w:tmpl w:val="525E3F00"/>
    <w:lvl w:ilvl="0" w:tplc="7F9E5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2E34523"/>
    <w:multiLevelType w:val="hybridMultilevel"/>
    <w:tmpl w:val="DC3E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C38AF"/>
    <w:multiLevelType w:val="hybridMultilevel"/>
    <w:tmpl w:val="AF781EFA"/>
    <w:lvl w:ilvl="0" w:tplc="92CC0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436E33"/>
    <w:multiLevelType w:val="hybridMultilevel"/>
    <w:tmpl w:val="7B60A328"/>
    <w:lvl w:ilvl="0" w:tplc="812034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EE4BC7"/>
    <w:multiLevelType w:val="hybridMultilevel"/>
    <w:tmpl w:val="C4D6BE40"/>
    <w:lvl w:ilvl="0" w:tplc="2DC8C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AE32767"/>
    <w:multiLevelType w:val="hybridMultilevel"/>
    <w:tmpl w:val="D602A8FC"/>
    <w:lvl w:ilvl="0" w:tplc="7638D07C">
      <w:start w:val="1"/>
      <w:numFmt w:val="decimal"/>
      <w:lvlText w:val="%1."/>
      <w:lvlJc w:val="left"/>
      <w:pPr>
        <w:ind w:left="1500" w:hanging="960"/>
      </w:pPr>
      <w:rPr>
        <w:rFonts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EB36CD5"/>
    <w:multiLevelType w:val="hybridMultilevel"/>
    <w:tmpl w:val="7DE2AADE"/>
    <w:lvl w:ilvl="0" w:tplc="77C67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0DB2D47"/>
    <w:multiLevelType w:val="hybridMultilevel"/>
    <w:tmpl w:val="BE82394A"/>
    <w:lvl w:ilvl="0" w:tplc="3AE6F9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987407"/>
    <w:multiLevelType w:val="hybridMultilevel"/>
    <w:tmpl w:val="5498A7FC"/>
    <w:lvl w:ilvl="0" w:tplc="4554FA4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A57BD0"/>
    <w:multiLevelType w:val="hybridMultilevel"/>
    <w:tmpl w:val="F5EE677A"/>
    <w:lvl w:ilvl="0" w:tplc="670ED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2CA5505"/>
    <w:multiLevelType w:val="hybridMultilevel"/>
    <w:tmpl w:val="D7B2616A"/>
    <w:lvl w:ilvl="0" w:tplc="716A7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70932B2"/>
    <w:multiLevelType w:val="hybridMultilevel"/>
    <w:tmpl w:val="573E5080"/>
    <w:lvl w:ilvl="0" w:tplc="09C8C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A943A8"/>
    <w:multiLevelType w:val="hybridMultilevel"/>
    <w:tmpl w:val="EDCC4490"/>
    <w:lvl w:ilvl="0" w:tplc="3BBAA296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4C3594"/>
    <w:multiLevelType w:val="hybridMultilevel"/>
    <w:tmpl w:val="F2961472"/>
    <w:lvl w:ilvl="0" w:tplc="E23A8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AB13CA"/>
    <w:multiLevelType w:val="hybridMultilevel"/>
    <w:tmpl w:val="DB060296"/>
    <w:lvl w:ilvl="0" w:tplc="B6569E50">
      <w:start w:val="1"/>
      <w:numFmt w:val="decimal"/>
      <w:lvlText w:val="%1."/>
      <w:lvlJc w:val="left"/>
      <w:pPr>
        <w:ind w:left="1584" w:hanging="1044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9716B41"/>
    <w:multiLevelType w:val="hybridMultilevel"/>
    <w:tmpl w:val="D68897A4"/>
    <w:lvl w:ilvl="0" w:tplc="E2A8D7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5">
    <w:nsid w:val="6B666FD2"/>
    <w:multiLevelType w:val="hybridMultilevel"/>
    <w:tmpl w:val="1D8009B2"/>
    <w:lvl w:ilvl="0" w:tplc="CA060702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851891"/>
    <w:multiLevelType w:val="hybridMultilevel"/>
    <w:tmpl w:val="6566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701E2"/>
    <w:multiLevelType w:val="hybridMultilevel"/>
    <w:tmpl w:val="8138DE38"/>
    <w:lvl w:ilvl="0" w:tplc="7F962F1A">
      <w:start w:val="1"/>
      <w:numFmt w:val="decimal"/>
      <w:lvlText w:val="%1."/>
      <w:lvlJc w:val="left"/>
      <w:pPr>
        <w:ind w:left="90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BF65BB1"/>
    <w:multiLevelType w:val="hybridMultilevel"/>
    <w:tmpl w:val="54AA6694"/>
    <w:lvl w:ilvl="0" w:tplc="524A4E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35"/>
  </w:num>
  <w:num w:numId="5">
    <w:abstractNumId w:val="10"/>
  </w:num>
  <w:num w:numId="6">
    <w:abstractNumId w:val="1"/>
  </w:num>
  <w:num w:numId="7">
    <w:abstractNumId w:val="9"/>
  </w:num>
  <w:num w:numId="8">
    <w:abstractNumId w:val="33"/>
  </w:num>
  <w:num w:numId="9">
    <w:abstractNumId w:val="14"/>
  </w:num>
  <w:num w:numId="10">
    <w:abstractNumId w:val="24"/>
  </w:num>
  <w:num w:numId="11">
    <w:abstractNumId w:val="38"/>
  </w:num>
  <w:num w:numId="12">
    <w:abstractNumId w:val="23"/>
  </w:num>
  <w:num w:numId="13">
    <w:abstractNumId w:val="34"/>
  </w:num>
  <w:num w:numId="14">
    <w:abstractNumId w:val="26"/>
  </w:num>
  <w:num w:numId="15">
    <w:abstractNumId w:val="2"/>
  </w:num>
  <w:num w:numId="16">
    <w:abstractNumId w:val="6"/>
  </w:num>
  <w:num w:numId="17">
    <w:abstractNumId w:val="28"/>
  </w:num>
  <w:num w:numId="18">
    <w:abstractNumId w:val="27"/>
  </w:num>
  <w:num w:numId="19">
    <w:abstractNumId w:val="29"/>
  </w:num>
  <w:num w:numId="20">
    <w:abstractNumId w:val="3"/>
  </w:num>
  <w:num w:numId="21">
    <w:abstractNumId w:val="31"/>
  </w:num>
  <w:num w:numId="22">
    <w:abstractNumId w:val="15"/>
  </w:num>
  <w:num w:numId="23">
    <w:abstractNumId w:val="17"/>
  </w:num>
  <w:num w:numId="24">
    <w:abstractNumId w:val="32"/>
  </w:num>
  <w:num w:numId="25">
    <w:abstractNumId w:val="12"/>
  </w:num>
  <w:num w:numId="26">
    <w:abstractNumId w:val="25"/>
  </w:num>
  <w:num w:numId="27">
    <w:abstractNumId w:val="13"/>
  </w:num>
  <w:num w:numId="28">
    <w:abstractNumId w:val="19"/>
  </w:num>
  <w:num w:numId="29">
    <w:abstractNumId w:val="7"/>
  </w:num>
  <w:num w:numId="30">
    <w:abstractNumId w:val="30"/>
  </w:num>
  <w:num w:numId="31">
    <w:abstractNumId w:val="36"/>
  </w:num>
  <w:num w:numId="32">
    <w:abstractNumId w:val="37"/>
  </w:num>
  <w:num w:numId="33">
    <w:abstractNumId w:val="8"/>
  </w:num>
  <w:num w:numId="34">
    <w:abstractNumId w:val="16"/>
  </w:num>
  <w:num w:numId="35">
    <w:abstractNumId w:val="11"/>
  </w:num>
  <w:num w:numId="36">
    <w:abstractNumId w:val="18"/>
  </w:num>
  <w:num w:numId="37">
    <w:abstractNumId w:val="5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8A5"/>
    <w:rsid w:val="00012DDE"/>
    <w:rsid w:val="0001611E"/>
    <w:rsid w:val="00017710"/>
    <w:rsid w:val="000218A5"/>
    <w:rsid w:val="00027D7C"/>
    <w:rsid w:val="00030A67"/>
    <w:rsid w:val="00033CC7"/>
    <w:rsid w:val="00050AA3"/>
    <w:rsid w:val="00050F56"/>
    <w:rsid w:val="0005223A"/>
    <w:rsid w:val="000535C9"/>
    <w:rsid w:val="00084999"/>
    <w:rsid w:val="0009551D"/>
    <w:rsid w:val="000A50E0"/>
    <w:rsid w:val="000A5FD3"/>
    <w:rsid w:val="000B471E"/>
    <w:rsid w:val="000B70C7"/>
    <w:rsid w:val="000C001D"/>
    <w:rsid w:val="000C5866"/>
    <w:rsid w:val="000C7DE6"/>
    <w:rsid w:val="000E00CA"/>
    <w:rsid w:val="000E2FDF"/>
    <w:rsid w:val="00112CE3"/>
    <w:rsid w:val="00113033"/>
    <w:rsid w:val="0011624B"/>
    <w:rsid w:val="001271D0"/>
    <w:rsid w:val="001305C4"/>
    <w:rsid w:val="00154BED"/>
    <w:rsid w:val="00173C1B"/>
    <w:rsid w:val="0017475E"/>
    <w:rsid w:val="001749C8"/>
    <w:rsid w:val="001778EA"/>
    <w:rsid w:val="00196C3E"/>
    <w:rsid w:val="001B4E19"/>
    <w:rsid w:val="001B7CCE"/>
    <w:rsid w:val="001D737F"/>
    <w:rsid w:val="001E0D5A"/>
    <w:rsid w:val="001E1C00"/>
    <w:rsid w:val="001E61DF"/>
    <w:rsid w:val="001F6240"/>
    <w:rsid w:val="00206B63"/>
    <w:rsid w:val="0021404E"/>
    <w:rsid w:val="00265560"/>
    <w:rsid w:val="002A3C95"/>
    <w:rsid w:val="002A5C3D"/>
    <w:rsid w:val="002B416E"/>
    <w:rsid w:val="002B7F2D"/>
    <w:rsid w:val="002C6118"/>
    <w:rsid w:val="002D19C8"/>
    <w:rsid w:val="002D4E53"/>
    <w:rsid w:val="002D7A8C"/>
    <w:rsid w:val="002F4E5E"/>
    <w:rsid w:val="002F7122"/>
    <w:rsid w:val="0030518E"/>
    <w:rsid w:val="003175E1"/>
    <w:rsid w:val="003179E2"/>
    <w:rsid w:val="00324DFE"/>
    <w:rsid w:val="00327370"/>
    <w:rsid w:val="00332599"/>
    <w:rsid w:val="00334234"/>
    <w:rsid w:val="003408B5"/>
    <w:rsid w:val="00346D2A"/>
    <w:rsid w:val="003575FA"/>
    <w:rsid w:val="003664EB"/>
    <w:rsid w:val="00386D36"/>
    <w:rsid w:val="003940DA"/>
    <w:rsid w:val="003A1660"/>
    <w:rsid w:val="003A63E3"/>
    <w:rsid w:val="003B3E4F"/>
    <w:rsid w:val="003D7509"/>
    <w:rsid w:val="003F7A29"/>
    <w:rsid w:val="003F7D11"/>
    <w:rsid w:val="00427145"/>
    <w:rsid w:val="0043115B"/>
    <w:rsid w:val="00435E7C"/>
    <w:rsid w:val="00447634"/>
    <w:rsid w:val="00471AD8"/>
    <w:rsid w:val="00476BA8"/>
    <w:rsid w:val="00496BFD"/>
    <w:rsid w:val="004A2E84"/>
    <w:rsid w:val="004A33CD"/>
    <w:rsid w:val="004A39D3"/>
    <w:rsid w:val="004C328D"/>
    <w:rsid w:val="004C4124"/>
    <w:rsid w:val="004D3912"/>
    <w:rsid w:val="004E167B"/>
    <w:rsid w:val="004F6404"/>
    <w:rsid w:val="005108D1"/>
    <w:rsid w:val="0052113B"/>
    <w:rsid w:val="005260D3"/>
    <w:rsid w:val="005260FA"/>
    <w:rsid w:val="00527C40"/>
    <w:rsid w:val="0053227D"/>
    <w:rsid w:val="00534D04"/>
    <w:rsid w:val="00536886"/>
    <w:rsid w:val="00546698"/>
    <w:rsid w:val="00550896"/>
    <w:rsid w:val="00560CEC"/>
    <w:rsid w:val="005641CD"/>
    <w:rsid w:val="00590F8C"/>
    <w:rsid w:val="00597477"/>
    <w:rsid w:val="005C1ACD"/>
    <w:rsid w:val="005D14F5"/>
    <w:rsid w:val="005D505F"/>
    <w:rsid w:val="005D78AE"/>
    <w:rsid w:val="005F726B"/>
    <w:rsid w:val="006031DD"/>
    <w:rsid w:val="0060696A"/>
    <w:rsid w:val="00606979"/>
    <w:rsid w:val="00631C50"/>
    <w:rsid w:val="006323D0"/>
    <w:rsid w:val="00645070"/>
    <w:rsid w:val="00657C9A"/>
    <w:rsid w:val="00663323"/>
    <w:rsid w:val="0066435D"/>
    <w:rsid w:val="00665811"/>
    <w:rsid w:val="0066652E"/>
    <w:rsid w:val="00674428"/>
    <w:rsid w:val="00713A90"/>
    <w:rsid w:val="00715EAA"/>
    <w:rsid w:val="00723393"/>
    <w:rsid w:val="00724D4C"/>
    <w:rsid w:val="0073498F"/>
    <w:rsid w:val="00743336"/>
    <w:rsid w:val="00744854"/>
    <w:rsid w:val="007611EF"/>
    <w:rsid w:val="00766282"/>
    <w:rsid w:val="00766346"/>
    <w:rsid w:val="007847A5"/>
    <w:rsid w:val="007A05F8"/>
    <w:rsid w:val="007B0A08"/>
    <w:rsid w:val="007B7C4A"/>
    <w:rsid w:val="007D51E9"/>
    <w:rsid w:val="007E0881"/>
    <w:rsid w:val="007E7E55"/>
    <w:rsid w:val="007F7B6F"/>
    <w:rsid w:val="00800CFA"/>
    <w:rsid w:val="00806665"/>
    <w:rsid w:val="00813A13"/>
    <w:rsid w:val="00816532"/>
    <w:rsid w:val="00834084"/>
    <w:rsid w:val="0085627E"/>
    <w:rsid w:val="00873F43"/>
    <w:rsid w:val="00875F1D"/>
    <w:rsid w:val="00887D74"/>
    <w:rsid w:val="00891C6B"/>
    <w:rsid w:val="008966E5"/>
    <w:rsid w:val="00897B84"/>
    <w:rsid w:val="008B18BA"/>
    <w:rsid w:val="008B4FFD"/>
    <w:rsid w:val="008C22A4"/>
    <w:rsid w:val="008C3C07"/>
    <w:rsid w:val="008D7BAE"/>
    <w:rsid w:val="008E0623"/>
    <w:rsid w:val="008E4752"/>
    <w:rsid w:val="00923338"/>
    <w:rsid w:val="00942F98"/>
    <w:rsid w:val="00960F41"/>
    <w:rsid w:val="00966F11"/>
    <w:rsid w:val="00966F20"/>
    <w:rsid w:val="0097047C"/>
    <w:rsid w:val="00974D2B"/>
    <w:rsid w:val="009821DF"/>
    <w:rsid w:val="009E3DA5"/>
    <w:rsid w:val="009E3FE3"/>
    <w:rsid w:val="009F1E07"/>
    <w:rsid w:val="009F7BA0"/>
    <w:rsid w:val="00A04E59"/>
    <w:rsid w:val="00A47800"/>
    <w:rsid w:val="00A62105"/>
    <w:rsid w:val="00A8027C"/>
    <w:rsid w:val="00A80454"/>
    <w:rsid w:val="00A80984"/>
    <w:rsid w:val="00A83C05"/>
    <w:rsid w:val="00A86249"/>
    <w:rsid w:val="00A97BCB"/>
    <w:rsid w:val="00AA2C1E"/>
    <w:rsid w:val="00AA515B"/>
    <w:rsid w:val="00AB4D84"/>
    <w:rsid w:val="00AD1996"/>
    <w:rsid w:val="00AF7FB9"/>
    <w:rsid w:val="00B07A9C"/>
    <w:rsid w:val="00B10DD8"/>
    <w:rsid w:val="00B169E1"/>
    <w:rsid w:val="00B16A3B"/>
    <w:rsid w:val="00B50256"/>
    <w:rsid w:val="00B54762"/>
    <w:rsid w:val="00B81FC5"/>
    <w:rsid w:val="00B92698"/>
    <w:rsid w:val="00B97229"/>
    <w:rsid w:val="00BA1C25"/>
    <w:rsid w:val="00BA79BA"/>
    <w:rsid w:val="00BC14EA"/>
    <w:rsid w:val="00BD3CDA"/>
    <w:rsid w:val="00BF30F8"/>
    <w:rsid w:val="00C00E2D"/>
    <w:rsid w:val="00C1079D"/>
    <w:rsid w:val="00C51EEE"/>
    <w:rsid w:val="00C93B9F"/>
    <w:rsid w:val="00CA7259"/>
    <w:rsid w:val="00CB3E9C"/>
    <w:rsid w:val="00CB429E"/>
    <w:rsid w:val="00CB4B8F"/>
    <w:rsid w:val="00CC5231"/>
    <w:rsid w:val="00CD2C8C"/>
    <w:rsid w:val="00CE0A93"/>
    <w:rsid w:val="00D02C9C"/>
    <w:rsid w:val="00D02F0C"/>
    <w:rsid w:val="00D052CA"/>
    <w:rsid w:val="00D2699F"/>
    <w:rsid w:val="00D30092"/>
    <w:rsid w:val="00D4483D"/>
    <w:rsid w:val="00D46A79"/>
    <w:rsid w:val="00D81A37"/>
    <w:rsid w:val="00D878A7"/>
    <w:rsid w:val="00D96CA4"/>
    <w:rsid w:val="00DA4E54"/>
    <w:rsid w:val="00DB206E"/>
    <w:rsid w:val="00DB2644"/>
    <w:rsid w:val="00DB4842"/>
    <w:rsid w:val="00DE24BE"/>
    <w:rsid w:val="00DE70F7"/>
    <w:rsid w:val="00DF4EE4"/>
    <w:rsid w:val="00E079D0"/>
    <w:rsid w:val="00E40563"/>
    <w:rsid w:val="00E43F10"/>
    <w:rsid w:val="00E67493"/>
    <w:rsid w:val="00E8282B"/>
    <w:rsid w:val="00E8388D"/>
    <w:rsid w:val="00E854AF"/>
    <w:rsid w:val="00E8654D"/>
    <w:rsid w:val="00E94131"/>
    <w:rsid w:val="00E96ED1"/>
    <w:rsid w:val="00EA7DF6"/>
    <w:rsid w:val="00EC02F6"/>
    <w:rsid w:val="00EC475D"/>
    <w:rsid w:val="00EC5405"/>
    <w:rsid w:val="00ED4F55"/>
    <w:rsid w:val="00ED5C40"/>
    <w:rsid w:val="00F05775"/>
    <w:rsid w:val="00F131BD"/>
    <w:rsid w:val="00F26458"/>
    <w:rsid w:val="00F456D9"/>
    <w:rsid w:val="00F45954"/>
    <w:rsid w:val="00F4787C"/>
    <w:rsid w:val="00F60E9E"/>
    <w:rsid w:val="00F85D09"/>
    <w:rsid w:val="00F87A07"/>
    <w:rsid w:val="00F90245"/>
    <w:rsid w:val="00FA40A1"/>
    <w:rsid w:val="00FA7F91"/>
    <w:rsid w:val="00FB5AEA"/>
    <w:rsid w:val="00FC4762"/>
    <w:rsid w:val="00FD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2F9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778EA"/>
    <w:rPr>
      <w:color w:val="0000FF"/>
      <w:u w:val="single"/>
    </w:rPr>
  </w:style>
  <w:style w:type="character" w:styleId="a8">
    <w:name w:val="Emphasis"/>
    <w:basedOn w:val="a0"/>
    <w:uiPriority w:val="20"/>
    <w:qFormat/>
    <w:rsid w:val="00CB4B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5214-3D44-46BE-9817-9E6B6CAD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10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108</cp:revision>
  <cp:lastPrinted>2021-11-25T07:20:00Z</cp:lastPrinted>
  <dcterms:created xsi:type="dcterms:W3CDTF">2021-10-06T08:32:00Z</dcterms:created>
  <dcterms:modified xsi:type="dcterms:W3CDTF">2021-11-25T07:21:00Z</dcterms:modified>
</cp:coreProperties>
</file>