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1" w:rsidRDefault="005A4241" w:rsidP="005A4241">
      <w:pPr>
        <w:spacing w:after="0" w:line="40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-10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/20                              </w:t>
      </w:r>
    </w:p>
    <w:p w:rsidR="005A4241" w:rsidRDefault="005A4241" w:rsidP="005A4241">
      <w:pPr>
        <w:spacing w:after="0" w:line="40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4241" w:rsidRDefault="005A4241" w:rsidP="005A4241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5A4241" w:rsidRDefault="005A4241" w:rsidP="005A4241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5A4241" w:rsidRDefault="005A4241" w:rsidP="005A4241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5A4241" w:rsidRDefault="005A4241" w:rsidP="005A4241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:rsidR="005A4241" w:rsidRDefault="005A4241" w:rsidP="005A4241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5A4241" w:rsidRDefault="005A4241" w:rsidP="005A4241">
      <w:pPr>
        <w:tabs>
          <w:tab w:val="left" w:pos="6840"/>
        </w:tabs>
        <w:spacing w:after="0" w:line="360" w:lineRule="auto"/>
        <w:ind w:righ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41" w:rsidRDefault="005A4241" w:rsidP="005A4241">
      <w:pPr>
        <w:spacing w:after="0" w:line="40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фізичній особі-підприємцю</w:t>
      </w:r>
      <w:r w:rsidRPr="004C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Панежді</w:t>
      </w:r>
      <w:proofErr w:type="spellEnd"/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Андрію Михайловичу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продовженні оренди земельної    ділянки  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пр.Миру</w:t>
      </w:r>
      <w:proofErr w:type="spellEnd"/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поблизу ринку </w:t>
      </w:r>
      <w:r w:rsidR="000144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</w:t>
      </w:r>
      <w:r w:rsidR="000144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поблизу магазину «Будматеріали»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</w:t>
      </w:r>
    </w:p>
    <w:p w:rsidR="005A4241" w:rsidRDefault="005A4241" w:rsidP="005A4241">
      <w:pPr>
        <w:spacing w:after="0" w:line="42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4241" w:rsidRDefault="005A4241" w:rsidP="005A4241">
      <w:pPr>
        <w:spacing w:after="0" w:line="36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41" w:rsidRDefault="005A4241" w:rsidP="005A4241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фізичної особи - підприємця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055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рішенням Миколаївської міської ради від 14.02.2013 №25/20 «Про затвердження Порядку розміщення пересувних тимчасових споруд для провадження підприємницької діяльності на території м. Миколаєва», міська рада</w:t>
      </w:r>
    </w:p>
    <w:p w:rsidR="005A4241" w:rsidRDefault="005A4241" w:rsidP="005A424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41" w:rsidRDefault="005A4241" w:rsidP="005A42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5A4241" w:rsidRDefault="005A4241" w:rsidP="005A4241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41" w:rsidRPr="00C4778E" w:rsidRDefault="005A4241" w:rsidP="005C1541">
      <w:pPr>
        <w:pStyle w:val="a3"/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фізичній особі-підприємцю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Панежді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Андрію Михайловичу у продовженні оренди земельної ділянки  площею 31 кв. м (кадастровий номер 4810136900:02:002:0101), наданої рішенням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3020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для   обслуговування тимчасово розміщеного торгового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кіоску  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пр.Миру</w:t>
      </w:r>
      <w:proofErr w:type="spellEnd"/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районі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</w:t>
      </w:r>
      <w:r w:rsidR="000144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</w:t>
      </w:r>
      <w:r w:rsidR="000144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поблизу магазину «Будматеріали»</w:t>
      </w:r>
      <w:r w:rsidR="005C1541" w:rsidRPr="005C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541" w:rsidRPr="00C477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ділянка).</w:t>
      </w:r>
    </w:p>
    <w:p w:rsidR="005A4241" w:rsidRDefault="005A4241" w:rsidP="005A4241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невідповідність</w:t>
      </w:r>
      <w:r w:rsidR="00BB4644" w:rsidRP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вимогам </w:t>
      </w:r>
      <w:r w:rsidR="00BB4644"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ДБН Б 2.2-12:2019 «Планування та забудова територій</w:t>
      </w:r>
      <w:r w:rsidR="00BB4644" w:rsidRPr="00B54E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644" w:rsidRPr="00B54E1C">
        <w:rPr>
          <w:rFonts w:ascii="Times New Roman" w:hAnsi="Times New Roman" w:cs="Times New Roman"/>
          <w:sz w:val="28"/>
          <w:szCs w:val="28"/>
        </w:rPr>
        <w:t xml:space="preserve"> п.15.2.2 (протипожежні відстані від будинків і споруд іншого призначення)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644" w:rsidRP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ДБН В 2.3-5:2018 </w:t>
      </w:r>
      <w:r w:rsidR="000144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 та дороги населених пунктів</w:t>
      </w:r>
      <w:r w:rsidR="000144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п.5.3.3,</w:t>
      </w:r>
      <w:r w:rsidR="00BB4644" w:rsidRP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ДБН Б2.2.-5.2011 «Благоустрій території»,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висновок департаменту архітектури  та містобудування Миколаївської міської ради від 2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 №17-3037.</w:t>
      </w:r>
    </w:p>
    <w:p w:rsidR="005A4241" w:rsidRDefault="005A4241" w:rsidP="005A4241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Договір оренди землі, який зареєстрований в книзі записів договорів  оренди землі від 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11097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визнати припиненим.</w:t>
      </w:r>
    </w:p>
    <w:p w:rsidR="005A4241" w:rsidRDefault="005A4241" w:rsidP="005A4241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Зобов’язати фізичну особу-підприємця</w:t>
      </w:r>
      <w:r w:rsidRPr="003D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підприємцю</w:t>
      </w:r>
      <w:r w:rsidR="00BB4644" w:rsidRPr="004C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Панежду</w:t>
      </w:r>
      <w:proofErr w:type="spellEnd"/>
      <w:r w:rsid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Андрія 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5A4241" w:rsidRDefault="005A4241" w:rsidP="005A4241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8D7F9B" w:rsidRDefault="008D7F9B" w:rsidP="008D7F9B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8D7F9B" w:rsidRDefault="008D7F9B" w:rsidP="008D7F9B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F9B" w:rsidRPr="008D7F9B" w:rsidRDefault="008D7F9B" w:rsidP="008D7F9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4241" w:rsidRDefault="005A4241" w:rsidP="005A4241">
      <w:pPr>
        <w:spacing w:after="0" w:line="42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О. СЄНКЕВИЧ</w:t>
      </w:r>
    </w:p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5A4241" w:rsidRDefault="005A4241" w:rsidP="005A4241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5F"/>
    <w:rsid w:val="0001442F"/>
    <w:rsid w:val="003020D1"/>
    <w:rsid w:val="00420F5F"/>
    <w:rsid w:val="004A2B46"/>
    <w:rsid w:val="005A4241"/>
    <w:rsid w:val="005C1541"/>
    <w:rsid w:val="007D41F0"/>
    <w:rsid w:val="008D3A1F"/>
    <w:rsid w:val="008D7F9B"/>
    <w:rsid w:val="00BB4644"/>
    <w:rsid w:val="00C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15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154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15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154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10</cp:revision>
  <dcterms:created xsi:type="dcterms:W3CDTF">2021-08-28T11:14:00Z</dcterms:created>
  <dcterms:modified xsi:type="dcterms:W3CDTF">2021-11-04T10:17:00Z</dcterms:modified>
</cp:coreProperties>
</file>