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6D" w:rsidRPr="00164404" w:rsidRDefault="00E21E6D" w:rsidP="00E21E6D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16440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>-zr</w:t>
      </w:r>
      <w:r w:rsidRPr="0016440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40</w:t>
      </w:r>
      <w:r w:rsidRPr="0016440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29</w:t>
      </w:r>
    </w:p>
    <w:p w:rsidR="00E21E6D" w:rsidRPr="00164404" w:rsidRDefault="00E21E6D" w:rsidP="00E21E6D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E6D" w:rsidRPr="00164404" w:rsidRDefault="00E21E6D" w:rsidP="00E21E6D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E6D" w:rsidRPr="00164404" w:rsidRDefault="00E21E6D" w:rsidP="00E21E6D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E6D" w:rsidRPr="00164404" w:rsidRDefault="00E21E6D" w:rsidP="00E21E6D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E6D" w:rsidRPr="00164404" w:rsidRDefault="00E21E6D" w:rsidP="00E21E6D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E6D" w:rsidRPr="00164404" w:rsidRDefault="00E21E6D" w:rsidP="00E21E6D">
      <w:pPr>
        <w:tabs>
          <w:tab w:val="left" w:pos="7380"/>
        </w:tabs>
        <w:spacing w:after="0" w:line="420" w:lineRule="exact"/>
        <w:ind w:right="26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E6D" w:rsidRDefault="00E21E6D" w:rsidP="00E21E6D">
      <w:pPr>
        <w:spacing w:after="0" w:line="4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6D" w:rsidRPr="00164404" w:rsidRDefault="00E21E6D" w:rsidP="00422838">
      <w:pPr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r w:rsidR="00422838" w:rsidRP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Арутюнову</w:t>
      </w:r>
      <w:proofErr w:type="spellEnd"/>
      <w:r w:rsid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Григорію</w:t>
      </w:r>
      <w:r w:rsidR="00422838"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4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учасником  бойових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дій, </w:t>
      </w:r>
      <w:r w:rsidRPr="0094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4228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2838" w:rsidRP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Залізничне    селище,845/3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Заводськ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Миколаєва</w:t>
      </w:r>
    </w:p>
    <w:p w:rsidR="00E21E6D" w:rsidRPr="00164404" w:rsidRDefault="00E21E6D" w:rsidP="00422838">
      <w:pPr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E6D" w:rsidRPr="00164404" w:rsidRDefault="00E21E6D" w:rsidP="00E21E6D">
      <w:pPr>
        <w:spacing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громадянина, що є учасником бойових дій, </w:t>
      </w:r>
      <w:r w:rsidRPr="000E7C12">
        <w:rPr>
          <w:rFonts w:ascii="Times New Roman" w:hAnsi="Times New Roman"/>
          <w:sz w:val="28"/>
          <w:szCs w:val="28"/>
          <w:lang w:eastAsia="ru-RU"/>
        </w:rPr>
        <w:t xml:space="preserve">дозвільну справу </w:t>
      </w:r>
      <w:r>
        <w:rPr>
          <w:rFonts w:ascii="Times New Roman" w:hAnsi="Times New Roman"/>
          <w:sz w:val="28"/>
          <w:szCs w:val="28"/>
          <w:lang w:eastAsia="ru-RU"/>
        </w:rPr>
        <w:t>№ 230</w:t>
      </w:r>
      <w:r w:rsidR="00DE7D99">
        <w:rPr>
          <w:rFonts w:ascii="Times New Roman" w:hAnsi="Times New Roman"/>
          <w:sz w:val="28"/>
          <w:szCs w:val="28"/>
          <w:lang w:eastAsia="ru-RU"/>
        </w:rPr>
        <w:t>79</w:t>
      </w:r>
      <w:r>
        <w:rPr>
          <w:rFonts w:ascii="Times New Roman" w:hAnsi="Times New Roman"/>
          <w:sz w:val="28"/>
          <w:szCs w:val="28"/>
          <w:lang w:eastAsia="ru-RU"/>
        </w:rPr>
        <w:t>-000</w:t>
      </w:r>
      <w:r w:rsidR="00DE7D99">
        <w:rPr>
          <w:rFonts w:ascii="Times New Roman" w:hAnsi="Times New Roman"/>
          <w:sz w:val="28"/>
          <w:szCs w:val="28"/>
          <w:lang w:eastAsia="ru-RU"/>
        </w:rPr>
        <w:t>512535</w:t>
      </w:r>
      <w:r>
        <w:rPr>
          <w:rFonts w:ascii="Times New Roman" w:hAnsi="Times New Roman"/>
          <w:sz w:val="28"/>
          <w:szCs w:val="28"/>
          <w:lang w:eastAsia="ru-RU"/>
        </w:rPr>
        <w:t>-007-</w:t>
      </w:r>
      <w:r w:rsidR="00DE7D99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0</w:t>
      </w:r>
      <w:r w:rsidR="00DE7D9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DE7D9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.2021, </w:t>
      </w:r>
      <w:r w:rsidRPr="000E7C12">
        <w:rPr>
          <w:rFonts w:ascii="Times New Roman" w:hAnsi="Times New Roman"/>
          <w:sz w:val="28"/>
          <w:szCs w:val="28"/>
          <w:lang w:eastAsia="ru-RU"/>
        </w:rPr>
        <w:t>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 w:rsidRPr="00164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164404">
        <w:rPr>
          <w:rFonts w:ascii="Times New Roman" w:eastAsia="Times New Roman" w:hAnsi="Times New Roman" w:cs="Times New Roman"/>
          <w:sz w:val="28"/>
          <w:szCs w:val="20"/>
          <w:lang w:eastAsia="ru-RU"/>
        </w:rPr>
        <w:t>,   міська рада</w:t>
      </w:r>
    </w:p>
    <w:p w:rsidR="00E21E6D" w:rsidRPr="00164404" w:rsidRDefault="00E21E6D" w:rsidP="00E21E6D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1E6D" w:rsidRPr="00164404" w:rsidRDefault="00E21E6D" w:rsidP="00E21E6D">
      <w:pPr>
        <w:shd w:val="clear" w:color="auto" w:fill="FFFFFF"/>
        <w:spacing w:before="240" w:after="0" w:line="38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644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E21E6D" w:rsidRPr="00164404" w:rsidRDefault="00E21E6D" w:rsidP="00E21E6D">
      <w:pPr>
        <w:tabs>
          <w:tab w:val="left" w:pos="3878"/>
        </w:tabs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21E6D" w:rsidRPr="00566902" w:rsidRDefault="00E21E6D" w:rsidP="00E21E6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(кадастровий номер 481013</w:t>
      </w:r>
      <w:r w:rsidRPr="003013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6300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13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9B5AE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5AE9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загальною площею </w:t>
      </w:r>
      <w:r w:rsidR="009B5AE9"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  власність   для будівництва та  обслуговування    жилого   будинку,   господарських будівель і споруд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Залізничне    селище,845/3 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Заводськ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м. Миколаєва.</w:t>
      </w:r>
    </w:p>
    <w:p w:rsidR="00BC6CDD" w:rsidRDefault="00E21E6D" w:rsidP="00BC6CD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1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Надати 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Григорію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Володимировичу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 w:rsidR="009B5AE9"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 цільовим призначенням відповідно до КВЦПЗ: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 w:rsidRPr="00D86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02.02.01</w:t>
        </w:r>
      </w:smartTag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будівництва і обслуговування житлового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господарських будівель і споруд (присадибна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2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Залізничне    селище,845/3 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Заводськ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(незабудована земельна ділянка)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 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BC6C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C6C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6C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C6CDD">
        <w:rPr>
          <w:rFonts w:ascii="Times New Roman" w:eastAsia="Times New Roman" w:hAnsi="Times New Roman" w:cs="Times New Roman"/>
          <w:sz w:val="28"/>
          <w:szCs w:val="28"/>
          <w:lang w:eastAsia="ru-RU"/>
        </w:rPr>
        <w:t>36895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</w:t>
      </w:r>
      <w:r w:rsidR="00BC6CD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0F2799" w:rsidRPr="000F2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BC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73FC" w:rsidRPr="007B4721" w:rsidRDefault="005F73FC" w:rsidP="005F73FC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7B47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7B4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E21E6D" w:rsidRPr="00370EE3" w:rsidRDefault="00E21E6D" w:rsidP="00E21E6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6D" w:rsidRPr="00370EE3" w:rsidRDefault="00E21E6D" w:rsidP="00E21E6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E6D" w:rsidRPr="00370EE3" w:rsidRDefault="00E21E6D" w:rsidP="00E21E6D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E21E6D" w:rsidRPr="00370EE3" w:rsidRDefault="00E21E6D" w:rsidP="00E21E6D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E21E6D" w:rsidRPr="00370EE3" w:rsidRDefault="00E21E6D" w:rsidP="00E21E6D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власника   відповідно до вимог 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91 Земельного кодексу України;</w:t>
      </w:r>
    </w:p>
    <w:p w:rsidR="00E21E6D" w:rsidRPr="00370EE3" w:rsidRDefault="00E21E6D" w:rsidP="00E21E6D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E21E6D" w:rsidRDefault="00E21E6D" w:rsidP="00E21E6D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6D" w:rsidRPr="00370EE3" w:rsidRDefault="00E21E6D" w:rsidP="00E21E6D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0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E21E6D" w:rsidRPr="00370EE3" w:rsidRDefault="00E21E6D" w:rsidP="00E21E6D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6D" w:rsidRPr="00370EE3" w:rsidRDefault="00E21E6D" w:rsidP="00E21E6D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6" w:rsidRDefault="00E21E6D" w:rsidP="00E21E6D">
      <w:pPr>
        <w:spacing w:after="0" w:line="420" w:lineRule="exact"/>
        <w:jc w:val="both"/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0B"/>
    <w:rsid w:val="000F2799"/>
    <w:rsid w:val="00422838"/>
    <w:rsid w:val="004A2B46"/>
    <w:rsid w:val="005F73FC"/>
    <w:rsid w:val="0067680B"/>
    <w:rsid w:val="009B5AE9"/>
    <w:rsid w:val="00BC6CDD"/>
    <w:rsid w:val="00DE7D99"/>
    <w:rsid w:val="00E21E6D"/>
    <w:rsid w:val="00E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dcterms:created xsi:type="dcterms:W3CDTF">2021-11-05T11:44:00Z</dcterms:created>
  <dcterms:modified xsi:type="dcterms:W3CDTF">2022-01-27T07:26:00Z</dcterms:modified>
</cp:coreProperties>
</file>