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46" w:rsidRPr="001F2931" w:rsidRDefault="00301A46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107/48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19.01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301A46" w:rsidRPr="001F2931" w:rsidRDefault="00301A46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301A46" w:rsidRPr="00DA321A" w:rsidRDefault="00301A46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301A46" w:rsidRPr="00557CFB" w:rsidRDefault="00301A46" w:rsidP="00557CFB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557CFB">
        <w:rPr>
          <w:sz w:val="24"/>
          <w:szCs w:val="24"/>
        </w:rPr>
        <w:t xml:space="preserve">Про передачу у власність громадянці Мутьєвій Марії Євстафіївні земельної ділянки №61 </w:t>
      </w:r>
      <w:r w:rsidRPr="00557CFB">
        <w:rPr>
          <w:sz w:val="24"/>
          <w:szCs w:val="24"/>
          <w:lang w:eastAsia="zh-CN"/>
        </w:rPr>
        <w:t xml:space="preserve">у складі СТ </w:t>
      </w:r>
      <w:r w:rsidRPr="00557CFB">
        <w:rPr>
          <w:sz w:val="24"/>
          <w:szCs w:val="24"/>
        </w:rPr>
        <w:t>“</w:t>
      </w:r>
      <w:r w:rsidRPr="00557CFB">
        <w:rPr>
          <w:sz w:val="24"/>
          <w:szCs w:val="24"/>
          <w:lang w:eastAsia="zh-CN"/>
        </w:rPr>
        <w:t>Іскра</w:t>
      </w:r>
      <w:r w:rsidRPr="00557CFB">
        <w:rPr>
          <w:sz w:val="24"/>
          <w:szCs w:val="24"/>
        </w:rPr>
        <w:t>” у Заводському  районі  м. Миколаєва</w:t>
      </w:r>
      <w:r w:rsidRPr="00557CFB">
        <w:rPr>
          <w:b/>
          <w:sz w:val="24"/>
          <w:szCs w:val="24"/>
        </w:rPr>
        <w:t>»</w:t>
      </w:r>
    </w:p>
    <w:p w:rsidR="00301A46" w:rsidRPr="00557CFB" w:rsidRDefault="00301A46" w:rsidP="00557CF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57CFB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301A46" w:rsidRPr="00557CFB" w:rsidRDefault="00301A46" w:rsidP="00557CF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57CFB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301A46" w:rsidRPr="00557CFB" w:rsidRDefault="00301A46" w:rsidP="00557CF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57CFB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301A46" w:rsidRPr="00557CFB" w:rsidRDefault="00301A46" w:rsidP="00557CF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57CFB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29.09.2021 номер 23064-000522745-007-01,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557CFB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557CFB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Мутьєвій Марії Євстафіївні земельної ділянки №61 </w:t>
      </w:r>
      <w:r w:rsidRPr="00557CFB">
        <w:rPr>
          <w:rFonts w:ascii="Times New Roman" w:hAnsi="Times New Roman"/>
          <w:sz w:val="24"/>
          <w:szCs w:val="24"/>
          <w:lang w:val="uk-UA" w:eastAsia="zh-CN"/>
        </w:rPr>
        <w:t xml:space="preserve">у складі СТ </w:t>
      </w:r>
      <w:r w:rsidRPr="00557CFB">
        <w:rPr>
          <w:rFonts w:ascii="Times New Roman" w:hAnsi="Times New Roman"/>
          <w:sz w:val="24"/>
          <w:szCs w:val="24"/>
          <w:lang w:val="uk-UA"/>
        </w:rPr>
        <w:t>“</w:t>
      </w:r>
      <w:r w:rsidRPr="00557CFB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557CFB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Миколаєва».</w:t>
      </w:r>
    </w:p>
    <w:p w:rsidR="00301A46" w:rsidRPr="00557CFB" w:rsidRDefault="00301A46" w:rsidP="00557CFB">
      <w:pPr>
        <w:ind w:firstLine="539"/>
        <w:jc w:val="both"/>
        <w:rPr>
          <w:sz w:val="24"/>
          <w:szCs w:val="24"/>
        </w:rPr>
      </w:pPr>
      <w:r w:rsidRPr="00557CFB">
        <w:rPr>
          <w:sz w:val="24"/>
          <w:szCs w:val="24"/>
        </w:rPr>
        <w:t>Відповідно до проєкту рішення передбачено: «Затвердити  проєкт  землеустрою щодо  відведення  земельної    ділянки №61 (кадастровий номер 4810136300:10:013:0007) у власність  загальною площею  389  кв.м,  за  рахунок  земель  комунальної  власності,     у складі СТ “</w:t>
      </w:r>
      <w:r w:rsidRPr="00557CFB">
        <w:rPr>
          <w:sz w:val="24"/>
          <w:szCs w:val="24"/>
          <w:lang w:eastAsia="zh-CN"/>
        </w:rPr>
        <w:t>Іскра</w:t>
      </w:r>
      <w:r w:rsidRPr="00557CFB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301A46" w:rsidRPr="00557CFB" w:rsidRDefault="00301A46" w:rsidP="00557CFB">
      <w:pPr>
        <w:ind w:firstLine="539"/>
        <w:jc w:val="both"/>
        <w:rPr>
          <w:sz w:val="24"/>
          <w:szCs w:val="24"/>
        </w:rPr>
      </w:pPr>
      <w:r w:rsidRPr="00557CFB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301A46" w:rsidRPr="00557CFB" w:rsidRDefault="00301A46" w:rsidP="00557CFB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557CFB">
        <w:rPr>
          <w:rFonts w:ascii="Times New Roman" w:hAnsi="Times New Roman"/>
          <w:sz w:val="24"/>
          <w:szCs w:val="24"/>
          <w:lang w:val="uk-UA"/>
        </w:rPr>
        <w:t xml:space="preserve">1.1. Надати громадянці Мутьєвій Марії Євстафіївні у власність земельну ділянку №61 (забудована земельна ділянка) загальною площею 389 кв.м  для ведення садівництва у складі </w:t>
      </w:r>
      <w:r w:rsidRPr="00557CFB">
        <w:rPr>
          <w:rFonts w:ascii="Times New Roman" w:hAnsi="Times New Roman"/>
          <w:sz w:val="24"/>
          <w:szCs w:val="24"/>
          <w:lang w:val="uk-UA" w:eastAsia="zh-CN"/>
        </w:rPr>
        <w:t xml:space="preserve">СТ </w:t>
      </w:r>
      <w:r w:rsidRPr="00557CFB">
        <w:rPr>
          <w:rFonts w:ascii="Times New Roman" w:hAnsi="Times New Roman"/>
          <w:sz w:val="24"/>
          <w:szCs w:val="24"/>
          <w:lang w:val="uk-UA"/>
        </w:rPr>
        <w:t>“</w:t>
      </w:r>
      <w:r w:rsidRPr="00557CFB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557CFB">
        <w:rPr>
          <w:rFonts w:ascii="Times New Roman" w:hAnsi="Times New Roman"/>
          <w:sz w:val="24"/>
          <w:szCs w:val="24"/>
          <w:lang w:val="uk-UA"/>
        </w:rPr>
        <w:t>”</w:t>
      </w:r>
      <w:r w:rsidRPr="00557CFB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557CFB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19.10.2021 №43685/12.01-47/21-2».</w:t>
      </w:r>
    </w:p>
    <w:p w:rsidR="00301A46" w:rsidRPr="001917F1" w:rsidRDefault="00301A46" w:rsidP="001917F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1917F1">
        <w:rPr>
          <w:szCs w:val="24"/>
        </w:rPr>
        <w:t xml:space="preserve">Контроль  за  виконанням  даного  рішення  покладено на постійну комісію міської ради </w:t>
      </w:r>
      <w:r w:rsidRPr="001917F1">
        <w:rPr>
          <w:iCs/>
          <w:szCs w:val="24"/>
        </w:rPr>
        <w:t>з</w:t>
      </w:r>
      <w:r w:rsidRPr="001917F1">
        <w:rPr>
          <w:szCs w:val="24"/>
          <w:lang w:eastAsia="zh-CN"/>
        </w:rPr>
        <w:t xml:space="preserve"> </w:t>
      </w:r>
      <w:r w:rsidRPr="001917F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917F1">
        <w:rPr>
          <w:szCs w:val="24"/>
          <w:shd w:val="clear" w:color="auto" w:fill="FFFFFF"/>
        </w:rPr>
        <w:t xml:space="preserve"> (Нестеренко</w:t>
      </w:r>
      <w:r w:rsidRPr="001917F1">
        <w:rPr>
          <w:szCs w:val="24"/>
        </w:rPr>
        <w:t>), заступника міського голови Андрієнка Ю.Г.</w:t>
      </w:r>
    </w:p>
    <w:p w:rsidR="00301A46" w:rsidRPr="001917F1" w:rsidRDefault="00301A46" w:rsidP="001917F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917F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917F1">
        <w:rPr>
          <w:sz w:val="24"/>
          <w:szCs w:val="24"/>
        </w:rPr>
        <w:tab/>
      </w:r>
    </w:p>
    <w:p w:rsidR="00301A46" w:rsidRPr="001917F1" w:rsidRDefault="00301A46" w:rsidP="001917F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917F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917F1">
        <w:rPr>
          <w:sz w:val="24"/>
          <w:szCs w:val="24"/>
          <w:lang w:val="en-US"/>
        </w:rPr>
        <w:t>I</w:t>
      </w:r>
      <w:r w:rsidRPr="001917F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301A46" w:rsidRPr="001F2931" w:rsidRDefault="00301A46" w:rsidP="001F2931">
      <w:pPr>
        <w:rPr>
          <w:sz w:val="24"/>
          <w:szCs w:val="24"/>
        </w:rPr>
      </w:pPr>
    </w:p>
    <w:p w:rsidR="00301A46" w:rsidRDefault="00301A46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301A46" w:rsidRPr="001F2931" w:rsidRDefault="00301A46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301A46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46410"/>
    <w:rsid w:val="00175761"/>
    <w:rsid w:val="001917F1"/>
    <w:rsid w:val="00192DEF"/>
    <w:rsid w:val="0019345B"/>
    <w:rsid w:val="001B3159"/>
    <w:rsid w:val="001B623A"/>
    <w:rsid w:val="001E72A4"/>
    <w:rsid w:val="001F1DE5"/>
    <w:rsid w:val="001F2931"/>
    <w:rsid w:val="00246525"/>
    <w:rsid w:val="002A7049"/>
    <w:rsid w:val="00301A46"/>
    <w:rsid w:val="00336376"/>
    <w:rsid w:val="0033749C"/>
    <w:rsid w:val="003524FF"/>
    <w:rsid w:val="003772C7"/>
    <w:rsid w:val="00386357"/>
    <w:rsid w:val="003F2D31"/>
    <w:rsid w:val="003F384C"/>
    <w:rsid w:val="003F71FF"/>
    <w:rsid w:val="0042372D"/>
    <w:rsid w:val="0043137E"/>
    <w:rsid w:val="00433395"/>
    <w:rsid w:val="004B0123"/>
    <w:rsid w:val="004B4011"/>
    <w:rsid w:val="004E06CF"/>
    <w:rsid w:val="00506622"/>
    <w:rsid w:val="00521A0B"/>
    <w:rsid w:val="005511F9"/>
    <w:rsid w:val="00557CFB"/>
    <w:rsid w:val="00591D71"/>
    <w:rsid w:val="00591DB6"/>
    <w:rsid w:val="005C7C94"/>
    <w:rsid w:val="005F2614"/>
    <w:rsid w:val="00603BED"/>
    <w:rsid w:val="00631662"/>
    <w:rsid w:val="00632C31"/>
    <w:rsid w:val="00662182"/>
    <w:rsid w:val="00665171"/>
    <w:rsid w:val="006707B3"/>
    <w:rsid w:val="00685679"/>
    <w:rsid w:val="006B5F00"/>
    <w:rsid w:val="006C1C58"/>
    <w:rsid w:val="006C5DAA"/>
    <w:rsid w:val="006F0AAB"/>
    <w:rsid w:val="00711558"/>
    <w:rsid w:val="007115B3"/>
    <w:rsid w:val="007125C9"/>
    <w:rsid w:val="00761F30"/>
    <w:rsid w:val="007854A1"/>
    <w:rsid w:val="007C1D41"/>
    <w:rsid w:val="00800A63"/>
    <w:rsid w:val="00823F77"/>
    <w:rsid w:val="00825728"/>
    <w:rsid w:val="008264C6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60330"/>
    <w:rsid w:val="00972A05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E3D04"/>
    <w:rsid w:val="00AF673C"/>
    <w:rsid w:val="00B0787F"/>
    <w:rsid w:val="00B10B21"/>
    <w:rsid w:val="00B26E76"/>
    <w:rsid w:val="00B312FB"/>
    <w:rsid w:val="00B362BA"/>
    <w:rsid w:val="00B55D3F"/>
    <w:rsid w:val="00B7037C"/>
    <w:rsid w:val="00B90016"/>
    <w:rsid w:val="00BA129F"/>
    <w:rsid w:val="00BA17ED"/>
    <w:rsid w:val="00BD7CAF"/>
    <w:rsid w:val="00C21A14"/>
    <w:rsid w:val="00C8133D"/>
    <w:rsid w:val="00CC182C"/>
    <w:rsid w:val="00CC1DD7"/>
    <w:rsid w:val="00CC5669"/>
    <w:rsid w:val="00D05B4B"/>
    <w:rsid w:val="00D62057"/>
    <w:rsid w:val="00D671F1"/>
    <w:rsid w:val="00D9617E"/>
    <w:rsid w:val="00DA321A"/>
    <w:rsid w:val="00DB2396"/>
    <w:rsid w:val="00DB4A58"/>
    <w:rsid w:val="00DD1882"/>
    <w:rsid w:val="00E4374F"/>
    <w:rsid w:val="00E6246A"/>
    <w:rsid w:val="00E635DA"/>
    <w:rsid w:val="00E75DE3"/>
    <w:rsid w:val="00E8188A"/>
    <w:rsid w:val="00E83522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76072"/>
    <w:rsid w:val="00F9251C"/>
    <w:rsid w:val="00FD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</Pages>
  <Words>551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33</cp:revision>
  <cp:lastPrinted>2022-01-24T10:07:00Z</cp:lastPrinted>
  <dcterms:created xsi:type="dcterms:W3CDTF">2021-09-16T07:44:00Z</dcterms:created>
  <dcterms:modified xsi:type="dcterms:W3CDTF">2022-01-24T10:07:00Z</dcterms:modified>
</cp:coreProperties>
</file>