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76" w:rsidRPr="001F2931" w:rsidRDefault="002C3A76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59/11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0</w:t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  <w:lang w:val="ru-RU"/>
        </w:rPr>
        <w:t>.02.2022</w:t>
      </w:r>
    </w:p>
    <w:p w:rsidR="002C3A76" w:rsidRPr="001F2931" w:rsidRDefault="002C3A76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2C3A76" w:rsidRPr="00DA321A" w:rsidRDefault="002C3A76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2C3A76" w:rsidRPr="00091FCC" w:rsidRDefault="002C3A76" w:rsidP="00091FCC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091FCC">
        <w:rPr>
          <w:sz w:val="24"/>
          <w:szCs w:val="24"/>
        </w:rPr>
        <w:t xml:space="preserve">Про </w:t>
      </w:r>
      <w:r w:rsidRPr="00091FCC">
        <w:rPr>
          <w:color w:val="000000"/>
          <w:spacing w:val="-4"/>
          <w:sz w:val="24"/>
          <w:szCs w:val="24"/>
        </w:rPr>
        <w:t xml:space="preserve">припинення права користування </w:t>
      </w:r>
      <w:r w:rsidRPr="00091FCC">
        <w:rPr>
          <w:color w:val="000000"/>
          <w:spacing w:val="-3"/>
          <w:sz w:val="24"/>
          <w:szCs w:val="24"/>
        </w:rPr>
        <w:t xml:space="preserve">земельною ділянкою та </w:t>
      </w:r>
      <w:r w:rsidRPr="00091FCC">
        <w:rPr>
          <w:sz w:val="24"/>
          <w:szCs w:val="24"/>
        </w:rPr>
        <w:t xml:space="preserve">заміну сторони у договорі оренди землі з </w:t>
      </w:r>
      <w:r w:rsidRPr="00091FCC">
        <w:rPr>
          <w:color w:val="000000"/>
          <w:spacing w:val="-4"/>
          <w:sz w:val="24"/>
          <w:szCs w:val="24"/>
        </w:rPr>
        <w:t xml:space="preserve">громадянина Черноусова Олександра Вікторовича на </w:t>
      </w:r>
      <w:r w:rsidRPr="00091FCC">
        <w:rPr>
          <w:sz w:val="24"/>
          <w:szCs w:val="24"/>
        </w:rPr>
        <w:t>громадянку Чеканцеву Діану Юріївну по вул. Космонавтів, 57-б/1 в Інгульському районі м. Миколаєва (забудована земельна ділянка)</w:t>
      </w:r>
      <w:r w:rsidRPr="00091FCC">
        <w:rPr>
          <w:b/>
          <w:sz w:val="24"/>
          <w:szCs w:val="24"/>
        </w:rPr>
        <w:t>»</w:t>
      </w:r>
    </w:p>
    <w:p w:rsidR="002C3A76" w:rsidRDefault="002C3A76" w:rsidP="00B8037F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(м.Миколаїв, вул.Адміральська, 20, тел.37-32-35).</w:t>
      </w:r>
    </w:p>
    <w:p w:rsidR="002C3A76" w:rsidRDefault="002C3A76" w:rsidP="00B8037F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(м.Миколаїв, вул.Адміральська, 20, тел.37-32-35).</w:t>
      </w:r>
    </w:p>
    <w:p w:rsidR="002C3A76" w:rsidRPr="00B8037F" w:rsidRDefault="002C3A76" w:rsidP="00B8037F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</w:rPr>
      </w:pPr>
      <w:r w:rsidRPr="00B8037F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2C3A76" w:rsidRPr="00091FCC" w:rsidRDefault="002C3A76" w:rsidP="00B8037F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91FCC">
        <w:rPr>
          <w:rFonts w:ascii="Times New Roman" w:hAnsi="Times New Roman"/>
          <w:sz w:val="24"/>
          <w:szCs w:val="24"/>
          <w:lang w:val="uk-UA"/>
        </w:rPr>
        <w:t>Розглянувши заяву громадянки Чеканцевої Діани Юріївни, дозвільну справу від 07.05.2021 №23064-000467536-007-09,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«Про оренду землі», «Про землеустрій», «Про місцеве самоврядування в Україні»</w:t>
      </w:r>
      <w:r w:rsidRPr="00091FCC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091FCC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</w:t>
      </w:r>
      <w:r w:rsidRPr="00091FCC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припинення права користування </w:t>
      </w:r>
      <w:r w:rsidRPr="00091FCC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земельною ділянкою та </w:t>
      </w:r>
      <w:r w:rsidRPr="00091FCC">
        <w:rPr>
          <w:rFonts w:ascii="Times New Roman" w:hAnsi="Times New Roman"/>
          <w:sz w:val="24"/>
          <w:szCs w:val="24"/>
          <w:lang w:val="uk-UA"/>
        </w:rPr>
        <w:t xml:space="preserve">заміну сторони у договорі оренди землі з </w:t>
      </w:r>
      <w:r w:rsidRPr="00091FCC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громадянина Черноусова Олександра Вікторовича на </w:t>
      </w:r>
      <w:r w:rsidRPr="00091FCC">
        <w:rPr>
          <w:rFonts w:ascii="Times New Roman" w:hAnsi="Times New Roman"/>
          <w:sz w:val="24"/>
          <w:szCs w:val="24"/>
          <w:lang w:val="uk-UA"/>
        </w:rPr>
        <w:t xml:space="preserve">громадянку Чеканцеву Діану Юріївну по вул. </w:t>
      </w:r>
      <w:r w:rsidRPr="00091FCC">
        <w:rPr>
          <w:rFonts w:ascii="Times New Roman" w:hAnsi="Times New Roman"/>
          <w:sz w:val="24"/>
          <w:szCs w:val="24"/>
          <w:lang w:val="ru-RU"/>
        </w:rPr>
        <w:t>Космонавтів, 57-б/1 в Інгульському районі м. Миколаєва (забудована земельна ділянка)</w:t>
      </w:r>
      <w:r w:rsidRPr="00091FCC">
        <w:rPr>
          <w:rFonts w:ascii="Times New Roman" w:hAnsi="Times New Roman"/>
          <w:sz w:val="24"/>
          <w:szCs w:val="24"/>
          <w:lang w:val="uk-UA"/>
        </w:rPr>
        <w:t>».</w:t>
      </w:r>
    </w:p>
    <w:p w:rsidR="002C3A76" w:rsidRPr="00091FCC" w:rsidRDefault="002C3A76" w:rsidP="00091FCC">
      <w:pPr>
        <w:tabs>
          <w:tab w:val="left" w:pos="3878"/>
        </w:tabs>
        <w:ind w:firstLine="720"/>
        <w:jc w:val="both"/>
        <w:rPr>
          <w:color w:val="000000"/>
          <w:spacing w:val="-4"/>
          <w:sz w:val="24"/>
          <w:szCs w:val="24"/>
        </w:rPr>
      </w:pPr>
      <w:r w:rsidRPr="00091FCC">
        <w:rPr>
          <w:sz w:val="24"/>
          <w:szCs w:val="24"/>
          <w:lang w:val="ru-RU"/>
        </w:rPr>
        <w:t>Відповідно до проєкту рішення передбачено: «</w:t>
      </w:r>
      <w:r w:rsidRPr="00091FCC">
        <w:rPr>
          <w:color w:val="000000"/>
          <w:spacing w:val="-4"/>
          <w:sz w:val="24"/>
          <w:szCs w:val="24"/>
        </w:rPr>
        <w:t>Припинити громадянину Черноусову Олександру Вікторовичу право користування земельною ділянкою площею 124 кв.м по                            вул.Космонавтів, 57-б/1.</w:t>
      </w:r>
    </w:p>
    <w:p w:rsidR="002C3A76" w:rsidRPr="00091FCC" w:rsidRDefault="002C3A76" w:rsidP="00091FCC">
      <w:pPr>
        <w:tabs>
          <w:tab w:val="left" w:pos="3878"/>
        </w:tabs>
        <w:ind w:firstLine="720"/>
        <w:jc w:val="both"/>
        <w:rPr>
          <w:sz w:val="24"/>
          <w:szCs w:val="24"/>
        </w:rPr>
      </w:pPr>
      <w:r w:rsidRPr="00091FCC">
        <w:rPr>
          <w:sz w:val="24"/>
          <w:szCs w:val="24"/>
        </w:rPr>
        <w:t>1.1. Замінити орендаря земельної ділянки площею 124 кв.м (кадастровий номер 4810136900:05:057:0022), з цільовим призначенням відповідно до КВЦПЗ: В.03.07 – для будівництва та обслуговування будівель торгівлі по вул. Космонавтів, 57-б/1 в Інгульському районі м.Миколаєва, право на яку посвідчено договором оренди землі, зареєстрованим у Миколаївській міській раді 23.04.2015 за №10854, з громадянина Черноусова Олександра Вікторовича на громадянку Чеканцеву Діану Юріївну для обслуговування адміністративного приміщення, відповідно до висновку департаменту архітектури та містобудування  Миколаївської міської ради від 21.05.2021 №19312/12.01-47/21-2.</w:t>
      </w:r>
    </w:p>
    <w:p w:rsidR="002C3A76" w:rsidRPr="00091FCC" w:rsidRDefault="002C3A76" w:rsidP="00091FCC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091FCC">
        <w:rPr>
          <w:rFonts w:ascii="Times New Roman" w:hAnsi="Times New Roman"/>
          <w:sz w:val="24"/>
          <w:szCs w:val="24"/>
          <w:lang w:val="ru-RU"/>
        </w:rPr>
        <w:t xml:space="preserve">Підстава: положення ст. </w:t>
      </w:r>
      <w:r w:rsidRPr="00091FCC">
        <w:rPr>
          <w:rFonts w:ascii="Times New Roman" w:hAnsi="Times New Roman"/>
          <w:sz w:val="24"/>
          <w:szCs w:val="24"/>
          <w:lang w:val="uk-UA"/>
        </w:rPr>
        <w:t xml:space="preserve">ст. </w:t>
      </w:r>
      <w:r w:rsidRPr="00091FCC">
        <w:rPr>
          <w:rFonts w:ascii="Times New Roman" w:hAnsi="Times New Roman"/>
          <w:sz w:val="24"/>
          <w:szCs w:val="24"/>
          <w:lang w:val="ru-RU"/>
        </w:rPr>
        <w:t>120, 141 Земельного кодексу України,  ст. 7  Закону України  «Про оренду землі»</w:t>
      </w:r>
      <w:r w:rsidRPr="00091FCC">
        <w:rPr>
          <w:rFonts w:ascii="Times New Roman" w:hAnsi="Times New Roman"/>
          <w:sz w:val="24"/>
          <w:szCs w:val="24"/>
          <w:lang w:val="uk-UA"/>
        </w:rPr>
        <w:t>.</w:t>
      </w:r>
    </w:p>
    <w:p w:rsidR="002C3A76" w:rsidRPr="001F2931" w:rsidRDefault="002C3A76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2C3A76" w:rsidRPr="001F2931" w:rsidRDefault="002C3A76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2C3A76" w:rsidRPr="001F2931" w:rsidRDefault="002C3A76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2C3A76" w:rsidRPr="001F2931" w:rsidRDefault="002C3A76" w:rsidP="001F2931">
      <w:pPr>
        <w:rPr>
          <w:sz w:val="24"/>
          <w:szCs w:val="24"/>
        </w:rPr>
      </w:pPr>
    </w:p>
    <w:p w:rsidR="002C3A76" w:rsidRDefault="002C3A76" w:rsidP="00B8037F">
      <w:pPr>
        <w:jc w:val="both"/>
        <w:rPr>
          <w:sz w:val="24"/>
          <w:szCs w:val="24"/>
        </w:rPr>
      </w:pPr>
      <w:r>
        <w:rPr>
          <w:sz w:val="24"/>
          <w:szCs w:val="24"/>
        </w:rPr>
        <w:t>Заступник начальника  управління земельних ресурсів</w:t>
      </w:r>
    </w:p>
    <w:p w:rsidR="002C3A76" w:rsidRDefault="002C3A76" w:rsidP="00B803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Миколаївської міської ради          </w:t>
      </w:r>
      <w:r>
        <w:rPr>
          <w:sz w:val="24"/>
          <w:szCs w:val="24"/>
        </w:rPr>
        <w:tab/>
        <w:t xml:space="preserve">                                                                    Ю.ПЛАТОНОВ               </w:t>
      </w:r>
    </w:p>
    <w:p w:rsidR="002C3A76" w:rsidRPr="001F2931" w:rsidRDefault="002C3A76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              </w:t>
      </w:r>
    </w:p>
    <w:sectPr w:rsidR="002C3A76" w:rsidRPr="001F2931" w:rsidSect="00BC1852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72773"/>
    <w:rsid w:val="00091FCC"/>
    <w:rsid w:val="000B6F19"/>
    <w:rsid w:val="000C5774"/>
    <w:rsid w:val="000D3F1E"/>
    <w:rsid w:val="000E196A"/>
    <w:rsid w:val="001025B4"/>
    <w:rsid w:val="0011175A"/>
    <w:rsid w:val="00115CCC"/>
    <w:rsid w:val="00130BC4"/>
    <w:rsid w:val="00140A53"/>
    <w:rsid w:val="001523D9"/>
    <w:rsid w:val="00175761"/>
    <w:rsid w:val="00192DEF"/>
    <w:rsid w:val="0019731C"/>
    <w:rsid w:val="001B3159"/>
    <w:rsid w:val="001B623A"/>
    <w:rsid w:val="001E72A4"/>
    <w:rsid w:val="001F1DE5"/>
    <w:rsid w:val="001F2931"/>
    <w:rsid w:val="00246525"/>
    <w:rsid w:val="0025576C"/>
    <w:rsid w:val="002C3A76"/>
    <w:rsid w:val="00336376"/>
    <w:rsid w:val="0033749C"/>
    <w:rsid w:val="00344916"/>
    <w:rsid w:val="003524FF"/>
    <w:rsid w:val="003772C7"/>
    <w:rsid w:val="003813AD"/>
    <w:rsid w:val="00381A96"/>
    <w:rsid w:val="003B5F25"/>
    <w:rsid w:val="003F2D31"/>
    <w:rsid w:val="003F384C"/>
    <w:rsid w:val="0042372D"/>
    <w:rsid w:val="0043137E"/>
    <w:rsid w:val="00433395"/>
    <w:rsid w:val="004B0123"/>
    <w:rsid w:val="004B4011"/>
    <w:rsid w:val="004E06CF"/>
    <w:rsid w:val="005511F9"/>
    <w:rsid w:val="00591DB6"/>
    <w:rsid w:val="005C7C94"/>
    <w:rsid w:val="005F2614"/>
    <w:rsid w:val="00611EBD"/>
    <w:rsid w:val="00631662"/>
    <w:rsid w:val="00662182"/>
    <w:rsid w:val="00665171"/>
    <w:rsid w:val="006707B3"/>
    <w:rsid w:val="00674A4D"/>
    <w:rsid w:val="00685679"/>
    <w:rsid w:val="006B26E5"/>
    <w:rsid w:val="006B5F00"/>
    <w:rsid w:val="006C1C58"/>
    <w:rsid w:val="006C5DAA"/>
    <w:rsid w:val="006F0AAB"/>
    <w:rsid w:val="007115B3"/>
    <w:rsid w:val="007125C9"/>
    <w:rsid w:val="007854A1"/>
    <w:rsid w:val="007C1D41"/>
    <w:rsid w:val="00800A63"/>
    <w:rsid w:val="00823F77"/>
    <w:rsid w:val="00825728"/>
    <w:rsid w:val="0083153E"/>
    <w:rsid w:val="00865B02"/>
    <w:rsid w:val="00866B60"/>
    <w:rsid w:val="0089445F"/>
    <w:rsid w:val="00895ED8"/>
    <w:rsid w:val="008A7385"/>
    <w:rsid w:val="008B0A23"/>
    <w:rsid w:val="008D6FB6"/>
    <w:rsid w:val="008E133B"/>
    <w:rsid w:val="008F0AE4"/>
    <w:rsid w:val="00920A26"/>
    <w:rsid w:val="00936976"/>
    <w:rsid w:val="00960330"/>
    <w:rsid w:val="0097546F"/>
    <w:rsid w:val="00984E6A"/>
    <w:rsid w:val="009A0C86"/>
    <w:rsid w:val="009C0E9C"/>
    <w:rsid w:val="009C15B7"/>
    <w:rsid w:val="009E36CA"/>
    <w:rsid w:val="00A05CBC"/>
    <w:rsid w:val="00A24108"/>
    <w:rsid w:val="00A26336"/>
    <w:rsid w:val="00A35AA0"/>
    <w:rsid w:val="00A466E9"/>
    <w:rsid w:val="00A47690"/>
    <w:rsid w:val="00A97A5E"/>
    <w:rsid w:val="00AA05A3"/>
    <w:rsid w:val="00AA093A"/>
    <w:rsid w:val="00AC20A4"/>
    <w:rsid w:val="00AE3B79"/>
    <w:rsid w:val="00B10B21"/>
    <w:rsid w:val="00B26E76"/>
    <w:rsid w:val="00B312FB"/>
    <w:rsid w:val="00B7037C"/>
    <w:rsid w:val="00B8037F"/>
    <w:rsid w:val="00B90016"/>
    <w:rsid w:val="00BA129F"/>
    <w:rsid w:val="00BA17ED"/>
    <w:rsid w:val="00BB66D9"/>
    <w:rsid w:val="00BC1852"/>
    <w:rsid w:val="00BD7CAF"/>
    <w:rsid w:val="00C35AE7"/>
    <w:rsid w:val="00C75256"/>
    <w:rsid w:val="00C8133D"/>
    <w:rsid w:val="00CC182C"/>
    <w:rsid w:val="00CC5669"/>
    <w:rsid w:val="00D05B4B"/>
    <w:rsid w:val="00D4283D"/>
    <w:rsid w:val="00D729AE"/>
    <w:rsid w:val="00D9617E"/>
    <w:rsid w:val="00DA321A"/>
    <w:rsid w:val="00DB2396"/>
    <w:rsid w:val="00DD1882"/>
    <w:rsid w:val="00E306D3"/>
    <w:rsid w:val="00E4374F"/>
    <w:rsid w:val="00E75DE3"/>
    <w:rsid w:val="00E91BFC"/>
    <w:rsid w:val="00EA7FEC"/>
    <w:rsid w:val="00EC658D"/>
    <w:rsid w:val="00ED264D"/>
    <w:rsid w:val="00EE6771"/>
    <w:rsid w:val="00EF159E"/>
    <w:rsid w:val="00EF19C9"/>
    <w:rsid w:val="00F01914"/>
    <w:rsid w:val="00F15EEF"/>
    <w:rsid w:val="00F53860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a">
    <w:name w:val="Знак Знак"/>
    <w:uiPriority w:val="99"/>
    <w:semiHidden/>
    <w:locked/>
    <w:rsid w:val="009C15B7"/>
    <w:rPr>
      <w:sz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1</Pages>
  <Words>598</Words>
  <Characters>3413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27</cp:revision>
  <cp:lastPrinted>2022-02-10T08:32:00Z</cp:lastPrinted>
  <dcterms:created xsi:type="dcterms:W3CDTF">2021-09-16T07:44:00Z</dcterms:created>
  <dcterms:modified xsi:type="dcterms:W3CDTF">2022-02-10T08:39:00Z</dcterms:modified>
</cp:coreProperties>
</file>