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sz w:val="28"/>
          <w:szCs w:val="28"/>
        </w:rPr>
        <w:drawing>
          <wp:inline distB="0" distT="0" distL="0" distR="0">
            <wp:extent cx="647700" cy="84772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7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rPr>
          <w:b w:val="1"/>
          <w:sz w:val="28"/>
          <w:szCs w:val="28"/>
        </w:rPr>
      </w:pPr>
      <w:r w:rsidDel="00000000" w:rsidR="00000000" w:rsidRPr="00000000">
        <w:rPr>
          <w:b w:val="1"/>
          <w:sz w:val="28"/>
          <w:szCs w:val="28"/>
          <w:rtl w:val="0"/>
        </w:rPr>
        <w:t xml:space="preserve">Миколаївська міська рада</w:t>
      </w:r>
    </w:p>
    <w:p w:rsidR="00000000" w:rsidDel="00000000" w:rsidP="00000000" w:rsidRDefault="00000000" w:rsidRPr="00000000" w14:paraId="00000003">
      <w:pPr>
        <w:keepNext w:val="1"/>
        <w:rPr>
          <w:b w:val="1"/>
          <w:sz w:val="28"/>
          <w:szCs w:val="28"/>
        </w:rPr>
      </w:pPr>
      <w:r w:rsidDel="00000000" w:rsidR="00000000" w:rsidRPr="00000000">
        <w:rPr>
          <w:b w:val="1"/>
          <w:sz w:val="28"/>
          <w:szCs w:val="28"/>
          <w:rtl w:val="0"/>
        </w:rPr>
        <w:t xml:space="preserve">Миколаївського району</w:t>
      </w:r>
    </w:p>
    <w:p w:rsidR="00000000" w:rsidDel="00000000" w:rsidP="00000000" w:rsidRDefault="00000000" w:rsidRPr="00000000" w14:paraId="00000004">
      <w:pPr>
        <w:keepNext w:val="1"/>
        <w:rPr>
          <w:b w:val="1"/>
          <w:sz w:val="28"/>
          <w:szCs w:val="28"/>
        </w:rPr>
      </w:pPr>
      <w:r w:rsidDel="00000000" w:rsidR="00000000" w:rsidRPr="00000000">
        <w:rPr>
          <w:b w:val="1"/>
          <w:sz w:val="28"/>
          <w:szCs w:val="28"/>
          <w:rtl w:val="0"/>
        </w:rPr>
        <w:t xml:space="preserve">Миколаївської області</w:t>
      </w:r>
    </w:p>
    <w:p w:rsidR="00000000" w:rsidDel="00000000" w:rsidP="00000000" w:rsidRDefault="00000000" w:rsidRPr="00000000" w14:paraId="00000005">
      <w:pPr>
        <w:keepNext w:val="1"/>
        <w:rPr>
          <w:b w:val="1"/>
          <w:sz w:val="28"/>
          <w:szCs w:val="28"/>
        </w:rPr>
      </w:pPr>
      <w:r w:rsidDel="00000000" w:rsidR="00000000" w:rsidRPr="00000000">
        <w:rPr>
          <w:b w:val="1"/>
          <w:sz w:val="28"/>
          <w:szCs w:val="28"/>
          <w:rtl w:val="0"/>
        </w:rPr>
        <w:t xml:space="preserve">VIII скликання</w:t>
      </w:r>
    </w:p>
    <w:p w:rsidR="00000000" w:rsidDel="00000000" w:rsidP="00000000" w:rsidRDefault="00000000" w:rsidRPr="00000000" w14:paraId="00000006">
      <w:pPr>
        <w:keepNext w:val="1"/>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Постійна комісія міської ради з</w:t>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питань прав людини, дітей, сім'ї, </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законності, гласності, антикорупційної політики,</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місцевого самоврядування, депутатської </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діяльності та етики</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ПРОТОКОЛ № 27</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від 21.11.2022</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Засідання постійної комісії міської </w:t>
      </w:r>
    </w:p>
    <w:p w:rsidR="00000000" w:rsidDel="00000000" w:rsidP="00000000" w:rsidRDefault="00000000" w:rsidRPr="00000000" w14:paraId="00000011">
      <w:pPr>
        <w:rPr>
          <w:sz w:val="28"/>
          <w:szCs w:val="28"/>
        </w:rPr>
      </w:pPr>
      <w:r w:rsidDel="00000000" w:rsidR="00000000" w:rsidRPr="00000000">
        <w:rPr>
          <w:sz w:val="28"/>
          <w:szCs w:val="28"/>
          <w:rtl w:val="0"/>
        </w:rPr>
        <w:t xml:space="preserve">ради з питань прав людини, дітей, сім'ї, </w:t>
      </w:r>
    </w:p>
    <w:p w:rsidR="00000000" w:rsidDel="00000000" w:rsidP="00000000" w:rsidRDefault="00000000" w:rsidRPr="00000000" w14:paraId="00000012">
      <w:pPr>
        <w:rPr>
          <w:sz w:val="28"/>
          <w:szCs w:val="28"/>
        </w:rPr>
      </w:pPr>
      <w:r w:rsidDel="00000000" w:rsidR="00000000" w:rsidRPr="00000000">
        <w:rPr>
          <w:sz w:val="28"/>
          <w:szCs w:val="28"/>
          <w:rtl w:val="0"/>
        </w:rPr>
        <w:t xml:space="preserve">законності, гласності, антикорупційної політики,</w:t>
      </w:r>
    </w:p>
    <w:p w:rsidR="00000000" w:rsidDel="00000000" w:rsidP="00000000" w:rsidRDefault="00000000" w:rsidRPr="00000000" w14:paraId="00000013">
      <w:pPr>
        <w:rPr>
          <w:sz w:val="28"/>
          <w:szCs w:val="28"/>
        </w:rPr>
      </w:pPr>
      <w:r w:rsidDel="00000000" w:rsidR="00000000" w:rsidRPr="00000000">
        <w:rPr>
          <w:sz w:val="28"/>
          <w:szCs w:val="28"/>
          <w:rtl w:val="0"/>
        </w:rPr>
        <w:t xml:space="preserve">місцевого самоврядування, депутатської </w:t>
      </w:r>
    </w:p>
    <w:p w:rsidR="00000000" w:rsidDel="00000000" w:rsidP="00000000" w:rsidRDefault="00000000" w:rsidRPr="00000000" w14:paraId="00000014">
      <w:pPr>
        <w:rPr>
          <w:sz w:val="28"/>
          <w:szCs w:val="28"/>
        </w:rPr>
      </w:pPr>
      <w:r w:rsidDel="00000000" w:rsidR="00000000" w:rsidRPr="00000000">
        <w:rPr>
          <w:sz w:val="28"/>
          <w:szCs w:val="28"/>
          <w:rtl w:val="0"/>
        </w:rPr>
        <w:t xml:space="preserve">діяльності та етики</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Присутні депутати Миколаївської міської ради VIIІ скликання:</w:t>
      </w:r>
    </w:p>
    <w:p w:rsidR="00000000" w:rsidDel="00000000" w:rsidP="00000000" w:rsidRDefault="00000000" w:rsidRPr="00000000" w14:paraId="00000017">
      <w:pPr>
        <w:rPr>
          <w:sz w:val="28"/>
          <w:szCs w:val="28"/>
        </w:rPr>
      </w:pPr>
      <w:r w:rsidDel="00000000" w:rsidR="00000000" w:rsidRPr="00000000">
        <w:rPr>
          <w:b w:val="1"/>
          <w:sz w:val="28"/>
          <w:szCs w:val="28"/>
          <w:rtl w:val="0"/>
        </w:rPr>
        <w:t xml:space="preserve">Голова постійної комісії: </w:t>
      </w:r>
      <w:r w:rsidDel="00000000" w:rsidR="00000000" w:rsidRPr="00000000">
        <w:rPr>
          <w:sz w:val="28"/>
          <w:szCs w:val="28"/>
          <w:rtl w:val="0"/>
        </w:rPr>
        <w:t xml:space="preserve">О. В. Кісельова</w:t>
      </w:r>
    </w:p>
    <w:p w:rsidR="00000000" w:rsidDel="00000000" w:rsidP="00000000" w:rsidRDefault="00000000" w:rsidRPr="00000000" w14:paraId="00000018">
      <w:pPr>
        <w:rPr>
          <w:sz w:val="28"/>
          <w:szCs w:val="28"/>
        </w:rPr>
      </w:pPr>
      <w:r w:rsidDel="00000000" w:rsidR="00000000" w:rsidRPr="00000000">
        <w:rPr>
          <w:b w:val="1"/>
          <w:sz w:val="28"/>
          <w:szCs w:val="28"/>
          <w:rtl w:val="0"/>
        </w:rPr>
        <w:t xml:space="preserve">Секретар постійної комісії: </w:t>
      </w:r>
      <w:r w:rsidDel="00000000" w:rsidR="00000000" w:rsidRPr="00000000">
        <w:rPr>
          <w:sz w:val="28"/>
          <w:szCs w:val="28"/>
          <w:rtl w:val="0"/>
        </w:rPr>
        <w:t xml:space="preserve">Т. М. Домбровська </w:t>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Члени постійної комісії:</w:t>
      </w:r>
      <w:r w:rsidDel="00000000" w:rsidR="00000000" w:rsidRPr="00000000">
        <w:rPr>
          <w:sz w:val="28"/>
          <w:szCs w:val="28"/>
          <w:rtl w:val="0"/>
        </w:rPr>
        <w:t xml:space="preserve">, А. О. Ільюк, Є. В. Павлович, В. С. Транська</w:t>
      </w:r>
    </w:p>
    <w:p w:rsidR="00000000" w:rsidDel="00000000" w:rsidP="00000000" w:rsidRDefault="00000000" w:rsidRPr="00000000" w14:paraId="0000001A">
      <w:pPr>
        <w:rPr>
          <w:sz w:val="28"/>
          <w:szCs w:val="28"/>
        </w:rPr>
      </w:pPr>
      <w:r w:rsidDel="00000000" w:rsidR="00000000" w:rsidRPr="00000000">
        <w:rPr>
          <w:b w:val="1"/>
          <w:sz w:val="28"/>
          <w:szCs w:val="28"/>
          <w:rtl w:val="0"/>
        </w:rPr>
        <w:t xml:space="preserve">Відсутні члени постійної комісії:</w:t>
      </w:r>
      <w:r w:rsidDel="00000000" w:rsidR="00000000" w:rsidRPr="00000000">
        <w:rPr>
          <w:sz w:val="28"/>
          <w:szCs w:val="28"/>
          <w:rtl w:val="0"/>
        </w:rPr>
        <w:t xml:space="preserve"> Л. А. Дробот</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Запрошені та присутні:</w:t>
      </w:r>
    </w:p>
    <w:p w:rsidR="00000000" w:rsidDel="00000000" w:rsidP="00000000" w:rsidRDefault="00000000" w:rsidRPr="00000000" w14:paraId="0000001D">
      <w:pPr>
        <w:jc w:val="both"/>
        <w:rPr>
          <w:sz w:val="28"/>
          <w:szCs w:val="28"/>
        </w:rPr>
      </w:pPr>
      <w:r w:rsidDel="00000000" w:rsidR="00000000" w:rsidRPr="00000000">
        <w:rPr>
          <w:b w:val="1"/>
          <w:sz w:val="28"/>
          <w:szCs w:val="28"/>
          <w:rtl w:val="0"/>
        </w:rPr>
        <w:t xml:space="preserve">О. В. Поздняков</w:t>
      </w:r>
      <w:r w:rsidDel="00000000" w:rsidR="00000000" w:rsidRPr="00000000">
        <w:rPr>
          <w:sz w:val="28"/>
          <w:szCs w:val="28"/>
          <w:rtl w:val="0"/>
        </w:rPr>
        <w:t xml:space="preserve"> – начальник управління капітального будівництва Миколаївської міської ради;</w:t>
      </w:r>
    </w:p>
    <w:p w:rsidR="00000000" w:rsidDel="00000000" w:rsidP="00000000" w:rsidRDefault="00000000" w:rsidRPr="00000000" w14:paraId="0000001E">
      <w:pPr>
        <w:jc w:val="both"/>
        <w:rPr>
          <w:sz w:val="28"/>
          <w:szCs w:val="28"/>
        </w:rPr>
      </w:pPr>
      <w:r w:rsidDel="00000000" w:rsidR="00000000" w:rsidRPr="00000000">
        <w:rPr>
          <w:b w:val="1"/>
          <w:sz w:val="28"/>
          <w:szCs w:val="28"/>
          <w:rtl w:val="0"/>
        </w:rPr>
        <w:t xml:space="preserve">І. О. Оніщенко</w:t>
      </w:r>
      <w:r w:rsidDel="00000000" w:rsidR="00000000" w:rsidRPr="00000000">
        <w:rPr>
          <w:sz w:val="28"/>
          <w:szCs w:val="28"/>
          <w:rtl w:val="0"/>
        </w:rPr>
        <w:t xml:space="preserve"> – начальник відділу з питань оборонної і мобілізаційної роботи та взаємодії з правоохоронними органами Миколаївської міської ради;</w:t>
      </w:r>
    </w:p>
    <w:p w:rsidR="00000000" w:rsidDel="00000000" w:rsidP="00000000" w:rsidRDefault="00000000" w:rsidRPr="00000000" w14:paraId="0000001F">
      <w:pPr>
        <w:jc w:val="both"/>
        <w:rPr>
          <w:sz w:val="28"/>
          <w:szCs w:val="28"/>
        </w:rPr>
      </w:pPr>
      <w:r w:rsidDel="00000000" w:rsidR="00000000" w:rsidRPr="00000000">
        <w:rPr>
          <w:b w:val="1"/>
          <w:sz w:val="28"/>
          <w:szCs w:val="28"/>
          <w:rtl w:val="0"/>
        </w:rPr>
        <w:t xml:space="preserve">Ю. В. Кравченко –</w:t>
      </w:r>
      <w:r w:rsidDel="00000000" w:rsidR="00000000" w:rsidRPr="00000000">
        <w:rPr>
          <w:sz w:val="28"/>
          <w:szCs w:val="28"/>
          <w:rtl w:val="0"/>
        </w:rPr>
        <w:t xml:space="preserve"> начальник служби у справах дітей Миколаївської міської ради;</w:t>
      </w:r>
    </w:p>
    <w:p w:rsidR="00000000" w:rsidDel="00000000" w:rsidP="00000000" w:rsidRDefault="00000000" w:rsidRPr="00000000" w14:paraId="00000020">
      <w:pPr>
        <w:jc w:val="both"/>
        <w:rPr>
          <w:sz w:val="28"/>
          <w:szCs w:val="28"/>
        </w:rPr>
      </w:pPr>
      <w:r w:rsidDel="00000000" w:rsidR="00000000" w:rsidRPr="00000000">
        <w:rPr>
          <w:b w:val="1"/>
          <w:sz w:val="28"/>
          <w:szCs w:val="28"/>
          <w:rtl w:val="0"/>
        </w:rPr>
        <w:t xml:space="preserve">С. М. Василенко – </w:t>
      </w:r>
      <w:r w:rsidDel="00000000" w:rsidR="00000000" w:rsidRPr="00000000">
        <w:rPr>
          <w:sz w:val="28"/>
          <w:szCs w:val="28"/>
          <w:rtl w:val="0"/>
        </w:rPr>
        <w:t xml:space="preserve">директор департаменту праці та соціального захисту населення Миколаївської міської ради;</w:t>
      </w:r>
    </w:p>
    <w:p w:rsidR="00000000" w:rsidDel="00000000" w:rsidP="00000000" w:rsidRDefault="00000000" w:rsidRPr="00000000" w14:paraId="00000021">
      <w:pPr>
        <w:jc w:val="both"/>
        <w:rPr>
          <w:sz w:val="28"/>
          <w:szCs w:val="28"/>
        </w:rPr>
      </w:pPr>
      <w:r w:rsidDel="00000000" w:rsidR="00000000" w:rsidRPr="00000000">
        <w:rPr>
          <w:b w:val="1"/>
          <w:sz w:val="28"/>
          <w:szCs w:val="28"/>
          <w:rtl w:val="0"/>
        </w:rPr>
        <w:t xml:space="preserve">І. І. Набатов –</w:t>
      </w:r>
      <w:r w:rsidDel="00000000" w:rsidR="00000000" w:rsidRPr="00000000">
        <w:rPr>
          <w:sz w:val="28"/>
          <w:szCs w:val="28"/>
          <w:rtl w:val="0"/>
        </w:rPr>
        <w:t xml:space="preserve"> заступник начальника відділу кадрів та юридичного забезпечення департаменту житлово-комунального господарства Миколаївської міської ради.</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tabs>
          <w:tab w:val="left" w:pos="1875"/>
        </w:tabs>
        <w:ind w:right="-82"/>
        <w:jc w:val="center"/>
        <w:rPr>
          <w:b w:val="1"/>
          <w:sz w:val="28"/>
          <w:szCs w:val="28"/>
        </w:rPr>
      </w:pPr>
      <w:r w:rsidDel="00000000" w:rsidR="00000000" w:rsidRPr="00000000">
        <w:rPr>
          <w:rtl w:val="0"/>
        </w:rPr>
      </w:r>
    </w:p>
    <w:p w:rsidR="00000000" w:rsidDel="00000000" w:rsidP="00000000" w:rsidRDefault="00000000" w:rsidRPr="00000000" w14:paraId="00000024">
      <w:pPr>
        <w:tabs>
          <w:tab w:val="left" w:pos="1875"/>
        </w:tabs>
        <w:ind w:right="-82"/>
        <w:jc w:val="center"/>
        <w:rPr>
          <w:b w:val="1"/>
          <w:sz w:val="28"/>
          <w:szCs w:val="28"/>
        </w:rPr>
      </w:pPr>
      <w:r w:rsidDel="00000000" w:rsidR="00000000" w:rsidRPr="00000000">
        <w:rPr>
          <w:rtl w:val="0"/>
        </w:rPr>
      </w:r>
    </w:p>
    <w:p w:rsidR="00000000" w:rsidDel="00000000" w:rsidP="00000000" w:rsidRDefault="00000000" w:rsidRPr="00000000" w14:paraId="00000025">
      <w:pPr>
        <w:tabs>
          <w:tab w:val="left" w:pos="1875"/>
        </w:tabs>
        <w:ind w:right="-82"/>
        <w:jc w:val="center"/>
        <w:rPr>
          <w:b w:val="1"/>
          <w:sz w:val="28"/>
          <w:szCs w:val="28"/>
        </w:rPr>
      </w:pPr>
      <w:bookmarkStart w:colFirst="0" w:colLast="0" w:name="_heading=h.1fob9te" w:id="0"/>
      <w:bookmarkEnd w:id="0"/>
      <w:r w:rsidDel="00000000" w:rsidR="00000000" w:rsidRPr="00000000">
        <w:rPr>
          <w:rtl w:val="0"/>
        </w:rPr>
      </w:r>
    </w:p>
    <w:p w:rsidR="00000000" w:rsidDel="00000000" w:rsidP="00000000" w:rsidRDefault="00000000" w:rsidRPr="00000000" w14:paraId="00000026">
      <w:pPr>
        <w:tabs>
          <w:tab w:val="left" w:pos="1875"/>
        </w:tabs>
        <w:ind w:right="-82"/>
        <w:jc w:val="center"/>
        <w:rPr>
          <w:b w:val="1"/>
          <w:sz w:val="28"/>
          <w:szCs w:val="28"/>
        </w:rPr>
      </w:pPr>
      <w:r w:rsidDel="00000000" w:rsidR="00000000" w:rsidRPr="00000000">
        <w:rPr>
          <w:rtl w:val="0"/>
        </w:rPr>
      </w:r>
    </w:p>
    <w:p w:rsidR="00000000" w:rsidDel="00000000" w:rsidP="00000000" w:rsidRDefault="00000000" w:rsidRPr="00000000" w14:paraId="00000027">
      <w:pPr>
        <w:tabs>
          <w:tab w:val="left" w:pos="1875"/>
        </w:tabs>
        <w:ind w:right="-82"/>
        <w:jc w:val="center"/>
        <w:rPr>
          <w:b w:val="1"/>
          <w:sz w:val="28"/>
          <w:szCs w:val="28"/>
        </w:rPr>
      </w:pPr>
      <w:r w:rsidDel="00000000" w:rsidR="00000000" w:rsidRPr="00000000">
        <w:rPr>
          <w:b w:val="1"/>
          <w:sz w:val="28"/>
          <w:szCs w:val="28"/>
          <w:rtl w:val="0"/>
        </w:rPr>
        <w:t xml:space="preserve">ПОРЯДОК ДЕННИЙ:</w:t>
      </w:r>
    </w:p>
    <w:p w:rsidR="00000000" w:rsidDel="00000000" w:rsidP="00000000" w:rsidRDefault="00000000" w:rsidRPr="00000000" w14:paraId="00000028">
      <w:pPr>
        <w:tabs>
          <w:tab w:val="left" w:pos="1875"/>
        </w:tabs>
        <w:ind w:right="-82"/>
        <w:rPr>
          <w:b w:val="1"/>
          <w:sz w:val="28"/>
          <w:szCs w:val="28"/>
        </w:rPr>
      </w:pPr>
      <w:r w:rsidDel="00000000" w:rsidR="00000000" w:rsidRPr="00000000">
        <w:rPr>
          <w:rtl w:val="0"/>
        </w:rPr>
      </w:r>
    </w:p>
    <w:p w:rsidR="00000000" w:rsidDel="00000000" w:rsidP="00000000" w:rsidRDefault="00000000" w:rsidRPr="00000000" w14:paraId="00000029">
      <w:pPr>
        <w:tabs>
          <w:tab w:val="left" w:pos="1875"/>
        </w:tabs>
        <w:ind w:right="-82"/>
        <w:jc w:val="both"/>
        <w:rPr>
          <w:b w:val="1"/>
          <w:sz w:val="28"/>
          <w:szCs w:val="28"/>
        </w:rPr>
      </w:pPr>
      <w:r w:rsidDel="00000000" w:rsidR="00000000" w:rsidRPr="00000000">
        <w:rPr>
          <w:b w:val="1"/>
          <w:sz w:val="28"/>
          <w:szCs w:val="28"/>
          <w:rtl w:val="0"/>
        </w:rPr>
        <w:t xml:space="preserve">Слухали 1. </w:t>
      </w:r>
      <w:r w:rsidDel="00000000" w:rsidR="00000000" w:rsidRPr="00000000">
        <w:rPr>
          <w:sz w:val="28"/>
          <w:szCs w:val="28"/>
          <w:rtl w:val="0"/>
        </w:rPr>
        <w:t xml:space="preserve">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Del="00000000" w:rsidR="00000000" w:rsidRPr="00000000">
        <w:rPr>
          <w:rtl w:val="0"/>
        </w:rPr>
      </w:r>
    </w:p>
    <w:p w:rsidR="00000000" w:rsidDel="00000000" w:rsidP="00000000" w:rsidRDefault="00000000" w:rsidRPr="00000000" w14:paraId="0000002A">
      <w:pPr>
        <w:jc w:val="both"/>
        <w:rPr>
          <w:b w:val="1"/>
          <w:sz w:val="28"/>
          <w:szCs w:val="28"/>
        </w:rPr>
      </w:pPr>
      <w:r w:rsidDel="00000000" w:rsidR="00000000" w:rsidRPr="00000000">
        <w:rPr>
          <w:b w:val="1"/>
          <w:sz w:val="28"/>
          <w:szCs w:val="28"/>
          <w:rtl w:val="0"/>
        </w:rPr>
        <w:t xml:space="preserve">В обговоренні брали участь:</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tabs>
          <w:tab w:val="left" w:pos="284"/>
        </w:tabs>
        <w:ind w:left="0" w:firstLine="0"/>
        <w:jc w:val="both"/>
        <w:rPr>
          <w:b w:val="1"/>
          <w:color w:val="000000"/>
          <w:sz w:val="28"/>
          <w:szCs w:val="28"/>
        </w:rPr>
      </w:pPr>
      <w:r w:rsidDel="00000000" w:rsidR="00000000" w:rsidRPr="00000000">
        <w:rPr>
          <w:b w:val="1"/>
          <w:color w:val="000000"/>
          <w:sz w:val="28"/>
          <w:szCs w:val="28"/>
          <w:rtl w:val="0"/>
        </w:rPr>
        <w:t xml:space="preserve">О. Кісельова, голова постійної комісії, </w:t>
      </w:r>
      <w:r w:rsidDel="00000000" w:rsidR="00000000" w:rsidRPr="00000000">
        <w:rPr>
          <w:color w:val="000000"/>
          <w:sz w:val="28"/>
          <w:szCs w:val="28"/>
          <w:rtl w:val="0"/>
        </w:rPr>
        <w:t xml:space="preserve">яка зазначила, що засідання проводиться у дистанційному режимі (форма – відеоконференція) та транслюється у мережі Інтернет, технічна допомога надається відділом стандартизації та впровадження електронного врядування Миколаївської міської ради.</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284"/>
        </w:tabs>
        <w:ind w:firstLine="567"/>
        <w:jc w:val="both"/>
        <w:rPr>
          <w:color w:val="000000"/>
          <w:sz w:val="28"/>
          <w:szCs w:val="28"/>
        </w:rPr>
      </w:pPr>
      <w:r w:rsidDel="00000000" w:rsidR="00000000" w:rsidRPr="00000000">
        <w:rPr>
          <w:b w:val="1"/>
          <w:color w:val="000000"/>
          <w:sz w:val="28"/>
          <w:szCs w:val="28"/>
          <w:rtl w:val="0"/>
        </w:rPr>
        <w:tab/>
      </w:r>
      <w:r w:rsidDel="00000000" w:rsidR="00000000" w:rsidRPr="00000000">
        <w:rPr>
          <w:color w:val="000000"/>
          <w:sz w:val="28"/>
          <w:szCs w:val="28"/>
          <w:rtl w:val="0"/>
        </w:rPr>
        <w:t xml:space="preserve">Запропонувала членам постійної комісії міської ради доповнити  порядок денний засідання постійної комісії міської ради </w:t>
      </w:r>
      <w:r w:rsidDel="00000000" w:rsidR="00000000" w:rsidRPr="00000000">
        <w:rPr>
          <w:sz w:val="28"/>
          <w:szCs w:val="28"/>
          <w:rtl w:val="0"/>
        </w:rPr>
        <w:t xml:space="preserve">з питань прав людини, дітей, сім’ї, законності, гласності, антикорупційної політики, місцевого самоврядування, депутатської діяльності та етики</w:t>
      </w:r>
      <w:r w:rsidDel="00000000" w:rsidR="00000000" w:rsidRPr="00000000">
        <w:rPr>
          <w:color w:val="000000"/>
          <w:sz w:val="28"/>
          <w:szCs w:val="28"/>
          <w:rtl w:val="0"/>
        </w:rPr>
        <w:t xml:space="preserve"> 21.11.2022 наступними питаннями:</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продовження терміну дії та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(зі змінами)» (файл s-ob-002);</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до рішення міської ради від 23.02.2017 № 16/32 «Про затвердження Положень про виконавчі органи Миколаївської міської ради»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 s-dj-005);</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на посаду заступника міського голови» (файл s-dj-006);</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персонального складу виконавчого комітету Миколаївської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 s-dj-007).</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284"/>
        </w:tabs>
        <w:ind w:firstLine="567"/>
        <w:jc w:val="both"/>
        <w:rPr>
          <w:color w:val="000000"/>
          <w:sz w:val="28"/>
          <w:szCs w:val="28"/>
        </w:rPr>
      </w:pPr>
      <w:r w:rsidDel="00000000" w:rsidR="00000000" w:rsidRPr="00000000">
        <w:rPr>
          <w:color w:val="000000"/>
          <w:sz w:val="28"/>
          <w:szCs w:val="28"/>
          <w:rtl w:val="0"/>
        </w:rPr>
        <w:t xml:space="preserve">Голова постійної комісії міської ради запропонувала також затвердити порядок денний на 21.11.2022 в цілому у разі внесення вищезазначених доповнень до порядку денного засідання постійної комісії міської ради.</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284"/>
        </w:tabs>
        <w:ind w:firstLine="567"/>
        <w:jc w:val="both"/>
        <w:rPr>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Висновки постійної комісії: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Включити до порядку денного засідання постійної комісії міської ради попередній розгляд проєкту рішення міської ради «Про продовження терміну дії та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(зі змінами)»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s-ob-002).</w:t>
      </w:r>
      <w:r w:rsidDel="00000000" w:rsidR="00000000" w:rsidRPr="00000000">
        <w:rPr>
          <w:rtl w:val="0"/>
        </w:rPr>
      </w:r>
    </w:p>
    <w:p w:rsidR="00000000" w:rsidDel="00000000" w:rsidP="00000000" w:rsidRDefault="00000000" w:rsidRPr="00000000" w14:paraId="00000035">
      <w:pPr>
        <w:tabs>
          <w:tab w:val="left" w:pos="284"/>
          <w:tab w:val="left" w:pos="851"/>
        </w:tabs>
        <w:jc w:val="both"/>
        <w:rPr>
          <w:b w:val="1"/>
          <w:sz w:val="28"/>
          <w:szCs w:val="28"/>
        </w:rPr>
      </w:pPr>
      <w:r w:rsidDel="00000000" w:rsidR="00000000" w:rsidRPr="00000000">
        <w:rPr>
          <w:b w:val="1"/>
          <w:sz w:val="28"/>
          <w:szCs w:val="28"/>
          <w:rtl w:val="0"/>
        </w:rPr>
        <w:t xml:space="preserve">Голосували: «за» – 4, «проти» – 0, «утримались» – 0.</w:t>
      </w:r>
    </w:p>
    <w:p w:rsidR="00000000" w:rsidDel="00000000" w:rsidP="00000000" w:rsidRDefault="00000000" w:rsidRPr="00000000" w14:paraId="00000036">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37">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Включити до порядку денного засідання постійної комісії міської ради попередній розгляд проєктів рішень міської ради «Про внесення змін до рішення міської ради від 23.02.2017 № 16/32 «Про затвердження Положень про виконавчі органи Миколаївської міської ради»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s-dj-005).</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Включити до порядку денного засідання постійної комісії міської ради попередній розгляд проєкту рішення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на посаду заступника міського голови»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s-dj-006).</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Включити до порядку денного засідання постійної комісії міської ради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персонального складу виконавчого комітету Миколаївської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s-dj-007).</w:t>
      </w:r>
      <w:r w:rsidDel="00000000" w:rsidR="00000000" w:rsidRPr="00000000">
        <w:rPr>
          <w:rtl w:val="0"/>
        </w:rPr>
      </w:r>
    </w:p>
    <w:p w:rsidR="00000000" w:rsidDel="00000000" w:rsidP="00000000" w:rsidRDefault="00000000" w:rsidRPr="00000000" w14:paraId="0000003B">
      <w:pPr>
        <w:tabs>
          <w:tab w:val="left" w:pos="284"/>
          <w:tab w:val="left" w:pos="851"/>
        </w:tabs>
        <w:jc w:val="both"/>
        <w:rPr>
          <w:b w:val="1"/>
          <w:sz w:val="28"/>
          <w:szCs w:val="28"/>
        </w:rPr>
      </w:pPr>
      <w:r w:rsidDel="00000000" w:rsidR="00000000" w:rsidRPr="00000000">
        <w:rPr>
          <w:b w:val="1"/>
          <w:sz w:val="28"/>
          <w:szCs w:val="28"/>
          <w:rtl w:val="0"/>
        </w:rPr>
        <w:t xml:space="preserve">Голосували: «за» – 4, «проти» – 0, «утримались» – 0.</w:t>
      </w:r>
    </w:p>
    <w:p w:rsidR="00000000" w:rsidDel="00000000" w:rsidP="00000000" w:rsidRDefault="00000000" w:rsidRPr="00000000" w14:paraId="0000003C">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Затвердити порядок денний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на 21.11.2022 із внесеними змінами в цілому.</w:t>
      </w:r>
    </w:p>
    <w:p w:rsidR="00000000" w:rsidDel="00000000" w:rsidP="00000000" w:rsidRDefault="00000000" w:rsidRPr="00000000" w14:paraId="0000003F">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40">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41">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42">
      <w:pPr>
        <w:tabs>
          <w:tab w:val="left" w:pos="1875"/>
        </w:tabs>
        <w:jc w:val="center"/>
        <w:rPr>
          <w:b w:val="1"/>
          <w:sz w:val="28"/>
          <w:szCs w:val="28"/>
        </w:rPr>
      </w:pPr>
      <w:r w:rsidDel="00000000" w:rsidR="00000000" w:rsidRPr="00000000">
        <w:rPr>
          <w:b w:val="1"/>
          <w:sz w:val="28"/>
          <w:szCs w:val="28"/>
          <w:rtl w:val="0"/>
        </w:rPr>
        <w:t xml:space="preserve">РОЗДІЛ 1.</w:t>
      </w:r>
    </w:p>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Проєкти рішень міської ради, що надійшли на розгляд постійної комісії</w:t>
      </w:r>
    </w:p>
    <w:p w:rsidR="00000000" w:rsidDel="00000000" w:rsidP="00000000" w:rsidRDefault="00000000" w:rsidRPr="00000000" w14:paraId="00000044">
      <w:pPr>
        <w:shd w:fill="ffffff" w:val="clear"/>
        <w:jc w:val="both"/>
        <w:rPr>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продовження дії та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s-sz-013).</w:t>
      </w:r>
      <w:r w:rsidDel="00000000" w:rsidR="00000000" w:rsidRPr="00000000">
        <w:rPr>
          <w:rtl w:val="0"/>
        </w:rPr>
      </w:r>
    </w:p>
    <w:p w:rsidR="00000000" w:rsidDel="00000000" w:rsidP="00000000" w:rsidRDefault="00000000" w:rsidRPr="00000000" w14:paraId="00000046">
      <w:pPr>
        <w:tabs>
          <w:tab w:val="left" w:pos="851"/>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директор департаменту праці та соціального захисту населення Миколаївської міської ради Василенко Сергій Михайлович</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48">
      <w:pPr>
        <w:tabs>
          <w:tab w:val="left" w:pos="284"/>
          <w:tab w:val="left" w:pos="851"/>
        </w:tabs>
        <w:jc w:val="both"/>
        <w:rPr>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«Про продовження дії та внесення змін та доповнень до рішення міської ради від 20.12.2019 № 56/60 «Про затвердження міської програми «Соціальний захист» на 2020-2022 роки» (зі змінами та доповненнями)» </w:t>
      </w:r>
      <w:r w:rsidDel="00000000" w:rsidR="00000000" w:rsidRPr="00000000">
        <w:rPr>
          <w:b w:val="1"/>
          <w:sz w:val="28"/>
          <w:szCs w:val="28"/>
          <w:rtl w:val="0"/>
        </w:rPr>
        <w:t xml:space="preserve">(файл                  s-sz-013).</w:t>
      </w:r>
      <w:r w:rsidDel="00000000" w:rsidR="00000000" w:rsidRPr="00000000">
        <w:rPr>
          <w:rtl w:val="0"/>
        </w:rPr>
      </w:r>
    </w:p>
    <w:p w:rsidR="00000000" w:rsidDel="00000000" w:rsidP="00000000" w:rsidRDefault="00000000" w:rsidRPr="00000000" w14:paraId="00000049">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Положення про міський територіальний центр соціального обслуговування (надання соціальних послуг)»</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s-sz-014).</w:t>
      </w: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директор департаменту праці та соціального захисту населення Миколаївської міської ради Василенко Сергій Михайлович</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50">
      <w:pPr>
        <w:tabs>
          <w:tab w:val="left" w:pos="284"/>
          <w:tab w:val="left" w:pos="851"/>
        </w:tabs>
        <w:jc w:val="both"/>
        <w:rPr>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w:t>
      </w:r>
      <w:r w:rsidDel="00000000" w:rsidR="00000000" w:rsidRPr="00000000">
        <w:rPr>
          <w:b w:val="1"/>
          <w:sz w:val="28"/>
          <w:szCs w:val="28"/>
          <w:rtl w:val="0"/>
        </w:rPr>
        <w:t xml:space="preserve">«</w:t>
      </w:r>
      <w:r w:rsidDel="00000000" w:rsidR="00000000" w:rsidRPr="00000000">
        <w:rPr>
          <w:sz w:val="28"/>
          <w:szCs w:val="28"/>
          <w:rtl w:val="0"/>
        </w:rPr>
        <w:t xml:space="preserve">Про затвердження Положення про міський територіальний центр соціального обслуговування (надання соціальних послуг)» </w:t>
      </w:r>
      <w:r w:rsidDel="00000000" w:rsidR="00000000" w:rsidRPr="00000000">
        <w:rPr>
          <w:b w:val="1"/>
          <w:sz w:val="28"/>
          <w:szCs w:val="28"/>
          <w:rtl w:val="0"/>
        </w:rPr>
        <w:t xml:space="preserve">(файл s-sz-014).</w:t>
      </w:r>
      <w:r w:rsidDel="00000000" w:rsidR="00000000" w:rsidRPr="00000000">
        <w:rPr>
          <w:rtl w:val="0"/>
        </w:rPr>
      </w:r>
    </w:p>
    <w:p w:rsidR="00000000" w:rsidDel="00000000" w:rsidP="00000000" w:rsidRDefault="00000000" w:rsidRPr="00000000" w14:paraId="00000051">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s-ob-001) (внесено до порядку денного «з голосу»).</w:t>
      </w:r>
    </w:p>
    <w:p w:rsidR="00000000" w:rsidDel="00000000" w:rsidP="00000000" w:rsidRDefault="00000000" w:rsidRPr="00000000" w14:paraId="00000055">
      <w:pPr>
        <w:tabs>
          <w:tab w:val="left" w:pos="426"/>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відділу з питань оборонної і мобілізаційної роботи та взаємодії з правоохоронними органами Миколаївської міської ради Оніщенко Ігор Олексійович</w:t>
      </w:r>
    </w:p>
    <w:p w:rsidR="00000000" w:rsidDel="00000000" w:rsidP="00000000" w:rsidRDefault="00000000" w:rsidRPr="00000000" w14:paraId="00000056">
      <w:pPr>
        <w:tabs>
          <w:tab w:val="left" w:pos="426"/>
        </w:tabs>
        <w:jc w:val="both"/>
        <w:rPr>
          <w:b w:val="1"/>
          <w:sz w:val="28"/>
          <w:szCs w:val="28"/>
        </w:rPr>
      </w:pPr>
      <w:r w:rsidDel="00000000" w:rsidR="00000000" w:rsidRPr="00000000">
        <w:rPr>
          <w:b w:val="1"/>
          <w:sz w:val="28"/>
          <w:szCs w:val="28"/>
          <w:rtl w:val="0"/>
        </w:rPr>
        <w:t xml:space="preserve">В обговоренні питання брали участь:</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 Кісельова, голова постійної комісії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запитала, чому виділення частини коштів на забезпечення потреб територіальної оборони міста Миколаєва була спрямована через департамент внутрішнього фінансового контролю, нагляду та протидії корупції Миколаївської міської ради, а не через виконавчий комітет Миколаївської міської ради;</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Оніщенко, начальник відділу з питань оборонної і мобілізаційної роботи та взаємодії з правоохоронними органами Миколаївської міської ради,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який відповів, що виконання вищезгаданої Програми передбачало саме такий порядок розподілення коштів через департамент внутрішнього фінансового контролю, нагляду та протидії корупції Миколаївської міської ради як одного із головних розпорядників коштів бюджету Миколаївської міської територіальної громади;</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 Кісельова, голова постійної комісії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запропонувала членам постійної комісії надати рекомендацію виконавчому комітету Миколаївської міської ради збільшити фінансування зазначеної Програми  та переглянути структуру та штатний розпис відділу питань оборонної і мобілізаційної роботи та взаємодії з правоохоронними органами Миколаївської міської ради у бік збільшення.</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Висновки постійної комісії: </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Погодити та рекомендувати міському голові винести на розгляд сесії міської ради проєкт рішення міської ради «Про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s-ob-001).</w:t>
      </w:r>
      <w:r w:rsidDel="00000000" w:rsidR="00000000" w:rsidRPr="00000000">
        <w:rPr>
          <w:rtl w:val="0"/>
        </w:rPr>
      </w:r>
    </w:p>
    <w:p w:rsidR="00000000" w:rsidDel="00000000" w:rsidP="00000000" w:rsidRDefault="00000000" w:rsidRPr="00000000" w14:paraId="0000005C">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Міському голові О. Сєнкевичу, директору департаменту фінансів Миколаївської міської ради Є. Святелик та постійній комісії міської ради з питань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розглянути питання щодо можливості збільшення фінансування комплексної Програми «Сприяння оборонній і мобілізаційній готовності міста Миколаєва на 2021–2023 роки» до 40 мільйонів гривень</w:t>
      </w:r>
      <w:r w:rsidDel="00000000" w:rsidR="00000000" w:rsidRPr="00000000">
        <w:rPr>
          <w:sz w:val="28"/>
          <w:szCs w:val="28"/>
          <w:rtl w:val="0"/>
        </w:rPr>
        <w:t xml:space="preserve"> у 2024 році.</w:t>
      </w:r>
      <w:r w:rsidDel="00000000" w:rsidR="00000000" w:rsidRPr="00000000">
        <w:rPr>
          <w:rtl w:val="0"/>
        </w:rPr>
      </w:r>
    </w:p>
    <w:p w:rsidR="00000000" w:rsidDel="00000000" w:rsidP="00000000" w:rsidRDefault="00000000" w:rsidRPr="00000000" w14:paraId="0000005F">
      <w:pPr>
        <w:tabs>
          <w:tab w:val="left" w:pos="284"/>
          <w:tab w:val="left" w:pos="851"/>
        </w:tabs>
        <w:jc w:val="both"/>
        <w:rPr>
          <w:b w:val="1"/>
          <w:sz w:val="28"/>
          <w:szCs w:val="28"/>
        </w:rPr>
      </w:pPr>
      <w:r w:rsidDel="00000000" w:rsidR="00000000" w:rsidRPr="00000000">
        <w:rPr>
          <w:b w:val="1"/>
          <w:sz w:val="28"/>
          <w:szCs w:val="28"/>
          <w:rtl w:val="0"/>
        </w:rPr>
        <w:t xml:space="preserve">Голосували: «за» – 4, «проти» – 0, «утримались» – 0.</w:t>
      </w:r>
    </w:p>
    <w:p w:rsidR="00000000" w:rsidDel="00000000" w:rsidP="00000000" w:rsidRDefault="00000000" w:rsidRPr="00000000" w14:paraId="00000060">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продовження терміну дії та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(зі змінами)»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s-ob-002).</w:t>
      </w:r>
      <w:r w:rsidDel="00000000" w:rsidR="00000000" w:rsidRPr="00000000">
        <w:rPr>
          <w:rtl w:val="0"/>
        </w:rPr>
      </w:r>
    </w:p>
    <w:p w:rsidR="00000000" w:rsidDel="00000000" w:rsidP="00000000" w:rsidRDefault="00000000" w:rsidRPr="00000000" w14:paraId="00000064">
      <w:pPr>
        <w:tabs>
          <w:tab w:val="left" w:pos="426"/>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відділу з питань оборонної і мобілізаційної роботи та взаємодії з правоохоронними органами Миколаївської міської ради Оніщенко Ігор Олексійович</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«Про продовження терміну дії та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(зі змінами)»</w:t>
      </w:r>
      <w:r w:rsidDel="00000000" w:rsidR="00000000" w:rsidRPr="00000000">
        <w:rPr>
          <w:b w:val="1"/>
          <w:sz w:val="28"/>
          <w:szCs w:val="28"/>
          <w:rtl w:val="0"/>
        </w:rPr>
        <w:t xml:space="preserve"> (файл s-ob-002).</w:t>
      </w:r>
      <w:r w:rsidDel="00000000" w:rsidR="00000000" w:rsidRPr="00000000">
        <w:rPr>
          <w:rtl w:val="0"/>
        </w:rPr>
      </w:r>
    </w:p>
    <w:p w:rsidR="00000000" w:rsidDel="00000000" w:rsidP="00000000" w:rsidRDefault="00000000" w:rsidRPr="00000000" w14:paraId="00000067">
      <w:pPr>
        <w:tabs>
          <w:tab w:val="left" w:pos="284"/>
          <w:tab w:val="left" w:pos="851"/>
        </w:tabs>
        <w:jc w:val="both"/>
        <w:rPr>
          <w:b w:val="1"/>
          <w:sz w:val="28"/>
          <w:szCs w:val="28"/>
        </w:rPr>
      </w:pPr>
      <w:r w:rsidDel="00000000" w:rsidR="00000000" w:rsidRPr="00000000">
        <w:rPr>
          <w:b w:val="1"/>
          <w:sz w:val="28"/>
          <w:szCs w:val="28"/>
          <w:rtl w:val="0"/>
        </w:rPr>
        <w:t xml:space="preserve">Голосували: «за» – 4, «проти» – 0, «утримались» – 0.</w:t>
      </w:r>
    </w:p>
    <w:p w:rsidR="00000000" w:rsidDel="00000000" w:rsidP="00000000" w:rsidRDefault="00000000" w:rsidRPr="00000000" w14:paraId="00000068">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до рішення міської ради від 23.02.2017№16/32 «Про затвердження Положень про виконавчі органи Миколаївської міської ради» (зі змінами та доповненнями)»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(файл s-ks-001)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капітального будівництва Миколаївської міської ради Поздняков Олександр Васильович</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«Про внесення змін до рішення міської ради від 23.02.2017№16/32 «Про затвердження Положень про виконавчі органи Миколаївської міської ради» (зі змінами та доповненнями)»</w:t>
      </w:r>
      <w:r w:rsidDel="00000000" w:rsidR="00000000" w:rsidRPr="00000000">
        <w:rPr>
          <w:b w:val="1"/>
          <w:sz w:val="28"/>
          <w:szCs w:val="28"/>
          <w:rtl w:val="0"/>
        </w:rPr>
        <w:t xml:space="preserve"> (файл s-</w:t>
      </w:r>
      <w:r w:rsidDel="00000000" w:rsidR="00000000" w:rsidRPr="00000000">
        <w:rPr>
          <w:b w:val="1"/>
          <w:sz w:val="28"/>
          <w:szCs w:val="28"/>
          <w:highlight w:val="white"/>
          <w:rtl w:val="0"/>
        </w:rPr>
        <w:t xml:space="preserve">ks-001</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F">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до рішення міської ради від 23.12.2021  № 12/186 «Про затвердження міської комплексної програми захисту прав дітей «Діти Миколаєва» на 2022-2024 роки»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s-sd-001gk).</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Доповідач: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начальнику служби у справах дітей Миколаївської міської ради Кравченко Юлія Вікторівна</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«Про внесення змін до рішення міської ради від 23.12.2021  № 12/186 «Про затвердження міської комплексної програми захисту прав дітей «Діти Миколаєва» на 2022-2024 роки» </w:t>
      </w:r>
      <w:r w:rsidDel="00000000" w:rsidR="00000000" w:rsidRPr="00000000">
        <w:rPr>
          <w:b w:val="1"/>
          <w:sz w:val="28"/>
          <w:szCs w:val="28"/>
          <w:rtl w:val="0"/>
        </w:rPr>
        <w:t xml:space="preserve">(файл s-sd-001gk).</w:t>
      </w:r>
      <w:r w:rsidDel="00000000" w:rsidR="00000000" w:rsidRPr="00000000">
        <w:rPr>
          <w:rtl w:val="0"/>
        </w:rPr>
      </w:r>
    </w:p>
    <w:p w:rsidR="00000000" w:rsidDel="00000000" w:rsidP="00000000" w:rsidRDefault="00000000" w:rsidRPr="00000000" w14:paraId="00000076">
      <w:pPr>
        <w:tabs>
          <w:tab w:val="left" w:pos="284"/>
          <w:tab w:val="left" w:pos="851"/>
        </w:tabs>
        <w:jc w:val="both"/>
        <w:rPr>
          <w:b w:val="1"/>
          <w:sz w:val="28"/>
          <w:szCs w:val="28"/>
        </w:rPr>
      </w:pPr>
      <w:r w:rsidDel="00000000" w:rsidR="00000000" w:rsidRPr="00000000">
        <w:rPr>
          <w:b w:val="1"/>
          <w:sz w:val="28"/>
          <w:szCs w:val="28"/>
          <w:rtl w:val="0"/>
        </w:rPr>
        <w:t xml:space="preserve">Голосували: «за» – 5, «проти» – 0, «утримались» – 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Плану діяльності з підготовки проєктів регуляторних актів Миколаївської міської ради на 2023 рік»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s-pg-002).</w:t>
      </w:r>
      <w:r w:rsidDel="00000000" w:rsidR="00000000" w:rsidRPr="00000000">
        <w:rPr>
          <w:rtl w:val="0"/>
        </w:rPr>
      </w:r>
    </w:p>
    <w:p w:rsidR="00000000" w:rsidDel="00000000" w:rsidP="00000000" w:rsidRDefault="00000000" w:rsidRPr="00000000" w14:paraId="0000007A">
      <w:pPr>
        <w:tabs>
          <w:tab w:val="left" w:pos="426"/>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директор департаменту економічного розвитку Миколаївської міської ради Шуліченко Тетяна Василівна</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Висновок постійної комісії: </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sz w:val="28"/>
          <w:szCs w:val="28"/>
          <w:rtl w:val="0"/>
        </w:rPr>
        <w:t xml:space="preserve">Погодити та рекомендувати міському голові винести на розгляд сесії міської ради проєкт рішення міської ради </w:t>
      </w:r>
      <w:r w:rsidDel="00000000" w:rsidR="00000000" w:rsidRPr="00000000">
        <w:rPr>
          <w:b w:val="1"/>
          <w:sz w:val="28"/>
          <w:szCs w:val="28"/>
          <w:rtl w:val="0"/>
        </w:rPr>
        <w:t xml:space="preserve">«</w:t>
      </w:r>
      <w:r w:rsidDel="00000000" w:rsidR="00000000" w:rsidRPr="00000000">
        <w:rPr>
          <w:sz w:val="28"/>
          <w:szCs w:val="28"/>
          <w:rtl w:val="0"/>
        </w:rPr>
        <w:t xml:space="preserve">Про затвердження Плану діяльності з підготовки проєктів регуляторних актів Миколаївської міської ради на 2023 рік»</w:t>
      </w:r>
      <w:r w:rsidDel="00000000" w:rsidR="00000000" w:rsidRPr="00000000">
        <w:rPr>
          <w:b w:val="1"/>
          <w:sz w:val="28"/>
          <w:szCs w:val="28"/>
          <w:rtl w:val="0"/>
        </w:rPr>
        <w:t xml:space="preserve"> (файл                      s-pg-002).</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sz w:val="28"/>
          <w:szCs w:val="28"/>
          <w:rtl w:val="0"/>
        </w:rPr>
        <w:t xml:space="preserve">Голосували: «за» – 4, «проти» – 0, «утримались» – 0.</w:t>
      </w:r>
      <w:r w:rsidDel="00000000" w:rsidR="00000000" w:rsidRPr="00000000">
        <w:rPr>
          <w:rtl w:val="0"/>
        </w:rPr>
      </w:r>
    </w:p>
    <w:p w:rsidR="00000000" w:rsidDel="00000000" w:rsidP="00000000" w:rsidRDefault="00000000" w:rsidRPr="00000000" w14:paraId="0000007E">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7F">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 Кісельова, голова постійної комісії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запропонувала об’єднати у пакет та проголосувати такі питання порядку денного засідання постійної комісії міської ради:</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та доповнень до рішення міської ради від 22.12.2016 №13/1 «Про затвердження структури виконавчих органів Миколаївської міської ради» (зі змінами та доповненнями)»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s-du-004).</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затвердження положення про господарсько-технічний відділ Миколаївської міської ради та  внесення змін до рішення міської ради від 23.02.2017 №16/32 «Про затвердження Положень про виконавчі органи Миколаївської міської ради» (зі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s-du-005).</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проєктів рішень міської ради «Про внесення змін до рішення міської ради від 23.02.2017 № 16/32 «Про затвердження Положень про виконавчі органи Миколаївської міської ради»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s-dj-005) (внесено до порядку денного з «голосу»).</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на посаду заступника міського голови»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s-dj-006) (внесено до порядку денного з «голосу»).</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персонального складу виконавчого комітету Миколаївської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s-dj-007) (внесено до порядку денного з «голосу»).</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color w:val="000000"/>
          <w:sz w:val="28"/>
          <w:szCs w:val="28"/>
          <w:rtl w:val="0"/>
        </w:rPr>
        <w:t xml:space="preserve">Висновки постійної комісії: </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Об’єднати у пакет питання порядку денного засідання постійної комісії міської ради:</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та доповнень до рішення міської ради від 22.12.2016 №13/1 «Про затвердження структури виконавчих органів Миколаївської міської ради» (зі змінами та доповненнями)»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s-du-004);</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затвердження положення про господарсько-технічний відділ Миколаївської міської ради та  внесення змін до рішення міської ради від 23.02.2017 №16/32 «Про затвердження Положень про виконавчі органи Миколаївської міської ради» (зі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s-du-005);</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проєктів рішень міської ради «Про внесення змін до рішення міської ради від 23.02.2017 № 16/32 «Про затвердження Положень про виконавчі органи Миколаївської міської ради»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s-dj-005);</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на посаду заступника міського голови»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s-dj-006);</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персонального складу виконавчого комітету Миколаївської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s-dj-007).</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sz w:val="28"/>
          <w:szCs w:val="28"/>
          <w:rtl w:val="0"/>
        </w:rPr>
        <w:t xml:space="preserve">Голосували: «за» – 4, «проти» – 0, «утримались» – 0.</w:t>
      </w:r>
      <w:r w:rsidDel="00000000" w:rsidR="00000000" w:rsidRPr="00000000">
        <w:rPr>
          <w:rtl w:val="0"/>
        </w:rPr>
      </w:r>
    </w:p>
    <w:p w:rsidR="00000000" w:rsidDel="00000000" w:rsidP="00000000" w:rsidRDefault="00000000" w:rsidRPr="00000000" w14:paraId="00000090">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Погодити та рекомендувати міському голові винести на розгляд сесії міської ради проєкти рішень міської ради:</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та доповнень до рішення міської ради від 22.12.2016 №13/1 «Про затвердження структури виконавчих органів Миколаївської міської ради» (зі змінами та доповненнями)»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s-du-004);</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положення про господарсько-технічний відділ Миколаївської міської ради та  внесення змін до рішення міської ради від 23.02.2017 №16/32 «Про затвердження Положень про виконавчі органи Миколаївської міської ради» (зі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s-du-005);</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рішення міської ради від 23.02.2017 № 16/32 «Про затвердження Положень про виконавчі органи Миколаївської міської ради» (із змінами)»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s-dj-005);</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на посаду заступника міського голови»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(файл s-dj-006);</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персонального складу виконавчого комітету Миколаївської міської ради»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(файл s-dj-007).</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284"/>
        </w:tabs>
        <w:jc w:val="both"/>
        <w:rPr>
          <w:b w:val="1"/>
          <w:color w:val="000000"/>
          <w:sz w:val="28"/>
          <w:szCs w:val="28"/>
        </w:rPr>
      </w:pPr>
      <w:r w:rsidDel="00000000" w:rsidR="00000000" w:rsidRPr="00000000">
        <w:rPr>
          <w:b w:val="1"/>
          <w:sz w:val="28"/>
          <w:szCs w:val="28"/>
          <w:rtl w:val="0"/>
        </w:rPr>
        <w:t xml:space="preserve">Голосували: «за» – 4, «проти» – 0, «утримались» – 0.</w:t>
      </w:r>
      <w:r w:rsidDel="00000000" w:rsidR="00000000" w:rsidRPr="00000000">
        <w:rPr>
          <w:rtl w:val="0"/>
        </w:rPr>
      </w:r>
    </w:p>
    <w:p w:rsidR="00000000" w:rsidDel="00000000" w:rsidP="00000000" w:rsidRDefault="00000000" w:rsidRPr="00000000" w14:paraId="0000009A">
      <w:pPr>
        <w:tabs>
          <w:tab w:val="left" w:pos="284"/>
          <w:tab w:val="left" w:pos="851"/>
        </w:tabs>
        <w:jc w:val="both"/>
        <w:rPr>
          <w:sz w:val="28"/>
          <w:szCs w:val="28"/>
        </w:rPr>
      </w:pPr>
      <w:r w:rsidDel="00000000" w:rsidR="00000000" w:rsidRPr="00000000">
        <w:rPr>
          <w:b w:val="1"/>
          <w:sz w:val="28"/>
          <w:szCs w:val="28"/>
          <w:rtl w:val="0"/>
        </w:rPr>
        <w:t xml:space="preserve">Примітка: </w:t>
      </w:r>
      <w:r w:rsidDel="00000000" w:rsidR="00000000" w:rsidRPr="00000000">
        <w:rPr>
          <w:sz w:val="28"/>
          <w:szCs w:val="28"/>
          <w:rtl w:val="0"/>
        </w:rPr>
        <w:t xml:space="preserve">під час голосування депутат Є. Павлович був відсутній.</w:t>
      </w:r>
    </w:p>
    <w:p w:rsidR="00000000" w:rsidDel="00000000" w:rsidP="00000000" w:rsidRDefault="00000000" w:rsidRPr="00000000" w14:paraId="0000009B">
      <w:pPr>
        <w:tabs>
          <w:tab w:val="left" w:pos="1875"/>
        </w:tabs>
        <w:rPr>
          <w:sz w:val="28"/>
          <w:szCs w:val="28"/>
        </w:rPr>
      </w:pPr>
      <w:r w:rsidDel="00000000" w:rsidR="00000000" w:rsidRPr="00000000">
        <w:rPr>
          <w:rtl w:val="0"/>
        </w:rPr>
      </w:r>
    </w:p>
    <w:p w:rsidR="00000000" w:rsidDel="00000000" w:rsidP="00000000" w:rsidRDefault="00000000" w:rsidRPr="00000000" w14:paraId="0000009C">
      <w:pPr>
        <w:tabs>
          <w:tab w:val="left" w:pos="1875"/>
        </w:tabs>
        <w:rPr>
          <w:sz w:val="28"/>
          <w:szCs w:val="28"/>
        </w:rPr>
      </w:pPr>
      <w:r w:rsidDel="00000000" w:rsidR="00000000" w:rsidRPr="00000000">
        <w:rPr>
          <w:rtl w:val="0"/>
        </w:rPr>
      </w:r>
    </w:p>
    <w:p w:rsidR="00000000" w:rsidDel="00000000" w:rsidP="00000000" w:rsidRDefault="00000000" w:rsidRPr="00000000" w14:paraId="0000009D">
      <w:pPr>
        <w:tabs>
          <w:tab w:val="left" w:pos="1875"/>
        </w:tabs>
        <w:rPr>
          <w:sz w:val="28"/>
          <w:szCs w:val="28"/>
        </w:rPr>
      </w:pPr>
      <w:r w:rsidDel="00000000" w:rsidR="00000000" w:rsidRPr="00000000">
        <w:rPr>
          <w:rtl w:val="0"/>
        </w:rPr>
      </w:r>
    </w:p>
    <w:p w:rsidR="00000000" w:rsidDel="00000000" w:rsidP="00000000" w:rsidRDefault="00000000" w:rsidRPr="00000000" w14:paraId="0000009E">
      <w:pPr>
        <w:tabs>
          <w:tab w:val="left" w:pos="1875"/>
        </w:tabs>
        <w:rPr>
          <w:b w:val="1"/>
          <w:sz w:val="28"/>
          <w:szCs w:val="28"/>
        </w:rPr>
      </w:pPr>
      <w:r w:rsidDel="00000000" w:rsidR="00000000" w:rsidRPr="00000000">
        <w:rPr>
          <w:b w:val="1"/>
          <w:sz w:val="28"/>
          <w:szCs w:val="28"/>
          <w:rtl w:val="0"/>
        </w:rPr>
        <w:t xml:space="preserve">Голова комісії </w:t>
        <w:tab/>
        <w:tab/>
        <w:tab/>
        <w:tab/>
        <w:tab/>
        <w:tab/>
        <w:tab/>
        <w:t xml:space="preserve">       О. КІСЕЛЬОВА</w:t>
      </w:r>
    </w:p>
    <w:p w:rsidR="00000000" w:rsidDel="00000000" w:rsidP="00000000" w:rsidRDefault="00000000" w:rsidRPr="00000000" w14:paraId="0000009F">
      <w:pPr>
        <w:tabs>
          <w:tab w:val="left" w:pos="1875"/>
        </w:tabs>
        <w:rPr>
          <w:b w:val="1"/>
          <w:sz w:val="28"/>
          <w:szCs w:val="28"/>
        </w:rPr>
      </w:pPr>
      <w:r w:rsidDel="00000000" w:rsidR="00000000" w:rsidRPr="00000000">
        <w:rPr>
          <w:rtl w:val="0"/>
        </w:rPr>
      </w:r>
    </w:p>
    <w:p w:rsidR="00000000" w:rsidDel="00000000" w:rsidP="00000000" w:rsidRDefault="00000000" w:rsidRPr="00000000" w14:paraId="000000A0">
      <w:pPr>
        <w:tabs>
          <w:tab w:val="left" w:pos="1875"/>
        </w:tabs>
        <w:rPr>
          <w:b w:val="1"/>
          <w:sz w:val="28"/>
          <w:szCs w:val="28"/>
        </w:rPr>
      </w:pPr>
      <w:r w:rsidDel="00000000" w:rsidR="00000000" w:rsidRPr="00000000">
        <w:rPr>
          <w:rtl w:val="0"/>
        </w:rPr>
      </w:r>
    </w:p>
    <w:p w:rsidR="00000000" w:rsidDel="00000000" w:rsidP="00000000" w:rsidRDefault="00000000" w:rsidRPr="00000000" w14:paraId="000000A1">
      <w:pPr>
        <w:tabs>
          <w:tab w:val="left" w:pos="1875"/>
        </w:tabs>
        <w:rPr>
          <w:b w:val="1"/>
          <w:sz w:val="28"/>
          <w:szCs w:val="28"/>
        </w:rPr>
      </w:pPr>
      <w:bookmarkStart w:colFirst="0" w:colLast="0" w:name="_heading=h.gjdgxs" w:id="1"/>
      <w:bookmarkEnd w:id="1"/>
      <w:r w:rsidDel="00000000" w:rsidR="00000000" w:rsidRPr="00000000">
        <w:rPr>
          <w:b w:val="1"/>
          <w:sz w:val="28"/>
          <w:szCs w:val="28"/>
          <w:rtl w:val="0"/>
        </w:rPr>
        <w:t xml:space="preserve">Секретар комісії </w:t>
        <w:tab/>
        <w:tab/>
        <w:tab/>
        <w:tab/>
        <w:tab/>
        <w:tab/>
        <w:t xml:space="preserve">       Т. ДОМБРОВСЬКА</w:t>
      </w:r>
    </w:p>
    <w:sectPr>
      <w:footerReference r:id="rId8" w:type="default"/>
      <w:pgSz w:h="16838" w:w="11906" w:orient="portrait"/>
      <w:pgMar w:bottom="1134" w:top="1134" w:left="1134" w:right="567" w:header="709" w:footer="41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819"/>
        <w:tab w:val="right" w:pos="9639"/>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819"/>
        <w:tab w:val="right" w:pos="9639"/>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27" w:hanging="360"/>
      </w:pPr>
      <w:rPr>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B01762"/>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List Paragraph"/>
    <w:basedOn w:val="a"/>
    <w:uiPriority w:val="34"/>
    <w:qFormat w:val="1"/>
    <w:rsid w:val="00B01762"/>
    <w:pPr>
      <w:ind w:left="720"/>
      <w:contextualSpacing w:val="1"/>
    </w:pPr>
  </w:style>
  <w:style w:type="paragraph" w:styleId="a5">
    <w:name w:val="Balloon Text"/>
    <w:basedOn w:val="a"/>
    <w:link w:val="a6"/>
    <w:uiPriority w:val="99"/>
    <w:semiHidden w:val="1"/>
    <w:unhideWhenUsed w:val="1"/>
    <w:rsid w:val="00B01762"/>
    <w:rPr>
      <w:rFonts w:ascii="Tahoma" w:cs="Tahoma" w:hAnsi="Tahoma"/>
      <w:sz w:val="16"/>
      <w:szCs w:val="16"/>
    </w:rPr>
  </w:style>
  <w:style w:type="character" w:styleId="a6" w:customStyle="1">
    <w:name w:val="Текст выноски Знак"/>
    <w:basedOn w:val="a0"/>
    <w:link w:val="a5"/>
    <w:uiPriority w:val="99"/>
    <w:semiHidden w:val="1"/>
    <w:rsid w:val="00B01762"/>
    <w:rPr>
      <w:rFonts w:ascii="Tahoma" w:cs="Tahoma" w:eastAsia="Times New Roman" w:hAnsi="Tahoma"/>
      <w:sz w:val="16"/>
      <w:szCs w:val="16"/>
      <w:lang w:eastAsia="ru-RU"/>
    </w:rPr>
  </w:style>
  <w:style w:type="paragraph" w:styleId="a7">
    <w:name w:val="header"/>
    <w:basedOn w:val="a"/>
    <w:link w:val="a8"/>
    <w:uiPriority w:val="99"/>
    <w:unhideWhenUsed w:val="1"/>
    <w:rsid w:val="000B562C"/>
    <w:pPr>
      <w:tabs>
        <w:tab w:val="center" w:pos="4819"/>
        <w:tab w:val="right" w:pos="9639"/>
      </w:tabs>
    </w:pPr>
  </w:style>
  <w:style w:type="character" w:styleId="a8" w:customStyle="1">
    <w:name w:val="Верхний колонтитул Знак"/>
    <w:basedOn w:val="a0"/>
    <w:link w:val="a7"/>
    <w:uiPriority w:val="99"/>
    <w:rsid w:val="000B562C"/>
    <w:rPr>
      <w:rFonts w:ascii="Times New Roman" w:cs="Times New Roman" w:eastAsia="Times New Roman" w:hAnsi="Times New Roman"/>
      <w:sz w:val="24"/>
      <w:szCs w:val="24"/>
      <w:lang w:eastAsia="ru-RU"/>
    </w:rPr>
  </w:style>
  <w:style w:type="paragraph" w:styleId="a9">
    <w:name w:val="footer"/>
    <w:basedOn w:val="a"/>
    <w:link w:val="aa"/>
    <w:uiPriority w:val="99"/>
    <w:unhideWhenUsed w:val="1"/>
    <w:rsid w:val="000B562C"/>
    <w:pPr>
      <w:tabs>
        <w:tab w:val="center" w:pos="4819"/>
        <w:tab w:val="right" w:pos="9639"/>
      </w:tabs>
    </w:pPr>
  </w:style>
  <w:style w:type="character" w:styleId="aa" w:customStyle="1">
    <w:name w:val="Нижний колонтитул Знак"/>
    <w:basedOn w:val="a0"/>
    <w:link w:val="a9"/>
    <w:uiPriority w:val="99"/>
    <w:rsid w:val="000B562C"/>
    <w:rPr>
      <w:rFonts w:ascii="Times New Roman" w:cs="Times New Roman" w:eastAsia="Times New Roman" w:hAnsi="Times New Roman"/>
      <w:sz w:val="24"/>
      <w:szCs w:val="24"/>
      <w:lang w:eastAsia="ru-RU"/>
    </w:r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c">
    <w:name w:val="Hyperlink"/>
    <w:basedOn w:val="a0"/>
    <w:uiPriority w:val="99"/>
    <w:unhideWhenUsed w:val="1"/>
    <w:rsid w:val="007E6830"/>
    <w:rPr>
      <w:color w:val="0000ff" w:themeColor="hyperlink"/>
      <w:u w:val="single"/>
    </w:rPr>
  </w:style>
  <w:style w:type="character" w:styleId="ad">
    <w:name w:val="FollowedHyperlink"/>
    <w:basedOn w:val="a0"/>
    <w:uiPriority w:val="99"/>
    <w:semiHidden w:val="1"/>
    <w:unhideWhenUsed w:val="1"/>
    <w:rsid w:val="007E6830"/>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DQmNIE4cY/LZDOCE/u+zOJ/CQ==">AMUW2mUs9gyhp9weW0+ADE+EuFZexuw592tA+K4C9K1NQjIZCFj8RiyEmQeXxKeCP9bNo5sIz/5tcWnLtPU1mzZMM6oIwkTI8dUjHn7yD+lVmP0tu65gqP/evnNrUR1aK11D+20ajCDR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2021-11-25T07:28:00Z</dcterms:created>
  <dc:creator>user252g</dc:creator>
</cp:coreProperties>
</file>