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BB" w:rsidRPr="00E92AF1" w:rsidRDefault="002F31BB" w:rsidP="002F31BB">
      <w:pPr>
        <w:rPr>
          <w:sz w:val="28"/>
          <w:szCs w:val="28"/>
        </w:rPr>
      </w:pPr>
      <w:r w:rsidRPr="00E92AF1">
        <w:t>s-fk-</w:t>
      </w:r>
      <w:r w:rsidR="008E4300" w:rsidRPr="008E4300">
        <w:t>824</w:t>
      </w:r>
      <w:r w:rsidR="000A52D0" w:rsidRPr="000A52D0">
        <w:t>gk</w:t>
      </w:r>
    </w:p>
    <w:p w:rsidR="002F31BB" w:rsidRPr="00E57D5E" w:rsidRDefault="002F31BB" w:rsidP="00E57D5E">
      <w:pPr>
        <w:rPr>
          <w:sz w:val="27"/>
          <w:szCs w:val="27"/>
        </w:rPr>
      </w:pPr>
    </w:p>
    <w:p w:rsidR="002F31BB" w:rsidRPr="00E57D5E" w:rsidRDefault="002F31BB" w:rsidP="00E57D5E">
      <w:pPr>
        <w:rPr>
          <w:sz w:val="27"/>
          <w:szCs w:val="27"/>
        </w:rPr>
      </w:pPr>
    </w:p>
    <w:p w:rsidR="002F31BB" w:rsidRDefault="002F31BB" w:rsidP="00E57D5E">
      <w:pPr>
        <w:rPr>
          <w:sz w:val="27"/>
          <w:szCs w:val="27"/>
        </w:rPr>
      </w:pPr>
    </w:p>
    <w:p w:rsidR="00E57D5E" w:rsidRPr="00E57D5E" w:rsidRDefault="00E57D5E" w:rsidP="00E57D5E">
      <w:pPr>
        <w:rPr>
          <w:sz w:val="27"/>
          <w:szCs w:val="27"/>
        </w:rPr>
      </w:pPr>
    </w:p>
    <w:p w:rsidR="002F31BB" w:rsidRPr="00E57D5E" w:rsidRDefault="002F31BB" w:rsidP="00E57D5E">
      <w:pPr>
        <w:rPr>
          <w:sz w:val="27"/>
          <w:szCs w:val="27"/>
        </w:rPr>
      </w:pPr>
    </w:p>
    <w:p w:rsidR="002F31BB" w:rsidRPr="00E57D5E" w:rsidRDefault="002F31BB" w:rsidP="00E57D5E">
      <w:pPr>
        <w:rPr>
          <w:sz w:val="27"/>
          <w:szCs w:val="27"/>
        </w:rPr>
      </w:pPr>
    </w:p>
    <w:p w:rsidR="002F31BB" w:rsidRPr="00E57D5E" w:rsidRDefault="002F31BB" w:rsidP="00E57D5E">
      <w:pPr>
        <w:rPr>
          <w:sz w:val="27"/>
          <w:szCs w:val="27"/>
        </w:rPr>
      </w:pPr>
    </w:p>
    <w:p w:rsidR="002F31BB" w:rsidRPr="00E57D5E" w:rsidRDefault="002F31BB" w:rsidP="00E57D5E">
      <w:pPr>
        <w:rPr>
          <w:sz w:val="27"/>
          <w:szCs w:val="27"/>
        </w:rPr>
      </w:pPr>
    </w:p>
    <w:p w:rsidR="002F31BB" w:rsidRPr="00E57D5E" w:rsidRDefault="002F31BB" w:rsidP="00E57D5E">
      <w:pPr>
        <w:tabs>
          <w:tab w:val="left" w:pos="5387"/>
          <w:tab w:val="left" w:pos="5529"/>
        </w:tabs>
        <w:ind w:right="3825"/>
        <w:jc w:val="both"/>
        <w:rPr>
          <w:sz w:val="27"/>
          <w:szCs w:val="27"/>
        </w:rPr>
      </w:pPr>
    </w:p>
    <w:p w:rsidR="002F31BB" w:rsidRPr="00E57D5E" w:rsidRDefault="002F31BB" w:rsidP="00E57D5E">
      <w:pPr>
        <w:tabs>
          <w:tab w:val="left" w:pos="5387"/>
          <w:tab w:val="left" w:pos="5529"/>
        </w:tabs>
        <w:ind w:right="3825"/>
        <w:jc w:val="both"/>
        <w:rPr>
          <w:sz w:val="27"/>
          <w:szCs w:val="27"/>
        </w:rPr>
      </w:pPr>
    </w:p>
    <w:p w:rsidR="00280BB5" w:rsidRPr="00E57D5E" w:rsidRDefault="002F31BB" w:rsidP="00E57D5E">
      <w:pPr>
        <w:tabs>
          <w:tab w:val="left" w:pos="1843"/>
          <w:tab w:val="left" w:pos="7797"/>
          <w:tab w:val="left" w:pos="7938"/>
          <w:tab w:val="left" w:pos="8080"/>
          <w:tab w:val="left" w:pos="8647"/>
        </w:tabs>
        <w:ind w:right="-2"/>
        <w:rPr>
          <w:sz w:val="27"/>
          <w:szCs w:val="27"/>
        </w:rPr>
      </w:pPr>
      <w:r w:rsidRPr="00E57D5E">
        <w:rPr>
          <w:sz w:val="27"/>
          <w:szCs w:val="27"/>
        </w:rPr>
        <w:t>Про затвердження в новій редакції</w:t>
      </w:r>
    </w:p>
    <w:p w:rsidR="00280BB5" w:rsidRPr="00E57D5E" w:rsidRDefault="002F31BB" w:rsidP="00E57D5E">
      <w:pPr>
        <w:tabs>
          <w:tab w:val="left" w:pos="1843"/>
          <w:tab w:val="left" w:pos="7797"/>
          <w:tab w:val="left" w:pos="7938"/>
          <w:tab w:val="left" w:pos="8080"/>
          <w:tab w:val="left" w:pos="8647"/>
        </w:tabs>
        <w:ind w:right="-2"/>
        <w:rPr>
          <w:sz w:val="27"/>
          <w:szCs w:val="27"/>
        </w:rPr>
      </w:pPr>
      <w:r w:rsidRPr="00E57D5E">
        <w:rPr>
          <w:sz w:val="27"/>
          <w:szCs w:val="27"/>
        </w:rPr>
        <w:t>Статуту</w:t>
      </w:r>
      <w:r w:rsidR="00280BB5" w:rsidRPr="00E57D5E">
        <w:rPr>
          <w:sz w:val="27"/>
          <w:szCs w:val="27"/>
        </w:rPr>
        <w:t xml:space="preserve"> </w:t>
      </w:r>
      <w:r w:rsidRPr="00E57D5E">
        <w:rPr>
          <w:sz w:val="27"/>
          <w:szCs w:val="27"/>
        </w:rPr>
        <w:t>комунального підприємства</w:t>
      </w:r>
    </w:p>
    <w:p w:rsidR="00280BB5" w:rsidRPr="00E57D5E" w:rsidRDefault="002F31BB" w:rsidP="00E57D5E">
      <w:pPr>
        <w:tabs>
          <w:tab w:val="left" w:pos="1843"/>
          <w:tab w:val="left" w:pos="7797"/>
          <w:tab w:val="left" w:pos="7938"/>
          <w:tab w:val="left" w:pos="8080"/>
          <w:tab w:val="left" w:pos="8647"/>
        </w:tabs>
        <w:ind w:right="-2"/>
        <w:rPr>
          <w:sz w:val="27"/>
          <w:szCs w:val="27"/>
        </w:rPr>
      </w:pPr>
      <w:r w:rsidRPr="00E57D5E">
        <w:rPr>
          <w:sz w:val="27"/>
          <w:szCs w:val="27"/>
        </w:rPr>
        <w:t>«Експлуатаційне</w:t>
      </w:r>
      <w:r w:rsidR="00280BB5" w:rsidRPr="00E57D5E">
        <w:rPr>
          <w:sz w:val="27"/>
          <w:szCs w:val="27"/>
        </w:rPr>
        <w:t xml:space="preserve"> </w:t>
      </w:r>
      <w:r w:rsidRPr="00E57D5E">
        <w:rPr>
          <w:sz w:val="27"/>
          <w:szCs w:val="27"/>
        </w:rPr>
        <w:t>лінійне управління</w:t>
      </w:r>
    </w:p>
    <w:p w:rsidR="002F31BB" w:rsidRPr="00E57D5E" w:rsidRDefault="002F31BB" w:rsidP="00E57D5E">
      <w:pPr>
        <w:tabs>
          <w:tab w:val="left" w:pos="1843"/>
          <w:tab w:val="left" w:pos="7797"/>
          <w:tab w:val="left" w:pos="7938"/>
          <w:tab w:val="left" w:pos="8080"/>
          <w:tab w:val="left" w:pos="8647"/>
        </w:tabs>
        <w:ind w:right="-2"/>
        <w:rPr>
          <w:sz w:val="27"/>
          <w:szCs w:val="27"/>
        </w:rPr>
      </w:pPr>
      <w:r w:rsidRPr="00E57D5E">
        <w:rPr>
          <w:sz w:val="27"/>
          <w:szCs w:val="27"/>
        </w:rPr>
        <w:t>автодоріг»</w:t>
      </w:r>
    </w:p>
    <w:p w:rsidR="002F31BB" w:rsidRPr="00E57D5E" w:rsidRDefault="002F31BB" w:rsidP="00E57D5E">
      <w:pPr>
        <w:ind w:firstLine="709"/>
        <w:jc w:val="both"/>
        <w:rPr>
          <w:sz w:val="27"/>
          <w:szCs w:val="27"/>
        </w:rPr>
      </w:pPr>
    </w:p>
    <w:p w:rsidR="002F31BB" w:rsidRPr="00E57D5E" w:rsidRDefault="002F31BB" w:rsidP="00E57D5E">
      <w:pPr>
        <w:ind w:firstLine="709"/>
        <w:jc w:val="both"/>
        <w:rPr>
          <w:sz w:val="27"/>
          <w:szCs w:val="27"/>
        </w:rPr>
      </w:pPr>
      <w:r w:rsidRPr="00E57D5E">
        <w:rPr>
          <w:sz w:val="27"/>
          <w:szCs w:val="27"/>
        </w:rPr>
        <w:t xml:space="preserve">З метою приведення у відповідність до норм законодавства України та нормативно-правових (розпорядчих) актів органів місцевого самоврядування чинної редакції Статуту комунального підприємства «Експлуатаційне лінійне управління автодоріг», відповідно до вимог ст.ст. 57, 78 Господарського кодексу України, ст.ст. 15, 17 Закону України «Про державну реєстрацію юридичних осіб, фізичних осіб-підприємців та громадських формувань», </w:t>
      </w:r>
      <w:r w:rsidR="009D6FF2" w:rsidRPr="00E57D5E">
        <w:rPr>
          <w:sz w:val="27"/>
          <w:szCs w:val="27"/>
        </w:rPr>
        <w:t xml:space="preserve">враховуючи </w:t>
      </w:r>
      <w:r w:rsidR="005C3070" w:rsidRPr="00E57D5E">
        <w:rPr>
          <w:sz w:val="27"/>
          <w:szCs w:val="27"/>
        </w:rPr>
        <w:t xml:space="preserve">рішення міської ради від 24.12.2020 № 2/32 «Про бюджет Миколаївської міської територіальної громади на 2021 рік» (із змінами), </w:t>
      </w:r>
      <w:r w:rsidRPr="00E57D5E">
        <w:rPr>
          <w:sz w:val="27"/>
          <w:szCs w:val="27"/>
        </w:rPr>
        <w:t>керуючись ст.ст. 25, 59 Закону України «Про місцеве самоврядування в Україні», міська рада</w:t>
      </w:r>
    </w:p>
    <w:p w:rsidR="002F31BB" w:rsidRPr="00E57D5E" w:rsidRDefault="002F31BB" w:rsidP="00E57D5E">
      <w:pPr>
        <w:ind w:firstLine="709"/>
        <w:jc w:val="both"/>
        <w:rPr>
          <w:sz w:val="27"/>
          <w:szCs w:val="27"/>
        </w:rPr>
      </w:pPr>
    </w:p>
    <w:p w:rsidR="002F31BB" w:rsidRPr="00E57D5E" w:rsidRDefault="002F31BB" w:rsidP="00E57D5E">
      <w:pPr>
        <w:rPr>
          <w:sz w:val="27"/>
          <w:szCs w:val="27"/>
        </w:rPr>
      </w:pPr>
      <w:r w:rsidRPr="00E57D5E">
        <w:rPr>
          <w:sz w:val="27"/>
          <w:szCs w:val="27"/>
        </w:rPr>
        <w:t>ВИРІШИЛА:</w:t>
      </w:r>
    </w:p>
    <w:p w:rsidR="002F31BB" w:rsidRPr="00E57D5E" w:rsidRDefault="002F31BB" w:rsidP="00E57D5E">
      <w:pPr>
        <w:tabs>
          <w:tab w:val="left" w:pos="851"/>
        </w:tabs>
        <w:ind w:firstLine="709"/>
        <w:jc w:val="both"/>
        <w:rPr>
          <w:sz w:val="27"/>
          <w:szCs w:val="27"/>
        </w:rPr>
      </w:pPr>
    </w:p>
    <w:p w:rsidR="00917593" w:rsidRPr="00E57D5E" w:rsidRDefault="00917593" w:rsidP="00401B0D">
      <w:pPr>
        <w:pStyle w:val="a4"/>
        <w:numPr>
          <w:ilvl w:val="0"/>
          <w:numId w:val="1"/>
        </w:numPr>
        <w:tabs>
          <w:tab w:val="left" w:pos="993"/>
          <w:tab w:val="left" w:pos="1134"/>
        </w:tabs>
        <w:ind w:left="0" w:firstLine="709"/>
        <w:jc w:val="both"/>
        <w:rPr>
          <w:sz w:val="27"/>
          <w:szCs w:val="27"/>
        </w:rPr>
      </w:pPr>
      <w:r w:rsidRPr="00E57D5E">
        <w:rPr>
          <w:sz w:val="27"/>
          <w:szCs w:val="27"/>
        </w:rPr>
        <w:t>Змінити скорочене найменування комунального підприємства «Експлуатаційне лінійне управління автодоріг» (код ЄДРПОУ: 03349499), а саме замість КП «Експлуатаційне лінійне управління автодоріг» зазначити КП «ЕЛУ автодоріг».</w:t>
      </w:r>
    </w:p>
    <w:p w:rsidR="005C3070" w:rsidRPr="00E57D5E" w:rsidRDefault="005C3070" w:rsidP="00401B0D">
      <w:pPr>
        <w:tabs>
          <w:tab w:val="left" w:pos="993"/>
          <w:tab w:val="left" w:pos="1134"/>
        </w:tabs>
        <w:ind w:firstLine="709"/>
        <w:jc w:val="both"/>
        <w:rPr>
          <w:sz w:val="27"/>
          <w:szCs w:val="27"/>
        </w:rPr>
      </w:pPr>
    </w:p>
    <w:p w:rsidR="00917593" w:rsidRPr="00E57D5E" w:rsidRDefault="00917593" w:rsidP="00401B0D">
      <w:pPr>
        <w:pStyle w:val="a4"/>
        <w:numPr>
          <w:ilvl w:val="0"/>
          <w:numId w:val="1"/>
        </w:numPr>
        <w:tabs>
          <w:tab w:val="left" w:pos="993"/>
          <w:tab w:val="left" w:pos="1134"/>
        </w:tabs>
        <w:ind w:left="0" w:firstLine="709"/>
        <w:jc w:val="both"/>
        <w:rPr>
          <w:sz w:val="27"/>
          <w:szCs w:val="27"/>
        </w:rPr>
      </w:pPr>
      <w:r w:rsidRPr="00E57D5E">
        <w:rPr>
          <w:sz w:val="27"/>
          <w:szCs w:val="27"/>
        </w:rPr>
        <w:t xml:space="preserve">Змінити відомості про </w:t>
      </w:r>
      <w:r w:rsidR="00E92AF1" w:rsidRPr="00E57D5E">
        <w:rPr>
          <w:sz w:val="27"/>
          <w:szCs w:val="27"/>
        </w:rPr>
        <w:t>юридичну адресу (</w:t>
      </w:r>
      <w:r w:rsidRPr="00E57D5E">
        <w:rPr>
          <w:sz w:val="27"/>
          <w:szCs w:val="27"/>
        </w:rPr>
        <w:t>місцезнаходження</w:t>
      </w:r>
      <w:r w:rsidR="00E92AF1" w:rsidRPr="00E57D5E">
        <w:rPr>
          <w:sz w:val="27"/>
          <w:szCs w:val="27"/>
        </w:rPr>
        <w:t>)</w:t>
      </w:r>
      <w:r w:rsidRPr="00E57D5E">
        <w:rPr>
          <w:sz w:val="27"/>
          <w:szCs w:val="27"/>
        </w:rPr>
        <w:t xml:space="preserve"> комунального підприємства «Експлуатаційне лінійне управління автодоріг» (код ЄДРПОУ: 03349499), а саме зазначити, що </w:t>
      </w:r>
      <w:r w:rsidR="00E92AF1" w:rsidRPr="00E57D5E">
        <w:rPr>
          <w:sz w:val="27"/>
          <w:szCs w:val="27"/>
        </w:rPr>
        <w:t xml:space="preserve">юридична адреса (місцезнаходження) </w:t>
      </w:r>
      <w:r w:rsidRPr="00E57D5E">
        <w:rPr>
          <w:sz w:val="27"/>
          <w:szCs w:val="27"/>
        </w:rPr>
        <w:t xml:space="preserve">– вулиця </w:t>
      </w:r>
      <w:proofErr w:type="spellStart"/>
      <w:r w:rsidRPr="00E57D5E">
        <w:rPr>
          <w:sz w:val="27"/>
          <w:szCs w:val="27"/>
        </w:rPr>
        <w:t>Гречишникова</w:t>
      </w:r>
      <w:proofErr w:type="spellEnd"/>
      <w:r w:rsidRPr="00E57D5E">
        <w:rPr>
          <w:sz w:val="27"/>
          <w:szCs w:val="27"/>
        </w:rPr>
        <w:t>, будинок 54, місто Миколаїв, 54003.</w:t>
      </w:r>
    </w:p>
    <w:p w:rsidR="005C3070" w:rsidRPr="00E57D5E" w:rsidRDefault="005C3070" w:rsidP="00401B0D">
      <w:pPr>
        <w:tabs>
          <w:tab w:val="left" w:pos="993"/>
          <w:tab w:val="left" w:pos="1134"/>
        </w:tabs>
        <w:ind w:firstLine="709"/>
        <w:jc w:val="both"/>
        <w:rPr>
          <w:sz w:val="27"/>
          <w:szCs w:val="27"/>
        </w:rPr>
      </w:pPr>
    </w:p>
    <w:p w:rsidR="002F31BB" w:rsidRPr="00E57D5E" w:rsidRDefault="002F31BB" w:rsidP="00401B0D">
      <w:pPr>
        <w:pStyle w:val="a4"/>
        <w:numPr>
          <w:ilvl w:val="0"/>
          <w:numId w:val="1"/>
        </w:numPr>
        <w:tabs>
          <w:tab w:val="left" w:pos="993"/>
          <w:tab w:val="left" w:pos="1134"/>
        </w:tabs>
        <w:ind w:left="0" w:firstLine="709"/>
        <w:jc w:val="both"/>
        <w:rPr>
          <w:sz w:val="27"/>
          <w:szCs w:val="27"/>
        </w:rPr>
      </w:pPr>
      <w:r w:rsidRPr="00E57D5E">
        <w:rPr>
          <w:sz w:val="27"/>
          <w:szCs w:val="27"/>
        </w:rPr>
        <w:t>Додати види економічної діяльності комунального підприємства «Експлуатаційне лінійне управління автодоріг» (код ЄДРПОУ: 03349499):</w:t>
      </w:r>
    </w:p>
    <w:p w:rsidR="00917593" w:rsidRPr="00E57D5E" w:rsidRDefault="00917593" w:rsidP="00401B0D">
      <w:pPr>
        <w:tabs>
          <w:tab w:val="left" w:pos="993"/>
          <w:tab w:val="left" w:pos="1134"/>
        </w:tabs>
        <w:ind w:firstLine="709"/>
        <w:jc w:val="both"/>
        <w:rPr>
          <w:sz w:val="27"/>
          <w:szCs w:val="27"/>
        </w:rPr>
      </w:pPr>
      <w:r w:rsidRPr="00E57D5E">
        <w:rPr>
          <w:sz w:val="27"/>
          <w:szCs w:val="27"/>
        </w:rPr>
        <w:t xml:space="preserve">- КВЕД 25.99 «Виробництво інших готових металевих виробів, </w:t>
      </w:r>
      <w:proofErr w:type="spellStart"/>
      <w:r w:rsidRPr="00E57D5E">
        <w:rPr>
          <w:sz w:val="27"/>
          <w:szCs w:val="27"/>
        </w:rPr>
        <w:t>н.в.і.у</w:t>
      </w:r>
      <w:proofErr w:type="spellEnd"/>
      <w:r w:rsidRPr="00E57D5E">
        <w:rPr>
          <w:sz w:val="27"/>
          <w:szCs w:val="27"/>
        </w:rPr>
        <w:t>.»;</w:t>
      </w:r>
    </w:p>
    <w:p w:rsidR="00917593" w:rsidRPr="00E57D5E" w:rsidRDefault="00917593" w:rsidP="00401B0D">
      <w:pPr>
        <w:tabs>
          <w:tab w:val="left" w:pos="993"/>
          <w:tab w:val="left" w:pos="1134"/>
        </w:tabs>
        <w:ind w:firstLine="709"/>
        <w:jc w:val="both"/>
        <w:rPr>
          <w:sz w:val="27"/>
          <w:szCs w:val="27"/>
        </w:rPr>
      </w:pPr>
      <w:r w:rsidRPr="00E57D5E">
        <w:rPr>
          <w:sz w:val="27"/>
          <w:szCs w:val="27"/>
        </w:rPr>
        <w:t>- КВЕД 33.14 «Ремонт і технічне обслуговування електричного устаткування»</w:t>
      </w:r>
      <w:r w:rsidR="005B31B3" w:rsidRPr="00E57D5E">
        <w:rPr>
          <w:sz w:val="27"/>
          <w:szCs w:val="27"/>
        </w:rPr>
        <w:t>;</w:t>
      </w:r>
      <w:bookmarkStart w:id="0" w:name="_GoBack"/>
      <w:bookmarkEnd w:id="0"/>
    </w:p>
    <w:p w:rsidR="002F31BB" w:rsidRPr="00E57D5E" w:rsidRDefault="002F31BB" w:rsidP="00401B0D">
      <w:pPr>
        <w:tabs>
          <w:tab w:val="left" w:pos="993"/>
          <w:tab w:val="left" w:pos="1134"/>
        </w:tabs>
        <w:ind w:firstLine="709"/>
        <w:jc w:val="both"/>
        <w:rPr>
          <w:sz w:val="27"/>
          <w:szCs w:val="27"/>
        </w:rPr>
      </w:pPr>
      <w:r w:rsidRPr="00E57D5E">
        <w:rPr>
          <w:sz w:val="27"/>
          <w:szCs w:val="27"/>
        </w:rPr>
        <w:t>- КВЕД 42.11 «</w:t>
      </w:r>
      <w:r w:rsidR="00010067" w:rsidRPr="00E57D5E">
        <w:rPr>
          <w:sz w:val="27"/>
          <w:szCs w:val="27"/>
        </w:rPr>
        <w:t>Будівництво доріг і автострад</w:t>
      </w:r>
      <w:r w:rsidR="00DD06A2" w:rsidRPr="00E57D5E">
        <w:rPr>
          <w:sz w:val="27"/>
          <w:szCs w:val="27"/>
        </w:rPr>
        <w:t>»</w:t>
      </w:r>
      <w:r w:rsidR="00917593" w:rsidRPr="00E57D5E">
        <w:rPr>
          <w:sz w:val="27"/>
          <w:szCs w:val="27"/>
        </w:rPr>
        <w:t>.</w:t>
      </w:r>
    </w:p>
    <w:p w:rsidR="00E57D5E" w:rsidRPr="00E57D5E" w:rsidRDefault="00E57D5E" w:rsidP="00401B0D">
      <w:pPr>
        <w:tabs>
          <w:tab w:val="left" w:pos="993"/>
          <w:tab w:val="left" w:pos="1134"/>
        </w:tabs>
        <w:ind w:firstLine="709"/>
        <w:jc w:val="both"/>
        <w:rPr>
          <w:sz w:val="27"/>
          <w:szCs w:val="27"/>
        </w:rPr>
      </w:pPr>
    </w:p>
    <w:p w:rsidR="008627ED" w:rsidRPr="00E57D5E" w:rsidRDefault="008627ED" w:rsidP="00401B0D">
      <w:pPr>
        <w:pStyle w:val="a4"/>
        <w:numPr>
          <w:ilvl w:val="0"/>
          <w:numId w:val="1"/>
        </w:numPr>
        <w:tabs>
          <w:tab w:val="left" w:pos="993"/>
          <w:tab w:val="left" w:pos="1134"/>
        </w:tabs>
        <w:ind w:left="0" w:firstLine="709"/>
        <w:jc w:val="both"/>
        <w:rPr>
          <w:sz w:val="27"/>
          <w:szCs w:val="27"/>
        </w:rPr>
      </w:pPr>
      <w:r w:rsidRPr="00E57D5E">
        <w:rPr>
          <w:sz w:val="27"/>
          <w:szCs w:val="27"/>
        </w:rPr>
        <w:lastRenderedPageBreak/>
        <w:t>Збільшити розмір статутного капіталу комунального підприємства «Експлуатаційне лінійне управління автодоріг» (код ЄДРПОУ: 03349499) з 46 483 822 (сорок шість мільйонів чотириста вісімдесят три тисячі вісімсот двадцять дві) гривні 76 копійок до 49 929 422 (сорок дев’ять мільйонів дев’ятсот двадцять дев’ять тисяч чотириста двадцять дві)</w:t>
      </w:r>
      <w:r w:rsidR="005C3070" w:rsidRPr="00E57D5E">
        <w:rPr>
          <w:sz w:val="27"/>
          <w:szCs w:val="27"/>
        </w:rPr>
        <w:t xml:space="preserve"> </w:t>
      </w:r>
      <w:r w:rsidRPr="00E57D5E">
        <w:rPr>
          <w:sz w:val="27"/>
          <w:szCs w:val="27"/>
        </w:rPr>
        <w:t>гривні 76 копійок.</w:t>
      </w:r>
    </w:p>
    <w:p w:rsidR="005C3070" w:rsidRPr="00E57D5E" w:rsidRDefault="005C3070" w:rsidP="00401B0D">
      <w:pPr>
        <w:tabs>
          <w:tab w:val="left" w:pos="993"/>
          <w:tab w:val="left" w:pos="1134"/>
        </w:tabs>
        <w:ind w:firstLine="709"/>
        <w:jc w:val="both"/>
        <w:rPr>
          <w:sz w:val="27"/>
          <w:szCs w:val="27"/>
        </w:rPr>
      </w:pPr>
    </w:p>
    <w:p w:rsidR="002F31BB" w:rsidRPr="00E57D5E" w:rsidRDefault="002F31BB" w:rsidP="00401B0D">
      <w:pPr>
        <w:pStyle w:val="a4"/>
        <w:numPr>
          <w:ilvl w:val="0"/>
          <w:numId w:val="1"/>
        </w:numPr>
        <w:tabs>
          <w:tab w:val="left" w:pos="993"/>
          <w:tab w:val="left" w:pos="1134"/>
        </w:tabs>
        <w:ind w:left="0" w:firstLine="709"/>
        <w:jc w:val="both"/>
        <w:rPr>
          <w:sz w:val="27"/>
          <w:szCs w:val="27"/>
        </w:rPr>
      </w:pPr>
      <w:r w:rsidRPr="00E57D5E">
        <w:rPr>
          <w:sz w:val="27"/>
          <w:szCs w:val="27"/>
        </w:rPr>
        <w:t>Затвердити Статут комунального підприємства «Експлуатаційне лінійне управління автодоріг» (код ЄДРПОУ: 03349499) в новій редакції (додається).</w:t>
      </w:r>
    </w:p>
    <w:p w:rsidR="005C3070" w:rsidRPr="00E57D5E" w:rsidRDefault="005C3070" w:rsidP="00401B0D">
      <w:pPr>
        <w:tabs>
          <w:tab w:val="left" w:pos="993"/>
          <w:tab w:val="left" w:pos="1134"/>
        </w:tabs>
        <w:ind w:firstLine="709"/>
        <w:jc w:val="both"/>
        <w:rPr>
          <w:sz w:val="27"/>
          <w:szCs w:val="27"/>
        </w:rPr>
      </w:pPr>
    </w:p>
    <w:p w:rsidR="002F31BB" w:rsidRPr="00E57D5E" w:rsidRDefault="002F31BB" w:rsidP="00401B0D">
      <w:pPr>
        <w:numPr>
          <w:ilvl w:val="0"/>
          <w:numId w:val="1"/>
        </w:numPr>
        <w:tabs>
          <w:tab w:val="left" w:pos="993"/>
          <w:tab w:val="left" w:pos="1134"/>
        </w:tabs>
        <w:ind w:left="0" w:firstLine="709"/>
        <w:jc w:val="both"/>
        <w:rPr>
          <w:sz w:val="27"/>
          <w:szCs w:val="27"/>
        </w:rPr>
      </w:pPr>
      <w:r w:rsidRPr="00E57D5E">
        <w:rPr>
          <w:sz w:val="27"/>
          <w:szCs w:val="27"/>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E57D5E">
        <w:rPr>
          <w:sz w:val="27"/>
          <w:szCs w:val="27"/>
        </w:rPr>
        <w:t>діджиталізації</w:t>
      </w:r>
      <w:proofErr w:type="spellEnd"/>
      <w:r w:rsidRPr="00E57D5E">
        <w:rPr>
          <w:sz w:val="27"/>
          <w:szCs w:val="27"/>
        </w:rPr>
        <w:t xml:space="preserve"> (Іванова), заступника міського голови </w:t>
      </w:r>
      <w:proofErr w:type="spellStart"/>
      <w:r w:rsidRPr="00E57D5E">
        <w:rPr>
          <w:sz w:val="27"/>
          <w:szCs w:val="27"/>
        </w:rPr>
        <w:t>Степанця</w:t>
      </w:r>
      <w:proofErr w:type="spellEnd"/>
      <w:r w:rsidRPr="00E57D5E">
        <w:rPr>
          <w:sz w:val="27"/>
          <w:szCs w:val="27"/>
        </w:rPr>
        <w:t xml:space="preserve"> Ю.Б.</w:t>
      </w:r>
    </w:p>
    <w:p w:rsidR="002F31BB" w:rsidRPr="00E57D5E" w:rsidRDefault="002F31BB" w:rsidP="00E57D5E">
      <w:pPr>
        <w:ind w:firstLine="709"/>
        <w:jc w:val="both"/>
        <w:rPr>
          <w:sz w:val="27"/>
          <w:szCs w:val="27"/>
        </w:rPr>
      </w:pPr>
    </w:p>
    <w:p w:rsidR="002F31BB" w:rsidRPr="00E57D5E" w:rsidRDefault="002F31BB" w:rsidP="00E57D5E">
      <w:pPr>
        <w:ind w:firstLine="709"/>
        <w:jc w:val="both"/>
        <w:rPr>
          <w:sz w:val="27"/>
          <w:szCs w:val="27"/>
        </w:rPr>
      </w:pPr>
    </w:p>
    <w:p w:rsidR="008627ED" w:rsidRPr="00E57D5E" w:rsidRDefault="008627ED" w:rsidP="00E57D5E">
      <w:pPr>
        <w:ind w:firstLine="709"/>
        <w:jc w:val="both"/>
        <w:rPr>
          <w:sz w:val="27"/>
          <w:szCs w:val="27"/>
        </w:rPr>
      </w:pPr>
    </w:p>
    <w:p w:rsidR="002F31BB" w:rsidRPr="00E57D5E" w:rsidRDefault="002F31BB" w:rsidP="00E57D5E">
      <w:pPr>
        <w:jc w:val="both"/>
        <w:rPr>
          <w:sz w:val="27"/>
          <w:szCs w:val="27"/>
        </w:rPr>
      </w:pPr>
      <w:r w:rsidRPr="00E57D5E">
        <w:rPr>
          <w:sz w:val="27"/>
          <w:szCs w:val="27"/>
        </w:rPr>
        <w:t>Міський голова                                                                                О. СЄНКЕВИЧ</w:t>
      </w: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5C3070" w:rsidRDefault="005C3070" w:rsidP="002F31BB">
      <w:pPr>
        <w:spacing w:line="360" w:lineRule="auto"/>
        <w:ind w:left="6663"/>
        <w:rPr>
          <w:sz w:val="27"/>
          <w:szCs w:val="27"/>
        </w:rPr>
      </w:pPr>
    </w:p>
    <w:p w:rsidR="009D6FF2" w:rsidRDefault="009D6FF2" w:rsidP="002F31BB">
      <w:pPr>
        <w:spacing w:line="360" w:lineRule="auto"/>
        <w:ind w:left="6663"/>
        <w:rPr>
          <w:sz w:val="27"/>
          <w:szCs w:val="27"/>
        </w:rPr>
      </w:pPr>
    </w:p>
    <w:p w:rsidR="00E57D5E" w:rsidRDefault="00E57D5E" w:rsidP="002F31BB">
      <w:pPr>
        <w:spacing w:line="360" w:lineRule="auto"/>
        <w:ind w:left="6663"/>
        <w:rPr>
          <w:sz w:val="27"/>
          <w:szCs w:val="27"/>
        </w:rPr>
      </w:pPr>
    </w:p>
    <w:p w:rsidR="002F31BB" w:rsidRPr="00E92AF1" w:rsidRDefault="002F31BB" w:rsidP="002F31BB">
      <w:pPr>
        <w:spacing w:line="360" w:lineRule="auto"/>
        <w:ind w:left="6663"/>
        <w:rPr>
          <w:sz w:val="27"/>
          <w:szCs w:val="27"/>
        </w:rPr>
      </w:pPr>
      <w:r w:rsidRPr="00E92AF1">
        <w:rPr>
          <w:sz w:val="27"/>
          <w:szCs w:val="27"/>
        </w:rPr>
        <w:lastRenderedPageBreak/>
        <w:t>ЗАТВЕРДЖЕНО</w:t>
      </w:r>
    </w:p>
    <w:p w:rsidR="002F31BB" w:rsidRPr="00E92AF1" w:rsidRDefault="002F31BB" w:rsidP="002F31BB">
      <w:pPr>
        <w:spacing w:line="360" w:lineRule="auto"/>
        <w:ind w:left="6663"/>
        <w:rPr>
          <w:sz w:val="27"/>
          <w:szCs w:val="27"/>
        </w:rPr>
      </w:pPr>
      <w:r w:rsidRPr="00E92AF1">
        <w:rPr>
          <w:sz w:val="27"/>
          <w:szCs w:val="27"/>
        </w:rPr>
        <w:t>рішення міської ради</w:t>
      </w:r>
    </w:p>
    <w:p w:rsidR="002F31BB" w:rsidRPr="00E92AF1" w:rsidRDefault="002F31BB" w:rsidP="002F31BB">
      <w:pPr>
        <w:spacing w:line="360" w:lineRule="auto"/>
        <w:ind w:left="6663"/>
        <w:rPr>
          <w:sz w:val="27"/>
          <w:szCs w:val="27"/>
        </w:rPr>
      </w:pPr>
      <w:r w:rsidRPr="00E92AF1">
        <w:rPr>
          <w:sz w:val="27"/>
          <w:szCs w:val="27"/>
        </w:rPr>
        <w:t>від ________________</w:t>
      </w:r>
    </w:p>
    <w:p w:rsidR="002F31BB" w:rsidRPr="00E92AF1" w:rsidRDefault="002F31BB" w:rsidP="002F31BB">
      <w:pPr>
        <w:ind w:left="6663"/>
        <w:rPr>
          <w:sz w:val="27"/>
          <w:szCs w:val="27"/>
        </w:rPr>
      </w:pPr>
      <w:r w:rsidRPr="00E92AF1">
        <w:rPr>
          <w:sz w:val="27"/>
          <w:szCs w:val="27"/>
        </w:rPr>
        <w:t>№  ________________</w:t>
      </w: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ind w:left="2832" w:firstLine="708"/>
        <w:rPr>
          <w:sz w:val="27"/>
          <w:szCs w:val="27"/>
        </w:rPr>
      </w:pPr>
    </w:p>
    <w:p w:rsidR="002F31BB" w:rsidRPr="00E92AF1" w:rsidRDefault="002F31BB" w:rsidP="002F31BB">
      <w:pPr>
        <w:spacing w:line="360" w:lineRule="auto"/>
        <w:jc w:val="center"/>
        <w:rPr>
          <w:sz w:val="27"/>
          <w:szCs w:val="27"/>
        </w:rPr>
      </w:pPr>
      <w:r w:rsidRPr="00E92AF1">
        <w:rPr>
          <w:sz w:val="27"/>
          <w:szCs w:val="27"/>
        </w:rPr>
        <w:t>СТАТУТ</w:t>
      </w:r>
    </w:p>
    <w:p w:rsidR="00A90E47" w:rsidRPr="00E92AF1" w:rsidRDefault="00A90E47" w:rsidP="00A90E47">
      <w:pPr>
        <w:jc w:val="center"/>
        <w:rPr>
          <w:sz w:val="27"/>
          <w:szCs w:val="27"/>
        </w:rPr>
      </w:pPr>
      <w:r w:rsidRPr="00E92AF1">
        <w:rPr>
          <w:sz w:val="27"/>
          <w:szCs w:val="27"/>
        </w:rPr>
        <w:t>комунального підприємства</w:t>
      </w:r>
    </w:p>
    <w:p w:rsidR="002F31BB" w:rsidRPr="00E92AF1" w:rsidRDefault="00A90E47" w:rsidP="002F31BB">
      <w:pPr>
        <w:spacing w:line="360" w:lineRule="auto"/>
        <w:jc w:val="center"/>
        <w:rPr>
          <w:sz w:val="27"/>
          <w:szCs w:val="27"/>
        </w:rPr>
      </w:pPr>
      <w:r w:rsidRPr="00E92AF1">
        <w:rPr>
          <w:sz w:val="27"/>
          <w:szCs w:val="27"/>
        </w:rPr>
        <w:t>«Експлуатаційне лінійне управління автодоріг»</w:t>
      </w:r>
    </w:p>
    <w:p w:rsidR="002F31BB" w:rsidRPr="00E92AF1" w:rsidRDefault="002F31BB" w:rsidP="002F31BB">
      <w:pPr>
        <w:jc w:val="center"/>
        <w:rPr>
          <w:sz w:val="27"/>
          <w:szCs w:val="27"/>
        </w:rPr>
      </w:pPr>
      <w:r w:rsidRPr="00E92AF1">
        <w:rPr>
          <w:sz w:val="27"/>
          <w:szCs w:val="27"/>
        </w:rPr>
        <w:t>(нова редакція)</w:t>
      </w:r>
    </w:p>
    <w:p w:rsidR="002F31BB" w:rsidRPr="00E92AF1" w:rsidRDefault="002F31BB" w:rsidP="002F31BB">
      <w:pPr>
        <w:jc w:val="center"/>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left="2832"/>
        <w:rPr>
          <w:b/>
          <w:sz w:val="27"/>
          <w:szCs w:val="27"/>
        </w:rPr>
      </w:pPr>
    </w:p>
    <w:p w:rsidR="002F31BB" w:rsidRPr="00E92AF1" w:rsidRDefault="002F31BB" w:rsidP="002F31BB">
      <w:pPr>
        <w:ind w:firstLine="709"/>
        <w:jc w:val="center"/>
        <w:rPr>
          <w:sz w:val="27"/>
          <w:szCs w:val="27"/>
        </w:rPr>
      </w:pPr>
    </w:p>
    <w:p w:rsidR="002F31BB" w:rsidRPr="00E92AF1" w:rsidRDefault="002F31BB" w:rsidP="002F31BB">
      <w:pPr>
        <w:ind w:firstLine="709"/>
        <w:jc w:val="center"/>
        <w:rPr>
          <w:sz w:val="27"/>
          <w:szCs w:val="27"/>
        </w:rPr>
      </w:pPr>
    </w:p>
    <w:p w:rsidR="002F31BB" w:rsidRPr="00E92AF1" w:rsidRDefault="002F31BB" w:rsidP="002F31BB">
      <w:pPr>
        <w:ind w:firstLine="709"/>
        <w:jc w:val="center"/>
        <w:rPr>
          <w:sz w:val="27"/>
          <w:szCs w:val="27"/>
        </w:rPr>
      </w:pPr>
    </w:p>
    <w:p w:rsidR="002F31BB" w:rsidRPr="00E92AF1" w:rsidRDefault="002F31BB" w:rsidP="002F31BB">
      <w:pPr>
        <w:ind w:firstLine="709"/>
        <w:jc w:val="center"/>
        <w:rPr>
          <w:sz w:val="27"/>
          <w:szCs w:val="27"/>
        </w:rPr>
      </w:pPr>
      <w:r w:rsidRPr="00E92AF1">
        <w:rPr>
          <w:sz w:val="27"/>
          <w:szCs w:val="27"/>
        </w:rPr>
        <w:lastRenderedPageBreak/>
        <w:t>1. Загальні положення</w:t>
      </w:r>
    </w:p>
    <w:p w:rsidR="002F31BB" w:rsidRPr="00E92AF1" w:rsidRDefault="002F31BB" w:rsidP="002F31BB">
      <w:pPr>
        <w:ind w:firstLine="709"/>
        <w:jc w:val="both"/>
        <w:rPr>
          <w:sz w:val="27"/>
          <w:szCs w:val="27"/>
        </w:rPr>
      </w:pPr>
    </w:p>
    <w:p w:rsidR="002F31BB" w:rsidRPr="00E92AF1" w:rsidRDefault="002F31BB" w:rsidP="002F31BB">
      <w:pPr>
        <w:ind w:firstLine="709"/>
        <w:jc w:val="both"/>
        <w:rPr>
          <w:sz w:val="27"/>
          <w:szCs w:val="27"/>
        </w:rPr>
      </w:pPr>
      <w:r w:rsidRPr="00E92AF1">
        <w:rPr>
          <w:sz w:val="27"/>
          <w:szCs w:val="27"/>
        </w:rPr>
        <w:t xml:space="preserve">1.1. </w:t>
      </w:r>
      <w:r w:rsidR="00A90E47" w:rsidRPr="00E92AF1">
        <w:rPr>
          <w:sz w:val="27"/>
          <w:szCs w:val="27"/>
        </w:rPr>
        <w:t xml:space="preserve">Комунальне підприємство «Експлуатаційне лінійне управління автодоріг» </w:t>
      </w:r>
      <w:r w:rsidRPr="00E92AF1">
        <w:rPr>
          <w:sz w:val="27"/>
          <w:szCs w:val="27"/>
        </w:rPr>
        <w:t>(далі – Підприємство) є унітарним комерційним підприємством, створеним на базі відокремленої частини комунальної власності Миколаївської міської територіальної громади.</w:t>
      </w:r>
    </w:p>
    <w:p w:rsidR="002F31BB" w:rsidRPr="00E92AF1" w:rsidRDefault="002F31BB" w:rsidP="002F31BB">
      <w:pPr>
        <w:ind w:firstLine="709"/>
        <w:jc w:val="both"/>
        <w:rPr>
          <w:sz w:val="27"/>
          <w:szCs w:val="27"/>
        </w:rPr>
      </w:pPr>
      <w:r w:rsidRPr="00E92AF1">
        <w:rPr>
          <w:sz w:val="27"/>
          <w:szCs w:val="27"/>
        </w:rPr>
        <w:t>1.2. Засновником Підприємства є Миколаївська міська рада (далі – Засновник).</w:t>
      </w:r>
    </w:p>
    <w:p w:rsidR="00A90E47" w:rsidRPr="00E92AF1" w:rsidRDefault="002F31BB" w:rsidP="00A90E47">
      <w:pPr>
        <w:ind w:firstLine="709"/>
        <w:jc w:val="both"/>
        <w:rPr>
          <w:sz w:val="27"/>
          <w:szCs w:val="27"/>
        </w:rPr>
      </w:pPr>
      <w:r w:rsidRPr="00E92AF1">
        <w:rPr>
          <w:sz w:val="27"/>
          <w:szCs w:val="27"/>
        </w:rPr>
        <w:t xml:space="preserve">Підприємство є правонаступником майна, прав та обов’язків </w:t>
      </w:r>
      <w:r w:rsidR="00A90E47" w:rsidRPr="00E92AF1">
        <w:rPr>
          <w:sz w:val="27"/>
          <w:szCs w:val="27"/>
        </w:rPr>
        <w:t>колективного підприємства «Експлуатація доріг, мостів».</w:t>
      </w:r>
    </w:p>
    <w:p w:rsidR="002F31BB" w:rsidRPr="00E92AF1" w:rsidRDefault="002F31BB" w:rsidP="002F31BB">
      <w:pPr>
        <w:pStyle w:val="a3"/>
        <w:spacing w:before="0" w:beforeAutospacing="0" w:after="0" w:afterAutospacing="0"/>
        <w:ind w:firstLine="709"/>
        <w:jc w:val="both"/>
        <w:rPr>
          <w:sz w:val="27"/>
          <w:szCs w:val="27"/>
          <w:lang w:val="uk-UA"/>
        </w:rPr>
      </w:pPr>
      <w:r w:rsidRPr="00E92AF1">
        <w:rPr>
          <w:sz w:val="27"/>
          <w:szCs w:val="27"/>
          <w:lang w:val="uk-UA"/>
        </w:rPr>
        <w:t>1.3. Підприємство у своїй діяльності підзвітне і підконтрольне Засновнику та безпосередньо підпорядковане департаменту житлово-комунального господарства Миколаївської міської рада або іншому визначеному Засновником уповноваженому виконавчому органу (далі – Уповноважений орган) у відповідній сфері діяльності Підприємства.</w:t>
      </w:r>
    </w:p>
    <w:p w:rsidR="002F31BB" w:rsidRPr="00E92AF1" w:rsidRDefault="002F31BB" w:rsidP="002F31BB">
      <w:pPr>
        <w:pStyle w:val="a3"/>
        <w:spacing w:before="0" w:beforeAutospacing="0" w:after="0" w:afterAutospacing="0"/>
        <w:ind w:firstLine="709"/>
        <w:jc w:val="both"/>
        <w:rPr>
          <w:sz w:val="27"/>
          <w:szCs w:val="27"/>
          <w:lang w:val="uk-UA"/>
        </w:rPr>
      </w:pPr>
      <w:r w:rsidRPr="00E92AF1">
        <w:rPr>
          <w:sz w:val="27"/>
          <w:szCs w:val="27"/>
          <w:lang w:val="uk-UA"/>
        </w:rPr>
        <w:t>1.4. Підприємство є юридичною особою, веде самостійний баланс, має печатки (штампи) і бланки із своїм найменуванням, ідентифікаційним кодом та іншими реквізитами.</w:t>
      </w:r>
    </w:p>
    <w:p w:rsidR="002F31BB" w:rsidRPr="00E92AF1" w:rsidRDefault="002F31BB" w:rsidP="002F31BB">
      <w:pPr>
        <w:ind w:firstLine="709"/>
        <w:jc w:val="both"/>
        <w:rPr>
          <w:sz w:val="27"/>
          <w:szCs w:val="27"/>
        </w:rPr>
      </w:pPr>
      <w:r w:rsidRPr="00E92AF1">
        <w:rPr>
          <w:sz w:val="27"/>
          <w:szCs w:val="27"/>
        </w:rPr>
        <w:t>1.5. У своїй діяльності Підприємство керується цим Статутом, Конституцією та законами України, іншими нормативно-правовими (розпорядчими) актами, рішеннями Миколаївської міської ради та виконавчого комітету Миколаївської міської ради, розпорядженнями міського голови.</w:t>
      </w:r>
    </w:p>
    <w:p w:rsidR="002F31BB" w:rsidRPr="00E92AF1" w:rsidRDefault="002F31BB" w:rsidP="002F31BB">
      <w:pPr>
        <w:ind w:firstLine="709"/>
        <w:jc w:val="center"/>
        <w:rPr>
          <w:sz w:val="27"/>
          <w:szCs w:val="27"/>
        </w:rPr>
      </w:pPr>
    </w:p>
    <w:p w:rsidR="002F31BB" w:rsidRPr="00E92AF1" w:rsidRDefault="002F31BB" w:rsidP="002F31BB">
      <w:pPr>
        <w:ind w:firstLine="709"/>
        <w:jc w:val="center"/>
        <w:rPr>
          <w:sz w:val="27"/>
          <w:szCs w:val="27"/>
        </w:rPr>
      </w:pPr>
      <w:r w:rsidRPr="00E92AF1">
        <w:rPr>
          <w:sz w:val="27"/>
          <w:szCs w:val="27"/>
        </w:rPr>
        <w:t>2. Найменування та юридична адреса</w:t>
      </w:r>
    </w:p>
    <w:p w:rsidR="002F31BB" w:rsidRPr="00E92AF1" w:rsidRDefault="002F31BB" w:rsidP="002F31BB">
      <w:pPr>
        <w:ind w:firstLine="709"/>
        <w:jc w:val="center"/>
        <w:rPr>
          <w:sz w:val="27"/>
          <w:szCs w:val="27"/>
        </w:rPr>
      </w:pPr>
      <w:r w:rsidRPr="00E92AF1">
        <w:rPr>
          <w:sz w:val="27"/>
          <w:szCs w:val="27"/>
        </w:rPr>
        <w:t>(місцезнаходження) Підприємства</w:t>
      </w:r>
    </w:p>
    <w:p w:rsidR="002F31BB" w:rsidRPr="00E92AF1" w:rsidRDefault="002F31BB" w:rsidP="002F31BB">
      <w:pPr>
        <w:ind w:firstLine="33"/>
        <w:jc w:val="center"/>
        <w:rPr>
          <w:sz w:val="27"/>
          <w:szCs w:val="27"/>
        </w:rPr>
      </w:pPr>
    </w:p>
    <w:p w:rsidR="002F31BB" w:rsidRPr="00E92AF1" w:rsidRDefault="002F31BB" w:rsidP="002F31BB">
      <w:pPr>
        <w:tabs>
          <w:tab w:val="left" w:pos="1276"/>
        </w:tabs>
        <w:ind w:firstLine="709"/>
        <w:jc w:val="both"/>
        <w:rPr>
          <w:sz w:val="27"/>
          <w:szCs w:val="27"/>
        </w:rPr>
      </w:pPr>
      <w:r w:rsidRPr="00E92AF1">
        <w:rPr>
          <w:sz w:val="27"/>
          <w:szCs w:val="27"/>
        </w:rPr>
        <w:t xml:space="preserve">2.1. Повне найменування: </w:t>
      </w:r>
      <w:r w:rsidR="00234D47" w:rsidRPr="00E92AF1">
        <w:rPr>
          <w:sz w:val="27"/>
          <w:szCs w:val="27"/>
        </w:rPr>
        <w:t>к</w:t>
      </w:r>
      <w:r w:rsidR="007864D3" w:rsidRPr="00E92AF1">
        <w:rPr>
          <w:sz w:val="27"/>
          <w:szCs w:val="27"/>
        </w:rPr>
        <w:t>омунальне підприємство «Експлуатаційне лінійне управління автодоріг»</w:t>
      </w:r>
      <w:r w:rsidRPr="00E92AF1">
        <w:rPr>
          <w:sz w:val="27"/>
          <w:szCs w:val="27"/>
        </w:rPr>
        <w:t>.</w:t>
      </w:r>
    </w:p>
    <w:p w:rsidR="002F31BB" w:rsidRPr="00E92AF1" w:rsidRDefault="002F31BB" w:rsidP="002F31BB">
      <w:pPr>
        <w:tabs>
          <w:tab w:val="left" w:pos="1276"/>
        </w:tabs>
        <w:ind w:firstLine="709"/>
        <w:jc w:val="both"/>
        <w:rPr>
          <w:sz w:val="27"/>
          <w:szCs w:val="27"/>
        </w:rPr>
      </w:pPr>
      <w:r w:rsidRPr="00E92AF1">
        <w:rPr>
          <w:sz w:val="27"/>
          <w:szCs w:val="27"/>
        </w:rPr>
        <w:t xml:space="preserve">2.2. Скорочене найменування: </w:t>
      </w:r>
      <w:r w:rsidR="007864D3" w:rsidRPr="00E92AF1">
        <w:rPr>
          <w:sz w:val="27"/>
          <w:szCs w:val="27"/>
        </w:rPr>
        <w:t>КП «</w:t>
      </w:r>
      <w:r w:rsidR="00245A93" w:rsidRPr="00E92AF1">
        <w:rPr>
          <w:sz w:val="27"/>
          <w:szCs w:val="27"/>
        </w:rPr>
        <w:t>ЕЛУ</w:t>
      </w:r>
      <w:r w:rsidR="007864D3" w:rsidRPr="00E92AF1">
        <w:rPr>
          <w:sz w:val="27"/>
          <w:szCs w:val="27"/>
        </w:rPr>
        <w:t xml:space="preserve"> автодоріг»</w:t>
      </w:r>
      <w:r w:rsidRPr="00E92AF1">
        <w:rPr>
          <w:sz w:val="27"/>
          <w:szCs w:val="27"/>
        </w:rPr>
        <w:t>.</w:t>
      </w:r>
    </w:p>
    <w:p w:rsidR="002F31BB" w:rsidRPr="00E92AF1" w:rsidRDefault="002F31BB" w:rsidP="002F31BB">
      <w:pPr>
        <w:tabs>
          <w:tab w:val="left" w:pos="1276"/>
        </w:tabs>
        <w:ind w:firstLine="709"/>
        <w:jc w:val="both"/>
        <w:rPr>
          <w:sz w:val="27"/>
          <w:szCs w:val="27"/>
        </w:rPr>
      </w:pPr>
      <w:r w:rsidRPr="00E92AF1">
        <w:rPr>
          <w:sz w:val="27"/>
          <w:szCs w:val="27"/>
        </w:rPr>
        <w:t xml:space="preserve">2.3. Юридична адреса (місцезнаходження): вулиця </w:t>
      </w:r>
      <w:proofErr w:type="spellStart"/>
      <w:r w:rsidR="00FB075A" w:rsidRPr="00E92AF1">
        <w:rPr>
          <w:sz w:val="27"/>
          <w:szCs w:val="27"/>
        </w:rPr>
        <w:t>Гречишникова</w:t>
      </w:r>
      <w:proofErr w:type="spellEnd"/>
      <w:r w:rsidRPr="00E92AF1">
        <w:rPr>
          <w:sz w:val="27"/>
          <w:szCs w:val="27"/>
        </w:rPr>
        <w:t xml:space="preserve">, будинок </w:t>
      </w:r>
      <w:r w:rsidR="00FB075A" w:rsidRPr="00E92AF1">
        <w:rPr>
          <w:sz w:val="27"/>
          <w:szCs w:val="27"/>
        </w:rPr>
        <w:t>54</w:t>
      </w:r>
      <w:r w:rsidRPr="00E92AF1">
        <w:rPr>
          <w:sz w:val="27"/>
          <w:szCs w:val="27"/>
        </w:rPr>
        <w:t xml:space="preserve">, місто Миколаїв, </w:t>
      </w:r>
      <w:r w:rsidR="00FB075A" w:rsidRPr="00E92AF1">
        <w:rPr>
          <w:sz w:val="27"/>
          <w:szCs w:val="27"/>
        </w:rPr>
        <w:t>54003</w:t>
      </w:r>
      <w:r w:rsidRPr="00E92AF1">
        <w:rPr>
          <w:sz w:val="27"/>
          <w:szCs w:val="27"/>
        </w:rPr>
        <w:t>.</w:t>
      </w:r>
    </w:p>
    <w:p w:rsidR="002F31BB" w:rsidRPr="00E92AF1" w:rsidRDefault="002F31BB" w:rsidP="002F31BB">
      <w:pPr>
        <w:ind w:firstLine="709"/>
        <w:jc w:val="center"/>
        <w:rPr>
          <w:sz w:val="27"/>
          <w:szCs w:val="27"/>
        </w:rPr>
      </w:pPr>
    </w:p>
    <w:p w:rsidR="002F31BB" w:rsidRPr="00E92AF1" w:rsidRDefault="002F31BB" w:rsidP="002F31BB">
      <w:pPr>
        <w:ind w:firstLine="709"/>
        <w:jc w:val="center"/>
        <w:rPr>
          <w:sz w:val="27"/>
          <w:szCs w:val="27"/>
        </w:rPr>
      </w:pPr>
      <w:r w:rsidRPr="00E92AF1">
        <w:rPr>
          <w:sz w:val="27"/>
          <w:szCs w:val="27"/>
        </w:rPr>
        <w:t>3. Мета і предмет (види) діяльності Підприємства</w:t>
      </w:r>
    </w:p>
    <w:p w:rsidR="002F31BB" w:rsidRPr="00E92AF1" w:rsidRDefault="002F31BB" w:rsidP="002F31BB">
      <w:pPr>
        <w:pStyle w:val="docdata"/>
        <w:spacing w:before="0" w:beforeAutospacing="0" w:after="0" w:afterAutospacing="0"/>
        <w:ind w:firstLine="709"/>
        <w:jc w:val="both"/>
        <w:rPr>
          <w:sz w:val="27"/>
          <w:szCs w:val="27"/>
          <w:lang w:val="uk-UA"/>
        </w:rPr>
      </w:pPr>
    </w:p>
    <w:p w:rsidR="00245A93" w:rsidRPr="00E92AF1" w:rsidRDefault="002F31BB" w:rsidP="0009118A">
      <w:pPr>
        <w:ind w:firstLine="709"/>
        <w:jc w:val="both"/>
        <w:rPr>
          <w:sz w:val="27"/>
          <w:szCs w:val="27"/>
        </w:rPr>
      </w:pPr>
      <w:r w:rsidRPr="00E92AF1">
        <w:rPr>
          <w:sz w:val="27"/>
          <w:szCs w:val="27"/>
        </w:rPr>
        <w:t xml:space="preserve">3.1. </w:t>
      </w:r>
      <w:r w:rsidR="00245A93" w:rsidRPr="00E92AF1">
        <w:rPr>
          <w:sz w:val="27"/>
          <w:szCs w:val="27"/>
        </w:rPr>
        <w:t xml:space="preserve">Метою </w:t>
      </w:r>
      <w:r w:rsidR="0009118A" w:rsidRPr="00E92AF1">
        <w:rPr>
          <w:sz w:val="27"/>
          <w:szCs w:val="27"/>
        </w:rPr>
        <w:t xml:space="preserve">господарської діяльності Підприємства є задоволення </w:t>
      </w:r>
      <w:r w:rsidR="006B4290" w:rsidRPr="00E92AF1">
        <w:rPr>
          <w:sz w:val="27"/>
          <w:szCs w:val="27"/>
        </w:rPr>
        <w:t xml:space="preserve">суспільних </w:t>
      </w:r>
      <w:r w:rsidR="00245A93" w:rsidRPr="00E92AF1">
        <w:rPr>
          <w:sz w:val="27"/>
          <w:szCs w:val="27"/>
        </w:rPr>
        <w:t xml:space="preserve">потреб Миколаївської міської територіальної громади </w:t>
      </w:r>
      <w:r w:rsidR="002847F9" w:rsidRPr="00E92AF1">
        <w:rPr>
          <w:sz w:val="27"/>
          <w:szCs w:val="27"/>
        </w:rPr>
        <w:t xml:space="preserve">щодо </w:t>
      </w:r>
      <w:r w:rsidR="00245A93" w:rsidRPr="00E92AF1">
        <w:rPr>
          <w:sz w:val="27"/>
          <w:szCs w:val="27"/>
        </w:rPr>
        <w:t>надання (виконання) комплексу послуг (робіт) по управлінню, утриманню і експлуатації доріг, мостів, утримання та ремонту технічних засобів регулювання дорожнього руху вулично-дорожньої мережі міста Миколаєва</w:t>
      </w:r>
      <w:r w:rsidR="00545298" w:rsidRPr="00E92AF1">
        <w:rPr>
          <w:sz w:val="27"/>
          <w:szCs w:val="27"/>
        </w:rPr>
        <w:t>, а також утримання та ремонту інших об’єктів благоустрою, які</w:t>
      </w:r>
      <w:r w:rsidR="00EE0605" w:rsidRPr="00E92AF1">
        <w:rPr>
          <w:sz w:val="27"/>
          <w:szCs w:val="27"/>
        </w:rPr>
        <w:t xml:space="preserve"> </w:t>
      </w:r>
      <w:r w:rsidR="002B07DA" w:rsidRPr="00E92AF1">
        <w:rPr>
          <w:sz w:val="27"/>
          <w:szCs w:val="27"/>
        </w:rPr>
        <w:t xml:space="preserve">знаходяться </w:t>
      </w:r>
      <w:r w:rsidR="00176339" w:rsidRPr="00E92AF1">
        <w:rPr>
          <w:sz w:val="27"/>
          <w:szCs w:val="27"/>
        </w:rPr>
        <w:t>на баланс</w:t>
      </w:r>
      <w:r w:rsidR="002B07DA" w:rsidRPr="00E92AF1">
        <w:rPr>
          <w:sz w:val="27"/>
          <w:szCs w:val="27"/>
        </w:rPr>
        <w:t xml:space="preserve">і </w:t>
      </w:r>
      <w:r w:rsidR="00EE0605" w:rsidRPr="00E92AF1">
        <w:rPr>
          <w:sz w:val="27"/>
          <w:szCs w:val="27"/>
        </w:rPr>
        <w:t>П</w:t>
      </w:r>
      <w:r w:rsidR="00176339" w:rsidRPr="00E92AF1">
        <w:rPr>
          <w:sz w:val="27"/>
          <w:szCs w:val="27"/>
        </w:rPr>
        <w:t>ідприємства</w:t>
      </w:r>
      <w:r w:rsidR="00545298" w:rsidRPr="00E92AF1">
        <w:rPr>
          <w:sz w:val="27"/>
          <w:szCs w:val="27"/>
        </w:rPr>
        <w:t>.</w:t>
      </w:r>
    </w:p>
    <w:p w:rsidR="00194981" w:rsidRPr="00E92AF1" w:rsidRDefault="00545298" w:rsidP="004349C0">
      <w:pPr>
        <w:ind w:firstLine="709"/>
        <w:jc w:val="both"/>
        <w:rPr>
          <w:sz w:val="27"/>
          <w:szCs w:val="27"/>
        </w:rPr>
      </w:pPr>
      <w:r w:rsidRPr="00E92AF1">
        <w:rPr>
          <w:sz w:val="27"/>
          <w:szCs w:val="27"/>
        </w:rPr>
        <w:t xml:space="preserve">Підприємство </w:t>
      </w:r>
      <w:r w:rsidR="00C24477" w:rsidRPr="00E92AF1">
        <w:rPr>
          <w:sz w:val="27"/>
          <w:szCs w:val="27"/>
        </w:rPr>
        <w:t xml:space="preserve">також має право здійснювати </w:t>
      </w:r>
      <w:r w:rsidR="004349C0" w:rsidRPr="00E92AF1">
        <w:rPr>
          <w:sz w:val="27"/>
          <w:szCs w:val="27"/>
        </w:rPr>
        <w:t xml:space="preserve">комерційну господарську діяльність з метою одержання прибутку, </w:t>
      </w:r>
      <w:r w:rsidR="007173E1" w:rsidRPr="00E92AF1">
        <w:rPr>
          <w:sz w:val="27"/>
          <w:szCs w:val="27"/>
        </w:rPr>
        <w:t xml:space="preserve">забезпечивши ведення окремого обліку за кожним видом </w:t>
      </w:r>
      <w:r w:rsidR="00812188" w:rsidRPr="00E92AF1">
        <w:rPr>
          <w:sz w:val="27"/>
          <w:szCs w:val="27"/>
        </w:rPr>
        <w:t xml:space="preserve">господарської </w:t>
      </w:r>
      <w:r w:rsidR="007173E1" w:rsidRPr="00E92AF1">
        <w:rPr>
          <w:sz w:val="27"/>
          <w:szCs w:val="27"/>
        </w:rPr>
        <w:t>діяльності</w:t>
      </w:r>
      <w:r w:rsidR="004349C0" w:rsidRPr="00E92AF1">
        <w:rPr>
          <w:sz w:val="27"/>
          <w:szCs w:val="27"/>
        </w:rPr>
        <w:t xml:space="preserve"> Підприємства</w:t>
      </w:r>
      <w:r w:rsidR="007173E1" w:rsidRPr="00E92AF1">
        <w:rPr>
          <w:sz w:val="27"/>
          <w:szCs w:val="27"/>
        </w:rPr>
        <w:t>.</w:t>
      </w:r>
    </w:p>
    <w:p w:rsidR="002F31BB" w:rsidRPr="00E92AF1" w:rsidRDefault="002F31BB" w:rsidP="00FB075A">
      <w:pPr>
        <w:pStyle w:val="docdata"/>
        <w:spacing w:before="0" w:beforeAutospacing="0" w:after="0" w:afterAutospacing="0"/>
        <w:ind w:firstLine="709"/>
        <w:jc w:val="both"/>
        <w:rPr>
          <w:sz w:val="27"/>
          <w:szCs w:val="27"/>
          <w:lang w:val="uk-UA"/>
        </w:rPr>
      </w:pPr>
      <w:r w:rsidRPr="00E92AF1">
        <w:rPr>
          <w:sz w:val="27"/>
          <w:szCs w:val="27"/>
          <w:lang w:val="uk-UA"/>
        </w:rPr>
        <w:t>3.2. Предметом (видами) господарської діяльності Підприємства є:</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xml:space="preserve">- </w:t>
      </w:r>
      <w:r w:rsidR="008D5044" w:rsidRPr="00E92AF1">
        <w:rPr>
          <w:sz w:val="27"/>
          <w:szCs w:val="27"/>
          <w:lang w:val="uk-UA"/>
        </w:rPr>
        <w:t xml:space="preserve">утримання, поточний ремонт, капітальний ремонт об’єктів благоустрою та їх елементів, </w:t>
      </w:r>
      <w:r w:rsidR="002B07DA" w:rsidRPr="00E92AF1">
        <w:rPr>
          <w:sz w:val="27"/>
          <w:szCs w:val="27"/>
          <w:lang w:val="uk-UA"/>
        </w:rPr>
        <w:t>які знаходяться на балансі Підприємства</w:t>
      </w:r>
      <w:r w:rsidRPr="00E92AF1">
        <w:rPr>
          <w:sz w:val="27"/>
          <w:szCs w:val="27"/>
          <w:lang w:val="uk-UA"/>
        </w:rPr>
        <w:t>;</w:t>
      </w:r>
    </w:p>
    <w:p w:rsidR="00BF4D07" w:rsidRPr="00E92AF1" w:rsidRDefault="00BF4D07" w:rsidP="00FB075A">
      <w:pPr>
        <w:pStyle w:val="docdata"/>
        <w:spacing w:before="0" w:beforeAutospacing="0" w:after="0" w:afterAutospacing="0"/>
        <w:ind w:firstLine="709"/>
        <w:jc w:val="both"/>
        <w:rPr>
          <w:sz w:val="27"/>
          <w:szCs w:val="27"/>
          <w:lang w:val="uk-UA"/>
        </w:rPr>
      </w:pPr>
      <w:r w:rsidRPr="00E92AF1">
        <w:rPr>
          <w:sz w:val="27"/>
          <w:szCs w:val="27"/>
          <w:lang w:val="uk-UA"/>
        </w:rPr>
        <w:lastRenderedPageBreak/>
        <w:t xml:space="preserve">- утримання, поточний ремонт, капітальний ремонт </w:t>
      </w:r>
      <w:proofErr w:type="spellStart"/>
      <w:r w:rsidRPr="00E92AF1">
        <w:rPr>
          <w:sz w:val="27"/>
          <w:szCs w:val="27"/>
          <w:lang w:val="uk-UA"/>
        </w:rPr>
        <w:t>внутрішньоквартальних</w:t>
      </w:r>
      <w:proofErr w:type="spellEnd"/>
      <w:r w:rsidRPr="00E92AF1">
        <w:rPr>
          <w:sz w:val="27"/>
          <w:szCs w:val="27"/>
          <w:lang w:val="uk-UA"/>
        </w:rPr>
        <w:t xml:space="preserve"> проїздів, тротуарів, доріг</w:t>
      </w:r>
      <w:r w:rsidR="00C34DBF" w:rsidRPr="00E92AF1">
        <w:rPr>
          <w:sz w:val="27"/>
          <w:szCs w:val="27"/>
          <w:lang w:val="uk-UA"/>
        </w:rPr>
        <w:t xml:space="preserve"> міста</w:t>
      </w:r>
      <w:r w:rsidR="00812188" w:rsidRPr="00E92AF1">
        <w:rPr>
          <w:sz w:val="27"/>
          <w:szCs w:val="27"/>
          <w:lang w:val="uk-UA"/>
        </w:rPr>
        <w:t xml:space="preserve"> Миколаєва</w:t>
      </w:r>
      <w:r w:rsidR="00C34DBF" w:rsidRPr="00E92AF1">
        <w:rPr>
          <w:sz w:val="27"/>
          <w:szCs w:val="27"/>
          <w:lang w:val="uk-UA"/>
        </w:rPr>
        <w:t>;</w:t>
      </w:r>
    </w:p>
    <w:p w:rsidR="00FB075A" w:rsidRPr="00E92AF1" w:rsidRDefault="00FB075A" w:rsidP="008D5044">
      <w:pPr>
        <w:pStyle w:val="docdata"/>
        <w:spacing w:before="0" w:beforeAutospacing="0" w:after="0" w:afterAutospacing="0"/>
        <w:ind w:firstLine="709"/>
        <w:jc w:val="both"/>
        <w:rPr>
          <w:sz w:val="27"/>
          <w:szCs w:val="27"/>
          <w:lang w:val="uk-UA"/>
        </w:rPr>
      </w:pPr>
      <w:r w:rsidRPr="00E92AF1">
        <w:rPr>
          <w:sz w:val="27"/>
          <w:szCs w:val="27"/>
          <w:lang w:val="uk-UA"/>
        </w:rPr>
        <w:t xml:space="preserve">- реконструкція та </w:t>
      </w:r>
      <w:r w:rsidR="00BA0D76" w:rsidRPr="00E92AF1">
        <w:rPr>
          <w:sz w:val="27"/>
          <w:szCs w:val="27"/>
          <w:lang w:val="uk-UA"/>
        </w:rPr>
        <w:t>нове будівництво</w:t>
      </w:r>
      <w:r w:rsidRPr="00E92AF1">
        <w:rPr>
          <w:sz w:val="27"/>
          <w:szCs w:val="27"/>
          <w:lang w:val="uk-UA"/>
        </w:rPr>
        <w:t xml:space="preserve"> доріг</w:t>
      </w:r>
      <w:r w:rsidR="00C34DBF" w:rsidRPr="00E92AF1">
        <w:rPr>
          <w:sz w:val="27"/>
          <w:szCs w:val="27"/>
          <w:lang w:val="uk-UA"/>
        </w:rPr>
        <w:t>, тротуарів</w:t>
      </w:r>
      <w:r w:rsidRPr="00E92AF1">
        <w:rPr>
          <w:sz w:val="27"/>
          <w:szCs w:val="27"/>
          <w:lang w:val="uk-UA"/>
        </w:rPr>
        <w:t>, трамвайних переїздів;</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очищення урн та вивезення сміття;</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утримання механізмів та вузлів мостів;</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утримання насосної станції;</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утримання причалу;</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xml:space="preserve">- </w:t>
      </w:r>
      <w:r w:rsidR="008D5044" w:rsidRPr="00E92AF1">
        <w:rPr>
          <w:sz w:val="27"/>
          <w:szCs w:val="27"/>
          <w:lang w:val="uk-UA"/>
        </w:rPr>
        <w:t xml:space="preserve">утримання, </w:t>
      </w:r>
      <w:r w:rsidRPr="00E92AF1">
        <w:rPr>
          <w:sz w:val="27"/>
          <w:szCs w:val="27"/>
          <w:lang w:val="uk-UA"/>
        </w:rPr>
        <w:t>поточний ремонт</w:t>
      </w:r>
      <w:r w:rsidR="008D5044" w:rsidRPr="00E92AF1">
        <w:rPr>
          <w:sz w:val="27"/>
          <w:szCs w:val="27"/>
          <w:lang w:val="uk-UA"/>
        </w:rPr>
        <w:t>, капітальний ремонт</w:t>
      </w:r>
      <w:r w:rsidRPr="00E92AF1">
        <w:rPr>
          <w:sz w:val="27"/>
          <w:szCs w:val="27"/>
          <w:lang w:val="uk-UA"/>
        </w:rPr>
        <w:t xml:space="preserve"> зливної каналізації;</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очищення відкритих та закритих зливостоків;</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планування звалищ;</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xml:space="preserve">- установка помостів і </w:t>
      </w:r>
      <w:proofErr w:type="spellStart"/>
      <w:r w:rsidRPr="00E92AF1">
        <w:rPr>
          <w:sz w:val="27"/>
          <w:szCs w:val="27"/>
          <w:lang w:val="uk-UA"/>
        </w:rPr>
        <w:t>прапорниць</w:t>
      </w:r>
      <w:proofErr w:type="spellEnd"/>
      <w:r w:rsidRPr="00E92AF1">
        <w:rPr>
          <w:sz w:val="27"/>
          <w:szCs w:val="27"/>
          <w:lang w:val="uk-UA"/>
        </w:rPr>
        <w:t>;</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надання транспортних послуг, технічне обслуговування та ремонт транспорту;</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видача технічних умов на зливову каналізацію;</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надання платних транспортних послуг підприємствам, організаціям та населенню;</w:t>
      </w:r>
    </w:p>
    <w:p w:rsidR="00FB075A" w:rsidRPr="00E92AF1" w:rsidRDefault="00FB075A" w:rsidP="00FB075A">
      <w:pPr>
        <w:pStyle w:val="docdata"/>
        <w:spacing w:before="0" w:beforeAutospacing="0" w:after="0" w:afterAutospacing="0"/>
        <w:ind w:firstLine="709"/>
        <w:jc w:val="both"/>
        <w:rPr>
          <w:sz w:val="27"/>
          <w:szCs w:val="27"/>
          <w:lang w:val="uk-UA"/>
        </w:rPr>
      </w:pPr>
      <w:r w:rsidRPr="00E92AF1">
        <w:rPr>
          <w:sz w:val="27"/>
          <w:szCs w:val="27"/>
          <w:lang w:val="uk-UA"/>
        </w:rPr>
        <w:t>- погодження на перевезення негабаритних вантажів;</w:t>
      </w:r>
    </w:p>
    <w:p w:rsidR="002F31BB" w:rsidRPr="00E92AF1" w:rsidRDefault="00362E0F" w:rsidP="00FB075A">
      <w:pPr>
        <w:pStyle w:val="a3"/>
        <w:spacing w:before="0" w:beforeAutospacing="0" w:after="0" w:afterAutospacing="0"/>
        <w:ind w:firstLine="709"/>
        <w:jc w:val="both"/>
        <w:rPr>
          <w:sz w:val="27"/>
          <w:szCs w:val="27"/>
          <w:lang w:val="uk-UA"/>
        </w:rPr>
      </w:pPr>
      <w:r w:rsidRPr="00E92AF1">
        <w:rPr>
          <w:sz w:val="27"/>
          <w:szCs w:val="27"/>
          <w:lang w:val="uk-UA"/>
        </w:rPr>
        <w:t>- в</w:t>
      </w:r>
      <w:r w:rsidR="002F31BB" w:rsidRPr="00E92AF1">
        <w:rPr>
          <w:sz w:val="27"/>
          <w:szCs w:val="27"/>
          <w:lang w:val="uk-UA"/>
        </w:rPr>
        <w:t>провадження, установка (монтаж), експлуатація, поточний та капітальний ремонт (реконструкція) технічних засобів регулювання дорожнього руху (дорожніх знаків, сигнальних стовпчиків, дорожньої розмітки, напрямних стовпчиків, пристроїв примусового зменшення швидкості, пішохідних огороджень різних типів,</w:t>
      </w:r>
      <w:r w:rsidRPr="00E92AF1">
        <w:rPr>
          <w:sz w:val="27"/>
          <w:szCs w:val="27"/>
          <w:lang w:val="uk-UA"/>
        </w:rPr>
        <w:t xml:space="preserve"> світлофорного обладнання тощо);</w:t>
      </w:r>
    </w:p>
    <w:p w:rsidR="002F31BB" w:rsidRPr="00E92AF1" w:rsidRDefault="00362E0F" w:rsidP="002F31BB">
      <w:pPr>
        <w:pStyle w:val="a3"/>
        <w:spacing w:before="0" w:beforeAutospacing="0" w:after="0" w:afterAutospacing="0"/>
        <w:ind w:firstLine="709"/>
        <w:jc w:val="both"/>
        <w:rPr>
          <w:sz w:val="27"/>
          <w:szCs w:val="27"/>
          <w:lang w:val="uk-UA"/>
        </w:rPr>
      </w:pPr>
      <w:r w:rsidRPr="00E92AF1">
        <w:rPr>
          <w:sz w:val="27"/>
          <w:szCs w:val="27"/>
          <w:lang w:val="uk-UA"/>
        </w:rPr>
        <w:t>- в</w:t>
      </w:r>
      <w:r w:rsidR="002F31BB" w:rsidRPr="00E92AF1">
        <w:rPr>
          <w:sz w:val="27"/>
          <w:szCs w:val="27"/>
          <w:lang w:val="uk-UA"/>
        </w:rPr>
        <w:t xml:space="preserve">иготовлення металоконструкцій та </w:t>
      </w:r>
      <w:r w:rsidRPr="00E92AF1">
        <w:rPr>
          <w:sz w:val="27"/>
          <w:szCs w:val="27"/>
          <w:lang w:val="uk-UA"/>
        </w:rPr>
        <w:t>інших готових металевих виробів;</w:t>
      </w:r>
    </w:p>
    <w:p w:rsidR="002F31BB" w:rsidRPr="00E92AF1" w:rsidRDefault="00362E0F" w:rsidP="002F31BB">
      <w:pPr>
        <w:pStyle w:val="a3"/>
        <w:spacing w:before="0" w:beforeAutospacing="0" w:after="0" w:afterAutospacing="0"/>
        <w:ind w:firstLine="709"/>
        <w:jc w:val="both"/>
        <w:rPr>
          <w:sz w:val="27"/>
          <w:szCs w:val="27"/>
          <w:lang w:val="uk-UA"/>
        </w:rPr>
      </w:pPr>
      <w:r w:rsidRPr="00E92AF1">
        <w:rPr>
          <w:sz w:val="27"/>
          <w:szCs w:val="27"/>
          <w:lang w:val="uk-UA"/>
        </w:rPr>
        <w:t>- р</w:t>
      </w:r>
      <w:r w:rsidR="002F31BB" w:rsidRPr="00E92AF1">
        <w:rPr>
          <w:sz w:val="27"/>
          <w:szCs w:val="27"/>
          <w:lang w:val="uk-UA"/>
        </w:rPr>
        <w:t>емонт і технічне обслуговування електричного устатк</w:t>
      </w:r>
      <w:r w:rsidR="008D5044" w:rsidRPr="00E92AF1">
        <w:rPr>
          <w:sz w:val="27"/>
          <w:szCs w:val="27"/>
          <w:lang w:val="uk-UA"/>
        </w:rPr>
        <w:t>у</w:t>
      </w:r>
      <w:r w:rsidR="002F31BB" w:rsidRPr="00E92AF1">
        <w:rPr>
          <w:sz w:val="27"/>
          <w:szCs w:val="27"/>
          <w:lang w:val="uk-UA"/>
        </w:rPr>
        <w:t>вання</w:t>
      </w:r>
      <w:r w:rsidRPr="00E92AF1">
        <w:rPr>
          <w:sz w:val="27"/>
          <w:szCs w:val="27"/>
          <w:lang w:val="uk-UA"/>
        </w:rPr>
        <w:t>;</w:t>
      </w:r>
    </w:p>
    <w:p w:rsidR="002F31BB" w:rsidRPr="00E92AF1" w:rsidRDefault="00362E0F" w:rsidP="002F31BB">
      <w:pPr>
        <w:pStyle w:val="a3"/>
        <w:spacing w:before="0" w:beforeAutospacing="0" w:after="0" w:afterAutospacing="0"/>
        <w:ind w:firstLine="709"/>
        <w:jc w:val="both"/>
        <w:rPr>
          <w:sz w:val="27"/>
          <w:szCs w:val="27"/>
          <w:lang w:val="uk-UA"/>
        </w:rPr>
      </w:pPr>
      <w:r w:rsidRPr="00E92AF1">
        <w:rPr>
          <w:sz w:val="27"/>
          <w:szCs w:val="27"/>
          <w:lang w:val="uk-UA"/>
        </w:rPr>
        <w:t>- д</w:t>
      </w:r>
      <w:r w:rsidR="002F31BB" w:rsidRPr="00E92AF1">
        <w:rPr>
          <w:sz w:val="27"/>
          <w:szCs w:val="27"/>
          <w:lang w:val="uk-UA"/>
        </w:rPr>
        <w:t>опоміжне обслуговування наземного транспорту.</w:t>
      </w:r>
    </w:p>
    <w:p w:rsidR="002F31BB" w:rsidRPr="00E92AF1" w:rsidRDefault="002F31BB" w:rsidP="002F31BB">
      <w:pPr>
        <w:pStyle w:val="a3"/>
        <w:spacing w:before="0" w:beforeAutospacing="0" w:after="0" w:afterAutospacing="0"/>
        <w:ind w:firstLine="709"/>
        <w:jc w:val="both"/>
        <w:rPr>
          <w:sz w:val="27"/>
          <w:szCs w:val="27"/>
          <w:lang w:val="uk-UA"/>
        </w:rPr>
      </w:pPr>
      <w:r w:rsidRPr="00E92AF1">
        <w:rPr>
          <w:sz w:val="27"/>
          <w:szCs w:val="27"/>
          <w:lang w:val="uk-UA"/>
        </w:rPr>
        <w:t>3.3. Відповідно до мети створення, визначеної цим Статутом, Підприємство має право здійснювати інші види господарської діяльності (у тому числі зовнішньоекономічної), що не суперечать чинному законодавству України.</w:t>
      </w:r>
    </w:p>
    <w:p w:rsidR="002F31BB" w:rsidRPr="00E92AF1" w:rsidRDefault="002F31BB" w:rsidP="002F31BB">
      <w:pPr>
        <w:ind w:firstLine="709"/>
        <w:jc w:val="both"/>
        <w:rPr>
          <w:sz w:val="27"/>
          <w:szCs w:val="27"/>
        </w:rPr>
      </w:pPr>
      <w:r w:rsidRPr="00E92AF1">
        <w:rPr>
          <w:sz w:val="27"/>
          <w:szCs w:val="27"/>
        </w:rPr>
        <w:t>3.4. Усі види господарської діяльності, які згідно із чинним законодавством України потребують спеціальних дозволів (ліцензій, патентів, свідоцтв, сертифікатів тощо), здійснюються Підприємством лише після їх одержання.</w:t>
      </w:r>
    </w:p>
    <w:p w:rsidR="00E6299C" w:rsidRPr="00E92AF1" w:rsidRDefault="00E6299C" w:rsidP="002F31BB">
      <w:pPr>
        <w:ind w:firstLine="709"/>
        <w:jc w:val="both"/>
        <w:rPr>
          <w:sz w:val="27"/>
          <w:szCs w:val="27"/>
        </w:rPr>
      </w:pPr>
    </w:p>
    <w:p w:rsidR="002F31BB" w:rsidRPr="00E92AF1" w:rsidRDefault="002F31BB" w:rsidP="002F31BB">
      <w:pPr>
        <w:ind w:firstLine="709"/>
        <w:jc w:val="center"/>
        <w:rPr>
          <w:sz w:val="27"/>
          <w:szCs w:val="27"/>
        </w:rPr>
      </w:pPr>
      <w:r w:rsidRPr="00E92AF1">
        <w:rPr>
          <w:sz w:val="27"/>
          <w:szCs w:val="27"/>
        </w:rPr>
        <w:t>4. Юридичний статус Підприємства</w:t>
      </w:r>
    </w:p>
    <w:p w:rsidR="002F31BB" w:rsidRPr="00E92AF1" w:rsidRDefault="002F31BB" w:rsidP="002F31BB">
      <w:pPr>
        <w:ind w:firstLine="709"/>
        <w:jc w:val="center"/>
        <w:rPr>
          <w:sz w:val="27"/>
          <w:szCs w:val="27"/>
        </w:rPr>
      </w:pPr>
    </w:p>
    <w:p w:rsidR="002F31BB" w:rsidRPr="00E92AF1" w:rsidRDefault="002F31BB" w:rsidP="002F31BB">
      <w:pPr>
        <w:ind w:firstLine="709"/>
        <w:jc w:val="both"/>
        <w:rPr>
          <w:sz w:val="27"/>
          <w:szCs w:val="27"/>
        </w:rPr>
      </w:pPr>
      <w:r w:rsidRPr="00E92AF1">
        <w:rPr>
          <w:sz w:val="27"/>
          <w:szCs w:val="27"/>
        </w:rPr>
        <w:t>4.1. Права та обов’язки Підприємства визначаються чинним законодавством України з урахуванням нормативно-правових (розпорядчих) актів органів місцевого самоврядування.</w:t>
      </w:r>
    </w:p>
    <w:p w:rsidR="002F31BB" w:rsidRPr="00E92AF1" w:rsidRDefault="002F31BB" w:rsidP="002F31BB">
      <w:pPr>
        <w:ind w:firstLine="709"/>
        <w:jc w:val="both"/>
        <w:rPr>
          <w:sz w:val="27"/>
          <w:szCs w:val="27"/>
        </w:rPr>
      </w:pPr>
      <w:r w:rsidRPr="00E92AF1">
        <w:rPr>
          <w:sz w:val="27"/>
          <w:szCs w:val="27"/>
        </w:rPr>
        <w:t>4.2. Підприємство як юридична особа та суб’єкт господарювання:</w:t>
      </w:r>
    </w:p>
    <w:p w:rsidR="002F31BB" w:rsidRPr="00E92AF1" w:rsidRDefault="002F31BB" w:rsidP="002F31BB">
      <w:pPr>
        <w:ind w:firstLine="709"/>
        <w:jc w:val="both"/>
        <w:rPr>
          <w:sz w:val="27"/>
          <w:szCs w:val="27"/>
        </w:rPr>
      </w:pPr>
      <w:r w:rsidRPr="00E92AF1">
        <w:rPr>
          <w:sz w:val="27"/>
          <w:szCs w:val="27"/>
        </w:rPr>
        <w:t>4.2.1. 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з поквартальною розбивкою фінансового плану Підприємства тощо.</w:t>
      </w:r>
    </w:p>
    <w:p w:rsidR="002F31BB" w:rsidRPr="00E92AF1" w:rsidRDefault="002F31BB" w:rsidP="002F31BB">
      <w:pPr>
        <w:ind w:firstLine="709"/>
        <w:jc w:val="both"/>
        <w:rPr>
          <w:sz w:val="27"/>
          <w:szCs w:val="27"/>
        </w:rPr>
      </w:pPr>
      <w:r w:rsidRPr="00E92AF1">
        <w:rPr>
          <w:sz w:val="27"/>
          <w:szCs w:val="27"/>
        </w:rPr>
        <w:lastRenderedPageBreak/>
        <w:t>4.2.2. 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rsidR="002F31BB" w:rsidRPr="00E92AF1" w:rsidRDefault="002F31BB" w:rsidP="002F31BB">
      <w:pPr>
        <w:ind w:firstLine="709"/>
        <w:jc w:val="both"/>
        <w:rPr>
          <w:sz w:val="27"/>
          <w:szCs w:val="27"/>
        </w:rPr>
      </w:pPr>
      <w:r w:rsidRPr="00E92AF1">
        <w:rPr>
          <w:sz w:val="27"/>
          <w:szCs w:val="27"/>
        </w:rPr>
        <w:t>4.2.3. Відкриває рахунки в банках та інших фінансово-кредитних установах.</w:t>
      </w:r>
    </w:p>
    <w:p w:rsidR="002F31BB" w:rsidRPr="00E92AF1" w:rsidRDefault="002F31BB" w:rsidP="002F31BB">
      <w:pPr>
        <w:ind w:firstLine="709"/>
        <w:jc w:val="both"/>
        <w:rPr>
          <w:sz w:val="27"/>
          <w:szCs w:val="27"/>
        </w:rPr>
      </w:pPr>
      <w:r w:rsidRPr="00E92AF1">
        <w:rPr>
          <w:sz w:val="27"/>
          <w:szCs w:val="27"/>
        </w:rPr>
        <w:t>4.2.4. 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rsidR="002F31BB" w:rsidRPr="00E92AF1" w:rsidRDefault="002F31BB" w:rsidP="002F31BB">
      <w:pPr>
        <w:ind w:firstLine="709"/>
        <w:jc w:val="both"/>
        <w:rPr>
          <w:sz w:val="27"/>
          <w:szCs w:val="27"/>
        </w:rPr>
      </w:pPr>
      <w:r w:rsidRPr="00E92AF1">
        <w:rPr>
          <w:sz w:val="27"/>
          <w:szCs w:val="27"/>
        </w:rPr>
        <w:t>4.2.5. Здійснює реконструкцію, модернізацію, поточний та капітальний ремонт закріпленого за Підприємством комунального майна у встановленому чинним законодавством України порядку.</w:t>
      </w:r>
    </w:p>
    <w:p w:rsidR="002F31BB" w:rsidRPr="00E92AF1" w:rsidRDefault="002F31BB" w:rsidP="002F31BB">
      <w:pPr>
        <w:ind w:firstLine="709"/>
        <w:jc w:val="both"/>
        <w:rPr>
          <w:sz w:val="27"/>
          <w:szCs w:val="27"/>
        </w:rPr>
      </w:pPr>
      <w:r w:rsidRPr="00E92AF1">
        <w:rPr>
          <w:sz w:val="27"/>
          <w:szCs w:val="27"/>
        </w:rPr>
        <w:t>4.2.6. Укладає господарські договори, угоди, контракти (інші правочини) з 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rsidR="002F31BB" w:rsidRPr="00E92AF1" w:rsidRDefault="002F31BB" w:rsidP="002F31BB">
      <w:pPr>
        <w:ind w:firstLine="709"/>
        <w:jc w:val="both"/>
        <w:rPr>
          <w:sz w:val="27"/>
          <w:szCs w:val="27"/>
        </w:rPr>
      </w:pPr>
      <w:r w:rsidRPr="00E92AF1">
        <w:rPr>
          <w:sz w:val="27"/>
          <w:szCs w:val="27"/>
        </w:rPr>
        <w:t>4.2.7. Набуває майнові та немайнові права, виступає позивачем та/або відповідачем (третьою особою) у судових справах.</w:t>
      </w:r>
    </w:p>
    <w:p w:rsidR="002F31BB" w:rsidRPr="00E92AF1" w:rsidRDefault="002F31BB" w:rsidP="002F31BB">
      <w:pPr>
        <w:ind w:firstLine="709"/>
        <w:jc w:val="both"/>
        <w:rPr>
          <w:sz w:val="27"/>
          <w:szCs w:val="27"/>
        </w:rPr>
      </w:pPr>
      <w:r w:rsidRPr="00E92AF1">
        <w:rPr>
          <w:sz w:val="27"/>
          <w:szCs w:val="27"/>
        </w:rPr>
        <w:t>4.2.8. Може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для отримання інформації, необхідної для виконання покладених на Підприємство завдань.</w:t>
      </w:r>
    </w:p>
    <w:p w:rsidR="002F31BB" w:rsidRPr="00E92AF1" w:rsidRDefault="002F31BB" w:rsidP="002F31BB">
      <w:pPr>
        <w:ind w:firstLine="709"/>
        <w:jc w:val="both"/>
        <w:rPr>
          <w:sz w:val="27"/>
          <w:szCs w:val="27"/>
        </w:rPr>
      </w:pPr>
      <w:r w:rsidRPr="00E92AF1">
        <w:rPr>
          <w:sz w:val="27"/>
          <w:szCs w:val="27"/>
        </w:rPr>
        <w:t>4.2.9. З урахуванням показників затвердженого річного з поквартальною розбивкою фінансового плану визначає свою організаційну структуру, встановлює чисельність працівників і штатний розпис.</w:t>
      </w:r>
    </w:p>
    <w:p w:rsidR="002F31BB" w:rsidRPr="00E92AF1" w:rsidRDefault="002F31BB" w:rsidP="002F31BB">
      <w:pPr>
        <w:ind w:firstLine="709"/>
        <w:jc w:val="both"/>
        <w:rPr>
          <w:sz w:val="27"/>
          <w:szCs w:val="27"/>
        </w:rPr>
      </w:pPr>
      <w:r w:rsidRPr="00E92AF1">
        <w:rPr>
          <w:sz w:val="27"/>
          <w:szCs w:val="27"/>
        </w:rPr>
        <w:t>4.2.10. В установленому порядку та з урахуванням нормативно-правових (розпорядчих) актів органів місцевого самоврядування складає і виконує затверджений річний з поквартальною розбивкою фінансовий план.</w:t>
      </w:r>
    </w:p>
    <w:p w:rsidR="002F31BB" w:rsidRPr="00E92AF1" w:rsidRDefault="002F31BB" w:rsidP="002F31BB">
      <w:pPr>
        <w:ind w:firstLine="709"/>
        <w:jc w:val="both"/>
        <w:rPr>
          <w:sz w:val="27"/>
          <w:szCs w:val="27"/>
        </w:rPr>
      </w:pPr>
      <w:r w:rsidRPr="00E92AF1">
        <w:rPr>
          <w:sz w:val="27"/>
          <w:szCs w:val="27"/>
        </w:rPr>
        <w:t>4.2.11. Веде бухгалтерський облік, складає та подає фінансову, статистичну, кадрову та іншу звітність згідно із чинним законодавством України.</w:t>
      </w:r>
    </w:p>
    <w:p w:rsidR="002F31BB" w:rsidRPr="00E92AF1" w:rsidRDefault="002F31BB" w:rsidP="002F31BB">
      <w:pPr>
        <w:ind w:firstLine="709"/>
        <w:jc w:val="both"/>
        <w:rPr>
          <w:sz w:val="27"/>
          <w:szCs w:val="27"/>
        </w:rPr>
      </w:pPr>
      <w:r w:rsidRPr="00E92AF1">
        <w:rPr>
          <w:sz w:val="27"/>
          <w:szCs w:val="27"/>
        </w:rPr>
        <w:t>4.2.12. В порядку, визначеному чинним законодавством України та нормативно-правовими (розпорядчими) актами органів місцевого самоврядування, оприлюднює публічну інформацію про свою діяльність.</w:t>
      </w:r>
    </w:p>
    <w:p w:rsidR="002F31BB" w:rsidRPr="00E92AF1" w:rsidRDefault="002F31BB" w:rsidP="002F31BB">
      <w:pPr>
        <w:ind w:firstLine="709"/>
        <w:jc w:val="center"/>
        <w:rPr>
          <w:sz w:val="27"/>
          <w:szCs w:val="27"/>
        </w:rPr>
      </w:pPr>
    </w:p>
    <w:p w:rsidR="002F31BB" w:rsidRPr="00E92AF1" w:rsidRDefault="002F31BB" w:rsidP="002F31BB">
      <w:pPr>
        <w:ind w:firstLine="709"/>
        <w:jc w:val="center"/>
        <w:rPr>
          <w:sz w:val="27"/>
          <w:szCs w:val="27"/>
        </w:rPr>
      </w:pPr>
      <w:r w:rsidRPr="00E92AF1">
        <w:rPr>
          <w:sz w:val="27"/>
          <w:szCs w:val="27"/>
        </w:rPr>
        <w:t>5. Майно та фінансування діяльності Підприємства</w:t>
      </w:r>
    </w:p>
    <w:p w:rsidR="002F31BB" w:rsidRPr="00E92AF1" w:rsidRDefault="002F31BB" w:rsidP="002F31BB">
      <w:pPr>
        <w:ind w:firstLine="709"/>
        <w:jc w:val="both"/>
        <w:rPr>
          <w:sz w:val="27"/>
          <w:szCs w:val="27"/>
        </w:rPr>
      </w:pPr>
    </w:p>
    <w:p w:rsidR="002F31BB" w:rsidRPr="00E92AF1" w:rsidRDefault="002F31BB" w:rsidP="002F31BB">
      <w:pPr>
        <w:ind w:firstLine="709"/>
        <w:jc w:val="both"/>
        <w:rPr>
          <w:sz w:val="27"/>
          <w:szCs w:val="27"/>
        </w:rPr>
      </w:pPr>
      <w:r w:rsidRPr="00E92AF1">
        <w:rPr>
          <w:sz w:val="27"/>
          <w:szCs w:val="27"/>
        </w:rPr>
        <w:t>5.1. Все майно, передане Підприємству відповідно до рішення про його створення, а також передане Підприємству та/або придбане ним в 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rsidR="002F31BB" w:rsidRPr="00E92AF1" w:rsidRDefault="002F31BB" w:rsidP="002F31BB">
      <w:pPr>
        <w:ind w:firstLine="709"/>
        <w:jc w:val="both"/>
        <w:rPr>
          <w:sz w:val="27"/>
          <w:szCs w:val="27"/>
        </w:rPr>
      </w:pPr>
      <w:r w:rsidRPr="00E92AF1">
        <w:rPr>
          <w:sz w:val="27"/>
          <w:szCs w:val="27"/>
        </w:rPr>
        <w:t>5.2. Засновник безпосередньо або через уповноважені ним виконавчі органи здійснює контроль за обліком та використанням (розпорядженням) закріпленого за Підприємством комунального майна.</w:t>
      </w:r>
    </w:p>
    <w:p w:rsidR="002F31BB" w:rsidRPr="00E92AF1" w:rsidRDefault="002F31BB" w:rsidP="002F31BB">
      <w:pPr>
        <w:ind w:firstLine="709"/>
        <w:jc w:val="both"/>
        <w:rPr>
          <w:sz w:val="27"/>
          <w:szCs w:val="27"/>
        </w:rPr>
      </w:pPr>
      <w:r w:rsidRPr="00E92AF1">
        <w:rPr>
          <w:sz w:val="27"/>
          <w:szCs w:val="27"/>
        </w:rPr>
        <w:lastRenderedPageBreak/>
        <w:t>5.3. Джерелами формування майна та фінансування діяльності Підприємства є:</w:t>
      </w:r>
    </w:p>
    <w:p w:rsidR="002F31BB" w:rsidRPr="00E92AF1" w:rsidRDefault="002F31BB" w:rsidP="002F31BB">
      <w:pPr>
        <w:ind w:firstLine="709"/>
        <w:jc w:val="both"/>
        <w:rPr>
          <w:sz w:val="27"/>
          <w:szCs w:val="27"/>
        </w:rPr>
      </w:pPr>
      <w:r w:rsidRPr="00E92AF1">
        <w:rPr>
          <w:sz w:val="27"/>
          <w:szCs w:val="27"/>
        </w:rPr>
        <w:t>- грошові та майнові внески Засновника;</w:t>
      </w:r>
    </w:p>
    <w:p w:rsidR="002F31BB" w:rsidRPr="00E92AF1" w:rsidRDefault="002F31BB" w:rsidP="002F31BB">
      <w:pPr>
        <w:ind w:firstLine="709"/>
        <w:jc w:val="both"/>
        <w:rPr>
          <w:sz w:val="27"/>
          <w:szCs w:val="27"/>
        </w:rPr>
      </w:pPr>
      <w:r w:rsidRPr="00E92AF1">
        <w:rPr>
          <w:sz w:val="27"/>
          <w:szCs w:val="27"/>
        </w:rPr>
        <w:t>- доходи від здійснення господарської діяльності;</w:t>
      </w:r>
    </w:p>
    <w:p w:rsidR="002F31BB" w:rsidRPr="00E92AF1" w:rsidRDefault="002F31BB" w:rsidP="002F31BB">
      <w:pPr>
        <w:ind w:firstLine="709"/>
        <w:jc w:val="both"/>
        <w:rPr>
          <w:sz w:val="27"/>
          <w:szCs w:val="27"/>
        </w:rPr>
      </w:pPr>
      <w:r w:rsidRPr="00E92AF1">
        <w:rPr>
          <w:sz w:val="27"/>
          <w:szCs w:val="27"/>
        </w:rPr>
        <w:t>- майно та кошти, що надходять в рамках виконання державних та/або міських цільових програм;</w:t>
      </w:r>
    </w:p>
    <w:p w:rsidR="002F31BB" w:rsidRPr="00E92AF1" w:rsidRDefault="002F31BB" w:rsidP="002F31BB">
      <w:pPr>
        <w:ind w:firstLine="709"/>
        <w:jc w:val="both"/>
        <w:rPr>
          <w:sz w:val="27"/>
          <w:szCs w:val="27"/>
        </w:rPr>
      </w:pPr>
      <w:r w:rsidRPr="00E92AF1">
        <w:rPr>
          <w:sz w:val="27"/>
          <w:szCs w:val="27"/>
        </w:rPr>
        <w:t>- майно, придбане у юридичних та/або фізичних осіб у встановленому чинним законодавством України порядку;</w:t>
      </w:r>
    </w:p>
    <w:p w:rsidR="002F31BB" w:rsidRPr="00E92AF1" w:rsidRDefault="002F31BB" w:rsidP="002F31BB">
      <w:pPr>
        <w:ind w:firstLine="709"/>
        <w:jc w:val="both"/>
        <w:rPr>
          <w:sz w:val="27"/>
          <w:szCs w:val="27"/>
        </w:rPr>
      </w:pPr>
      <w:r w:rsidRPr="00E92AF1">
        <w:rPr>
          <w:sz w:val="27"/>
          <w:szCs w:val="27"/>
        </w:rPr>
        <w:t>- кредити (позики) банків та/або інших кредиторів;</w:t>
      </w:r>
    </w:p>
    <w:p w:rsidR="002F31BB" w:rsidRPr="00E92AF1" w:rsidRDefault="002F31BB" w:rsidP="002F31BB">
      <w:pPr>
        <w:ind w:firstLine="709"/>
        <w:jc w:val="both"/>
        <w:rPr>
          <w:sz w:val="27"/>
          <w:szCs w:val="27"/>
        </w:rPr>
      </w:pPr>
      <w:r w:rsidRPr="00E92AF1">
        <w:rPr>
          <w:sz w:val="27"/>
          <w:szCs w:val="27"/>
        </w:rPr>
        <w:t>- майно та кошти, що надходять безоплатно та/або у вигляді безповоротної фінансової допомоги чи добровільних благодійних внесків, пожертвувань тощо юридичних і фізичних осіб;</w:t>
      </w:r>
    </w:p>
    <w:p w:rsidR="002F31BB" w:rsidRPr="00E92AF1" w:rsidRDefault="002F31BB" w:rsidP="002F31BB">
      <w:pPr>
        <w:ind w:firstLine="709"/>
        <w:jc w:val="both"/>
        <w:rPr>
          <w:sz w:val="27"/>
          <w:szCs w:val="27"/>
        </w:rPr>
      </w:pPr>
      <w:r w:rsidRPr="00E92AF1">
        <w:rPr>
          <w:sz w:val="27"/>
          <w:szCs w:val="27"/>
        </w:rPr>
        <w:t>- інші джерела, не заборонені чинним законодавством України.</w:t>
      </w:r>
    </w:p>
    <w:p w:rsidR="00293BFF" w:rsidRPr="00E92AF1" w:rsidRDefault="00293BFF" w:rsidP="00293BFF">
      <w:pPr>
        <w:ind w:firstLine="709"/>
        <w:jc w:val="both"/>
        <w:rPr>
          <w:sz w:val="27"/>
          <w:szCs w:val="27"/>
        </w:rPr>
      </w:pPr>
      <w:r w:rsidRPr="00E92AF1">
        <w:rPr>
          <w:sz w:val="27"/>
          <w:szCs w:val="27"/>
        </w:rPr>
        <w:t>5.4. Відчуження та передача під заставу (інше обтяження) закріпленого за Підприємством комунального майна здійснюється за рішенням Засновника відповідно до вимог чинного законодавства України.</w:t>
      </w:r>
    </w:p>
    <w:p w:rsidR="002F31BB" w:rsidRPr="00E92AF1" w:rsidRDefault="002F31BB" w:rsidP="002F31BB">
      <w:pPr>
        <w:ind w:firstLine="709"/>
        <w:jc w:val="both"/>
        <w:rPr>
          <w:sz w:val="27"/>
          <w:szCs w:val="27"/>
        </w:rPr>
      </w:pPr>
      <w:r w:rsidRPr="00E92AF1">
        <w:rPr>
          <w:sz w:val="27"/>
          <w:szCs w:val="27"/>
        </w:rPr>
        <w:t>5.5. Передача в оренду закріпленого за Підприємством комунального майна здійснюється відповідно до вимог чинного законодавства України з урахуванням нормативно-правових (розпорядчих) актів органів місцевого самоврядування.</w:t>
      </w:r>
    </w:p>
    <w:p w:rsidR="003C51CD" w:rsidRPr="005C3070" w:rsidRDefault="002F31BB" w:rsidP="002F31BB">
      <w:pPr>
        <w:ind w:firstLine="709"/>
        <w:jc w:val="both"/>
        <w:rPr>
          <w:sz w:val="27"/>
          <w:szCs w:val="27"/>
        </w:rPr>
      </w:pPr>
      <w:r w:rsidRPr="005C3070">
        <w:rPr>
          <w:sz w:val="27"/>
          <w:szCs w:val="27"/>
        </w:rPr>
        <w:t xml:space="preserve">5.6. Розмір статутного капіталу Підприємства становить: </w:t>
      </w:r>
      <w:r w:rsidR="005C3070" w:rsidRPr="005C3070">
        <w:rPr>
          <w:sz w:val="27"/>
          <w:szCs w:val="27"/>
        </w:rPr>
        <w:t>49 929 422 (сорок дев’ять мільйонів дев’ятсот двадцять дев’ять тисяч чотириста двадцять дві)</w:t>
      </w:r>
      <w:r w:rsidR="005C3070">
        <w:rPr>
          <w:sz w:val="27"/>
          <w:szCs w:val="27"/>
        </w:rPr>
        <w:t xml:space="preserve"> </w:t>
      </w:r>
      <w:r w:rsidR="005C3070" w:rsidRPr="005C3070">
        <w:rPr>
          <w:sz w:val="27"/>
          <w:szCs w:val="27"/>
        </w:rPr>
        <w:t>гривні 76 копійок</w:t>
      </w:r>
      <w:r w:rsidR="003C51CD" w:rsidRPr="005C3070">
        <w:rPr>
          <w:sz w:val="27"/>
          <w:szCs w:val="27"/>
        </w:rPr>
        <w:t>.</w:t>
      </w:r>
    </w:p>
    <w:p w:rsidR="002F31BB" w:rsidRPr="00E92AF1" w:rsidRDefault="002F31BB" w:rsidP="002F31BB">
      <w:pPr>
        <w:ind w:firstLine="709"/>
        <w:jc w:val="both"/>
        <w:rPr>
          <w:sz w:val="27"/>
          <w:szCs w:val="27"/>
        </w:rPr>
      </w:pPr>
    </w:p>
    <w:p w:rsidR="002F31BB" w:rsidRPr="00E92AF1" w:rsidRDefault="002F31BB" w:rsidP="002F31BB">
      <w:pPr>
        <w:ind w:firstLine="709"/>
        <w:jc w:val="center"/>
        <w:rPr>
          <w:sz w:val="27"/>
          <w:szCs w:val="27"/>
        </w:rPr>
      </w:pPr>
      <w:r w:rsidRPr="00E92AF1">
        <w:rPr>
          <w:sz w:val="27"/>
          <w:szCs w:val="27"/>
        </w:rPr>
        <w:t>6. Порядок розподілу (використання) прибутку</w:t>
      </w:r>
    </w:p>
    <w:p w:rsidR="002F31BB" w:rsidRPr="00E92AF1" w:rsidRDefault="002F31BB" w:rsidP="002F31BB">
      <w:pPr>
        <w:ind w:firstLine="709"/>
        <w:jc w:val="center"/>
        <w:rPr>
          <w:sz w:val="27"/>
          <w:szCs w:val="27"/>
        </w:rPr>
      </w:pPr>
      <w:r w:rsidRPr="00E92AF1">
        <w:rPr>
          <w:sz w:val="27"/>
          <w:szCs w:val="27"/>
        </w:rPr>
        <w:t>та відшкодування збитків Підприємства</w:t>
      </w:r>
    </w:p>
    <w:p w:rsidR="002F31BB" w:rsidRPr="00E92AF1" w:rsidRDefault="002F31BB" w:rsidP="002F31BB">
      <w:pPr>
        <w:ind w:firstLine="709"/>
        <w:jc w:val="both"/>
        <w:rPr>
          <w:sz w:val="27"/>
          <w:szCs w:val="27"/>
        </w:rPr>
      </w:pPr>
    </w:p>
    <w:p w:rsidR="002F31BB" w:rsidRPr="00E92AF1" w:rsidRDefault="002F31BB" w:rsidP="002F31BB">
      <w:pPr>
        <w:ind w:firstLine="709"/>
        <w:jc w:val="both"/>
        <w:rPr>
          <w:sz w:val="27"/>
          <w:szCs w:val="27"/>
        </w:rPr>
      </w:pPr>
      <w:r w:rsidRPr="00E92AF1">
        <w:rPr>
          <w:sz w:val="27"/>
          <w:szCs w:val="27"/>
        </w:rPr>
        <w:t>6.1. Основним узагальнюючим показником результатів фінансово-господарської діяльності Підприємства є його чистий прибуток.</w:t>
      </w:r>
    </w:p>
    <w:p w:rsidR="002F31BB" w:rsidRPr="00E92AF1" w:rsidRDefault="002F31BB" w:rsidP="002F31BB">
      <w:pPr>
        <w:ind w:firstLine="709"/>
        <w:jc w:val="both"/>
        <w:rPr>
          <w:sz w:val="27"/>
          <w:szCs w:val="27"/>
        </w:rPr>
      </w:pPr>
      <w:r w:rsidRPr="00E92AF1">
        <w:rPr>
          <w:sz w:val="27"/>
          <w:szCs w:val="27"/>
        </w:rPr>
        <w:t>6.2. Розподіл (використання) чистого прибутку Підприємства здійснюється відповідно до його річного з поквартальною розбивкою фінансового плану, який затверджується рішенням виконавчого комітету Миколаївської міської ради.</w:t>
      </w:r>
    </w:p>
    <w:p w:rsidR="002F31BB" w:rsidRPr="00E92AF1" w:rsidRDefault="002F31BB" w:rsidP="002F31BB">
      <w:pPr>
        <w:ind w:firstLine="709"/>
        <w:jc w:val="both"/>
        <w:rPr>
          <w:sz w:val="27"/>
          <w:szCs w:val="27"/>
        </w:rPr>
      </w:pPr>
      <w:r w:rsidRPr="00E92AF1">
        <w:rPr>
          <w:sz w:val="27"/>
          <w:szCs w:val="27"/>
        </w:rPr>
        <w:t>6.3. Розмір частки чистого прибутку Підприємства, яка підлягає зарахуванню до міського бюджету, встановлюється рішенням Засновника.</w:t>
      </w:r>
    </w:p>
    <w:p w:rsidR="002F31BB" w:rsidRPr="00E92AF1" w:rsidRDefault="002F31BB" w:rsidP="002F31BB">
      <w:pPr>
        <w:ind w:firstLine="709"/>
        <w:jc w:val="both"/>
        <w:rPr>
          <w:sz w:val="27"/>
          <w:szCs w:val="27"/>
        </w:rPr>
      </w:pPr>
      <w:r w:rsidRPr="00E92AF1">
        <w:rPr>
          <w:sz w:val="27"/>
          <w:szCs w:val="27"/>
        </w:rPr>
        <w:t>6.4. Чистий прибуток Підприємства може розподілятися на витрати для спрямування коштів до спеціальних (цільових) фондів, утворених відповідно до чинного законодавства України та призначених для покриття витрат фінансово-господарської діяльності Підприємства.</w:t>
      </w:r>
    </w:p>
    <w:p w:rsidR="002F31BB" w:rsidRPr="00E92AF1" w:rsidRDefault="002F31BB" w:rsidP="002F31BB">
      <w:pPr>
        <w:ind w:firstLine="709"/>
        <w:jc w:val="both"/>
        <w:rPr>
          <w:sz w:val="27"/>
          <w:szCs w:val="27"/>
        </w:rPr>
      </w:pPr>
      <w:r w:rsidRPr="00E92AF1">
        <w:rPr>
          <w:sz w:val="27"/>
          <w:szCs w:val="27"/>
        </w:rPr>
        <w:t>6.5. Збитки, завдані Підприємству фізичними та/або юридичними особами, а також органами державної влади чи органами місцевого самоврядування, відшкодовуються йому відповідно до вимог чинного законодавства України.</w:t>
      </w:r>
    </w:p>
    <w:p w:rsidR="004003A2" w:rsidRDefault="004003A2" w:rsidP="002F31BB">
      <w:pPr>
        <w:ind w:firstLine="709"/>
        <w:jc w:val="center"/>
        <w:rPr>
          <w:sz w:val="27"/>
          <w:szCs w:val="27"/>
        </w:rPr>
      </w:pPr>
    </w:p>
    <w:p w:rsidR="00860816" w:rsidRDefault="00860816" w:rsidP="002F31BB">
      <w:pPr>
        <w:ind w:firstLine="709"/>
        <w:jc w:val="center"/>
        <w:rPr>
          <w:sz w:val="27"/>
          <w:szCs w:val="27"/>
        </w:rPr>
      </w:pPr>
    </w:p>
    <w:p w:rsidR="00860816" w:rsidRDefault="00860816" w:rsidP="002F31BB">
      <w:pPr>
        <w:ind w:firstLine="709"/>
        <w:jc w:val="center"/>
        <w:rPr>
          <w:sz w:val="27"/>
          <w:szCs w:val="27"/>
        </w:rPr>
      </w:pPr>
    </w:p>
    <w:p w:rsidR="002F31BB" w:rsidRPr="00E92AF1" w:rsidRDefault="002F31BB" w:rsidP="002F31BB">
      <w:pPr>
        <w:ind w:firstLine="709"/>
        <w:jc w:val="center"/>
        <w:rPr>
          <w:sz w:val="27"/>
          <w:szCs w:val="27"/>
        </w:rPr>
      </w:pPr>
      <w:r w:rsidRPr="00E92AF1">
        <w:rPr>
          <w:sz w:val="27"/>
          <w:szCs w:val="27"/>
        </w:rPr>
        <w:lastRenderedPageBreak/>
        <w:t>7. Управління Підприємством</w:t>
      </w:r>
    </w:p>
    <w:p w:rsidR="002F31BB" w:rsidRPr="00E92AF1" w:rsidRDefault="002F31BB" w:rsidP="002F31BB">
      <w:pPr>
        <w:ind w:firstLine="709"/>
        <w:jc w:val="center"/>
        <w:rPr>
          <w:sz w:val="27"/>
          <w:szCs w:val="27"/>
        </w:rPr>
      </w:pPr>
    </w:p>
    <w:p w:rsidR="002F31BB" w:rsidRPr="00E92AF1" w:rsidRDefault="002F31BB" w:rsidP="002F31BB">
      <w:pPr>
        <w:ind w:firstLine="709"/>
        <w:jc w:val="both"/>
        <w:rPr>
          <w:sz w:val="27"/>
          <w:szCs w:val="27"/>
        </w:rPr>
      </w:pPr>
      <w:r w:rsidRPr="00E92AF1">
        <w:rPr>
          <w:sz w:val="27"/>
          <w:szCs w:val="27"/>
        </w:rPr>
        <w:t>7.1. Управління Підприємством здійснюється відповідно до положень цього Статуту на основі поєднання прав Засновника щодо володіння, користування і розпорядження закріпленим за Підприємством комунальним майном та участі в управлінні його колективу.</w:t>
      </w:r>
    </w:p>
    <w:p w:rsidR="002F31BB" w:rsidRPr="00E92AF1" w:rsidRDefault="002F31BB" w:rsidP="002F31BB">
      <w:pPr>
        <w:ind w:firstLine="709"/>
        <w:jc w:val="both"/>
        <w:rPr>
          <w:sz w:val="27"/>
          <w:szCs w:val="27"/>
        </w:rPr>
      </w:pPr>
      <w:r w:rsidRPr="00E92AF1">
        <w:rPr>
          <w:sz w:val="27"/>
          <w:szCs w:val="27"/>
        </w:rPr>
        <w:t>7.2. Засновник приймає рішення про:</w:t>
      </w:r>
    </w:p>
    <w:p w:rsidR="002F31BB" w:rsidRPr="00E92AF1" w:rsidRDefault="002F31BB" w:rsidP="002F31BB">
      <w:pPr>
        <w:ind w:firstLine="709"/>
        <w:jc w:val="both"/>
        <w:rPr>
          <w:sz w:val="27"/>
          <w:szCs w:val="27"/>
        </w:rPr>
      </w:pPr>
      <w:r w:rsidRPr="00E92AF1">
        <w:rPr>
          <w:sz w:val="27"/>
          <w:szCs w:val="27"/>
        </w:rPr>
        <w:t>- затвердження та внесення змін (доповнень) до Статуту Підприємства;</w:t>
      </w:r>
    </w:p>
    <w:p w:rsidR="002F31BB" w:rsidRPr="00E92AF1" w:rsidRDefault="002F31BB" w:rsidP="002F31BB">
      <w:pPr>
        <w:ind w:firstLine="709"/>
        <w:jc w:val="both"/>
        <w:rPr>
          <w:sz w:val="27"/>
          <w:szCs w:val="27"/>
        </w:rPr>
      </w:pPr>
      <w:r w:rsidRPr="00E92AF1">
        <w:rPr>
          <w:sz w:val="27"/>
          <w:szCs w:val="27"/>
        </w:rPr>
        <w:t>- формування та встановлення (зміни) розміру статутного капіталу Підприємства;</w:t>
      </w:r>
    </w:p>
    <w:p w:rsidR="002F31BB" w:rsidRPr="00E92AF1" w:rsidRDefault="002F31BB" w:rsidP="002F31BB">
      <w:pPr>
        <w:ind w:firstLine="709"/>
        <w:jc w:val="both"/>
        <w:rPr>
          <w:sz w:val="27"/>
          <w:szCs w:val="27"/>
        </w:rPr>
      </w:pPr>
      <w:r w:rsidRPr="00E92AF1">
        <w:rPr>
          <w:sz w:val="27"/>
          <w:szCs w:val="27"/>
        </w:rPr>
        <w:t>- створення Підприємством спільних підприємств, у тому числі з іноземними інвестиціями, у встановленому чинним законодавством України порядку;</w:t>
      </w:r>
    </w:p>
    <w:p w:rsidR="002F31BB" w:rsidRPr="00E92AF1" w:rsidRDefault="002F31BB" w:rsidP="002F31BB">
      <w:pPr>
        <w:ind w:firstLine="709"/>
        <w:jc w:val="both"/>
        <w:rPr>
          <w:sz w:val="27"/>
          <w:szCs w:val="27"/>
        </w:rPr>
      </w:pPr>
      <w:r w:rsidRPr="00E92AF1">
        <w:rPr>
          <w:sz w:val="27"/>
          <w:szCs w:val="27"/>
        </w:rPr>
        <w:t>- створення тимчасової контрольної комісії з перевірки фінансово-господарської діяльності Підприємства;</w:t>
      </w:r>
    </w:p>
    <w:p w:rsidR="002F31BB" w:rsidRPr="00E92AF1" w:rsidRDefault="002F31BB" w:rsidP="002F31BB">
      <w:pPr>
        <w:ind w:firstLine="709"/>
        <w:jc w:val="both"/>
        <w:rPr>
          <w:sz w:val="27"/>
          <w:szCs w:val="27"/>
        </w:rPr>
      </w:pPr>
      <w:r w:rsidRPr="00E92AF1">
        <w:rPr>
          <w:sz w:val="27"/>
          <w:szCs w:val="27"/>
        </w:rPr>
        <w:t>- ліквідацію, реорганізацію та перепрофілювання Підприємства.</w:t>
      </w:r>
    </w:p>
    <w:p w:rsidR="002F31BB" w:rsidRPr="00E92AF1" w:rsidRDefault="002F31BB" w:rsidP="002F31BB">
      <w:pPr>
        <w:ind w:firstLine="709"/>
        <w:jc w:val="both"/>
        <w:rPr>
          <w:sz w:val="27"/>
          <w:szCs w:val="27"/>
        </w:rPr>
      </w:pPr>
      <w:r w:rsidRPr="00E92AF1">
        <w:rPr>
          <w:sz w:val="27"/>
          <w:szCs w:val="27"/>
        </w:rPr>
        <w:t>Засновник правомочний розглядати і вирішувати також інші питання діяльності Підприємства, віднесені чинним законодавством України та цим Статутом до його компетенції.</w:t>
      </w:r>
    </w:p>
    <w:p w:rsidR="002F31BB" w:rsidRPr="00E92AF1" w:rsidRDefault="002F31BB" w:rsidP="002F31BB">
      <w:pPr>
        <w:ind w:firstLine="709"/>
        <w:jc w:val="both"/>
        <w:rPr>
          <w:sz w:val="27"/>
          <w:szCs w:val="27"/>
        </w:rPr>
      </w:pPr>
      <w:r w:rsidRPr="00E92AF1">
        <w:rPr>
          <w:sz w:val="27"/>
          <w:szCs w:val="27"/>
        </w:rPr>
        <w:t xml:space="preserve">7.3. Керівник Підприємства призначається на посаду та звільняється з посади розпорядженням міського голови </w:t>
      </w:r>
      <w:r w:rsidR="00045408">
        <w:rPr>
          <w:sz w:val="27"/>
          <w:szCs w:val="27"/>
        </w:rPr>
        <w:t>на умовах укладеного контракту.</w:t>
      </w:r>
    </w:p>
    <w:p w:rsidR="002F31BB" w:rsidRPr="00E92AF1" w:rsidRDefault="002F31BB" w:rsidP="002F31BB">
      <w:pPr>
        <w:ind w:firstLine="709"/>
        <w:jc w:val="both"/>
        <w:rPr>
          <w:sz w:val="27"/>
          <w:szCs w:val="27"/>
        </w:rPr>
      </w:pPr>
      <w:r w:rsidRPr="00E92AF1">
        <w:rPr>
          <w:sz w:val="27"/>
          <w:szCs w:val="27"/>
        </w:rPr>
        <w:t>7.4. Уповноважений орган:</w:t>
      </w:r>
    </w:p>
    <w:p w:rsidR="002F31BB" w:rsidRPr="00E92AF1" w:rsidRDefault="002F31BB" w:rsidP="002F31BB">
      <w:pPr>
        <w:ind w:firstLine="709"/>
        <w:jc w:val="both"/>
        <w:rPr>
          <w:sz w:val="27"/>
          <w:szCs w:val="27"/>
        </w:rPr>
      </w:pPr>
      <w:r w:rsidRPr="00E92AF1">
        <w:rPr>
          <w:sz w:val="27"/>
          <w:szCs w:val="27"/>
        </w:rPr>
        <w:t>- здійснює контроль за додержанням Підприємством положень цього Статуту та ефективністю його діяльності;</w:t>
      </w:r>
    </w:p>
    <w:p w:rsidR="002F31BB" w:rsidRPr="00E92AF1" w:rsidRDefault="002F31BB" w:rsidP="002F31BB">
      <w:pPr>
        <w:ind w:firstLine="709"/>
        <w:jc w:val="both"/>
        <w:rPr>
          <w:sz w:val="27"/>
          <w:szCs w:val="27"/>
        </w:rPr>
      </w:pPr>
      <w:r w:rsidRPr="00E92AF1">
        <w:rPr>
          <w:sz w:val="27"/>
          <w:szCs w:val="27"/>
        </w:rPr>
        <w:t>- розглядає проєкт річного з поквартальною розбивкою фінансового плану Підприємства, вносить зауваження та пропозиції до нього;</w:t>
      </w:r>
    </w:p>
    <w:p w:rsidR="002F31BB" w:rsidRPr="00E92AF1" w:rsidRDefault="002F31BB" w:rsidP="002F31BB">
      <w:pPr>
        <w:ind w:firstLine="709"/>
        <w:jc w:val="both"/>
        <w:rPr>
          <w:sz w:val="27"/>
          <w:szCs w:val="27"/>
        </w:rPr>
      </w:pPr>
      <w:r w:rsidRPr="00E92AF1">
        <w:rPr>
          <w:sz w:val="27"/>
          <w:szCs w:val="27"/>
        </w:rPr>
        <w:t>- погоджує проєкти рішень Засновника про внесення змін (доповнень) до Статуту, ліквідацію, реорганізацію та перепрофілювання Підприємства;</w:t>
      </w:r>
    </w:p>
    <w:p w:rsidR="002F31BB" w:rsidRPr="00E92AF1" w:rsidRDefault="002F31BB" w:rsidP="002F31BB">
      <w:pPr>
        <w:ind w:firstLine="709"/>
        <w:jc w:val="both"/>
        <w:rPr>
          <w:sz w:val="27"/>
          <w:szCs w:val="27"/>
        </w:rPr>
      </w:pPr>
      <w:r w:rsidRPr="00E92AF1">
        <w:rPr>
          <w:sz w:val="27"/>
          <w:szCs w:val="27"/>
        </w:rPr>
        <w:t>- погоджує проєкт контракту та додаткових угод до контракту з керівником Підприємства;</w:t>
      </w:r>
    </w:p>
    <w:p w:rsidR="002F31BB" w:rsidRPr="00E92AF1" w:rsidRDefault="002F31BB" w:rsidP="002F31BB">
      <w:pPr>
        <w:ind w:firstLine="709"/>
        <w:jc w:val="both"/>
        <w:rPr>
          <w:sz w:val="27"/>
          <w:szCs w:val="27"/>
        </w:rPr>
      </w:pPr>
      <w:r w:rsidRPr="00E92AF1">
        <w:rPr>
          <w:sz w:val="27"/>
          <w:szCs w:val="27"/>
        </w:rPr>
        <w:t>- погоджує проєкт розпорядження міського голови про призначення на посаду та звільнення з посади керівника Підприємства;</w:t>
      </w:r>
    </w:p>
    <w:p w:rsidR="002F31BB" w:rsidRPr="00E92AF1" w:rsidRDefault="002F31BB" w:rsidP="002F31BB">
      <w:pPr>
        <w:ind w:firstLine="709"/>
        <w:jc w:val="both"/>
        <w:rPr>
          <w:sz w:val="27"/>
          <w:szCs w:val="27"/>
        </w:rPr>
      </w:pPr>
      <w:r w:rsidRPr="00E92AF1">
        <w:rPr>
          <w:sz w:val="27"/>
          <w:szCs w:val="27"/>
        </w:rPr>
        <w:t>- погоджує одержання (залучення) Підприємством кредитів (позик) від банків та/або інших кредиторів незалежно від суми кредитування, крім випадків, якщо одержання (залучення) Підприємством кредитів (позик) передбачає їх забезпечення заставою (іншим обтяженням) комунального майна Миколаївської міської територіальної громади (у тому числі закріпленого на праві господарського відання за Підприємством) та/або надання місцевих гарантій, а також у разі одержання (залучення) Підприємством кредитів (позик) від міжнародних фінансово-кредитних організацій (установ).</w:t>
      </w:r>
    </w:p>
    <w:p w:rsidR="002F31BB" w:rsidRPr="00E92AF1" w:rsidRDefault="002F31BB" w:rsidP="002F31BB">
      <w:pPr>
        <w:ind w:firstLine="709"/>
        <w:jc w:val="both"/>
        <w:rPr>
          <w:sz w:val="27"/>
          <w:szCs w:val="27"/>
        </w:rPr>
      </w:pPr>
      <w:r w:rsidRPr="00E92AF1">
        <w:rPr>
          <w:sz w:val="27"/>
          <w:szCs w:val="27"/>
        </w:rPr>
        <w:t>Уповноважений орган може розглядати і вирішувати інші питання діяльності Підприємства, віднесені чинним законодавством України та Засновником до його повноважень.</w:t>
      </w:r>
    </w:p>
    <w:p w:rsidR="002F31BB" w:rsidRPr="00E92AF1" w:rsidRDefault="002F31BB" w:rsidP="002F31BB">
      <w:pPr>
        <w:ind w:firstLine="709"/>
        <w:jc w:val="both"/>
        <w:rPr>
          <w:sz w:val="27"/>
          <w:szCs w:val="27"/>
        </w:rPr>
      </w:pPr>
      <w:r w:rsidRPr="00E92AF1">
        <w:rPr>
          <w:sz w:val="27"/>
          <w:szCs w:val="27"/>
        </w:rPr>
        <w:t xml:space="preserve">7.5. Підприємство не несе відповідальності за зобов’язаннями Засновника та Уповноваженого органу, які у свою чергу не несуть відповідальності за </w:t>
      </w:r>
      <w:r w:rsidRPr="00E92AF1">
        <w:rPr>
          <w:sz w:val="27"/>
          <w:szCs w:val="27"/>
        </w:rPr>
        <w:lastRenderedPageBreak/>
        <w:t>зобов’язаннями Підприємства, крім випадків, передбачених чинним законодавством України.</w:t>
      </w:r>
    </w:p>
    <w:p w:rsidR="002F31BB" w:rsidRPr="00E92AF1" w:rsidRDefault="002F31BB" w:rsidP="002F31BB">
      <w:pPr>
        <w:ind w:firstLine="709"/>
        <w:jc w:val="both"/>
        <w:rPr>
          <w:sz w:val="27"/>
          <w:szCs w:val="27"/>
        </w:rPr>
      </w:pPr>
      <w:r w:rsidRPr="00E92AF1">
        <w:rPr>
          <w:sz w:val="27"/>
          <w:szCs w:val="27"/>
        </w:rPr>
        <w:t>7.6. Відповідно до визначених рішенням Засновника критеріїв на Підприємстві може утворюватися Наглядова рада, компетенція якої визначається чинним законодавством України та рішенням Засновника.</w:t>
      </w:r>
    </w:p>
    <w:p w:rsidR="002F31BB" w:rsidRPr="00E92AF1" w:rsidRDefault="002F31BB" w:rsidP="002F31BB">
      <w:pPr>
        <w:ind w:right="-12" w:firstLine="720"/>
        <w:jc w:val="both"/>
        <w:rPr>
          <w:sz w:val="27"/>
          <w:szCs w:val="27"/>
        </w:rPr>
      </w:pPr>
      <w:r w:rsidRPr="00E92AF1">
        <w:rPr>
          <w:sz w:val="27"/>
          <w:szCs w:val="27"/>
        </w:rPr>
        <w:t>7.7. Керівник Підприємства:</w:t>
      </w:r>
    </w:p>
    <w:p w:rsidR="002F31BB" w:rsidRPr="00E92AF1" w:rsidRDefault="002F31BB" w:rsidP="002F31BB">
      <w:pPr>
        <w:ind w:firstLine="709"/>
        <w:jc w:val="both"/>
        <w:rPr>
          <w:sz w:val="27"/>
          <w:szCs w:val="27"/>
        </w:rPr>
      </w:pPr>
      <w:r w:rsidRPr="00E92AF1">
        <w:rPr>
          <w:sz w:val="27"/>
          <w:szCs w:val="27"/>
        </w:rPr>
        <w:t>- самостійно вирішує питання діяльності Підприємства, крім тих, що віднесені чинним законодавством України, нормативно-правовими (розпорядчими) актами органів місцевого самоврядування та цим Статутом до повноважень Засновника та Уповноваженого органу;</w:t>
      </w:r>
    </w:p>
    <w:p w:rsidR="002F31BB" w:rsidRPr="00E92AF1" w:rsidRDefault="002F31BB" w:rsidP="002F31BB">
      <w:pPr>
        <w:ind w:firstLine="709"/>
        <w:jc w:val="both"/>
        <w:rPr>
          <w:sz w:val="27"/>
          <w:szCs w:val="27"/>
        </w:rPr>
      </w:pPr>
      <w:r w:rsidRPr="00E92AF1">
        <w:rPr>
          <w:sz w:val="27"/>
          <w:szCs w:val="27"/>
        </w:rPr>
        <w:t>- діє від імені Підприємства без довіреності, представляє його інтереси у відносинах з іншими підприємствами, установами, організаціями незалежно від форм власності, фізичними особами (іншими третіми особами) та у судових органах, органах державної влади та органах місцевого самоврядування;</w:t>
      </w:r>
    </w:p>
    <w:p w:rsidR="002F31BB" w:rsidRPr="00E92AF1" w:rsidRDefault="002F31BB" w:rsidP="002F31BB">
      <w:pPr>
        <w:ind w:right="-12" w:firstLine="720"/>
        <w:jc w:val="both"/>
        <w:rPr>
          <w:sz w:val="27"/>
          <w:szCs w:val="27"/>
        </w:rPr>
      </w:pPr>
      <w:r w:rsidRPr="00E92AF1">
        <w:rPr>
          <w:sz w:val="27"/>
          <w:szCs w:val="27"/>
        </w:rPr>
        <w:t>- видає довіреності (доручення) на представлення інтересів Підприємства, підписує від його імені господарські договори, угоди, контракти та інші правочини;</w:t>
      </w:r>
    </w:p>
    <w:p w:rsidR="002F31BB" w:rsidRPr="00E92AF1" w:rsidRDefault="002F31BB" w:rsidP="002F31BB">
      <w:pPr>
        <w:ind w:right="-12" w:firstLine="720"/>
        <w:jc w:val="both"/>
        <w:rPr>
          <w:sz w:val="27"/>
          <w:szCs w:val="27"/>
        </w:rPr>
      </w:pPr>
      <w:r w:rsidRPr="00E92AF1">
        <w:rPr>
          <w:sz w:val="27"/>
          <w:szCs w:val="27"/>
        </w:rPr>
        <w:t>- у межах своєї компетенції видає накази, надає доручення, вказівки та інші нормативно-розпорядчі документи, обов’язкові для виконання всіма підрозділами та працівниками Підприємства;</w:t>
      </w:r>
    </w:p>
    <w:p w:rsidR="002F31BB" w:rsidRPr="00E92AF1" w:rsidRDefault="002F31BB" w:rsidP="002F31BB">
      <w:pPr>
        <w:ind w:firstLine="709"/>
        <w:jc w:val="both"/>
        <w:rPr>
          <w:sz w:val="27"/>
          <w:szCs w:val="27"/>
        </w:rPr>
      </w:pPr>
      <w:r w:rsidRPr="00E92AF1">
        <w:rPr>
          <w:sz w:val="27"/>
          <w:szCs w:val="27"/>
        </w:rPr>
        <w:t>- з урахуванням показників затвердженого річного з поквартальною розбивкою фінансового плану затверджує організаційну структуру, штатний розпис (чисельність працівників) та положення (функції, права та обов’язки тощо) про структурні підрозділи Підприємства;</w:t>
      </w:r>
    </w:p>
    <w:p w:rsidR="002F31BB" w:rsidRPr="00E92AF1" w:rsidRDefault="002F31BB" w:rsidP="002F31BB">
      <w:pPr>
        <w:ind w:firstLine="709"/>
        <w:jc w:val="both"/>
        <w:rPr>
          <w:sz w:val="27"/>
          <w:szCs w:val="27"/>
        </w:rPr>
      </w:pPr>
      <w:r w:rsidRPr="00E92AF1">
        <w:rPr>
          <w:sz w:val="27"/>
          <w:szCs w:val="27"/>
        </w:rPr>
        <w:t>- 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rsidR="002F31BB" w:rsidRPr="00E92AF1" w:rsidRDefault="002F31BB" w:rsidP="002F31BB">
      <w:pPr>
        <w:ind w:firstLine="709"/>
        <w:jc w:val="both"/>
        <w:rPr>
          <w:sz w:val="27"/>
          <w:szCs w:val="27"/>
        </w:rPr>
      </w:pPr>
      <w:r w:rsidRPr="00E92AF1">
        <w:rPr>
          <w:sz w:val="27"/>
          <w:szCs w:val="27"/>
        </w:rPr>
        <w:t>- затверджує посадові (робочі) інструкції працівників Підприємства;</w:t>
      </w:r>
    </w:p>
    <w:p w:rsidR="002F31BB" w:rsidRPr="00E92AF1" w:rsidRDefault="002F31BB" w:rsidP="002F31BB">
      <w:pPr>
        <w:ind w:firstLine="709"/>
        <w:jc w:val="both"/>
        <w:rPr>
          <w:sz w:val="27"/>
          <w:szCs w:val="27"/>
        </w:rPr>
      </w:pPr>
      <w:r w:rsidRPr="00E92AF1">
        <w:rPr>
          <w:sz w:val="27"/>
          <w:szCs w:val="27"/>
        </w:rPr>
        <w:t>- встановлює працівникам Підприємства розміри їх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законодавства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rsidR="002F31BB" w:rsidRPr="00E92AF1" w:rsidRDefault="002F31BB" w:rsidP="002F31BB">
      <w:pPr>
        <w:ind w:right="-12" w:firstLine="720"/>
        <w:jc w:val="both"/>
        <w:rPr>
          <w:sz w:val="27"/>
          <w:szCs w:val="27"/>
        </w:rPr>
      </w:pPr>
      <w:r w:rsidRPr="00E92AF1">
        <w:rPr>
          <w:sz w:val="27"/>
          <w:szCs w:val="27"/>
        </w:rPr>
        <w:t>- розпоряджається грошовими коштами Підприємства в межах обсягів та у порядку, визначеному чинним законодавством України, з урахуванням нормативно-правових (розпорядчих) актів органів місцевого самоврядування та положень цього Статуту;</w:t>
      </w:r>
    </w:p>
    <w:p w:rsidR="002F31BB" w:rsidRPr="00E92AF1" w:rsidRDefault="002F31BB" w:rsidP="002F31BB">
      <w:pPr>
        <w:ind w:right="-12" w:firstLine="720"/>
        <w:jc w:val="both"/>
        <w:rPr>
          <w:sz w:val="27"/>
          <w:szCs w:val="27"/>
        </w:rPr>
      </w:pPr>
      <w:r w:rsidRPr="00E92AF1">
        <w:rPr>
          <w:sz w:val="27"/>
          <w:szCs w:val="27"/>
        </w:rPr>
        <w:t>- вирішує інші питання, які згідно із чинним законодавством України, нормативно-правовими (розпорядчими) актами органів місцевого самоврядування, цим Статутом і укладеним з ним контрактом належать до його повноважень.</w:t>
      </w:r>
    </w:p>
    <w:p w:rsidR="002F31BB" w:rsidRPr="00E92AF1" w:rsidRDefault="002F31BB" w:rsidP="002F31BB">
      <w:pPr>
        <w:ind w:firstLine="709"/>
        <w:jc w:val="both"/>
        <w:rPr>
          <w:sz w:val="27"/>
          <w:szCs w:val="27"/>
        </w:rPr>
      </w:pPr>
      <w:r w:rsidRPr="00E92AF1">
        <w:rPr>
          <w:sz w:val="27"/>
          <w:szCs w:val="27"/>
        </w:rPr>
        <w:lastRenderedPageBreak/>
        <w:t>7.8. В період вакантної посади Керівника його обов’язки, на підставі розпорядження міського голови, виконує інша посадова особа Підприємства до призначення нового Керівника.</w:t>
      </w:r>
    </w:p>
    <w:p w:rsidR="002F31BB" w:rsidRPr="00E92AF1" w:rsidRDefault="002F31BB" w:rsidP="002F31BB">
      <w:pPr>
        <w:ind w:firstLine="709"/>
        <w:jc w:val="both"/>
        <w:rPr>
          <w:sz w:val="27"/>
          <w:szCs w:val="27"/>
        </w:rPr>
      </w:pPr>
      <w:r w:rsidRPr="00E92AF1">
        <w:rPr>
          <w:sz w:val="27"/>
          <w:szCs w:val="27"/>
        </w:rPr>
        <w:t>7.9. Відповідно до визначених рішенням Засновника критеріїв річна фінансова звітність Підприємства може підлягати обов’язковій перевірці незалежним аудитором в порядку, визначеному чинним законодавством України з урахуванням нормативно-правових (розпорядчих) актів органів місцевого самоврядування.</w:t>
      </w:r>
    </w:p>
    <w:p w:rsidR="002F31BB" w:rsidRPr="00E92AF1" w:rsidRDefault="002F31BB" w:rsidP="002F31BB">
      <w:pPr>
        <w:ind w:firstLine="709"/>
        <w:jc w:val="center"/>
        <w:rPr>
          <w:sz w:val="27"/>
          <w:szCs w:val="27"/>
        </w:rPr>
      </w:pPr>
    </w:p>
    <w:p w:rsidR="002F31BB" w:rsidRPr="00E92AF1" w:rsidRDefault="002F31BB" w:rsidP="002F31BB">
      <w:pPr>
        <w:ind w:firstLine="709"/>
        <w:jc w:val="center"/>
        <w:rPr>
          <w:sz w:val="27"/>
          <w:szCs w:val="27"/>
        </w:rPr>
      </w:pPr>
      <w:r w:rsidRPr="00E92AF1">
        <w:rPr>
          <w:sz w:val="27"/>
          <w:szCs w:val="27"/>
        </w:rPr>
        <w:t>8. Трудовий колектив Підприємства</w:t>
      </w:r>
    </w:p>
    <w:p w:rsidR="002F31BB" w:rsidRPr="00E92AF1" w:rsidRDefault="002F31BB" w:rsidP="002F31BB">
      <w:pPr>
        <w:ind w:firstLine="709"/>
        <w:jc w:val="center"/>
        <w:rPr>
          <w:sz w:val="27"/>
          <w:szCs w:val="27"/>
        </w:rPr>
      </w:pPr>
    </w:p>
    <w:p w:rsidR="002F31BB" w:rsidRPr="00E92AF1" w:rsidRDefault="002F31BB" w:rsidP="002F31BB">
      <w:pPr>
        <w:ind w:firstLine="709"/>
        <w:jc w:val="both"/>
        <w:rPr>
          <w:sz w:val="27"/>
          <w:szCs w:val="27"/>
        </w:rPr>
      </w:pPr>
      <w:r w:rsidRPr="00E92AF1">
        <w:rPr>
          <w:sz w:val="27"/>
          <w:szCs w:val="27"/>
        </w:rPr>
        <w:t>8.1. Трудовий колектив Підприємства складається з осіб, які беруть участь у його діяльності на основі трудового договору, а також інших документів, що регулюють трудові відносини працівників з Підприємством.</w:t>
      </w:r>
    </w:p>
    <w:p w:rsidR="002F31BB" w:rsidRPr="00E92AF1" w:rsidRDefault="002F31BB" w:rsidP="002F31BB">
      <w:pPr>
        <w:ind w:firstLine="709"/>
        <w:jc w:val="both"/>
        <w:rPr>
          <w:sz w:val="27"/>
          <w:szCs w:val="27"/>
        </w:rPr>
      </w:pPr>
      <w:r w:rsidRPr="00E92AF1">
        <w:rPr>
          <w:sz w:val="27"/>
          <w:szCs w:val="27"/>
        </w:rPr>
        <w:t>8.2. Повноваження трудового колективу Підприємства реалізуються безпосередньо через загальні збори (конференцію), раду трудового колективу або спеціальний виборний орган первинної профспілкової організації, до складу якої не може обиратися Керівник Підприємства.</w:t>
      </w:r>
    </w:p>
    <w:p w:rsidR="002F31BB" w:rsidRPr="00E92AF1" w:rsidRDefault="002F31BB" w:rsidP="002F31BB">
      <w:pPr>
        <w:ind w:firstLine="709"/>
        <w:jc w:val="both"/>
        <w:rPr>
          <w:sz w:val="27"/>
          <w:szCs w:val="27"/>
        </w:rPr>
      </w:pPr>
      <w:r w:rsidRPr="00E92AF1">
        <w:rPr>
          <w:sz w:val="27"/>
          <w:szCs w:val="27"/>
        </w:rPr>
        <w:t>8.3. Виробничі, трудові і соціально-економічні відносини трудового колективу з керівництвом Підприємства регулюються умовами укладеного колективного договору (угоди, іншого локального документа з оплати праці), який повинен відповідати вимогам чинного законодавства України про колективні договори (угоди, інші локальні документи з оплати праці).</w:t>
      </w:r>
    </w:p>
    <w:p w:rsidR="002F31BB" w:rsidRPr="00E92AF1" w:rsidRDefault="002F31BB" w:rsidP="002F31BB">
      <w:pPr>
        <w:ind w:firstLine="709"/>
        <w:jc w:val="both"/>
        <w:rPr>
          <w:sz w:val="27"/>
          <w:szCs w:val="27"/>
        </w:rPr>
      </w:pPr>
      <w:r w:rsidRPr="00E92AF1">
        <w:rPr>
          <w:sz w:val="27"/>
          <w:szCs w:val="27"/>
        </w:rPr>
        <w:t>8.4.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 Підприємство здійснює оплату праці у межах фонду оплати праці з урахуванням колективного договору (угоди, іншого локального документа з оплати праці). Оплата праці працівників Підприємства здійснюється у першочерговому порядку. Всі інші платежі здійснюються Підприємством після виконання зобов’язань щодо оплати праці.</w:t>
      </w:r>
    </w:p>
    <w:p w:rsidR="00D91D33" w:rsidRPr="00E92AF1" w:rsidRDefault="00D91D33" w:rsidP="002F31BB">
      <w:pPr>
        <w:ind w:firstLine="709"/>
        <w:jc w:val="center"/>
        <w:rPr>
          <w:sz w:val="27"/>
          <w:szCs w:val="27"/>
        </w:rPr>
      </w:pPr>
    </w:p>
    <w:p w:rsidR="002F31BB" w:rsidRPr="00E92AF1" w:rsidRDefault="002F31BB" w:rsidP="002F31BB">
      <w:pPr>
        <w:ind w:firstLine="709"/>
        <w:jc w:val="center"/>
        <w:rPr>
          <w:sz w:val="27"/>
          <w:szCs w:val="27"/>
        </w:rPr>
      </w:pPr>
      <w:r w:rsidRPr="00E92AF1">
        <w:rPr>
          <w:sz w:val="27"/>
          <w:szCs w:val="27"/>
        </w:rPr>
        <w:t>9. Припинення діяльності Підприємства</w:t>
      </w:r>
    </w:p>
    <w:p w:rsidR="002F31BB" w:rsidRPr="00E92AF1" w:rsidRDefault="002F31BB" w:rsidP="002F31BB">
      <w:pPr>
        <w:ind w:firstLine="709"/>
        <w:jc w:val="center"/>
        <w:rPr>
          <w:sz w:val="27"/>
          <w:szCs w:val="27"/>
        </w:rPr>
      </w:pPr>
    </w:p>
    <w:p w:rsidR="002F31BB" w:rsidRPr="00E92AF1" w:rsidRDefault="002F31BB" w:rsidP="002F31BB">
      <w:pPr>
        <w:ind w:firstLine="709"/>
        <w:jc w:val="both"/>
        <w:rPr>
          <w:sz w:val="27"/>
          <w:szCs w:val="27"/>
        </w:rPr>
      </w:pPr>
      <w:r w:rsidRPr="00E92AF1">
        <w:rPr>
          <w:sz w:val="27"/>
          <w:szCs w:val="27"/>
        </w:rPr>
        <w:t>9.1. 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 за рішенням суду.</w:t>
      </w:r>
    </w:p>
    <w:p w:rsidR="002F31BB" w:rsidRPr="00E92AF1" w:rsidRDefault="002F31BB" w:rsidP="002F31BB">
      <w:pPr>
        <w:ind w:firstLine="709"/>
        <w:jc w:val="both"/>
        <w:rPr>
          <w:sz w:val="27"/>
          <w:szCs w:val="27"/>
        </w:rPr>
      </w:pPr>
      <w:r w:rsidRPr="00E92AF1">
        <w:rPr>
          <w:sz w:val="27"/>
          <w:szCs w:val="27"/>
        </w:rPr>
        <w:t>9.2. Припинення діяльності Підприємства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2F31BB" w:rsidRPr="00E92AF1" w:rsidRDefault="002F31BB" w:rsidP="002F31BB">
      <w:pPr>
        <w:ind w:firstLine="709"/>
        <w:jc w:val="both"/>
        <w:rPr>
          <w:sz w:val="27"/>
          <w:szCs w:val="27"/>
        </w:rPr>
      </w:pPr>
      <w:r w:rsidRPr="00E92AF1">
        <w:rPr>
          <w:sz w:val="27"/>
          <w:szCs w:val="27"/>
        </w:rPr>
        <w:t>9.3. У разі реорганізації Підприємства усе закріплене за ним комунальне майно (матеріальні цінності, кошти тощо), а також його права та обов’язки переходять до правонаступників.</w:t>
      </w:r>
    </w:p>
    <w:p w:rsidR="002F31BB" w:rsidRPr="00E92AF1" w:rsidRDefault="002F31BB" w:rsidP="002F31BB">
      <w:pPr>
        <w:ind w:firstLine="709"/>
        <w:jc w:val="both"/>
        <w:rPr>
          <w:sz w:val="27"/>
          <w:szCs w:val="27"/>
        </w:rPr>
      </w:pPr>
      <w:r w:rsidRPr="00E92AF1">
        <w:rPr>
          <w:sz w:val="27"/>
          <w:szCs w:val="27"/>
        </w:rPr>
        <w:t xml:space="preserve">9.4. У разі ліквідації Підприємства усе закріплене за ним комунальне майно (матеріальні цінності тощо) передається (закріплюється) іншим </w:t>
      </w:r>
      <w:r w:rsidRPr="00E92AF1">
        <w:rPr>
          <w:sz w:val="27"/>
          <w:szCs w:val="27"/>
        </w:rPr>
        <w:lastRenderedPageBreak/>
        <w:t>юридичним особам комунальної власності Миколаївської міської  територіальної громади, а кошти, що залишились після задоволення вимог кредиторів, зараховуються до міського бюджету в порядку, визначеному чинним законодавством України та нормативно-правовими (розпорядчими) актами органів місцевого самоврядування.</w:t>
      </w:r>
    </w:p>
    <w:p w:rsidR="002F31BB" w:rsidRPr="00E92AF1" w:rsidRDefault="002F31BB" w:rsidP="002F31BB">
      <w:pPr>
        <w:ind w:firstLine="709"/>
        <w:jc w:val="both"/>
        <w:rPr>
          <w:sz w:val="27"/>
          <w:szCs w:val="27"/>
        </w:rPr>
      </w:pPr>
      <w:r w:rsidRPr="00E92AF1">
        <w:rPr>
          <w:sz w:val="27"/>
          <w:szCs w:val="27"/>
        </w:rPr>
        <w:t>9.5. 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державну реєстрацію припинення Підприємства як юридичної особи.</w:t>
      </w:r>
    </w:p>
    <w:p w:rsidR="002F31BB" w:rsidRPr="00E92AF1" w:rsidRDefault="002F31BB" w:rsidP="002F31BB">
      <w:pPr>
        <w:ind w:firstLine="709"/>
        <w:jc w:val="center"/>
        <w:rPr>
          <w:sz w:val="27"/>
          <w:szCs w:val="27"/>
        </w:rPr>
      </w:pPr>
    </w:p>
    <w:p w:rsidR="002F31BB" w:rsidRPr="00E92AF1" w:rsidRDefault="002F31BB" w:rsidP="002F31BB">
      <w:pPr>
        <w:ind w:firstLine="709"/>
        <w:jc w:val="center"/>
        <w:rPr>
          <w:sz w:val="27"/>
          <w:szCs w:val="27"/>
        </w:rPr>
      </w:pPr>
      <w:r w:rsidRPr="00E92AF1">
        <w:rPr>
          <w:sz w:val="27"/>
          <w:szCs w:val="27"/>
        </w:rPr>
        <w:t>10. Заключні положення</w:t>
      </w:r>
    </w:p>
    <w:p w:rsidR="002F31BB" w:rsidRPr="00E92AF1" w:rsidRDefault="002F31BB" w:rsidP="002F31BB">
      <w:pPr>
        <w:ind w:firstLine="709"/>
        <w:jc w:val="center"/>
        <w:rPr>
          <w:sz w:val="27"/>
          <w:szCs w:val="27"/>
        </w:rPr>
      </w:pPr>
    </w:p>
    <w:p w:rsidR="002F31BB" w:rsidRPr="00E92AF1" w:rsidRDefault="002F31BB" w:rsidP="002F31BB">
      <w:pPr>
        <w:ind w:firstLine="709"/>
        <w:jc w:val="both"/>
        <w:rPr>
          <w:sz w:val="27"/>
          <w:szCs w:val="27"/>
        </w:rPr>
      </w:pPr>
      <w:r w:rsidRPr="00E92AF1">
        <w:rPr>
          <w:sz w:val="27"/>
          <w:szCs w:val="27"/>
        </w:rPr>
        <w:t>10.1. Цей Статут набирає чинності з дня його державної реєстрації у порядку, встановленому чинним законодавством України.</w:t>
      </w:r>
    </w:p>
    <w:p w:rsidR="002F31BB" w:rsidRPr="00E92AF1" w:rsidRDefault="002F31BB" w:rsidP="002F31BB">
      <w:pPr>
        <w:ind w:firstLine="709"/>
        <w:jc w:val="both"/>
        <w:rPr>
          <w:sz w:val="27"/>
          <w:szCs w:val="27"/>
        </w:rPr>
      </w:pPr>
      <w:r w:rsidRPr="00E92AF1">
        <w:rPr>
          <w:sz w:val="27"/>
          <w:szCs w:val="27"/>
        </w:rPr>
        <w:t>10.2. 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rsidR="002F31BB" w:rsidRPr="00E92AF1" w:rsidRDefault="002F31BB" w:rsidP="002F31BB">
      <w:pPr>
        <w:ind w:firstLine="709"/>
        <w:jc w:val="both"/>
        <w:rPr>
          <w:sz w:val="27"/>
          <w:szCs w:val="27"/>
        </w:rPr>
      </w:pPr>
      <w:r w:rsidRPr="00E92AF1">
        <w:rPr>
          <w:sz w:val="27"/>
          <w:szCs w:val="27"/>
        </w:rPr>
        <w:t>10.3. 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rsidR="002F31BB" w:rsidRPr="00E92AF1" w:rsidRDefault="002F31BB" w:rsidP="002F31BB">
      <w:pPr>
        <w:jc w:val="both"/>
        <w:rPr>
          <w:sz w:val="27"/>
          <w:szCs w:val="27"/>
        </w:rPr>
      </w:pPr>
      <w:r w:rsidRPr="00E92AF1">
        <w:rPr>
          <w:sz w:val="27"/>
          <w:szCs w:val="27"/>
        </w:rPr>
        <w:t>_____________________________________________________________________</w:t>
      </w:r>
    </w:p>
    <w:sectPr w:rsidR="002F31BB" w:rsidRPr="00E92AF1" w:rsidSect="00172EBB">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80" w:rsidRDefault="00C12080" w:rsidP="00D91D33">
      <w:r>
        <w:separator/>
      </w:r>
    </w:p>
  </w:endnote>
  <w:endnote w:type="continuationSeparator" w:id="0">
    <w:p w:rsidR="00C12080" w:rsidRDefault="00C12080" w:rsidP="00D9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80" w:rsidRDefault="00C12080" w:rsidP="00D91D33">
      <w:r>
        <w:separator/>
      </w:r>
    </w:p>
  </w:footnote>
  <w:footnote w:type="continuationSeparator" w:id="0">
    <w:p w:rsidR="00C12080" w:rsidRDefault="00C12080" w:rsidP="00D91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948387"/>
      <w:docPartObj>
        <w:docPartGallery w:val="Page Numbers (Top of Page)"/>
        <w:docPartUnique/>
      </w:docPartObj>
    </w:sdtPr>
    <w:sdtEndPr/>
    <w:sdtContent>
      <w:p w:rsidR="00D91D33" w:rsidRDefault="00D91D33" w:rsidP="00D91D33">
        <w:pPr>
          <w:pStyle w:val="a5"/>
          <w:jc w:val="center"/>
        </w:pPr>
        <w:r>
          <w:fldChar w:fldCharType="begin"/>
        </w:r>
        <w:r>
          <w:instrText>PAGE   \* MERGEFORMAT</w:instrText>
        </w:r>
        <w:r>
          <w:fldChar w:fldCharType="separate"/>
        </w:r>
        <w:r w:rsidR="00DD06A2" w:rsidRPr="00DD06A2">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80898"/>
    <w:multiLevelType w:val="hybridMultilevel"/>
    <w:tmpl w:val="C018F8BC"/>
    <w:lvl w:ilvl="0" w:tplc="0422000F">
      <w:start w:val="1"/>
      <w:numFmt w:val="decimal"/>
      <w:lvlText w:val="%1."/>
      <w:lvlJc w:val="left"/>
      <w:pPr>
        <w:ind w:left="135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DF"/>
    <w:rsid w:val="0000011A"/>
    <w:rsid w:val="00010067"/>
    <w:rsid w:val="00045408"/>
    <w:rsid w:val="0008535A"/>
    <w:rsid w:val="0009118A"/>
    <w:rsid w:val="00093BAD"/>
    <w:rsid w:val="000A52D0"/>
    <w:rsid w:val="00172EBB"/>
    <w:rsid w:val="00176339"/>
    <w:rsid w:val="00194981"/>
    <w:rsid w:val="001A4187"/>
    <w:rsid w:val="001E2254"/>
    <w:rsid w:val="001E332C"/>
    <w:rsid w:val="00234D47"/>
    <w:rsid w:val="00245A93"/>
    <w:rsid w:val="002666EA"/>
    <w:rsid w:val="002732A9"/>
    <w:rsid w:val="00280BB5"/>
    <w:rsid w:val="002847F9"/>
    <w:rsid w:val="00293BFF"/>
    <w:rsid w:val="002B07DA"/>
    <w:rsid w:val="002F31BB"/>
    <w:rsid w:val="00362E0F"/>
    <w:rsid w:val="003731B9"/>
    <w:rsid w:val="003920D0"/>
    <w:rsid w:val="003C51CD"/>
    <w:rsid w:val="004003A2"/>
    <w:rsid w:val="00401B0D"/>
    <w:rsid w:val="004349C0"/>
    <w:rsid w:val="004B0298"/>
    <w:rsid w:val="004D3893"/>
    <w:rsid w:val="005122F6"/>
    <w:rsid w:val="00545298"/>
    <w:rsid w:val="00552552"/>
    <w:rsid w:val="00565731"/>
    <w:rsid w:val="005763C9"/>
    <w:rsid w:val="005A3562"/>
    <w:rsid w:val="005B31B3"/>
    <w:rsid w:val="005B5E4A"/>
    <w:rsid w:val="005C3070"/>
    <w:rsid w:val="005E78A7"/>
    <w:rsid w:val="005F0E0A"/>
    <w:rsid w:val="00627454"/>
    <w:rsid w:val="00640339"/>
    <w:rsid w:val="006B4290"/>
    <w:rsid w:val="006B6FA0"/>
    <w:rsid w:val="007173E1"/>
    <w:rsid w:val="00752B26"/>
    <w:rsid w:val="00753737"/>
    <w:rsid w:val="0075533F"/>
    <w:rsid w:val="0076207D"/>
    <w:rsid w:val="007864D3"/>
    <w:rsid w:val="00812188"/>
    <w:rsid w:val="00840761"/>
    <w:rsid w:val="00841B4A"/>
    <w:rsid w:val="00860816"/>
    <w:rsid w:val="008627ED"/>
    <w:rsid w:val="00877003"/>
    <w:rsid w:val="00881EE1"/>
    <w:rsid w:val="008906AC"/>
    <w:rsid w:val="008D5044"/>
    <w:rsid w:val="008E080D"/>
    <w:rsid w:val="008E4300"/>
    <w:rsid w:val="00917593"/>
    <w:rsid w:val="009B1FD8"/>
    <w:rsid w:val="009D2F41"/>
    <w:rsid w:val="009D6FF2"/>
    <w:rsid w:val="00A90E47"/>
    <w:rsid w:val="00B0508F"/>
    <w:rsid w:val="00B5139F"/>
    <w:rsid w:val="00BA0D76"/>
    <w:rsid w:val="00BF4D07"/>
    <w:rsid w:val="00C12080"/>
    <w:rsid w:val="00C24477"/>
    <w:rsid w:val="00C34DBF"/>
    <w:rsid w:val="00C70D8D"/>
    <w:rsid w:val="00CC5440"/>
    <w:rsid w:val="00D54525"/>
    <w:rsid w:val="00D91D33"/>
    <w:rsid w:val="00DA4E07"/>
    <w:rsid w:val="00DA5EE5"/>
    <w:rsid w:val="00DC26DF"/>
    <w:rsid w:val="00DD06A2"/>
    <w:rsid w:val="00E22A2D"/>
    <w:rsid w:val="00E2644D"/>
    <w:rsid w:val="00E57D5E"/>
    <w:rsid w:val="00E6299C"/>
    <w:rsid w:val="00E90724"/>
    <w:rsid w:val="00E92AF1"/>
    <w:rsid w:val="00EE0605"/>
    <w:rsid w:val="00EF4C7B"/>
    <w:rsid w:val="00F47257"/>
    <w:rsid w:val="00F75AF2"/>
    <w:rsid w:val="00FB075A"/>
    <w:rsid w:val="00FE5DC8"/>
    <w:rsid w:val="00FE6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Web),Звичайний (веб) Знак Знак,Обычный (Web)1,Звичайний (веб) Знак Знак Знак Знак Знак,Знак31,Обычный (Web) Знак Знак,Звичайний (веб) Знак,Обычный (Web)11,Обычный (веб)1,Обычный (Web) Зна Знак Знак Знак Знак"/>
    <w:basedOn w:val="a"/>
    <w:link w:val="1"/>
    <w:uiPriority w:val="99"/>
    <w:rsid w:val="002F31BB"/>
    <w:pPr>
      <w:spacing w:before="100" w:beforeAutospacing="1" w:after="100" w:afterAutospacing="1"/>
    </w:pPr>
    <w:rPr>
      <w:lang w:val="ru-RU"/>
    </w:rPr>
  </w:style>
  <w:style w:type="character" w:customStyle="1" w:styleId="1">
    <w:name w:val="Обычный (веб) Знак1"/>
    <w:aliases w:val="Обычный (веб) Знак Знак,Обычный (Web) Знак,Звичайний (веб) Знак Знак Знак,Обычный (Web)1 Знак,Звичайний (веб) Знак Знак Знак Знак Знак Знак,Знак31 Знак,Обычный (Web) Знак Знак Знак,Звичайний (веб) Знак Знак1,Обычный (Web)11 Знак"/>
    <w:link w:val="a3"/>
    <w:uiPriority w:val="99"/>
    <w:rsid w:val="002F31BB"/>
    <w:rPr>
      <w:rFonts w:ascii="Times New Roman" w:eastAsia="Times New Roman" w:hAnsi="Times New Roman" w:cs="Times New Roman"/>
      <w:sz w:val="24"/>
      <w:szCs w:val="24"/>
      <w:lang w:val="ru-RU" w:eastAsia="ru-RU"/>
    </w:rPr>
  </w:style>
  <w:style w:type="paragraph" w:customStyle="1" w:styleId="docdata">
    <w:name w:val="docdata"/>
    <w:aliases w:val="docy,v5,4409,baiaagaaboqcaaadca0aaauwdqaaaaaaaaaaaaaaaaaaaaaaaaaaaaaaaaaaaaaaaaaaaaaaaaaaaaaaaaaaaaaaaaaaaaaaaaaaaaaaaaaaaaaaaaaaaaaaaaaaaaaaaaaaaaaaaaaaaaaaaaaaaaaaaaaaaaaaaaaaaaaaaaaaaaaaaaaaaaaaaaaaaaaaaaaaaaaaaaaaaaaaaaaaaaaaaaaaaaaaaaaaaaaa"/>
    <w:basedOn w:val="a"/>
    <w:rsid w:val="002F31BB"/>
    <w:pPr>
      <w:spacing w:before="100" w:beforeAutospacing="1" w:after="100" w:afterAutospacing="1"/>
    </w:pPr>
    <w:rPr>
      <w:lang w:val="ru-RU"/>
    </w:rPr>
  </w:style>
  <w:style w:type="paragraph" w:styleId="a4">
    <w:name w:val="List Paragraph"/>
    <w:basedOn w:val="a"/>
    <w:uiPriority w:val="34"/>
    <w:qFormat/>
    <w:rsid w:val="002F31BB"/>
    <w:pPr>
      <w:ind w:left="720"/>
      <w:contextualSpacing/>
    </w:pPr>
  </w:style>
  <w:style w:type="paragraph" w:styleId="a5">
    <w:name w:val="header"/>
    <w:basedOn w:val="a"/>
    <w:link w:val="a6"/>
    <w:uiPriority w:val="99"/>
    <w:unhideWhenUsed/>
    <w:rsid w:val="00D91D33"/>
    <w:pPr>
      <w:tabs>
        <w:tab w:val="center" w:pos="4819"/>
        <w:tab w:val="right" w:pos="9639"/>
      </w:tabs>
    </w:pPr>
  </w:style>
  <w:style w:type="character" w:customStyle="1" w:styleId="a6">
    <w:name w:val="Верхний колонтитул Знак"/>
    <w:basedOn w:val="a0"/>
    <w:link w:val="a5"/>
    <w:uiPriority w:val="99"/>
    <w:rsid w:val="00D91D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91D33"/>
    <w:pPr>
      <w:tabs>
        <w:tab w:val="center" w:pos="4819"/>
        <w:tab w:val="right" w:pos="9639"/>
      </w:tabs>
    </w:pPr>
  </w:style>
  <w:style w:type="character" w:customStyle="1" w:styleId="a8">
    <w:name w:val="Нижний колонтитул Знак"/>
    <w:basedOn w:val="a0"/>
    <w:link w:val="a7"/>
    <w:uiPriority w:val="99"/>
    <w:rsid w:val="00D91D3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B31B3"/>
    <w:rPr>
      <w:rFonts w:ascii="Tahoma" w:hAnsi="Tahoma" w:cs="Tahoma"/>
      <w:sz w:val="16"/>
      <w:szCs w:val="16"/>
    </w:rPr>
  </w:style>
  <w:style w:type="character" w:customStyle="1" w:styleId="aa">
    <w:name w:val="Текст выноски Знак"/>
    <w:basedOn w:val="a0"/>
    <w:link w:val="a9"/>
    <w:uiPriority w:val="99"/>
    <w:semiHidden/>
    <w:rsid w:val="005B31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Web),Звичайний (веб) Знак Знак,Обычный (Web)1,Звичайний (веб) Знак Знак Знак Знак Знак,Знак31,Обычный (Web) Знак Знак,Звичайний (веб) Знак,Обычный (Web)11,Обычный (веб)1,Обычный (Web) Зна Знак Знак Знак Знак"/>
    <w:basedOn w:val="a"/>
    <w:link w:val="1"/>
    <w:uiPriority w:val="99"/>
    <w:rsid w:val="002F31BB"/>
    <w:pPr>
      <w:spacing w:before="100" w:beforeAutospacing="1" w:after="100" w:afterAutospacing="1"/>
    </w:pPr>
    <w:rPr>
      <w:lang w:val="ru-RU"/>
    </w:rPr>
  </w:style>
  <w:style w:type="character" w:customStyle="1" w:styleId="1">
    <w:name w:val="Обычный (веб) Знак1"/>
    <w:aliases w:val="Обычный (веб) Знак Знак,Обычный (Web) Знак,Звичайний (веб) Знак Знак Знак,Обычный (Web)1 Знак,Звичайний (веб) Знак Знак Знак Знак Знак Знак,Знак31 Знак,Обычный (Web) Знак Знак Знак,Звичайний (веб) Знак Знак1,Обычный (Web)11 Знак"/>
    <w:link w:val="a3"/>
    <w:uiPriority w:val="99"/>
    <w:rsid w:val="002F31BB"/>
    <w:rPr>
      <w:rFonts w:ascii="Times New Roman" w:eastAsia="Times New Roman" w:hAnsi="Times New Roman" w:cs="Times New Roman"/>
      <w:sz w:val="24"/>
      <w:szCs w:val="24"/>
      <w:lang w:val="ru-RU" w:eastAsia="ru-RU"/>
    </w:rPr>
  </w:style>
  <w:style w:type="paragraph" w:customStyle="1" w:styleId="docdata">
    <w:name w:val="docdata"/>
    <w:aliases w:val="docy,v5,4409,baiaagaaboqcaaadca0aaauwdqaaaaaaaaaaaaaaaaaaaaaaaaaaaaaaaaaaaaaaaaaaaaaaaaaaaaaaaaaaaaaaaaaaaaaaaaaaaaaaaaaaaaaaaaaaaaaaaaaaaaaaaaaaaaaaaaaaaaaaaaaaaaaaaaaaaaaaaaaaaaaaaaaaaaaaaaaaaaaaaaaaaaaaaaaaaaaaaaaaaaaaaaaaaaaaaaaaaaaaaaaaaaaa"/>
    <w:basedOn w:val="a"/>
    <w:rsid w:val="002F31BB"/>
    <w:pPr>
      <w:spacing w:before="100" w:beforeAutospacing="1" w:after="100" w:afterAutospacing="1"/>
    </w:pPr>
    <w:rPr>
      <w:lang w:val="ru-RU"/>
    </w:rPr>
  </w:style>
  <w:style w:type="paragraph" w:styleId="a4">
    <w:name w:val="List Paragraph"/>
    <w:basedOn w:val="a"/>
    <w:uiPriority w:val="34"/>
    <w:qFormat/>
    <w:rsid w:val="002F31BB"/>
    <w:pPr>
      <w:ind w:left="720"/>
      <w:contextualSpacing/>
    </w:pPr>
  </w:style>
  <w:style w:type="paragraph" w:styleId="a5">
    <w:name w:val="header"/>
    <w:basedOn w:val="a"/>
    <w:link w:val="a6"/>
    <w:uiPriority w:val="99"/>
    <w:unhideWhenUsed/>
    <w:rsid w:val="00D91D33"/>
    <w:pPr>
      <w:tabs>
        <w:tab w:val="center" w:pos="4819"/>
        <w:tab w:val="right" w:pos="9639"/>
      </w:tabs>
    </w:pPr>
  </w:style>
  <w:style w:type="character" w:customStyle="1" w:styleId="a6">
    <w:name w:val="Верхний колонтитул Знак"/>
    <w:basedOn w:val="a0"/>
    <w:link w:val="a5"/>
    <w:uiPriority w:val="99"/>
    <w:rsid w:val="00D91D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91D33"/>
    <w:pPr>
      <w:tabs>
        <w:tab w:val="center" w:pos="4819"/>
        <w:tab w:val="right" w:pos="9639"/>
      </w:tabs>
    </w:pPr>
  </w:style>
  <w:style w:type="character" w:customStyle="1" w:styleId="a8">
    <w:name w:val="Нижний колонтитул Знак"/>
    <w:basedOn w:val="a0"/>
    <w:link w:val="a7"/>
    <w:uiPriority w:val="99"/>
    <w:rsid w:val="00D91D3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B31B3"/>
    <w:rPr>
      <w:rFonts w:ascii="Tahoma" w:hAnsi="Tahoma" w:cs="Tahoma"/>
      <w:sz w:val="16"/>
      <w:szCs w:val="16"/>
    </w:rPr>
  </w:style>
  <w:style w:type="character" w:customStyle="1" w:styleId="aa">
    <w:name w:val="Текст выноски Знак"/>
    <w:basedOn w:val="a0"/>
    <w:link w:val="a9"/>
    <w:uiPriority w:val="99"/>
    <w:semiHidden/>
    <w:rsid w:val="005B31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2460">
      <w:bodyDiv w:val="1"/>
      <w:marLeft w:val="0"/>
      <w:marRight w:val="0"/>
      <w:marTop w:val="0"/>
      <w:marBottom w:val="0"/>
      <w:divBdr>
        <w:top w:val="none" w:sz="0" w:space="0" w:color="auto"/>
        <w:left w:val="none" w:sz="0" w:space="0" w:color="auto"/>
        <w:bottom w:val="none" w:sz="0" w:space="0" w:color="auto"/>
        <w:right w:val="none" w:sz="0" w:space="0" w:color="auto"/>
      </w:divBdr>
      <w:divsChild>
        <w:div w:id="56414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11</Pages>
  <Words>13621</Words>
  <Characters>7765</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user103a</dc:creator>
  <cp:lastModifiedBy>user103a</cp:lastModifiedBy>
  <cp:revision>84</cp:revision>
  <cp:lastPrinted>2021-12-07T11:25:00Z</cp:lastPrinted>
  <dcterms:created xsi:type="dcterms:W3CDTF">2021-10-12T12:45:00Z</dcterms:created>
  <dcterms:modified xsi:type="dcterms:W3CDTF">2022-02-07T12:41:00Z</dcterms:modified>
</cp:coreProperties>
</file>