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7A" w:rsidRDefault="00D37E7A" w:rsidP="001C1447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 w:rsidRPr="008F0AE4">
        <w:rPr>
          <w:sz w:val="28"/>
          <w:szCs w:val="28"/>
        </w:rPr>
        <w:t>S-zr-</w:t>
      </w:r>
      <w:r>
        <w:rPr>
          <w:sz w:val="28"/>
          <w:szCs w:val="28"/>
        </w:rPr>
        <w:t>22/18</w:t>
      </w:r>
      <w:r w:rsidRPr="008F0AE4">
        <w:rPr>
          <w:sz w:val="28"/>
          <w:szCs w:val="28"/>
        </w:rPr>
        <w:tab/>
      </w:r>
      <w:r w:rsidRPr="008F0AE4">
        <w:rPr>
          <w:sz w:val="28"/>
          <w:szCs w:val="28"/>
        </w:rPr>
        <w:tab/>
      </w:r>
      <w:r w:rsidRPr="008F0AE4">
        <w:rPr>
          <w:sz w:val="28"/>
          <w:szCs w:val="28"/>
        </w:rPr>
        <w:tab/>
      </w:r>
      <w:r w:rsidRPr="008F0AE4">
        <w:rPr>
          <w:sz w:val="28"/>
          <w:szCs w:val="28"/>
        </w:rPr>
        <w:tab/>
        <w:t xml:space="preserve">                       </w:t>
      </w:r>
      <w:r w:rsidRPr="008F0AE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</w:t>
      </w:r>
      <w:r w:rsidRPr="008F0AE4">
        <w:rPr>
          <w:sz w:val="28"/>
          <w:szCs w:val="28"/>
        </w:rPr>
        <w:t xml:space="preserve">    </w:t>
      </w:r>
      <w:r>
        <w:rPr>
          <w:sz w:val="28"/>
          <w:szCs w:val="28"/>
          <w:lang w:val="ru-RU"/>
        </w:rPr>
        <w:t>29.03.2021</w:t>
      </w:r>
    </w:p>
    <w:p w:rsidR="00D37E7A" w:rsidRPr="008F0AE4" w:rsidRDefault="00D37E7A" w:rsidP="00CA5332">
      <w:pPr>
        <w:spacing w:line="360" w:lineRule="exact"/>
        <w:ind w:right="-5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оновлена редакція </w:t>
      </w:r>
    </w:p>
    <w:p w:rsidR="00D37E7A" w:rsidRPr="008F0AE4" w:rsidRDefault="00D37E7A" w:rsidP="001C1447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</w:p>
    <w:p w:rsidR="00D37E7A" w:rsidRPr="00685679" w:rsidRDefault="00D37E7A" w:rsidP="001C1447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 w:rsidRPr="00685679">
        <w:rPr>
          <w:b/>
          <w:sz w:val="28"/>
          <w:szCs w:val="28"/>
          <w:lang w:val="uk-UA"/>
        </w:rPr>
        <w:t>ПОЯСНЮВАЛЬНА</w:t>
      </w:r>
      <w:r w:rsidRPr="00685679">
        <w:rPr>
          <w:sz w:val="28"/>
          <w:szCs w:val="28"/>
          <w:lang w:val="uk-UA"/>
        </w:rPr>
        <w:t xml:space="preserve"> </w:t>
      </w:r>
      <w:r w:rsidRPr="00685679">
        <w:rPr>
          <w:b/>
          <w:sz w:val="28"/>
          <w:szCs w:val="28"/>
          <w:lang w:val="uk-UA"/>
        </w:rPr>
        <w:t>ЗАПИСКА</w:t>
      </w:r>
    </w:p>
    <w:p w:rsidR="00D37E7A" w:rsidRPr="00703273" w:rsidRDefault="00D37E7A" w:rsidP="00703273">
      <w:pPr>
        <w:pStyle w:val="BodyText"/>
        <w:spacing w:after="0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685679">
        <w:rPr>
          <w:rFonts w:ascii="Times New Roman" w:hAnsi="Times New Roman"/>
          <w:b/>
          <w:sz w:val="28"/>
          <w:szCs w:val="28"/>
        </w:rPr>
        <w:t>до проєкту рішення Миколаївської міської ради</w:t>
      </w:r>
    </w:p>
    <w:p w:rsidR="00D37E7A" w:rsidRPr="002924FA" w:rsidRDefault="00D37E7A" w:rsidP="00703273">
      <w:pPr>
        <w:tabs>
          <w:tab w:val="left" w:pos="3878"/>
        </w:tabs>
        <w:jc w:val="both"/>
        <w:rPr>
          <w:sz w:val="28"/>
          <w:szCs w:val="28"/>
          <w:lang w:val="ru-RU"/>
        </w:rPr>
      </w:pPr>
      <w:r w:rsidRPr="002924FA">
        <w:rPr>
          <w:b/>
          <w:sz w:val="28"/>
          <w:szCs w:val="28"/>
        </w:rPr>
        <w:t>«</w:t>
      </w:r>
      <w:r w:rsidRPr="002924FA">
        <w:rPr>
          <w:sz w:val="28"/>
          <w:szCs w:val="28"/>
        </w:rPr>
        <w:t xml:space="preserve">Про         передачу     в      оренду    </w:t>
      </w:r>
      <w:r w:rsidRPr="002924FA">
        <w:rPr>
          <w:sz w:val="28"/>
          <w:szCs w:val="28"/>
          <w:lang w:val="ru-RU"/>
        </w:rPr>
        <w:t xml:space="preserve">зі        співвласниками   майна   </w:t>
      </w:r>
      <w:r w:rsidRPr="002924FA">
        <w:rPr>
          <w:sz w:val="28"/>
          <w:szCs w:val="28"/>
        </w:rPr>
        <w:t xml:space="preserve">земельної  ділянки </w:t>
      </w:r>
      <w:r w:rsidRPr="002924FA">
        <w:rPr>
          <w:sz w:val="28"/>
          <w:szCs w:val="28"/>
          <w:lang w:val="ru-RU"/>
        </w:rPr>
        <w:t xml:space="preserve">громадянину Пузісу Марку Борисовичу </w:t>
      </w:r>
      <w:r w:rsidRPr="002924FA">
        <w:rPr>
          <w:sz w:val="28"/>
          <w:szCs w:val="28"/>
        </w:rPr>
        <w:t xml:space="preserve">для   </w:t>
      </w:r>
      <w:r w:rsidRPr="002924FA">
        <w:rPr>
          <w:sz w:val="28"/>
          <w:szCs w:val="28"/>
          <w:lang w:val="ru-RU"/>
        </w:rPr>
        <w:t>обслуговування   нежитлової   будівлі  торговельного     центру   по пр. Центральному,27-Б</w:t>
      </w:r>
      <w:r w:rsidRPr="002924FA">
        <w:rPr>
          <w:sz w:val="28"/>
          <w:szCs w:val="28"/>
        </w:rPr>
        <w:t xml:space="preserve">   у  Заводському  районі  м. Миколаєва</w:t>
      </w:r>
      <w:r w:rsidRPr="002924FA">
        <w:rPr>
          <w:b/>
          <w:sz w:val="28"/>
          <w:szCs w:val="28"/>
        </w:rPr>
        <w:t>»</w:t>
      </w:r>
    </w:p>
    <w:p w:rsidR="00D37E7A" w:rsidRPr="00685679" w:rsidRDefault="00D37E7A" w:rsidP="001C1447">
      <w:pPr>
        <w:pStyle w:val="BodyText"/>
        <w:spacing w:after="0" w:line="360" w:lineRule="exact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2924FA">
        <w:rPr>
          <w:rFonts w:ascii="Times New Roman" w:hAnsi="Times New Roman"/>
          <w:sz w:val="28"/>
          <w:szCs w:val="28"/>
        </w:rPr>
        <w:t>Суб’єктом подання проєкту рішення на пленарному засіданні міської</w:t>
      </w:r>
      <w:r w:rsidRPr="00685679">
        <w:rPr>
          <w:rFonts w:ascii="Times New Roman" w:hAnsi="Times New Roman"/>
          <w:sz w:val="28"/>
          <w:szCs w:val="28"/>
        </w:rPr>
        <w:t xml:space="preserve">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D37E7A" w:rsidRPr="00685679" w:rsidRDefault="00D37E7A" w:rsidP="001C1447">
      <w:pPr>
        <w:pStyle w:val="BodyText"/>
        <w:spacing w:after="0" w:line="360" w:lineRule="exact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685679">
        <w:rPr>
          <w:rFonts w:ascii="Times New Roman" w:hAnsi="Times New Roman"/>
          <w:sz w:val="28"/>
          <w:szCs w:val="28"/>
        </w:rPr>
        <w:t>Розробником</w:t>
      </w:r>
      <w:r>
        <w:rPr>
          <w:rFonts w:ascii="Times New Roman" w:hAnsi="Times New Roman"/>
          <w:sz w:val="28"/>
          <w:szCs w:val="28"/>
        </w:rPr>
        <w:t>,</w:t>
      </w:r>
      <w:r w:rsidRPr="00685679">
        <w:rPr>
          <w:rFonts w:ascii="Times New Roman" w:hAnsi="Times New Roman"/>
          <w:sz w:val="28"/>
          <w:szCs w:val="28"/>
        </w:rPr>
        <w:t xml:space="preserve"> доповідачем</w:t>
      </w:r>
      <w:r>
        <w:rPr>
          <w:rFonts w:ascii="Times New Roman" w:hAnsi="Times New Roman"/>
          <w:sz w:val="28"/>
          <w:szCs w:val="28"/>
        </w:rPr>
        <w:t xml:space="preserve"> та відповідальною за супровід </w:t>
      </w:r>
      <w:r w:rsidRPr="00685679">
        <w:rPr>
          <w:rFonts w:ascii="Times New Roman" w:hAnsi="Times New Roman"/>
          <w:sz w:val="28"/>
          <w:szCs w:val="28"/>
        </w:rPr>
        <w:t xml:space="preserve">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</w:t>
      </w:r>
      <w:r>
        <w:rPr>
          <w:rFonts w:ascii="Times New Roman" w:hAnsi="Times New Roman"/>
          <w:sz w:val="28"/>
          <w:szCs w:val="28"/>
        </w:rPr>
        <w:t>.</w:t>
      </w:r>
    </w:p>
    <w:p w:rsidR="00D37E7A" w:rsidRDefault="00D37E7A" w:rsidP="001C1447">
      <w:pPr>
        <w:pStyle w:val="BodyText"/>
        <w:spacing w:after="0" w:line="360" w:lineRule="exact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685679">
        <w:rPr>
          <w:rFonts w:ascii="Times New Roman" w:hAnsi="Times New Roman"/>
          <w:sz w:val="28"/>
          <w:szCs w:val="28"/>
        </w:rPr>
        <w:t xml:space="preserve">Виконавцем проєкту рішення є управління земельних ресурсів Миколаївської міської ради в особі </w:t>
      </w:r>
      <w:r>
        <w:rPr>
          <w:rFonts w:ascii="Times New Roman" w:hAnsi="Times New Roman"/>
          <w:sz w:val="28"/>
          <w:szCs w:val="28"/>
        </w:rPr>
        <w:t>Камозіної Вікторії Володимирівни</w:t>
      </w:r>
      <w:r w:rsidRPr="006856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головного спеціалісту </w:t>
      </w:r>
      <w:r w:rsidRPr="00685679">
        <w:rPr>
          <w:rFonts w:ascii="Times New Roman" w:hAnsi="Times New Roman"/>
          <w:sz w:val="28"/>
          <w:szCs w:val="28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</w:p>
    <w:p w:rsidR="00D37E7A" w:rsidRPr="00335B61" w:rsidRDefault="00D37E7A" w:rsidP="001C1447">
      <w:pPr>
        <w:tabs>
          <w:tab w:val="left" w:pos="3878"/>
        </w:tabs>
        <w:jc w:val="both"/>
        <w:rPr>
          <w:sz w:val="28"/>
          <w:szCs w:val="28"/>
        </w:rPr>
      </w:pPr>
      <w:r w:rsidRPr="00292718">
        <w:rPr>
          <w:sz w:val="28"/>
          <w:szCs w:val="28"/>
        </w:rPr>
        <w:t xml:space="preserve">          </w:t>
      </w:r>
      <w:r w:rsidRPr="002924FA">
        <w:rPr>
          <w:sz w:val="28"/>
          <w:szCs w:val="28"/>
        </w:rPr>
        <w:t>Розглянувши звернення громадянина, дозвільну справу від 15.05.2018 номер 2657/Пз-15,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ст.26 Закону України “Про місцеве самоврядування в Україні”</w:t>
      </w:r>
      <w:r w:rsidRPr="002924FA">
        <w:rPr>
          <w:color w:val="000000"/>
          <w:spacing w:val="-2"/>
          <w:sz w:val="28"/>
          <w:szCs w:val="28"/>
        </w:rPr>
        <w:t>,</w:t>
      </w:r>
      <w:r w:rsidRPr="002924FA">
        <w:rPr>
          <w:sz w:val="28"/>
          <w:szCs w:val="28"/>
        </w:rPr>
        <w:t xml:space="preserve"> управлінням земельних ресурсів Миколаївської міської ради підготовлено проєкт  рішення «Про         передачу     в      оренду    зі        співвласниками   майна   земельної  ділянки громадянину Пузісу Марку Борисовичу</w:t>
      </w:r>
      <w:r w:rsidRPr="001C1447">
        <w:rPr>
          <w:sz w:val="28"/>
          <w:szCs w:val="28"/>
        </w:rPr>
        <w:t xml:space="preserve"> для   обслуговування </w:t>
      </w:r>
      <w:r w:rsidRPr="001C1447">
        <w:rPr>
          <w:sz w:val="28"/>
          <w:szCs w:val="28"/>
          <w:lang w:val="ru-RU"/>
        </w:rPr>
        <w:t> </w:t>
      </w:r>
      <w:r w:rsidRPr="001C1447">
        <w:rPr>
          <w:sz w:val="28"/>
          <w:szCs w:val="28"/>
        </w:rPr>
        <w:t xml:space="preserve"> нежитлової   будівлі  торговельного     центру   по    пр. </w:t>
      </w:r>
      <w:r w:rsidRPr="001C1447">
        <w:rPr>
          <w:sz w:val="28"/>
          <w:szCs w:val="28"/>
          <w:lang w:val="ru-RU"/>
        </w:rPr>
        <w:t>Центральному,27-Б</w:t>
      </w:r>
      <w:r w:rsidRPr="001C1447">
        <w:rPr>
          <w:sz w:val="28"/>
          <w:szCs w:val="28"/>
        </w:rPr>
        <w:t xml:space="preserve">   у  Заводському  </w:t>
      </w:r>
      <w:r w:rsidRPr="00335B61">
        <w:rPr>
          <w:sz w:val="28"/>
          <w:szCs w:val="28"/>
        </w:rPr>
        <w:t>районі  м. Миколаєва» для винесення на сесію міської ради.</w:t>
      </w:r>
    </w:p>
    <w:p w:rsidR="00D37E7A" w:rsidRPr="002D5E5C" w:rsidRDefault="00D37E7A" w:rsidP="00335B61">
      <w:pPr>
        <w:ind w:firstLine="720"/>
        <w:jc w:val="both"/>
        <w:rPr>
          <w:sz w:val="28"/>
          <w:szCs w:val="28"/>
          <w:lang w:val="ru-RU"/>
        </w:rPr>
      </w:pPr>
      <w:r w:rsidRPr="00335B61">
        <w:rPr>
          <w:sz w:val="28"/>
          <w:szCs w:val="28"/>
        </w:rPr>
        <w:t xml:space="preserve"> Відповідно до проєкту рішення 1.</w:t>
      </w:r>
      <w:r w:rsidRPr="00335B61">
        <w:rPr>
          <w:spacing w:val="-5"/>
          <w:sz w:val="28"/>
          <w:szCs w:val="28"/>
        </w:rPr>
        <w:t xml:space="preserve"> </w:t>
      </w:r>
      <w:r w:rsidRPr="00335B61">
        <w:rPr>
          <w:sz w:val="28"/>
          <w:szCs w:val="28"/>
        </w:rPr>
        <w:t>Затвердити технічну документацію із землеустрою щодо встановлення (відновлення</w:t>
      </w:r>
      <w:r w:rsidRPr="002D5E5C">
        <w:rPr>
          <w:sz w:val="28"/>
          <w:szCs w:val="28"/>
        </w:rPr>
        <w:t xml:space="preserve">) меж земельної ділянки в натурі (на місцевості),  передачі земельної ділянки (кадастровий номер 4810136300:01:020:0016) в оренду  із співвласниками майна  загальною площею </w:t>
      </w:r>
      <w:smartTag w:uri="urn:schemas-microsoft-com:office:smarttags" w:element="metricconverter">
        <w:smartTagPr>
          <w:attr w:name="ProductID" w:val="3228 кв. м"/>
        </w:smartTagPr>
        <w:r w:rsidRPr="002D5E5C">
          <w:rPr>
            <w:sz w:val="28"/>
            <w:szCs w:val="28"/>
          </w:rPr>
          <w:t>3228 кв. м</w:t>
        </w:r>
      </w:smartTag>
      <w:r w:rsidRPr="002D5E5C">
        <w:rPr>
          <w:sz w:val="28"/>
          <w:szCs w:val="28"/>
        </w:rPr>
        <w:t xml:space="preserve">, за рахунок земельної ділянки, відведеної рішенням міської ради від </w:t>
      </w:r>
      <w:r>
        <w:rPr>
          <w:sz w:val="28"/>
          <w:szCs w:val="28"/>
        </w:rPr>
        <w:t>27.01.2011</w:t>
      </w:r>
      <w:r w:rsidRPr="002D5E5C">
        <w:rPr>
          <w:sz w:val="28"/>
          <w:szCs w:val="28"/>
        </w:rPr>
        <w:t xml:space="preserve"> № 3/46, у тому числі</w:t>
      </w:r>
      <w:r w:rsidRPr="002D5E5C">
        <w:rPr>
          <w:sz w:val="28"/>
          <w:szCs w:val="28"/>
          <w:lang w:val="ru-RU"/>
        </w:rPr>
        <w:t> </w:t>
      </w:r>
      <w:r w:rsidRPr="002D5E5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28 кв. м"/>
        </w:smartTagPr>
        <w:r w:rsidRPr="002D5E5C">
          <w:rPr>
            <w:sz w:val="28"/>
            <w:szCs w:val="28"/>
          </w:rPr>
          <w:t>2528 кв. м</w:t>
        </w:r>
      </w:smartTag>
      <w:r w:rsidRPr="002D5E5C">
        <w:rPr>
          <w:sz w:val="28"/>
          <w:szCs w:val="28"/>
        </w:rPr>
        <w:t xml:space="preserve"> під капітальною забудовою , </w:t>
      </w:r>
      <w:smartTag w:uri="urn:schemas-microsoft-com:office:smarttags" w:element="metricconverter">
        <w:smartTagPr>
          <w:attr w:name="ProductID" w:val="700 кв. м"/>
        </w:smartTagPr>
        <w:r w:rsidRPr="002D5E5C">
          <w:rPr>
            <w:sz w:val="28"/>
            <w:szCs w:val="28"/>
          </w:rPr>
          <w:t>700 кв. м</w:t>
        </w:r>
      </w:smartTag>
      <w:r w:rsidRPr="002D5E5C">
        <w:rPr>
          <w:sz w:val="28"/>
          <w:szCs w:val="28"/>
        </w:rPr>
        <w:t xml:space="preserve"> під проходами, проїздами та площадками, зарахувавши її до земель  для будівництва та обслуговування будівель торгівлі, для обслуговування</w:t>
      </w:r>
      <w:r w:rsidRPr="002D5E5C">
        <w:rPr>
          <w:sz w:val="28"/>
          <w:szCs w:val="28"/>
          <w:lang w:val="ru-RU"/>
        </w:rPr>
        <w:t> </w:t>
      </w:r>
      <w:r w:rsidRPr="002D5E5C">
        <w:rPr>
          <w:sz w:val="28"/>
          <w:szCs w:val="28"/>
        </w:rPr>
        <w:t xml:space="preserve"> нежитлової будівлі торговельного центру по </w:t>
      </w:r>
      <w:r>
        <w:rPr>
          <w:sz w:val="28"/>
          <w:szCs w:val="28"/>
        </w:rPr>
        <w:t xml:space="preserve">                        </w:t>
      </w:r>
      <w:r w:rsidRPr="002D5E5C">
        <w:rPr>
          <w:sz w:val="28"/>
          <w:szCs w:val="28"/>
        </w:rPr>
        <w:t xml:space="preserve">пр. </w:t>
      </w:r>
      <w:r w:rsidRPr="002D5E5C">
        <w:rPr>
          <w:sz w:val="28"/>
          <w:szCs w:val="28"/>
          <w:lang w:val="ru-RU"/>
        </w:rPr>
        <w:t>Центральному, 27-Б</w:t>
      </w:r>
      <w:r>
        <w:rPr>
          <w:sz w:val="28"/>
          <w:szCs w:val="28"/>
          <w:lang w:val="ru-RU"/>
        </w:rPr>
        <w:t xml:space="preserve"> (забудована земельна ділянка)</w:t>
      </w:r>
      <w:r w:rsidRPr="002D5E5C">
        <w:rPr>
          <w:sz w:val="28"/>
          <w:szCs w:val="28"/>
          <w:lang w:val="ru-RU"/>
        </w:rPr>
        <w:t>.</w:t>
      </w:r>
    </w:p>
    <w:p w:rsidR="00D37E7A" w:rsidRPr="002D5E5C" w:rsidRDefault="00D37E7A" w:rsidP="00335B61">
      <w:pPr>
        <w:ind w:firstLine="720"/>
        <w:jc w:val="both"/>
        <w:rPr>
          <w:sz w:val="28"/>
          <w:szCs w:val="28"/>
          <w:lang w:val="ru-RU"/>
        </w:rPr>
      </w:pPr>
      <w:r w:rsidRPr="002D5E5C">
        <w:rPr>
          <w:sz w:val="28"/>
          <w:szCs w:val="28"/>
          <w:lang w:val="ru-RU"/>
        </w:rPr>
        <w:t>Земельна ділянка  згідно з додатком 6 до Порядку ведення Державного земельного кадастру , затвердженого постановою Кабінету Міністрів України від 17.10.2012 №1051, має обмеження у використанні:</w:t>
      </w:r>
    </w:p>
    <w:p w:rsidR="00D37E7A" w:rsidRPr="002D5E5C" w:rsidRDefault="00D37E7A" w:rsidP="00335B61">
      <w:pPr>
        <w:ind w:firstLine="720"/>
        <w:jc w:val="both"/>
        <w:rPr>
          <w:sz w:val="28"/>
          <w:szCs w:val="28"/>
          <w:lang w:val="ru-RU"/>
        </w:rPr>
      </w:pPr>
      <w:r w:rsidRPr="002D5E5C">
        <w:rPr>
          <w:sz w:val="28"/>
          <w:szCs w:val="28"/>
          <w:lang w:val="ru-RU"/>
        </w:rPr>
        <w:t>-01.08- «охоронна зона навколо інженерних комунікацій»  (теплотраса ) на частину земельної ділянки площею 185 кв.м;</w:t>
      </w:r>
    </w:p>
    <w:p w:rsidR="00D37E7A" w:rsidRPr="002D5E5C" w:rsidRDefault="00D37E7A" w:rsidP="00335B61">
      <w:pPr>
        <w:ind w:firstLine="720"/>
        <w:jc w:val="both"/>
        <w:rPr>
          <w:sz w:val="28"/>
          <w:szCs w:val="28"/>
          <w:lang w:val="ru-RU"/>
        </w:rPr>
      </w:pPr>
      <w:r w:rsidRPr="002D5E5C">
        <w:rPr>
          <w:sz w:val="28"/>
          <w:szCs w:val="28"/>
          <w:lang w:val="ru-RU"/>
        </w:rPr>
        <w:t>-01.08- «охоронна зона навколо інженерних комунікацій»  (газопровід ) на частину земельної ділянки площею 166 кв.м;</w:t>
      </w:r>
    </w:p>
    <w:p w:rsidR="00D37E7A" w:rsidRPr="002D5E5C" w:rsidRDefault="00D37E7A" w:rsidP="00335B61">
      <w:pPr>
        <w:ind w:firstLine="720"/>
        <w:jc w:val="both"/>
        <w:rPr>
          <w:sz w:val="28"/>
          <w:szCs w:val="28"/>
          <w:lang w:val="ru-RU"/>
        </w:rPr>
      </w:pPr>
      <w:r w:rsidRPr="002D5E5C">
        <w:rPr>
          <w:sz w:val="28"/>
          <w:szCs w:val="28"/>
          <w:lang w:val="ru-RU"/>
        </w:rPr>
        <w:t>-01.05- «охоронна зона навколо (вздовж) об’єкта енергетичної системи»   на частину земельної ділянки площею 78 кв.м.</w:t>
      </w:r>
    </w:p>
    <w:p w:rsidR="00D37E7A" w:rsidRPr="002D5E5C" w:rsidRDefault="00D37E7A" w:rsidP="00335B61">
      <w:pPr>
        <w:ind w:firstLine="720"/>
        <w:jc w:val="both"/>
        <w:rPr>
          <w:sz w:val="28"/>
          <w:szCs w:val="28"/>
          <w:lang w:val="ru-RU"/>
        </w:rPr>
      </w:pPr>
      <w:r w:rsidRPr="002D5E5C">
        <w:rPr>
          <w:sz w:val="28"/>
          <w:szCs w:val="28"/>
        </w:rPr>
        <w:t>1</w:t>
      </w:r>
      <w:r w:rsidRPr="002D5E5C">
        <w:rPr>
          <w:sz w:val="28"/>
          <w:szCs w:val="28"/>
          <w:lang w:val="ru-RU"/>
        </w:rPr>
        <w:t>.1 Передати громадянину Пузісу Марку Борисовичу в оренду зі співвласниками   майна   строком   на 10 років земельну ділянку площею 3228 кв.м  для обслуговування  нежитлової будівлі торговельного центру по пр. Центральному, 27-Б.</w:t>
      </w:r>
    </w:p>
    <w:p w:rsidR="00D37E7A" w:rsidRPr="002D5E5C" w:rsidRDefault="00D37E7A" w:rsidP="00335B61">
      <w:pPr>
        <w:ind w:firstLine="720"/>
        <w:jc w:val="both"/>
        <w:rPr>
          <w:sz w:val="28"/>
          <w:szCs w:val="28"/>
          <w:lang w:val="ru-RU"/>
        </w:rPr>
      </w:pPr>
      <w:r w:rsidRPr="002D5E5C">
        <w:rPr>
          <w:sz w:val="28"/>
          <w:szCs w:val="28"/>
        </w:rPr>
        <w:t>1</w:t>
      </w:r>
      <w:r w:rsidRPr="002D5E5C">
        <w:rPr>
          <w:sz w:val="28"/>
          <w:szCs w:val="28"/>
          <w:lang w:val="ru-RU"/>
        </w:rPr>
        <w:t xml:space="preserve">.2 З метою визначення розміру орендної плати громадянину Пузісу Марку Борисовичу затвердити розмір ідеальної частки 34/100 від земельної ділянки площею </w:t>
      </w:r>
      <w:smartTag w:uri="urn:schemas-microsoft-com:office:smarttags" w:element="metricconverter">
        <w:smartTagPr>
          <w:attr w:name="ProductID" w:val="3228 кв. м"/>
        </w:smartTagPr>
        <w:r w:rsidRPr="002D5E5C">
          <w:rPr>
            <w:sz w:val="28"/>
            <w:szCs w:val="28"/>
            <w:lang w:val="ru-RU"/>
          </w:rPr>
          <w:t>3228 кв. м</w:t>
        </w:r>
      </w:smartTag>
      <w:r w:rsidRPr="002D5E5C">
        <w:rPr>
          <w:sz w:val="28"/>
          <w:szCs w:val="28"/>
          <w:lang w:val="ru-RU"/>
        </w:rPr>
        <w:t xml:space="preserve">, що складає  </w:t>
      </w:r>
      <w:smartTag w:uri="urn:schemas-microsoft-com:office:smarttags" w:element="metricconverter">
        <w:smartTagPr>
          <w:attr w:name="ProductID" w:val="1097 кв. м"/>
        </w:smartTagPr>
        <w:r w:rsidRPr="002D5E5C">
          <w:rPr>
            <w:sz w:val="28"/>
            <w:szCs w:val="28"/>
            <w:lang w:val="ru-RU"/>
          </w:rPr>
          <w:t>1097 кв. м</w:t>
        </w:r>
      </w:smartTag>
      <w:r w:rsidRPr="002D5E5C">
        <w:rPr>
          <w:sz w:val="28"/>
          <w:szCs w:val="28"/>
          <w:lang w:val="ru-RU"/>
        </w:rPr>
        <w:t xml:space="preserve"> для обслуговування  нежитлової будівлі торговельного центру по пр. Центральному,27-Б</w:t>
      </w:r>
      <w:r>
        <w:rPr>
          <w:sz w:val="28"/>
          <w:szCs w:val="28"/>
          <w:lang w:val="ru-RU"/>
        </w:rPr>
        <w:t xml:space="preserve">, </w:t>
      </w:r>
      <w:r w:rsidRPr="002D5E5C">
        <w:rPr>
          <w:sz w:val="28"/>
          <w:szCs w:val="28"/>
          <w:lang w:val="ru-RU"/>
        </w:rPr>
        <w:t>відповідно до висновку управління містобудування та архітектури    Миколаївської міської ради від 05.03.2018 № 17-785</w:t>
      </w:r>
      <w:r>
        <w:rPr>
          <w:sz w:val="28"/>
          <w:szCs w:val="28"/>
          <w:lang w:val="ru-RU"/>
        </w:rPr>
        <w:t>, департаменту архітектури та містобудування Миколаївської міської ради від 21.05.2021     № 19318/12.01-24/21-2</w:t>
      </w:r>
      <w:r w:rsidRPr="002D5E5C">
        <w:rPr>
          <w:sz w:val="28"/>
          <w:szCs w:val="28"/>
          <w:lang w:val="ru-RU"/>
        </w:rPr>
        <w:t>.</w:t>
      </w:r>
    </w:p>
    <w:p w:rsidR="00D37E7A" w:rsidRPr="00335B61" w:rsidRDefault="00D37E7A" w:rsidP="00335B61">
      <w:pPr>
        <w:ind w:firstLine="720"/>
        <w:jc w:val="both"/>
        <w:rPr>
          <w:sz w:val="28"/>
          <w:szCs w:val="28"/>
          <w:lang w:val="ru-RU"/>
        </w:rPr>
      </w:pPr>
      <w:r w:rsidRPr="002D5E5C">
        <w:rPr>
          <w:sz w:val="28"/>
          <w:szCs w:val="28"/>
          <w:lang w:val="ru-RU"/>
        </w:rPr>
        <w:t xml:space="preserve">Ідеальна частка землекористування не підлягає окремому відчуженню та </w:t>
      </w:r>
      <w:r w:rsidRPr="00335B61">
        <w:rPr>
          <w:sz w:val="28"/>
          <w:szCs w:val="28"/>
          <w:lang w:val="ru-RU"/>
        </w:rPr>
        <w:t>перенесенню на місцевість.</w:t>
      </w:r>
    </w:p>
    <w:p w:rsidR="00D37E7A" w:rsidRPr="00335B61" w:rsidRDefault="00D37E7A" w:rsidP="00335B61">
      <w:pPr>
        <w:ind w:firstLine="720"/>
        <w:jc w:val="both"/>
        <w:rPr>
          <w:sz w:val="28"/>
          <w:szCs w:val="28"/>
        </w:rPr>
      </w:pPr>
      <w:r w:rsidRPr="00335B61"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 w:rsidRPr="00335B61">
        <w:rPr>
          <w:iCs/>
          <w:sz w:val="28"/>
          <w:szCs w:val="28"/>
        </w:rPr>
        <w:t>з</w:t>
      </w:r>
      <w:r w:rsidRPr="00335B61">
        <w:rPr>
          <w:sz w:val="28"/>
          <w:szCs w:val="28"/>
          <w:lang w:eastAsia="zh-CN"/>
        </w:rPr>
        <w:t xml:space="preserve"> </w:t>
      </w:r>
      <w:r w:rsidRPr="00335B61"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35B61">
        <w:rPr>
          <w:sz w:val="28"/>
          <w:szCs w:val="28"/>
          <w:shd w:val="clear" w:color="auto" w:fill="FFFFFF"/>
        </w:rPr>
        <w:t xml:space="preserve"> (Нестеренко</w:t>
      </w:r>
      <w:r w:rsidRPr="00335B61">
        <w:rPr>
          <w:sz w:val="28"/>
          <w:szCs w:val="28"/>
        </w:rPr>
        <w:t>), заступника міського голови Андрієнка Ю.Г.</w:t>
      </w:r>
    </w:p>
    <w:p w:rsidR="00D37E7A" w:rsidRPr="00685679" w:rsidRDefault="00D37E7A" w:rsidP="001C1447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 w:rsidRPr="00335B61">
        <w:rPr>
          <w:sz w:val="28"/>
          <w:szCs w:val="28"/>
        </w:rPr>
        <w:t>Проєкт рішення надсилається на електронну адресу відповідальної</w:t>
      </w:r>
      <w:r w:rsidRPr="00685679">
        <w:rPr>
          <w:sz w:val="28"/>
          <w:szCs w:val="28"/>
        </w:rPr>
        <w:t xml:space="preserve"> особи управління апарату Миколаївської міської ради з метою його оприлюднення на офіційному сайті Миколаївської міської ради.</w:t>
      </w:r>
      <w:r w:rsidRPr="00685679">
        <w:rPr>
          <w:sz w:val="28"/>
          <w:szCs w:val="28"/>
        </w:rPr>
        <w:tab/>
      </w:r>
    </w:p>
    <w:p w:rsidR="00D37E7A" w:rsidRPr="00685679" w:rsidRDefault="00D37E7A" w:rsidP="001C1447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 w:rsidRPr="00685679">
        <w:rPr>
          <w:sz w:val="28"/>
          <w:szCs w:val="28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sz w:val="28"/>
          <w:szCs w:val="28"/>
          <w:lang w:val="en-US"/>
        </w:rPr>
        <w:t>I</w:t>
      </w:r>
      <w:r w:rsidRPr="00685679">
        <w:rPr>
          <w:sz w:val="28"/>
          <w:szCs w:val="28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D37E7A" w:rsidRPr="00685679" w:rsidRDefault="00D37E7A" w:rsidP="001C1447">
      <w:pPr>
        <w:spacing w:line="360" w:lineRule="exact"/>
        <w:rPr>
          <w:sz w:val="28"/>
          <w:szCs w:val="28"/>
        </w:rPr>
      </w:pPr>
    </w:p>
    <w:p w:rsidR="00D37E7A" w:rsidRDefault="00D37E7A" w:rsidP="001C1447">
      <w:pPr>
        <w:spacing w:line="360" w:lineRule="exact"/>
        <w:rPr>
          <w:sz w:val="28"/>
          <w:szCs w:val="28"/>
        </w:rPr>
      </w:pPr>
    </w:p>
    <w:p w:rsidR="00D37E7A" w:rsidRPr="00685679" w:rsidRDefault="00D37E7A" w:rsidP="001C1447">
      <w:pPr>
        <w:spacing w:line="360" w:lineRule="exact"/>
        <w:rPr>
          <w:sz w:val="28"/>
          <w:szCs w:val="28"/>
        </w:rPr>
      </w:pPr>
    </w:p>
    <w:p w:rsidR="00D37E7A" w:rsidRPr="00685679" w:rsidRDefault="00D37E7A" w:rsidP="001C1447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>Начальник  управління земельних ресурсів</w:t>
      </w:r>
    </w:p>
    <w:p w:rsidR="00D37E7A" w:rsidRPr="00685679" w:rsidRDefault="00D37E7A" w:rsidP="001C1447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Миколаївської міської ради          </w:t>
      </w:r>
      <w:r w:rsidRPr="00685679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 xml:space="preserve">     </w:t>
      </w:r>
      <w:r w:rsidRPr="00685679">
        <w:rPr>
          <w:sz w:val="28"/>
          <w:szCs w:val="28"/>
        </w:rPr>
        <w:t xml:space="preserve">М.ГОРІШНЯ                   </w:t>
      </w:r>
    </w:p>
    <w:p w:rsidR="00D37E7A" w:rsidRPr="00685679" w:rsidRDefault="00D37E7A" w:rsidP="001C1447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                           </w:t>
      </w:r>
    </w:p>
    <w:p w:rsidR="00D37E7A" w:rsidRDefault="00D37E7A" w:rsidP="001C1447">
      <w:pPr>
        <w:spacing w:line="360" w:lineRule="exact"/>
        <w:rPr>
          <w:sz w:val="28"/>
          <w:szCs w:val="28"/>
        </w:rPr>
      </w:pPr>
    </w:p>
    <w:p w:rsidR="00D37E7A" w:rsidRDefault="00D37E7A" w:rsidP="001C1447">
      <w:pPr>
        <w:spacing w:line="360" w:lineRule="exact"/>
        <w:rPr>
          <w:sz w:val="28"/>
          <w:szCs w:val="28"/>
        </w:rPr>
      </w:pPr>
    </w:p>
    <w:p w:rsidR="00D37E7A" w:rsidRPr="00685679" w:rsidRDefault="00D37E7A" w:rsidP="001C1447">
      <w:pPr>
        <w:spacing w:line="360" w:lineRule="exact"/>
        <w:rPr>
          <w:sz w:val="28"/>
          <w:szCs w:val="28"/>
        </w:rPr>
      </w:pPr>
    </w:p>
    <w:p w:rsidR="00D37E7A" w:rsidRDefault="00D37E7A"/>
    <w:sectPr w:rsidR="00D37E7A" w:rsidSect="008F0AE4">
      <w:pgSz w:w="11906" w:h="16838"/>
      <w:pgMar w:top="540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447"/>
    <w:rsid w:val="000C1174"/>
    <w:rsid w:val="00176C61"/>
    <w:rsid w:val="001A45DD"/>
    <w:rsid w:val="001C1447"/>
    <w:rsid w:val="00232ADB"/>
    <w:rsid w:val="0028756A"/>
    <w:rsid w:val="002924FA"/>
    <w:rsid w:val="00292718"/>
    <w:rsid w:val="002D5E5C"/>
    <w:rsid w:val="002F10E3"/>
    <w:rsid w:val="00316DAF"/>
    <w:rsid w:val="00335B61"/>
    <w:rsid w:val="003B6FB6"/>
    <w:rsid w:val="0042472C"/>
    <w:rsid w:val="004B7C29"/>
    <w:rsid w:val="00685679"/>
    <w:rsid w:val="006944B3"/>
    <w:rsid w:val="006C6AC8"/>
    <w:rsid w:val="00703273"/>
    <w:rsid w:val="007854A1"/>
    <w:rsid w:val="008172B6"/>
    <w:rsid w:val="008B2E20"/>
    <w:rsid w:val="008F0AE4"/>
    <w:rsid w:val="009569F0"/>
    <w:rsid w:val="00984AB7"/>
    <w:rsid w:val="009B0791"/>
    <w:rsid w:val="009E36CA"/>
    <w:rsid w:val="00A574C8"/>
    <w:rsid w:val="00A8421C"/>
    <w:rsid w:val="00AA12C1"/>
    <w:rsid w:val="00AE3633"/>
    <w:rsid w:val="00AF1212"/>
    <w:rsid w:val="00B36E35"/>
    <w:rsid w:val="00B7037C"/>
    <w:rsid w:val="00BA28F6"/>
    <w:rsid w:val="00C17E6D"/>
    <w:rsid w:val="00CA5332"/>
    <w:rsid w:val="00D27E98"/>
    <w:rsid w:val="00D37E7A"/>
    <w:rsid w:val="00D734C1"/>
    <w:rsid w:val="00DE40A0"/>
    <w:rsid w:val="00E33C28"/>
    <w:rsid w:val="00EC08A7"/>
    <w:rsid w:val="00ED264D"/>
    <w:rsid w:val="00F9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47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1C1447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1C1447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1C1447"/>
    <w:pPr>
      <w:spacing w:after="120"/>
    </w:pPr>
    <w:rPr>
      <w:rFonts w:ascii="Calibri" w:eastAsia="Calibri" w:hAnsi="Calibri"/>
      <w:lang w:val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AE3633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1C1447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1C1447"/>
    <w:pPr>
      <w:ind w:left="283" w:hanging="283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751</Words>
  <Characters>4287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S-zr-22/18</dc:title>
  <dc:subject/>
  <dc:creator>user505</dc:creator>
  <cp:keywords/>
  <dc:description/>
  <cp:lastModifiedBy>user509a</cp:lastModifiedBy>
  <cp:revision>6</cp:revision>
  <cp:lastPrinted>2022-01-25T10:07:00Z</cp:lastPrinted>
  <dcterms:created xsi:type="dcterms:W3CDTF">2021-09-30T07:05:00Z</dcterms:created>
  <dcterms:modified xsi:type="dcterms:W3CDTF">2022-01-25T10:08:00Z</dcterms:modified>
</cp:coreProperties>
</file>