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 ПОРЯД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ОК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09.03.2023                                                                             Дистанційний режим</w:t>
      </w:r>
    </w:p>
    <w:p w:rsidR="00000000" w:rsidDel="00000000" w:rsidP="00000000" w:rsidRDefault="00000000" w:rsidRPr="00000000" w14:paraId="00000005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10.45                                                                         (форма - відеоконференція)</w:t>
      </w:r>
    </w:p>
    <w:p w:rsidR="00000000" w:rsidDel="00000000" w:rsidP="00000000" w:rsidRDefault="00000000" w:rsidRPr="00000000" w14:paraId="00000006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75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u w:val="single"/>
          <w:rtl w:val="0"/>
        </w:rPr>
        <w:t xml:space="preserve">РОЗДІЛ 1. Організаційні питання діяльності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75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u w:val="single"/>
          <w:rtl w:val="0"/>
        </w:rPr>
        <w:t xml:space="preserve">Миколаївської міської ради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1.1.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попередній розгляд проєкту рішення міської ради «Про внесення змін та доповнень до рішення міської ради від 24.12.2020 №2/19 «Про затвердження комплексної Програми «Сприяння оборонній і мобілізаційній готовності міста Миколаєва на 2021–2023 роки»  (із змінами)» (файл s-ob-001).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Доповідач: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начальник відділу з питань оборонної і мобілізаційної роботи та взаємодії з правоохоронними органами Миколаївської міської ради Оніщенко Ігор Олексійович</w:t>
      </w:r>
    </w:p>
    <w:sectPr>
      <w:footerReference r:id="rId7" w:type="default"/>
      <w:pgSz w:h="15840" w:w="12240" w:orient="portrait"/>
      <w:pgMar w:bottom="850" w:top="850" w:left="1417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apkkJMJy8NvRdWuG+BMbzHoYAg==">AMUW2mUdRurOSZhPPMUqHxISBd4TjIdpgMeLsM4wRBdW11XAXTXoigQpbe1zAlsQVtv2QO/pWA2ESwFL0QhbEZQghCEZi9bdmFligmd3+OneFmqxw7JCZPM=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