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B70029">
        <w:trPr>
          <w:trHeight w:val="1432"/>
        </w:trPr>
        <w:tc>
          <w:tcPr>
            <w:tcW w:w="5812" w:type="dxa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B70029">
        <w:trPr>
          <w:trHeight w:val="230"/>
        </w:trPr>
        <w:tc>
          <w:tcPr>
            <w:tcW w:w="5812" w:type="dxa"/>
          </w:tcPr>
          <w:p w:rsidR="004949F5" w:rsidRPr="001216E0" w:rsidRDefault="004949F5" w:rsidP="00B70029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B70029">
        <w:trPr>
          <w:trHeight w:val="70"/>
        </w:trPr>
        <w:tc>
          <w:tcPr>
            <w:tcW w:w="5812" w:type="dxa"/>
            <w:vAlign w:val="center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B70029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1216E0" w:rsidRDefault="004949F5" w:rsidP="00B70029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1216E0" w:rsidRDefault="004949F5" w:rsidP="00B70029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1216E0" w:rsidTr="00B70029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1216E0" w:rsidRDefault="004949F5" w:rsidP="00B7002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 w:rsidR="0060306F">
        <w:rPr>
          <w:b/>
          <w:sz w:val="26"/>
          <w:szCs w:val="26"/>
        </w:rPr>
        <w:t>61</w:t>
      </w:r>
      <w:r>
        <w:rPr>
          <w:b/>
          <w:sz w:val="26"/>
          <w:szCs w:val="26"/>
        </w:rPr>
        <w:t xml:space="preserve"> 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60306F">
        <w:rPr>
          <w:b/>
          <w:sz w:val="26"/>
          <w:szCs w:val="26"/>
        </w:rPr>
        <w:t>09</w:t>
      </w:r>
      <w:r w:rsidR="0060306F">
        <w:rPr>
          <w:b/>
          <w:position w:val="-1"/>
          <w:sz w:val="26"/>
          <w:szCs w:val="26"/>
        </w:rPr>
        <w:t>:3</w:t>
      </w:r>
      <w:r w:rsidR="0037720D">
        <w:rPr>
          <w:b/>
          <w:position w:val="-1"/>
          <w:sz w:val="26"/>
          <w:szCs w:val="26"/>
        </w:rPr>
        <w:t>0</w:t>
      </w:r>
      <w:r w:rsidRPr="001216E0">
        <w:rPr>
          <w:b/>
          <w:position w:val="-1"/>
          <w:sz w:val="26"/>
          <w:szCs w:val="26"/>
        </w:rPr>
        <w:t xml:space="preserve"> у дистанційному режимі                            </w:t>
      </w:r>
      <w:r w:rsidRPr="001216E0">
        <w:rPr>
          <w:b/>
          <w:sz w:val="26"/>
          <w:szCs w:val="26"/>
        </w:rPr>
        <w:t xml:space="preserve">                  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 xml:space="preserve">від  </w:t>
      </w:r>
      <w:r w:rsidR="0060306F">
        <w:rPr>
          <w:sz w:val="26"/>
          <w:szCs w:val="26"/>
        </w:rPr>
        <w:t>07</w:t>
      </w:r>
      <w:r w:rsidRPr="001216E0">
        <w:rPr>
          <w:sz w:val="26"/>
          <w:szCs w:val="26"/>
        </w:rPr>
        <w:t>.</w:t>
      </w:r>
      <w:r w:rsidR="0060306F">
        <w:rPr>
          <w:sz w:val="26"/>
          <w:szCs w:val="26"/>
        </w:rPr>
        <w:t>09</w:t>
      </w:r>
      <w:r w:rsidRPr="001216E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Pr="00EB036C">
        <w:rPr>
          <w:sz w:val="26"/>
          <w:szCs w:val="26"/>
        </w:rPr>
        <w:t>3</w:t>
      </w:r>
      <w:r w:rsidRPr="001216E0">
        <w:rPr>
          <w:sz w:val="26"/>
          <w:szCs w:val="26"/>
        </w:rPr>
        <w:t xml:space="preserve">.                                                        </w:t>
      </w:r>
      <w:r w:rsidRPr="001216E0">
        <w:rPr>
          <w:b/>
          <w:position w:val="-1"/>
          <w:sz w:val="26"/>
          <w:szCs w:val="26"/>
        </w:rPr>
        <w:t>(форма – відеоконференція)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4949F5" w:rsidRPr="0036132A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6D4A64">
        <w:rPr>
          <w:b/>
          <w:sz w:val="26"/>
          <w:szCs w:val="26"/>
          <w:lang w:eastAsia="en-US"/>
        </w:rPr>
        <w:t xml:space="preserve">Присутні депутати Миколаївської міської ради Миколаївського району </w:t>
      </w:r>
      <w:r w:rsidRPr="0036132A">
        <w:rPr>
          <w:b/>
          <w:sz w:val="26"/>
          <w:szCs w:val="26"/>
          <w:lang w:eastAsia="en-US"/>
        </w:rPr>
        <w:t>Миколаївської області VIII скликання:</w:t>
      </w:r>
    </w:p>
    <w:p w:rsidR="004949F5" w:rsidRPr="0036132A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 xml:space="preserve">голова комісії: </w:t>
      </w:r>
      <w:r w:rsidRPr="0036132A">
        <w:rPr>
          <w:sz w:val="26"/>
          <w:szCs w:val="26"/>
          <w:lang w:eastAsia="en-US"/>
        </w:rPr>
        <w:t>Ф. Панченко</w:t>
      </w:r>
    </w:p>
    <w:p w:rsidR="004949F5" w:rsidRPr="0036132A" w:rsidRDefault="004949F5" w:rsidP="004949F5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36132A">
        <w:rPr>
          <w:b/>
          <w:sz w:val="26"/>
          <w:szCs w:val="26"/>
          <w:lang w:eastAsia="en-US"/>
        </w:rPr>
        <w:t>секретар комісії:</w:t>
      </w:r>
      <w:r w:rsidRPr="0036132A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430A34" w:rsidRPr="00430A34">
        <w:rPr>
          <w:sz w:val="26"/>
          <w:szCs w:val="26"/>
          <w:lang w:eastAsia="en-US"/>
        </w:rPr>
        <w:t>В. </w:t>
      </w:r>
      <w:proofErr w:type="spellStart"/>
      <w:r w:rsidR="00430A34" w:rsidRPr="00430A34">
        <w:rPr>
          <w:sz w:val="26"/>
          <w:szCs w:val="26"/>
          <w:lang w:eastAsia="en-US"/>
        </w:rPr>
        <w:t>Переверьзєва</w:t>
      </w:r>
      <w:proofErr w:type="spellEnd"/>
    </w:p>
    <w:p w:rsidR="004949F5" w:rsidRPr="00430A34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430A34">
        <w:rPr>
          <w:b/>
          <w:sz w:val="26"/>
          <w:szCs w:val="26"/>
          <w:lang w:eastAsia="en-US"/>
        </w:rPr>
        <w:t>члени комісії:</w:t>
      </w:r>
      <w:r w:rsidRPr="00430A34">
        <w:rPr>
          <w:sz w:val="26"/>
          <w:szCs w:val="26"/>
          <w:lang w:eastAsia="en-US"/>
        </w:rPr>
        <w:t xml:space="preserve"> О. Береза, Ю. </w:t>
      </w:r>
      <w:proofErr w:type="spellStart"/>
      <w:r w:rsidRPr="00430A34">
        <w:rPr>
          <w:sz w:val="26"/>
          <w:szCs w:val="26"/>
          <w:lang w:eastAsia="en-US"/>
        </w:rPr>
        <w:t>Белановська</w:t>
      </w:r>
      <w:proofErr w:type="spellEnd"/>
      <w:r w:rsidRPr="00430A34">
        <w:rPr>
          <w:sz w:val="26"/>
          <w:szCs w:val="26"/>
          <w:lang w:eastAsia="en-US"/>
        </w:rPr>
        <w:t>, С. Кантор, М. </w:t>
      </w:r>
      <w:proofErr w:type="spellStart"/>
      <w:r w:rsidRPr="00430A34">
        <w:rPr>
          <w:sz w:val="26"/>
          <w:szCs w:val="26"/>
          <w:lang w:eastAsia="en-US"/>
        </w:rPr>
        <w:t>Капацина</w:t>
      </w:r>
      <w:proofErr w:type="spellEnd"/>
      <w:r w:rsidRPr="00430A34">
        <w:rPr>
          <w:sz w:val="26"/>
          <w:szCs w:val="26"/>
          <w:lang w:eastAsia="en-US"/>
        </w:rPr>
        <w:t>, В. </w:t>
      </w:r>
      <w:proofErr w:type="spellStart"/>
      <w:r w:rsidRPr="00430A34">
        <w:rPr>
          <w:sz w:val="26"/>
          <w:szCs w:val="26"/>
          <w:lang w:eastAsia="en-US"/>
        </w:rPr>
        <w:t>Топчий</w:t>
      </w:r>
      <w:proofErr w:type="spellEnd"/>
      <w:r w:rsidRPr="00430A34">
        <w:rPr>
          <w:sz w:val="26"/>
          <w:szCs w:val="26"/>
          <w:lang w:eastAsia="en-US"/>
        </w:rPr>
        <w:t xml:space="preserve">, </w:t>
      </w:r>
      <w:r w:rsidR="0037720D" w:rsidRPr="00430A34">
        <w:rPr>
          <w:sz w:val="26"/>
          <w:szCs w:val="26"/>
          <w:lang w:eastAsia="en-US"/>
        </w:rPr>
        <w:t>А. Янтар, М. Коваленко</w:t>
      </w:r>
      <w:r w:rsidR="00430A34" w:rsidRPr="00430A34">
        <w:rPr>
          <w:sz w:val="26"/>
          <w:szCs w:val="26"/>
          <w:lang w:eastAsia="en-US"/>
        </w:rPr>
        <w:t xml:space="preserve">, С. </w:t>
      </w:r>
      <w:proofErr w:type="spellStart"/>
      <w:r w:rsidR="00430A34" w:rsidRPr="00430A34">
        <w:rPr>
          <w:sz w:val="26"/>
          <w:szCs w:val="26"/>
          <w:lang w:eastAsia="en-US"/>
        </w:rPr>
        <w:t>Бабаріка</w:t>
      </w:r>
      <w:proofErr w:type="spellEnd"/>
      <w:r w:rsidR="00430A34">
        <w:rPr>
          <w:sz w:val="26"/>
          <w:szCs w:val="26"/>
          <w:lang w:eastAsia="en-US"/>
        </w:rPr>
        <w:t>,</w:t>
      </w:r>
      <w:r w:rsidR="00430A34" w:rsidRPr="00430A34">
        <w:rPr>
          <w:sz w:val="26"/>
          <w:szCs w:val="26"/>
          <w:lang w:eastAsia="en-US"/>
        </w:rPr>
        <w:t>, Д. Січко</w:t>
      </w:r>
    </w:p>
    <w:p w:rsidR="0037720D" w:rsidRPr="00430A34" w:rsidRDefault="004949F5" w:rsidP="004949F5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430A34">
        <w:rPr>
          <w:b/>
          <w:sz w:val="26"/>
          <w:szCs w:val="26"/>
          <w:lang w:eastAsia="en-US"/>
        </w:rPr>
        <w:t>Відсутні члени комісії:</w:t>
      </w:r>
      <w:r w:rsidRPr="00430A34">
        <w:rPr>
          <w:sz w:val="26"/>
          <w:szCs w:val="26"/>
          <w:lang w:eastAsia="en-US"/>
        </w:rPr>
        <w:t xml:space="preserve"> О. Афанасьєв, , А. Єрмолаєв, А. Кучеренко,</w:t>
      </w:r>
      <w:r w:rsidR="0037720D" w:rsidRPr="00430A34">
        <w:rPr>
          <w:sz w:val="26"/>
          <w:szCs w:val="26"/>
          <w:lang w:eastAsia="en-US"/>
        </w:rPr>
        <w:t xml:space="preserve">  Р. </w:t>
      </w:r>
      <w:proofErr w:type="spellStart"/>
      <w:r w:rsidR="0037720D" w:rsidRPr="00430A34">
        <w:rPr>
          <w:sz w:val="26"/>
          <w:szCs w:val="26"/>
          <w:lang w:eastAsia="en-US"/>
        </w:rPr>
        <w:t>Агабеков</w:t>
      </w:r>
      <w:proofErr w:type="spellEnd"/>
      <w:r w:rsidR="0037720D" w:rsidRPr="00430A34">
        <w:rPr>
          <w:sz w:val="26"/>
          <w:szCs w:val="26"/>
          <w:lang w:eastAsia="en-US"/>
        </w:rPr>
        <w:t xml:space="preserve">, </w:t>
      </w:r>
      <w:r w:rsidR="00430A34">
        <w:rPr>
          <w:sz w:val="26"/>
          <w:szCs w:val="26"/>
          <w:lang w:eastAsia="en-US"/>
        </w:rPr>
        <w:t xml:space="preserve"> </w:t>
      </w:r>
      <w:r w:rsidR="00430A34" w:rsidRPr="00430A34">
        <w:rPr>
          <w:sz w:val="26"/>
          <w:szCs w:val="26"/>
          <w:lang w:eastAsia="en-US"/>
        </w:rPr>
        <w:t xml:space="preserve">Н. </w:t>
      </w:r>
      <w:proofErr w:type="spellStart"/>
      <w:r w:rsidR="00430A34" w:rsidRPr="00430A34">
        <w:rPr>
          <w:sz w:val="26"/>
          <w:szCs w:val="26"/>
          <w:lang w:eastAsia="en-US"/>
        </w:rPr>
        <w:t>Горбенко</w:t>
      </w:r>
      <w:proofErr w:type="spellEnd"/>
      <w:r w:rsidR="00430A34">
        <w:rPr>
          <w:sz w:val="26"/>
          <w:szCs w:val="26"/>
          <w:lang w:eastAsia="en-US"/>
        </w:rPr>
        <w:t>, М. Мазанко</w:t>
      </w:r>
    </w:p>
    <w:p w:rsidR="004949F5" w:rsidRPr="00430A34" w:rsidRDefault="00836D70" w:rsidP="004949F5">
      <w:pPr>
        <w:spacing w:after="0" w:line="240" w:lineRule="auto"/>
        <w:jc w:val="both"/>
        <w:rPr>
          <w:sz w:val="26"/>
          <w:szCs w:val="26"/>
        </w:rPr>
      </w:pPr>
      <w:r w:rsidRPr="00430A34">
        <w:rPr>
          <w:b/>
          <w:sz w:val="26"/>
          <w:szCs w:val="26"/>
          <w:lang w:eastAsia="en-US"/>
        </w:rPr>
        <w:t>Запрошені</w:t>
      </w:r>
      <w:r w:rsidR="004949F5" w:rsidRPr="00430A34">
        <w:rPr>
          <w:b/>
          <w:sz w:val="26"/>
          <w:szCs w:val="26"/>
          <w:lang w:eastAsia="en-US"/>
        </w:rPr>
        <w:t>:</w:t>
      </w:r>
      <w:r w:rsidR="004949F5" w:rsidRPr="00430A34">
        <w:rPr>
          <w:sz w:val="26"/>
          <w:szCs w:val="26"/>
          <w:lang w:eastAsia="en-US"/>
        </w:rPr>
        <w:t xml:space="preserve"> </w:t>
      </w:r>
      <w:r w:rsidR="0037720D" w:rsidRPr="00430A34">
        <w:rPr>
          <w:sz w:val="26"/>
          <w:szCs w:val="26"/>
        </w:rPr>
        <w:t>директор департаменту фінансів Миколаївсь</w:t>
      </w:r>
      <w:r w:rsidR="00430A34">
        <w:rPr>
          <w:sz w:val="26"/>
          <w:szCs w:val="26"/>
        </w:rPr>
        <w:t>кої міської ради Віра </w:t>
      </w:r>
      <w:proofErr w:type="spellStart"/>
      <w:r w:rsidR="00430A34">
        <w:rPr>
          <w:sz w:val="26"/>
          <w:szCs w:val="26"/>
        </w:rPr>
        <w:t>Святелик</w:t>
      </w:r>
      <w:proofErr w:type="spellEnd"/>
    </w:p>
    <w:p w:rsidR="004949F5" w:rsidRPr="0037720D" w:rsidRDefault="004949F5" w:rsidP="004949F5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949F5" w:rsidRPr="00AE6DA8" w:rsidRDefault="004949F5" w:rsidP="004949F5">
      <w:pPr>
        <w:widowControl w:val="0"/>
        <w:autoSpaceDE w:val="0"/>
        <w:autoSpaceDN w:val="0"/>
        <w:spacing w:after="0" w:line="240" w:lineRule="auto"/>
        <w:ind w:hanging="3"/>
        <w:jc w:val="both"/>
        <w:rPr>
          <w:b/>
          <w:sz w:val="26"/>
          <w:szCs w:val="26"/>
          <w:lang w:eastAsia="en-US"/>
        </w:rPr>
      </w:pPr>
      <w:r w:rsidRPr="00AE6DA8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4949F5" w:rsidRPr="00AE6DA8" w:rsidRDefault="004949F5" w:rsidP="004949F5">
      <w:pPr>
        <w:widowControl w:val="0"/>
        <w:spacing w:after="0" w:line="240" w:lineRule="auto"/>
        <w:jc w:val="both"/>
        <w:rPr>
          <w:bCs/>
          <w:sz w:val="26"/>
          <w:szCs w:val="26"/>
        </w:rPr>
      </w:pPr>
    </w:p>
    <w:p w:rsidR="004949F5" w:rsidRPr="00DD3947" w:rsidRDefault="004949F5" w:rsidP="00DD3947">
      <w:pPr>
        <w:spacing w:after="0" w:line="276" w:lineRule="auto"/>
        <w:jc w:val="both"/>
        <w:rPr>
          <w:sz w:val="26"/>
          <w:szCs w:val="26"/>
          <w:lang w:eastAsia="en-US"/>
        </w:rPr>
      </w:pPr>
      <w:r w:rsidRPr="00DD3947">
        <w:rPr>
          <w:b/>
          <w:sz w:val="26"/>
          <w:szCs w:val="26"/>
        </w:rPr>
        <w:t>Доповідачі</w:t>
      </w:r>
      <w:r w:rsidR="0060306F">
        <w:rPr>
          <w:b/>
          <w:sz w:val="26"/>
          <w:szCs w:val="26"/>
        </w:rPr>
        <w:t xml:space="preserve">: </w:t>
      </w:r>
      <w:r w:rsidR="00836D70" w:rsidRPr="00DD3947">
        <w:rPr>
          <w:sz w:val="26"/>
          <w:szCs w:val="26"/>
        </w:rPr>
        <w:t>директор департаменту фінансів Миколаївської міської ради Віра </w:t>
      </w:r>
      <w:proofErr w:type="spellStart"/>
      <w:r w:rsidR="00836D70" w:rsidRPr="00DD3947">
        <w:rPr>
          <w:sz w:val="26"/>
          <w:szCs w:val="26"/>
        </w:rPr>
        <w:t>Святелик</w:t>
      </w:r>
      <w:proofErr w:type="spellEnd"/>
      <w:r w:rsidR="0060306F">
        <w:rPr>
          <w:sz w:val="26"/>
          <w:szCs w:val="26"/>
        </w:rPr>
        <w:t>.</w:t>
      </w:r>
    </w:p>
    <w:p w:rsidR="004949F5" w:rsidRPr="00DD3947" w:rsidRDefault="004949F5" w:rsidP="00DD3947">
      <w:pPr>
        <w:spacing w:after="0" w:line="276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60306F" w:rsidRPr="00A20045" w:rsidRDefault="0060306F" w:rsidP="0060306F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Обрання секретаря ком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>ісії на засідання комісії від 07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>09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60306F" w:rsidRPr="00A20045" w:rsidRDefault="0060306F" w:rsidP="0060306F">
      <w:pPr>
        <w:spacing w:after="0" w:line="240" w:lineRule="auto"/>
        <w:contextualSpacing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60306F" w:rsidRPr="00A20045" w:rsidRDefault="0060306F" w:rsidP="0060306F">
      <w:pPr>
        <w:spacing w:after="0" w:line="240" w:lineRule="auto"/>
        <w:contextualSpacing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A20045">
        <w:rPr>
          <w:b/>
          <w:bCs/>
          <w:color w:val="000000" w:themeColor="text1"/>
          <w:sz w:val="26"/>
          <w:szCs w:val="26"/>
          <w:shd w:val="clear" w:color="auto" w:fill="FFFFFF"/>
        </w:rPr>
        <w:t>- Ф. Панченко,</w:t>
      </w:r>
      <w:r w:rsidRPr="00A20045">
        <w:rPr>
          <w:bCs/>
          <w:color w:val="000000" w:themeColor="text1"/>
          <w:sz w:val="26"/>
          <w:szCs w:val="26"/>
          <w:shd w:val="clear" w:color="auto" w:fill="FFFFFF"/>
        </w:rPr>
        <w:t xml:space="preserve">  який запропонував обрати секретарем комісії на засідання комісії від  </w:t>
      </w:r>
      <w:r w:rsidRPr="0060306F">
        <w:rPr>
          <w:bCs/>
          <w:color w:val="000000" w:themeColor="text1"/>
          <w:sz w:val="26"/>
          <w:szCs w:val="26"/>
          <w:shd w:val="clear" w:color="auto" w:fill="FFFFFF"/>
        </w:rPr>
        <w:t>07.</w:t>
      </w:r>
      <w:r w:rsidRPr="0060306F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09</w:t>
      </w:r>
      <w:r w:rsidRPr="0060306F">
        <w:rPr>
          <w:bCs/>
          <w:color w:val="000000" w:themeColor="text1"/>
          <w:sz w:val="26"/>
          <w:szCs w:val="26"/>
          <w:shd w:val="clear" w:color="auto" w:fill="FFFFFF"/>
        </w:rPr>
        <w:t>.202</w:t>
      </w:r>
      <w:r w:rsidRPr="0060306F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3</w:t>
      </w:r>
      <w:r>
        <w:rPr>
          <w:b/>
          <w:bCs/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="00430A34" w:rsidRPr="00430A34">
        <w:rPr>
          <w:sz w:val="26"/>
          <w:szCs w:val="26"/>
        </w:rPr>
        <w:t xml:space="preserve">В. </w:t>
      </w:r>
      <w:proofErr w:type="spellStart"/>
      <w:r w:rsidR="00430A34" w:rsidRPr="00430A34">
        <w:rPr>
          <w:sz w:val="26"/>
          <w:szCs w:val="26"/>
        </w:rPr>
        <w:t>Переверьзєву</w:t>
      </w:r>
      <w:proofErr w:type="spellEnd"/>
      <w:r w:rsidRPr="00430A34">
        <w:rPr>
          <w:bCs/>
          <w:sz w:val="26"/>
          <w:szCs w:val="26"/>
          <w:shd w:val="clear" w:color="auto" w:fill="FFFFFF"/>
        </w:rPr>
        <w:t>.</w:t>
      </w:r>
    </w:p>
    <w:p w:rsidR="0060306F" w:rsidRPr="00430A34" w:rsidRDefault="0060306F" w:rsidP="0060306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430A34">
        <w:rPr>
          <w:b/>
          <w:bCs/>
          <w:sz w:val="26"/>
          <w:szCs w:val="26"/>
          <w:shd w:val="clear" w:color="auto" w:fill="FFFFFF"/>
        </w:rPr>
        <w:t>Рекомендовано</w:t>
      </w:r>
      <w:r w:rsidRPr="00430A34">
        <w:rPr>
          <w:bCs/>
          <w:sz w:val="26"/>
          <w:szCs w:val="26"/>
          <w:shd w:val="clear" w:color="auto" w:fill="FFFFFF"/>
        </w:rPr>
        <w:t>: обрати секретарем комісії на засідання комісії від 07.</w:t>
      </w:r>
      <w:r w:rsidRPr="00430A34">
        <w:rPr>
          <w:bCs/>
          <w:sz w:val="26"/>
          <w:szCs w:val="26"/>
          <w:shd w:val="clear" w:color="auto" w:fill="FFFFFF"/>
          <w:lang w:val="ru-RU"/>
        </w:rPr>
        <w:t>09</w:t>
      </w:r>
      <w:r w:rsidRPr="00430A34">
        <w:rPr>
          <w:bCs/>
          <w:sz w:val="26"/>
          <w:szCs w:val="26"/>
          <w:shd w:val="clear" w:color="auto" w:fill="FFFFFF"/>
        </w:rPr>
        <w:t>.202</w:t>
      </w:r>
      <w:r w:rsidRPr="00430A34">
        <w:rPr>
          <w:bCs/>
          <w:sz w:val="26"/>
          <w:szCs w:val="26"/>
          <w:shd w:val="clear" w:color="auto" w:fill="FFFFFF"/>
          <w:lang w:val="ru-RU"/>
        </w:rPr>
        <w:t>3</w:t>
      </w:r>
      <w:r w:rsidRPr="00430A34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430A34">
        <w:rPr>
          <w:sz w:val="26"/>
          <w:szCs w:val="26"/>
        </w:rPr>
        <w:t>В. </w:t>
      </w:r>
      <w:proofErr w:type="spellStart"/>
      <w:r w:rsidRPr="00430A34">
        <w:rPr>
          <w:sz w:val="26"/>
          <w:szCs w:val="26"/>
        </w:rPr>
        <w:t>Переверьзєву</w:t>
      </w:r>
      <w:proofErr w:type="spellEnd"/>
      <w:r w:rsidRPr="00430A34">
        <w:rPr>
          <w:bCs/>
          <w:sz w:val="26"/>
          <w:szCs w:val="26"/>
          <w:shd w:val="clear" w:color="auto" w:fill="FFFFFF"/>
        </w:rPr>
        <w:t>.</w:t>
      </w:r>
    </w:p>
    <w:p w:rsidR="0060306F" w:rsidRPr="00430A34" w:rsidRDefault="0060306F" w:rsidP="0060306F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430A34">
        <w:rPr>
          <w:b/>
          <w:bCs/>
          <w:sz w:val="26"/>
          <w:szCs w:val="26"/>
          <w:shd w:val="clear" w:color="auto" w:fill="FFFFFF"/>
        </w:rPr>
        <w:t>Голосували:</w:t>
      </w:r>
      <w:r w:rsidRPr="00430A34">
        <w:rPr>
          <w:bCs/>
          <w:sz w:val="26"/>
          <w:szCs w:val="26"/>
          <w:shd w:val="clear" w:color="auto" w:fill="FFFFFF"/>
        </w:rPr>
        <w:t xml:space="preserve"> «за» - 9; «проти» - 0; «утрималися» - 0; </w:t>
      </w:r>
      <w:r w:rsidRPr="00430A34">
        <w:rPr>
          <w:sz w:val="26"/>
          <w:szCs w:val="26"/>
        </w:rPr>
        <w:t xml:space="preserve">«не голосували» - </w:t>
      </w:r>
      <w:r w:rsidRPr="00430A34">
        <w:rPr>
          <w:bCs/>
          <w:sz w:val="26"/>
          <w:szCs w:val="26"/>
          <w:shd w:val="clear" w:color="auto" w:fill="FFFFFF"/>
        </w:rPr>
        <w:t>1 (</w:t>
      </w:r>
      <w:r w:rsidRPr="00430A34">
        <w:rPr>
          <w:sz w:val="26"/>
          <w:szCs w:val="26"/>
        </w:rPr>
        <w:t>В. </w:t>
      </w:r>
      <w:proofErr w:type="spellStart"/>
      <w:r w:rsidRPr="00430A34">
        <w:rPr>
          <w:sz w:val="26"/>
          <w:szCs w:val="26"/>
        </w:rPr>
        <w:t>Переверьзєва</w:t>
      </w:r>
      <w:proofErr w:type="spellEnd"/>
      <w:r w:rsidRPr="00430A34">
        <w:rPr>
          <w:sz w:val="26"/>
          <w:szCs w:val="26"/>
        </w:rPr>
        <w:t>)</w:t>
      </w:r>
      <w:r w:rsidRPr="00430A34">
        <w:rPr>
          <w:bCs/>
          <w:sz w:val="26"/>
          <w:szCs w:val="26"/>
          <w:shd w:val="clear" w:color="auto" w:fill="FFFFFF"/>
        </w:rPr>
        <w:t>.</w:t>
      </w:r>
    </w:p>
    <w:p w:rsidR="0060306F" w:rsidRPr="00392A68" w:rsidRDefault="0060306F" w:rsidP="0060306F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  <w:lang w:eastAsia="en-US"/>
        </w:rPr>
      </w:pPr>
      <w:r w:rsidRPr="00392A68">
        <w:rPr>
          <w:b/>
          <w:sz w:val="26"/>
          <w:szCs w:val="26"/>
        </w:rPr>
        <w:t>Примітка:</w:t>
      </w:r>
      <w:r w:rsidRPr="00392A68">
        <w:rPr>
          <w:sz w:val="26"/>
          <w:szCs w:val="26"/>
        </w:rPr>
        <w:t xml:space="preserve"> </w:t>
      </w:r>
      <w:r w:rsidR="00392A68" w:rsidRPr="00392A68">
        <w:rPr>
          <w:sz w:val="26"/>
          <w:szCs w:val="26"/>
          <w:lang w:eastAsia="en-US"/>
        </w:rPr>
        <w:t>Під час голосування депутат</w:t>
      </w:r>
      <w:r w:rsidRPr="00392A68">
        <w:rPr>
          <w:sz w:val="26"/>
          <w:szCs w:val="26"/>
          <w:lang w:eastAsia="en-US"/>
        </w:rPr>
        <w:t xml:space="preserve"> </w:t>
      </w:r>
      <w:r w:rsidR="00392A68" w:rsidRPr="00392A68">
        <w:rPr>
          <w:sz w:val="26"/>
          <w:szCs w:val="26"/>
          <w:lang w:eastAsia="en-US"/>
        </w:rPr>
        <w:t>С. Кантор був</w:t>
      </w:r>
      <w:r w:rsidRPr="00392A68">
        <w:rPr>
          <w:sz w:val="26"/>
          <w:szCs w:val="26"/>
          <w:lang w:eastAsia="en-US"/>
        </w:rPr>
        <w:t xml:space="preserve"> відсутні</w:t>
      </w:r>
      <w:r w:rsidR="00392A68" w:rsidRPr="00392A68">
        <w:rPr>
          <w:sz w:val="26"/>
          <w:szCs w:val="26"/>
          <w:lang w:eastAsia="en-US"/>
        </w:rPr>
        <w:t>й</w:t>
      </w:r>
      <w:r w:rsidRPr="00392A68">
        <w:rPr>
          <w:sz w:val="26"/>
          <w:szCs w:val="26"/>
          <w:lang w:eastAsia="en-US"/>
        </w:rPr>
        <w:t>.</w:t>
      </w:r>
    </w:p>
    <w:p w:rsidR="00504B7D" w:rsidRPr="00DD3947" w:rsidRDefault="00504B7D" w:rsidP="00DD3947">
      <w:pPr>
        <w:spacing w:after="0" w:line="276" w:lineRule="auto"/>
        <w:jc w:val="both"/>
        <w:rPr>
          <w:sz w:val="26"/>
          <w:szCs w:val="26"/>
        </w:rPr>
      </w:pPr>
    </w:p>
    <w:p w:rsidR="004949F5" w:rsidRPr="00D363BA" w:rsidRDefault="004949F5" w:rsidP="00DD3947">
      <w:pPr>
        <w:spacing w:after="0" w:line="276" w:lineRule="auto"/>
        <w:ind w:hanging="3"/>
        <w:jc w:val="both"/>
        <w:rPr>
          <w:b/>
          <w:color w:val="000000" w:themeColor="text1"/>
          <w:position w:val="-1"/>
          <w:sz w:val="26"/>
          <w:szCs w:val="26"/>
        </w:rPr>
      </w:pPr>
      <w:r w:rsidRPr="00D363BA">
        <w:rPr>
          <w:b/>
          <w:color w:val="000000" w:themeColor="text1"/>
          <w:sz w:val="26"/>
          <w:szCs w:val="26"/>
        </w:rPr>
        <w:t xml:space="preserve">Слухали </w:t>
      </w:r>
      <w:r w:rsidRPr="00D363BA">
        <w:rPr>
          <w:b/>
          <w:color w:val="000000" w:themeColor="text1"/>
          <w:position w:val="-1"/>
          <w:sz w:val="26"/>
          <w:szCs w:val="26"/>
          <w:highlight w:val="white"/>
        </w:rPr>
        <w:t xml:space="preserve">1: Розгляд заяв, звернень, </w:t>
      </w:r>
      <w:r w:rsidRPr="00D363BA">
        <w:rPr>
          <w:b/>
          <w:color w:val="000000" w:themeColor="text1"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60306F" w:rsidRPr="00D363BA" w:rsidRDefault="0060306F" w:rsidP="0060306F">
      <w:pPr>
        <w:tabs>
          <w:tab w:val="left" w:pos="9600"/>
        </w:tabs>
        <w:spacing w:after="0"/>
        <w:ind w:right="-62"/>
        <w:jc w:val="both"/>
        <w:rPr>
          <w:sz w:val="26"/>
          <w:szCs w:val="26"/>
        </w:rPr>
      </w:pPr>
      <w:r w:rsidRPr="00D363BA">
        <w:rPr>
          <w:sz w:val="26"/>
          <w:szCs w:val="26"/>
        </w:rPr>
        <w:t xml:space="preserve">1.Проєкт рішення Миколаївської міської ради </w:t>
      </w:r>
      <w:r w:rsidRPr="00D363BA">
        <w:rPr>
          <w:b/>
          <w:sz w:val="26"/>
          <w:szCs w:val="26"/>
        </w:rPr>
        <w:t>(файл</w:t>
      </w:r>
      <w:r w:rsidRPr="00D363BA">
        <w:rPr>
          <w:b/>
          <w:color w:val="303030"/>
          <w:sz w:val="26"/>
          <w:szCs w:val="26"/>
          <w:highlight w:val="white"/>
        </w:rPr>
        <w:t xml:space="preserve"> </w:t>
      </w:r>
      <w:r w:rsidRPr="00D363BA">
        <w:rPr>
          <w:b/>
          <w:sz w:val="26"/>
          <w:szCs w:val="26"/>
        </w:rPr>
        <w:t>s-</w:t>
      </w:r>
      <w:r w:rsidRPr="00D363BA">
        <w:rPr>
          <w:b/>
          <w:sz w:val="26"/>
          <w:szCs w:val="26"/>
          <w:lang w:val="en-US"/>
        </w:rPr>
        <w:t>fi</w:t>
      </w:r>
      <w:r w:rsidRPr="00D363BA">
        <w:rPr>
          <w:b/>
          <w:sz w:val="26"/>
          <w:szCs w:val="26"/>
        </w:rPr>
        <w:t>-007</w:t>
      </w:r>
      <w:r w:rsidRPr="00D363BA">
        <w:rPr>
          <w:b/>
          <w:color w:val="303030"/>
          <w:sz w:val="26"/>
          <w:szCs w:val="26"/>
          <w:highlight w:val="white"/>
        </w:rPr>
        <w:t>)</w:t>
      </w:r>
      <w:r w:rsidRPr="00D363BA">
        <w:rPr>
          <w:sz w:val="26"/>
          <w:szCs w:val="26"/>
        </w:rPr>
        <w:t xml:space="preserve"> «Про звернення депутатів Миколаївської міської ради </w:t>
      </w:r>
      <w:r w:rsidRPr="00D363BA">
        <w:rPr>
          <w:sz w:val="26"/>
          <w:szCs w:val="26"/>
          <w:lang w:val="en-US"/>
        </w:rPr>
        <w:t>VIII</w:t>
      </w:r>
      <w:r w:rsidRPr="00D363BA">
        <w:rPr>
          <w:sz w:val="26"/>
          <w:szCs w:val="26"/>
        </w:rPr>
        <w:t xml:space="preserve"> скликання до Президента України, Верховної Ради України, Кабінету Міністрів України щодо збереження зарахування до бюджету Миколаївської міської територіальної громади ПДФО з грошового забезпечення, грошових винагород та інших виплат, одержаних військовослужбовцями та особами рядового і начальницького складу» (лист                                від 06.09.2023 №3557/07.02-16/07/23).</w:t>
      </w:r>
    </w:p>
    <w:p w:rsidR="00555939" w:rsidRPr="00D363BA" w:rsidRDefault="00555939" w:rsidP="00DD3947">
      <w:pPr>
        <w:spacing w:after="0" w:line="276" w:lineRule="auto"/>
        <w:rPr>
          <w:b/>
          <w:sz w:val="26"/>
          <w:szCs w:val="26"/>
        </w:rPr>
      </w:pPr>
      <w:r w:rsidRPr="00D363BA">
        <w:rPr>
          <w:b/>
          <w:sz w:val="26"/>
          <w:szCs w:val="26"/>
        </w:rPr>
        <w:t>В обговоренні брали участь:</w:t>
      </w:r>
    </w:p>
    <w:p w:rsidR="00D363BA" w:rsidRPr="00D363BA" w:rsidRDefault="00472DCC" w:rsidP="00D363BA">
      <w:pPr>
        <w:spacing w:after="0"/>
        <w:jc w:val="both"/>
        <w:rPr>
          <w:sz w:val="26"/>
          <w:szCs w:val="26"/>
        </w:rPr>
      </w:pPr>
      <w:r w:rsidRPr="00D363BA">
        <w:rPr>
          <w:color w:val="000000"/>
          <w:sz w:val="26"/>
          <w:szCs w:val="26"/>
        </w:rPr>
        <w:t xml:space="preserve">- </w:t>
      </w:r>
      <w:r w:rsidR="00392A68" w:rsidRPr="00D363BA">
        <w:rPr>
          <w:b/>
          <w:color w:val="000000"/>
          <w:sz w:val="26"/>
          <w:szCs w:val="26"/>
        </w:rPr>
        <w:t xml:space="preserve">В. </w:t>
      </w:r>
      <w:proofErr w:type="spellStart"/>
      <w:r w:rsidR="00392A68" w:rsidRPr="00D363BA">
        <w:rPr>
          <w:b/>
          <w:color w:val="000000"/>
          <w:sz w:val="26"/>
          <w:szCs w:val="26"/>
        </w:rPr>
        <w:t>Святелик</w:t>
      </w:r>
      <w:proofErr w:type="spellEnd"/>
      <w:r w:rsidR="00392A68" w:rsidRPr="00D363BA">
        <w:rPr>
          <w:color w:val="000000"/>
          <w:sz w:val="26"/>
          <w:szCs w:val="26"/>
        </w:rPr>
        <w:t>, яка зазначила</w:t>
      </w:r>
      <w:r w:rsidR="00BD0280" w:rsidRPr="00D363BA">
        <w:rPr>
          <w:color w:val="000000"/>
          <w:sz w:val="26"/>
          <w:szCs w:val="26"/>
        </w:rPr>
        <w:t xml:space="preserve">, що </w:t>
      </w:r>
      <w:r w:rsidR="00392A68" w:rsidRPr="00D363BA">
        <w:rPr>
          <w:color w:val="000000"/>
          <w:sz w:val="26"/>
          <w:szCs w:val="26"/>
        </w:rPr>
        <w:t xml:space="preserve">наприкінці серпня </w:t>
      </w:r>
      <w:r w:rsidR="00D363BA" w:rsidRPr="00D363BA">
        <w:rPr>
          <w:color w:val="000000"/>
          <w:sz w:val="26"/>
          <w:szCs w:val="26"/>
        </w:rPr>
        <w:t>надійшов</w:t>
      </w:r>
      <w:r w:rsidR="00392A68" w:rsidRPr="00D363BA">
        <w:rPr>
          <w:color w:val="000000"/>
          <w:sz w:val="26"/>
          <w:szCs w:val="26"/>
        </w:rPr>
        <w:t xml:space="preserve"> лист від Міністерства фінансів України щодо прогнозування бюджету</w:t>
      </w:r>
      <w:r w:rsidR="00A6240E">
        <w:rPr>
          <w:color w:val="000000"/>
          <w:sz w:val="26"/>
          <w:szCs w:val="26"/>
        </w:rPr>
        <w:t xml:space="preserve"> </w:t>
      </w:r>
      <w:r w:rsidR="00392A68" w:rsidRPr="00D363BA">
        <w:rPr>
          <w:color w:val="000000"/>
          <w:sz w:val="26"/>
          <w:szCs w:val="26"/>
        </w:rPr>
        <w:t xml:space="preserve"> на 2024</w:t>
      </w:r>
      <w:r w:rsidR="00A6240E">
        <w:rPr>
          <w:color w:val="000000"/>
          <w:sz w:val="26"/>
          <w:szCs w:val="26"/>
        </w:rPr>
        <w:t xml:space="preserve"> рік</w:t>
      </w:r>
      <w:r w:rsidR="00392A68" w:rsidRPr="00D363BA">
        <w:rPr>
          <w:color w:val="000000"/>
          <w:sz w:val="26"/>
          <w:szCs w:val="26"/>
        </w:rPr>
        <w:t>, в якому</w:t>
      </w:r>
      <w:r w:rsidR="00D363BA" w:rsidRPr="00D363BA">
        <w:rPr>
          <w:b/>
          <w:color w:val="000000"/>
          <w:sz w:val="26"/>
          <w:szCs w:val="26"/>
        </w:rPr>
        <w:t xml:space="preserve"> </w:t>
      </w:r>
      <w:r w:rsidR="00D363BA" w:rsidRPr="00D363BA">
        <w:rPr>
          <w:color w:val="000000"/>
          <w:sz w:val="26"/>
          <w:szCs w:val="26"/>
        </w:rPr>
        <w:t>зазначено</w:t>
      </w:r>
      <w:r w:rsidR="00A6240E">
        <w:rPr>
          <w:color w:val="000000"/>
          <w:sz w:val="26"/>
          <w:szCs w:val="26"/>
        </w:rPr>
        <w:t>,</w:t>
      </w:r>
      <w:r w:rsidR="00D363BA" w:rsidRPr="00D363BA">
        <w:rPr>
          <w:color w:val="000000"/>
          <w:sz w:val="26"/>
          <w:szCs w:val="26"/>
        </w:rPr>
        <w:t xml:space="preserve"> що</w:t>
      </w:r>
      <w:r w:rsidR="00392A68" w:rsidRPr="00D363BA">
        <w:rPr>
          <w:color w:val="000000"/>
          <w:sz w:val="26"/>
          <w:szCs w:val="26"/>
        </w:rPr>
        <w:t xml:space="preserve"> з місцевих бюджетів вилуча</w:t>
      </w:r>
      <w:r w:rsidR="00A6240E">
        <w:rPr>
          <w:color w:val="000000"/>
          <w:sz w:val="26"/>
          <w:szCs w:val="26"/>
        </w:rPr>
        <w:t>єть</w:t>
      </w:r>
      <w:r w:rsidR="00392A68" w:rsidRPr="00D363BA">
        <w:rPr>
          <w:color w:val="000000"/>
          <w:sz w:val="26"/>
          <w:szCs w:val="26"/>
        </w:rPr>
        <w:t xml:space="preserve">ся </w:t>
      </w:r>
      <w:r w:rsidR="00392A68" w:rsidRPr="00D363BA">
        <w:rPr>
          <w:sz w:val="26"/>
          <w:szCs w:val="26"/>
        </w:rPr>
        <w:t xml:space="preserve">ПДФО  з грошового забезпечення, грошових винагород та інших виплат, одержаних військовослужбовцями та особами рядового і начальницького складу та ці зарахування </w:t>
      </w:r>
      <w:r w:rsidR="00D363BA" w:rsidRPr="00D363BA">
        <w:rPr>
          <w:sz w:val="26"/>
          <w:szCs w:val="26"/>
        </w:rPr>
        <w:t xml:space="preserve">передають </w:t>
      </w:r>
      <w:r w:rsidR="00392A68" w:rsidRPr="00D363BA">
        <w:rPr>
          <w:sz w:val="26"/>
          <w:szCs w:val="26"/>
        </w:rPr>
        <w:t>до державного бюджету України</w:t>
      </w:r>
      <w:r w:rsidR="002A39A1" w:rsidRPr="00D363BA">
        <w:rPr>
          <w:sz w:val="26"/>
          <w:szCs w:val="26"/>
        </w:rPr>
        <w:t>, що для Миколаївської те</w:t>
      </w:r>
      <w:r w:rsidR="00A6240E">
        <w:rPr>
          <w:sz w:val="26"/>
          <w:szCs w:val="26"/>
        </w:rPr>
        <w:t>риторіальної громади є негативним</w:t>
      </w:r>
      <w:r w:rsidR="002A39A1" w:rsidRPr="00D363BA">
        <w:rPr>
          <w:sz w:val="26"/>
          <w:szCs w:val="26"/>
        </w:rPr>
        <w:t xml:space="preserve"> явище</w:t>
      </w:r>
      <w:r w:rsidR="00A6240E">
        <w:rPr>
          <w:sz w:val="26"/>
          <w:szCs w:val="26"/>
        </w:rPr>
        <w:t>м</w:t>
      </w:r>
      <w:r w:rsidR="002A39A1" w:rsidRPr="00D363BA">
        <w:rPr>
          <w:sz w:val="26"/>
          <w:szCs w:val="26"/>
        </w:rPr>
        <w:t>, як</w:t>
      </w:r>
      <w:r w:rsidR="00D363BA" w:rsidRPr="00D363BA">
        <w:rPr>
          <w:sz w:val="26"/>
          <w:szCs w:val="26"/>
        </w:rPr>
        <w:t>е</w:t>
      </w:r>
      <w:r w:rsidR="00D363BA" w:rsidRPr="00D363BA">
        <w:rPr>
          <w:b/>
          <w:sz w:val="26"/>
          <w:szCs w:val="26"/>
        </w:rPr>
        <w:t xml:space="preserve"> </w:t>
      </w:r>
      <w:r w:rsidR="00D363BA" w:rsidRPr="00D363BA">
        <w:rPr>
          <w:sz w:val="26"/>
          <w:szCs w:val="26"/>
        </w:rPr>
        <w:t>призведе до економічної кризи,  адже</w:t>
      </w:r>
      <w:r w:rsidR="00D363BA" w:rsidRPr="00D363BA">
        <w:rPr>
          <w:b/>
          <w:sz w:val="26"/>
          <w:szCs w:val="26"/>
        </w:rPr>
        <w:t xml:space="preserve"> </w:t>
      </w:r>
      <w:r w:rsidR="00D363BA" w:rsidRPr="00D363BA">
        <w:rPr>
          <w:sz w:val="26"/>
          <w:szCs w:val="26"/>
        </w:rPr>
        <w:t>у</w:t>
      </w:r>
      <w:r w:rsidR="00D363BA" w:rsidRPr="00D363BA">
        <w:rPr>
          <w:sz w:val="26"/>
          <w:szCs w:val="26"/>
        </w:rPr>
        <w:t xml:space="preserve"> структурі бюджету Миколаївської міської територіальної громади вказані платежі складають </w:t>
      </w:r>
      <w:r w:rsidR="00D363BA" w:rsidRPr="00D363BA">
        <w:rPr>
          <w:sz w:val="26"/>
          <w:szCs w:val="26"/>
        </w:rPr>
        <w:t>майже 50</w:t>
      </w:r>
      <w:r w:rsidR="00D363BA" w:rsidRPr="00D363BA">
        <w:rPr>
          <w:sz w:val="26"/>
          <w:szCs w:val="26"/>
        </w:rPr>
        <w:t xml:space="preserve"> %</w:t>
      </w:r>
      <w:r w:rsidR="00D363BA" w:rsidRPr="00D363BA">
        <w:rPr>
          <w:sz w:val="26"/>
          <w:szCs w:val="26"/>
        </w:rPr>
        <w:t xml:space="preserve"> </w:t>
      </w:r>
      <w:r w:rsidR="00D363BA" w:rsidRPr="00D363BA">
        <w:rPr>
          <w:sz w:val="26"/>
          <w:szCs w:val="26"/>
        </w:rPr>
        <w:t>(близько 2,7 млрд грн)  від загальної суми доходів</w:t>
      </w:r>
      <w:r w:rsidR="00D363BA" w:rsidRPr="00D363BA">
        <w:rPr>
          <w:sz w:val="26"/>
          <w:szCs w:val="26"/>
        </w:rPr>
        <w:t xml:space="preserve">. </w:t>
      </w:r>
      <w:r w:rsidR="00A6240E">
        <w:rPr>
          <w:sz w:val="26"/>
          <w:szCs w:val="26"/>
        </w:rPr>
        <w:t xml:space="preserve">Звернулася з проханням підтримати </w:t>
      </w:r>
      <w:proofErr w:type="spellStart"/>
      <w:r w:rsidR="00A6240E">
        <w:rPr>
          <w:sz w:val="26"/>
          <w:szCs w:val="26"/>
        </w:rPr>
        <w:t>проєкт</w:t>
      </w:r>
      <w:proofErr w:type="spellEnd"/>
      <w:r w:rsidR="00A6240E">
        <w:rPr>
          <w:sz w:val="26"/>
          <w:szCs w:val="26"/>
        </w:rPr>
        <w:t xml:space="preserve"> рішення, </w:t>
      </w:r>
      <w:r w:rsidR="00A6240E" w:rsidRPr="00A6240E">
        <w:rPr>
          <w:sz w:val="26"/>
          <w:szCs w:val="26"/>
        </w:rPr>
        <w:t>файл</w:t>
      </w:r>
      <w:r w:rsidR="00A6240E" w:rsidRPr="00A6240E">
        <w:rPr>
          <w:color w:val="303030"/>
          <w:sz w:val="26"/>
          <w:szCs w:val="26"/>
          <w:highlight w:val="white"/>
        </w:rPr>
        <w:t xml:space="preserve"> </w:t>
      </w:r>
      <w:r w:rsidR="00A6240E" w:rsidRPr="00A6240E">
        <w:rPr>
          <w:sz w:val="26"/>
          <w:szCs w:val="26"/>
        </w:rPr>
        <w:t>s-</w:t>
      </w:r>
      <w:r w:rsidR="00A6240E" w:rsidRPr="00A6240E">
        <w:rPr>
          <w:sz w:val="26"/>
          <w:szCs w:val="26"/>
          <w:lang w:val="en-US"/>
        </w:rPr>
        <w:t>fi</w:t>
      </w:r>
      <w:r w:rsidR="00A6240E" w:rsidRPr="00A6240E">
        <w:rPr>
          <w:sz w:val="26"/>
          <w:szCs w:val="26"/>
        </w:rPr>
        <w:t>-007</w:t>
      </w:r>
      <w:r w:rsidR="00A6240E">
        <w:rPr>
          <w:sz w:val="26"/>
          <w:szCs w:val="26"/>
        </w:rPr>
        <w:t xml:space="preserve">, для </w:t>
      </w:r>
      <w:r w:rsidR="00A6240E" w:rsidRPr="00D363BA">
        <w:rPr>
          <w:sz w:val="26"/>
          <w:szCs w:val="26"/>
        </w:rPr>
        <w:t>збереження зарахування до бюджету Миколаївської міської територіальної громади ПДФО з грошового забезпечення, грошових винагород та інших виплат, одержаних військовослужбовцями та особами р</w:t>
      </w:r>
      <w:r w:rsidR="00A6240E">
        <w:rPr>
          <w:sz w:val="26"/>
          <w:szCs w:val="26"/>
        </w:rPr>
        <w:t>ядового і начальницького складу.</w:t>
      </w:r>
    </w:p>
    <w:p w:rsidR="002E0A47" w:rsidRPr="00D363BA" w:rsidRDefault="00392A68" w:rsidP="00D363BA">
      <w:pPr>
        <w:spacing w:after="0"/>
        <w:jc w:val="both"/>
        <w:rPr>
          <w:sz w:val="26"/>
          <w:szCs w:val="26"/>
        </w:rPr>
      </w:pPr>
      <w:r w:rsidRPr="00D363BA">
        <w:rPr>
          <w:b/>
          <w:color w:val="000000" w:themeColor="text1"/>
          <w:sz w:val="26"/>
          <w:szCs w:val="26"/>
          <w:lang w:eastAsia="en-US"/>
        </w:rPr>
        <w:t>Висновок</w:t>
      </w:r>
      <w:r w:rsidR="005829EE" w:rsidRPr="00D363BA">
        <w:rPr>
          <w:b/>
          <w:color w:val="000000" w:themeColor="text1"/>
          <w:sz w:val="26"/>
          <w:szCs w:val="26"/>
          <w:lang w:eastAsia="en-US"/>
        </w:rPr>
        <w:t xml:space="preserve"> постійної комісії: </w:t>
      </w:r>
      <w:r w:rsidR="0060306F" w:rsidRPr="00D363BA">
        <w:rPr>
          <w:color w:val="000000" w:themeColor="text1"/>
          <w:sz w:val="26"/>
          <w:szCs w:val="26"/>
        </w:rPr>
        <w:t xml:space="preserve">винести на розгляд сесії Миколаївської міської ради </w:t>
      </w:r>
      <w:r w:rsidR="0060306F" w:rsidRPr="00D363BA">
        <w:rPr>
          <w:color w:val="000000" w:themeColor="text1"/>
          <w:sz w:val="26"/>
          <w:szCs w:val="26"/>
          <w:lang w:val="en-US"/>
        </w:rPr>
        <w:t>VIII</w:t>
      </w:r>
      <w:r w:rsidR="0060306F" w:rsidRPr="00D363BA">
        <w:rPr>
          <w:color w:val="000000" w:themeColor="text1"/>
          <w:sz w:val="26"/>
          <w:szCs w:val="26"/>
        </w:rPr>
        <w:t xml:space="preserve"> скликання </w:t>
      </w:r>
      <w:proofErr w:type="spellStart"/>
      <w:r w:rsidR="0060306F" w:rsidRPr="00D363BA">
        <w:rPr>
          <w:color w:val="000000" w:themeColor="text1"/>
          <w:sz w:val="26"/>
          <w:szCs w:val="26"/>
        </w:rPr>
        <w:t>п</w:t>
      </w:r>
      <w:r w:rsidR="0060306F" w:rsidRPr="00D363BA">
        <w:rPr>
          <w:sz w:val="26"/>
          <w:szCs w:val="26"/>
        </w:rPr>
        <w:t>роєкт</w:t>
      </w:r>
      <w:proofErr w:type="spellEnd"/>
      <w:r w:rsidR="0060306F" w:rsidRPr="00D363BA">
        <w:rPr>
          <w:sz w:val="26"/>
          <w:szCs w:val="26"/>
        </w:rPr>
        <w:t xml:space="preserve"> рішення Миколаївської міської ради «Про звернення депутатів Миколаївської міської ради </w:t>
      </w:r>
      <w:r w:rsidR="0060306F" w:rsidRPr="00D363BA">
        <w:rPr>
          <w:sz w:val="26"/>
          <w:szCs w:val="26"/>
          <w:lang w:val="en-US"/>
        </w:rPr>
        <w:t>VIII</w:t>
      </w:r>
      <w:r w:rsidR="0060306F" w:rsidRPr="00D363BA">
        <w:rPr>
          <w:sz w:val="26"/>
          <w:szCs w:val="26"/>
        </w:rPr>
        <w:t xml:space="preserve"> скликання до Президента України, Верховної Ради України, Кабінету Міністрів України щодо збереження зарахування до бюджету Миколаївської міської територіальної громади ПДФО з грошового забезпечення, грошових винагород та інших виплат, одержаних військовослужбовцями та особами рядового і начальницького складу» (файл</w:t>
      </w:r>
      <w:r w:rsidR="0060306F" w:rsidRPr="00D363BA">
        <w:rPr>
          <w:color w:val="303030"/>
          <w:sz w:val="26"/>
          <w:szCs w:val="26"/>
          <w:highlight w:val="white"/>
        </w:rPr>
        <w:t xml:space="preserve"> </w:t>
      </w:r>
      <w:r w:rsidRPr="00D363BA">
        <w:rPr>
          <w:color w:val="303030"/>
          <w:sz w:val="26"/>
          <w:szCs w:val="26"/>
        </w:rPr>
        <w:t xml:space="preserve">                         </w:t>
      </w:r>
      <w:r w:rsidR="0060306F" w:rsidRPr="00D363BA">
        <w:rPr>
          <w:sz w:val="26"/>
          <w:szCs w:val="26"/>
        </w:rPr>
        <w:t>s-</w:t>
      </w:r>
      <w:r w:rsidR="0060306F" w:rsidRPr="00D363BA">
        <w:rPr>
          <w:sz w:val="26"/>
          <w:szCs w:val="26"/>
          <w:lang w:val="en-US"/>
        </w:rPr>
        <w:t>fi</w:t>
      </w:r>
      <w:r w:rsidR="0060306F" w:rsidRPr="00D363BA">
        <w:rPr>
          <w:sz w:val="26"/>
          <w:szCs w:val="26"/>
        </w:rPr>
        <w:t>-007</w:t>
      </w:r>
      <w:r w:rsidR="0060306F" w:rsidRPr="00D363BA">
        <w:rPr>
          <w:color w:val="303030"/>
          <w:sz w:val="26"/>
          <w:szCs w:val="26"/>
          <w:highlight w:val="white"/>
        </w:rPr>
        <w:t>)</w:t>
      </w:r>
      <w:r w:rsidR="0060306F" w:rsidRPr="00D363BA">
        <w:rPr>
          <w:sz w:val="26"/>
          <w:szCs w:val="26"/>
        </w:rPr>
        <w:t xml:space="preserve">, сесії </w:t>
      </w:r>
      <w:r w:rsidR="0060306F" w:rsidRPr="00D363BA">
        <w:rPr>
          <w:color w:val="000000" w:themeColor="text1"/>
          <w:sz w:val="26"/>
          <w:szCs w:val="26"/>
        </w:rPr>
        <w:t xml:space="preserve">Миколаївської міської ради </w:t>
      </w:r>
      <w:r w:rsidR="0060306F" w:rsidRPr="00D363BA">
        <w:rPr>
          <w:color w:val="000000" w:themeColor="text1"/>
          <w:sz w:val="26"/>
          <w:szCs w:val="26"/>
          <w:lang w:val="en-US"/>
        </w:rPr>
        <w:t>VIII</w:t>
      </w:r>
      <w:r w:rsidR="0060306F" w:rsidRPr="00D363BA">
        <w:rPr>
          <w:color w:val="000000" w:themeColor="text1"/>
          <w:sz w:val="26"/>
          <w:szCs w:val="26"/>
        </w:rPr>
        <w:t> скликання підтримати.</w:t>
      </w:r>
    </w:p>
    <w:p w:rsidR="00392A68" w:rsidRPr="00D363BA" w:rsidRDefault="00392A68" w:rsidP="00392A68">
      <w:pPr>
        <w:spacing w:after="0" w:line="240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D363BA">
        <w:rPr>
          <w:b/>
          <w:bCs/>
          <w:sz w:val="26"/>
          <w:szCs w:val="26"/>
          <w:shd w:val="clear" w:color="auto" w:fill="FFFFFF"/>
        </w:rPr>
        <w:t>Голосували:</w:t>
      </w:r>
      <w:r w:rsidRPr="00D363BA">
        <w:rPr>
          <w:bCs/>
          <w:sz w:val="26"/>
          <w:szCs w:val="26"/>
          <w:shd w:val="clear" w:color="auto" w:fill="FFFFFF"/>
        </w:rPr>
        <w:t xml:space="preserve"> «за» - 11; «проти» - 0; «утрималися» - 0; </w:t>
      </w:r>
      <w:r w:rsidRPr="00D363BA">
        <w:rPr>
          <w:sz w:val="26"/>
          <w:szCs w:val="26"/>
        </w:rPr>
        <w:t xml:space="preserve">«не голосували» - </w:t>
      </w:r>
      <w:r w:rsidRPr="00D363BA">
        <w:rPr>
          <w:bCs/>
          <w:sz w:val="26"/>
          <w:szCs w:val="26"/>
          <w:shd w:val="clear" w:color="auto" w:fill="FFFFFF"/>
        </w:rPr>
        <w:t>0.</w:t>
      </w:r>
    </w:p>
    <w:p w:rsidR="00BD0280" w:rsidRPr="00DD3947" w:rsidRDefault="00BD0280" w:rsidP="00DD3947">
      <w:pPr>
        <w:spacing w:after="0" w:line="276" w:lineRule="auto"/>
        <w:jc w:val="both"/>
        <w:rPr>
          <w:color w:val="000000"/>
          <w:sz w:val="26"/>
          <w:szCs w:val="26"/>
        </w:rPr>
      </w:pPr>
    </w:p>
    <w:p w:rsidR="004949F5" w:rsidRPr="001216E0" w:rsidRDefault="004949F5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949F5" w:rsidRPr="0060306F" w:rsidRDefault="004949F5" w:rsidP="004949F5">
      <w:pPr>
        <w:spacing w:after="0" w:line="240" w:lineRule="auto"/>
        <w:contextualSpacing/>
        <w:jc w:val="both"/>
        <w:rPr>
          <w:rStyle w:val="a3"/>
          <w:b/>
          <w:color w:val="FF0000"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A6240E">
        <w:rPr>
          <w:b/>
          <w:color w:val="FF0000"/>
          <w:sz w:val="26"/>
          <w:szCs w:val="26"/>
        </w:rPr>
        <w:tab/>
      </w:r>
      <w:r w:rsidR="00D363BA" w:rsidRPr="00A6240E">
        <w:rPr>
          <w:b/>
          <w:sz w:val="26"/>
          <w:szCs w:val="26"/>
        </w:rPr>
        <w:t>В. </w:t>
      </w:r>
      <w:r w:rsidR="00D363BA" w:rsidRPr="00A6240E">
        <w:rPr>
          <w:b/>
          <w:sz w:val="26"/>
          <w:szCs w:val="26"/>
        </w:rPr>
        <w:t>ПЕРЕВЕРЬЗЄВА</w:t>
      </w:r>
    </w:p>
    <w:p w:rsidR="00535844" w:rsidRDefault="00535844"/>
    <w:sectPr w:rsidR="00535844" w:rsidSect="00484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60E"/>
    <w:multiLevelType w:val="hybridMultilevel"/>
    <w:tmpl w:val="3F5E6A34"/>
    <w:lvl w:ilvl="0" w:tplc="D090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230"/>
    <w:multiLevelType w:val="hybridMultilevel"/>
    <w:tmpl w:val="A5A88A22"/>
    <w:lvl w:ilvl="0" w:tplc="6512D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854"/>
    <w:multiLevelType w:val="hybridMultilevel"/>
    <w:tmpl w:val="829ADA02"/>
    <w:lvl w:ilvl="0" w:tplc="219EE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DDD"/>
    <w:multiLevelType w:val="hybridMultilevel"/>
    <w:tmpl w:val="26B2DEC6"/>
    <w:lvl w:ilvl="0" w:tplc="DD383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E1D2F"/>
    <w:multiLevelType w:val="hybridMultilevel"/>
    <w:tmpl w:val="E32EFA8A"/>
    <w:lvl w:ilvl="0" w:tplc="DA06C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3A0"/>
    <w:multiLevelType w:val="hybridMultilevel"/>
    <w:tmpl w:val="98F67A94"/>
    <w:lvl w:ilvl="0" w:tplc="3042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5601"/>
    <w:multiLevelType w:val="hybridMultilevel"/>
    <w:tmpl w:val="7B26D752"/>
    <w:lvl w:ilvl="0" w:tplc="DD907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A1F"/>
    <w:multiLevelType w:val="hybridMultilevel"/>
    <w:tmpl w:val="CEA8A388"/>
    <w:lvl w:ilvl="0" w:tplc="DDF0C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87712"/>
    <w:multiLevelType w:val="hybridMultilevel"/>
    <w:tmpl w:val="BC243472"/>
    <w:lvl w:ilvl="0" w:tplc="053E79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D7664"/>
    <w:multiLevelType w:val="hybridMultilevel"/>
    <w:tmpl w:val="136A1AFE"/>
    <w:lvl w:ilvl="0" w:tplc="04DE08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0F"/>
    <w:rsid w:val="000429D8"/>
    <w:rsid w:val="001044B2"/>
    <w:rsid w:val="00137B8D"/>
    <w:rsid w:val="001A3AB3"/>
    <w:rsid w:val="001E37DF"/>
    <w:rsid w:val="00214BCF"/>
    <w:rsid w:val="0027053C"/>
    <w:rsid w:val="002A39A1"/>
    <w:rsid w:val="002B3510"/>
    <w:rsid w:val="002E0A47"/>
    <w:rsid w:val="002E49E7"/>
    <w:rsid w:val="002F6BFD"/>
    <w:rsid w:val="00315BC0"/>
    <w:rsid w:val="00320D52"/>
    <w:rsid w:val="003600BF"/>
    <w:rsid w:val="0037720D"/>
    <w:rsid w:val="00392A68"/>
    <w:rsid w:val="00430A34"/>
    <w:rsid w:val="00431FE6"/>
    <w:rsid w:val="00472DCC"/>
    <w:rsid w:val="004949F5"/>
    <w:rsid w:val="004E7BDA"/>
    <w:rsid w:val="00504B7D"/>
    <w:rsid w:val="00535844"/>
    <w:rsid w:val="00555939"/>
    <w:rsid w:val="005663A3"/>
    <w:rsid w:val="005829EE"/>
    <w:rsid w:val="005C6CCB"/>
    <w:rsid w:val="00600082"/>
    <w:rsid w:val="0060306F"/>
    <w:rsid w:val="00612596"/>
    <w:rsid w:val="0062444B"/>
    <w:rsid w:val="00633A77"/>
    <w:rsid w:val="00715F29"/>
    <w:rsid w:val="00717BEA"/>
    <w:rsid w:val="00836D70"/>
    <w:rsid w:val="008706FD"/>
    <w:rsid w:val="00883C0F"/>
    <w:rsid w:val="00904E7B"/>
    <w:rsid w:val="00917044"/>
    <w:rsid w:val="0093722C"/>
    <w:rsid w:val="00A57837"/>
    <w:rsid w:val="00A6240E"/>
    <w:rsid w:val="00A708A5"/>
    <w:rsid w:val="00AC72B4"/>
    <w:rsid w:val="00B15D30"/>
    <w:rsid w:val="00B55023"/>
    <w:rsid w:val="00BD0280"/>
    <w:rsid w:val="00C340AF"/>
    <w:rsid w:val="00C802F6"/>
    <w:rsid w:val="00C900C0"/>
    <w:rsid w:val="00D363BA"/>
    <w:rsid w:val="00D558A5"/>
    <w:rsid w:val="00DA6EF5"/>
    <w:rsid w:val="00DD2F86"/>
    <w:rsid w:val="00DD3947"/>
    <w:rsid w:val="00DF61BE"/>
    <w:rsid w:val="00E027D2"/>
    <w:rsid w:val="00E53D14"/>
    <w:rsid w:val="00EB504E"/>
    <w:rsid w:val="00EE555F"/>
    <w:rsid w:val="00F32046"/>
    <w:rsid w:val="00F4194C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4D76-6ED4-476F-B8B5-452FDB6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F1BA-9338-46CB-A735-5DEC17EB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27</cp:revision>
  <cp:lastPrinted>2023-09-04T05:51:00Z</cp:lastPrinted>
  <dcterms:created xsi:type="dcterms:W3CDTF">2023-08-07T07:38:00Z</dcterms:created>
  <dcterms:modified xsi:type="dcterms:W3CDTF">2023-09-07T11:01:00Z</dcterms:modified>
</cp:coreProperties>
</file>