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6C2F67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9970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1F7DB2CD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3F7ED0DB" w14:textId="77777777" w:rsidR="00F51E77" w:rsidRDefault="003A503C" w:rsidP="001E6977">
      <w:pPr>
        <w:widowControl w:val="0"/>
        <w:jc w:val="center"/>
        <w:rPr>
          <w:szCs w:val="28"/>
        </w:rPr>
      </w:pPr>
      <w:r>
        <w:rPr>
          <w:b/>
          <w:color w:val="303030"/>
          <w:highlight w:val="white"/>
        </w:rPr>
        <w:t>(</w:t>
      </w:r>
      <w:r w:rsidR="00F51E77">
        <w:rPr>
          <w:b/>
          <w:color w:val="303030"/>
          <w:sz w:val="26"/>
          <w:szCs w:val="26"/>
          <w:highlight w:val="white"/>
        </w:rPr>
        <w:t>s-dj-047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F51E77">
        <w:rPr>
          <w:szCs w:val="28"/>
        </w:rPr>
        <w:t xml:space="preserve">Про затвердження </w:t>
      </w:r>
      <w:proofErr w:type="spellStart"/>
      <w:r w:rsidR="00F51E77">
        <w:rPr>
          <w:szCs w:val="28"/>
        </w:rPr>
        <w:t>проєкту</w:t>
      </w:r>
      <w:proofErr w:type="spellEnd"/>
      <w:r w:rsidR="00F51E77">
        <w:rPr>
          <w:szCs w:val="28"/>
        </w:rPr>
        <w:t xml:space="preserve"> землеустрою щодо організації та встановлення меж території рекреаційного призначення, зеленої зони по вулиці Курортній, розташованої по вулиці Курортній, біля пологового будинку № 3 </w:t>
      </w:r>
    </w:p>
    <w:p w14:paraId="1CB152D2" w14:textId="23F31524" w:rsidR="003A503C" w:rsidRPr="00431FC8" w:rsidRDefault="00F51E77" w:rsidP="001E6977">
      <w:pPr>
        <w:widowControl w:val="0"/>
        <w:jc w:val="center"/>
        <w:rPr>
          <w:color w:val="303030"/>
          <w:szCs w:val="28"/>
          <w:highlight w:val="white"/>
        </w:rPr>
      </w:pPr>
      <w:r>
        <w:rPr>
          <w:szCs w:val="28"/>
        </w:rPr>
        <w:t>в Заводському районі міста Миколаєва</w:t>
      </w:r>
    </w:p>
    <w:p w14:paraId="61BBB096" w14:textId="66382CE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25D250DB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074A705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F51E77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F51E77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F51E77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51E77" w14:paraId="5A07C924" w14:textId="77777777" w:rsidTr="0021094A">
        <w:tc>
          <w:tcPr>
            <w:tcW w:w="704" w:type="dxa"/>
          </w:tcPr>
          <w:p w14:paraId="4C813D17" w14:textId="77777777" w:rsidR="00F51E77" w:rsidRDefault="00F51E77" w:rsidP="00F51E7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62EB4662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00B2735F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28E4BDDD" w14:textId="77777777" w:rsidTr="0021094A">
        <w:tc>
          <w:tcPr>
            <w:tcW w:w="704" w:type="dxa"/>
          </w:tcPr>
          <w:p w14:paraId="77BC4078" w14:textId="77777777" w:rsidR="00F51E77" w:rsidRDefault="00F51E77" w:rsidP="00F51E7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2385E896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Переверьзєва</w:t>
            </w:r>
            <w:proofErr w:type="spellEnd"/>
            <w:r w:rsidRPr="00F51E7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978586A" w14:textId="0B7E9954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61063238" w14:textId="77777777" w:rsidTr="0021094A">
        <w:tc>
          <w:tcPr>
            <w:tcW w:w="704" w:type="dxa"/>
          </w:tcPr>
          <w:p w14:paraId="6A549B94" w14:textId="77777777" w:rsidR="00F51E77" w:rsidRDefault="00F51E77" w:rsidP="00F51E7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089C7690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Ременнікова</w:t>
            </w:r>
            <w:proofErr w:type="spellEnd"/>
            <w:r w:rsidRPr="00F51E7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3C11317" w14:textId="58FDE329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ПРОТИ</w:t>
            </w:r>
          </w:p>
        </w:tc>
      </w:tr>
      <w:tr w:rsidR="00F51E77" w14:paraId="2E1248B9" w14:textId="77777777" w:rsidTr="0021094A">
        <w:tc>
          <w:tcPr>
            <w:tcW w:w="704" w:type="dxa"/>
          </w:tcPr>
          <w:p w14:paraId="45C17884" w14:textId="77777777" w:rsidR="00F51E77" w:rsidRDefault="00F51E77" w:rsidP="00F51E7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5C28532D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2A138F0" w14:textId="6FC59E10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52661BE7" w14:textId="77777777" w:rsidTr="0021094A">
        <w:tc>
          <w:tcPr>
            <w:tcW w:w="704" w:type="dxa"/>
          </w:tcPr>
          <w:p w14:paraId="0E7CACAA" w14:textId="77777777" w:rsidR="00F51E77" w:rsidRDefault="00F51E77" w:rsidP="00F51E7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68FFD71B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Бабаріка</w:t>
            </w:r>
            <w:proofErr w:type="spellEnd"/>
            <w:r w:rsidRPr="00F51E77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0FFDA49" w14:textId="3E3499B1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2E228828" w14:textId="77777777" w:rsidTr="0021094A">
        <w:tc>
          <w:tcPr>
            <w:tcW w:w="704" w:type="dxa"/>
          </w:tcPr>
          <w:p w14:paraId="324950A6" w14:textId="77777777" w:rsidR="00F51E77" w:rsidRDefault="00F51E77" w:rsidP="00F51E7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30E9CF0F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A6EEC3" w14:textId="23D2D866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УТРИМАВСЯ</w:t>
            </w:r>
          </w:p>
        </w:tc>
      </w:tr>
      <w:tr w:rsidR="00F51E77" w14:paraId="3DE3C2E9" w14:textId="77777777" w:rsidTr="0021094A">
        <w:tc>
          <w:tcPr>
            <w:tcW w:w="704" w:type="dxa"/>
          </w:tcPr>
          <w:p w14:paraId="7DCE2DC9" w14:textId="77777777" w:rsidR="00F51E77" w:rsidRDefault="00F51E77" w:rsidP="00F51E7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23998597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Сєнкевич</w:t>
            </w:r>
            <w:proofErr w:type="spellEnd"/>
            <w:r w:rsidRPr="00F51E7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FF5A5BA" w14:textId="10BCAB4C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186E677E" w14:textId="77777777" w:rsidTr="0021094A">
        <w:tc>
          <w:tcPr>
            <w:tcW w:w="704" w:type="dxa"/>
          </w:tcPr>
          <w:p w14:paraId="65B945AD" w14:textId="77777777" w:rsidR="00F51E77" w:rsidRDefault="00F51E77" w:rsidP="00F51E7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4001076C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C53DDBC" w14:textId="08C7053D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1C4B6A33" w14:textId="77777777" w:rsidTr="0021094A">
        <w:tc>
          <w:tcPr>
            <w:tcW w:w="704" w:type="dxa"/>
          </w:tcPr>
          <w:p w14:paraId="5E84F95B" w14:textId="77777777" w:rsidR="00F51E77" w:rsidRDefault="00F51E77" w:rsidP="00F51E7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0207D644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Шапошнікова</w:t>
            </w:r>
            <w:proofErr w:type="spellEnd"/>
            <w:r w:rsidRPr="00F51E7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BE2F130" w14:textId="3D964B07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УТРИМАВСЯ</w:t>
            </w:r>
          </w:p>
        </w:tc>
      </w:tr>
      <w:tr w:rsidR="00F51E77" w14:paraId="0C4ACDCF" w14:textId="77777777" w:rsidTr="0021094A">
        <w:tc>
          <w:tcPr>
            <w:tcW w:w="704" w:type="dxa"/>
          </w:tcPr>
          <w:p w14:paraId="1435DD01" w14:textId="77777777" w:rsidR="00F51E77" w:rsidRDefault="00F51E77" w:rsidP="00F51E7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6230F516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CCF0049" w14:textId="415ED84C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0B353AC9" w14:textId="77777777" w:rsidTr="0021094A">
        <w:tc>
          <w:tcPr>
            <w:tcW w:w="704" w:type="dxa"/>
          </w:tcPr>
          <w:p w14:paraId="2CC63725" w14:textId="77777777" w:rsidR="00F51E77" w:rsidRDefault="00F51E77" w:rsidP="00F51E7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6340CDCA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4578BA" w14:textId="0A716AE8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УТРИМАВСЯ</w:t>
            </w:r>
          </w:p>
        </w:tc>
      </w:tr>
      <w:tr w:rsidR="00F51E77" w14:paraId="227EF2FC" w14:textId="77777777" w:rsidTr="0021094A">
        <w:tc>
          <w:tcPr>
            <w:tcW w:w="704" w:type="dxa"/>
          </w:tcPr>
          <w:p w14:paraId="141CE1E0" w14:textId="77777777" w:rsidR="00F51E77" w:rsidRDefault="00F51E77" w:rsidP="00F51E7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1B599470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Мєдвєдєв</w:t>
            </w:r>
            <w:proofErr w:type="spellEnd"/>
            <w:r w:rsidRPr="00F51E7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51E7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7563D6A" w14:textId="093871FC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3E305863" w14:textId="77777777" w:rsidTr="0021094A">
        <w:tc>
          <w:tcPr>
            <w:tcW w:w="704" w:type="dxa"/>
          </w:tcPr>
          <w:p w14:paraId="7B3C8177" w14:textId="77777777" w:rsidR="00F51E77" w:rsidRDefault="00F51E77" w:rsidP="00F51E7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5F681ECC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2714351" w14:textId="2F918576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4EBEBB82" w14:textId="77777777" w:rsidTr="0021094A">
        <w:tc>
          <w:tcPr>
            <w:tcW w:w="704" w:type="dxa"/>
          </w:tcPr>
          <w:p w14:paraId="5FBB9F43" w14:textId="77777777" w:rsidR="00F51E77" w:rsidRDefault="00F51E77" w:rsidP="00F51E7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14824BAB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8653C15" w14:textId="7C9D7791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УТРИМАВСЯ</w:t>
            </w:r>
          </w:p>
        </w:tc>
      </w:tr>
      <w:tr w:rsidR="00F51E77" w14:paraId="15228226" w14:textId="77777777" w:rsidTr="0021094A">
        <w:tc>
          <w:tcPr>
            <w:tcW w:w="704" w:type="dxa"/>
          </w:tcPr>
          <w:p w14:paraId="062C47D1" w14:textId="77777777" w:rsidR="00F51E77" w:rsidRDefault="00F51E77" w:rsidP="00F51E7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6A751916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44639C2" w14:textId="7ED196E6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УТРИМАВСЯ</w:t>
            </w:r>
          </w:p>
        </w:tc>
      </w:tr>
      <w:tr w:rsidR="00F51E77" w14:paraId="75C39F52" w14:textId="77777777" w:rsidTr="0021094A">
        <w:tc>
          <w:tcPr>
            <w:tcW w:w="704" w:type="dxa"/>
          </w:tcPr>
          <w:p w14:paraId="67E7A7E5" w14:textId="77777777" w:rsidR="00F51E77" w:rsidRDefault="00F51E77" w:rsidP="00F51E7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0926C9F0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Топчий</w:t>
            </w:r>
            <w:proofErr w:type="spellEnd"/>
            <w:r w:rsidRPr="00F51E7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3A255D5" w14:textId="3C652792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УТРИМАВСЯ</w:t>
            </w:r>
          </w:p>
        </w:tc>
      </w:tr>
      <w:tr w:rsidR="00F51E77" w14:paraId="1AB1D820" w14:textId="77777777" w:rsidTr="0021094A">
        <w:tc>
          <w:tcPr>
            <w:tcW w:w="704" w:type="dxa"/>
          </w:tcPr>
          <w:p w14:paraId="6CC40FE9" w14:textId="77777777" w:rsidR="00F51E77" w:rsidRDefault="00F51E77" w:rsidP="00F51E7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7ED1B3F3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D9C27DA" w14:textId="4F936670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УТРИМАВСЯ</w:t>
            </w:r>
          </w:p>
        </w:tc>
      </w:tr>
      <w:tr w:rsidR="00F51E77" w14:paraId="27935BF1" w14:textId="77777777" w:rsidTr="0021094A">
        <w:tc>
          <w:tcPr>
            <w:tcW w:w="704" w:type="dxa"/>
          </w:tcPr>
          <w:p w14:paraId="33BCF5E7" w14:textId="77777777" w:rsidR="00F51E77" w:rsidRDefault="00F51E77" w:rsidP="00F51E7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4441DA7F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Фалько</w:t>
            </w:r>
            <w:proofErr w:type="spellEnd"/>
            <w:r w:rsidRPr="00F51E7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1A02409" w14:textId="41DA5E23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78A3D16A" w14:textId="77777777" w:rsidTr="0021094A">
        <w:tc>
          <w:tcPr>
            <w:tcW w:w="704" w:type="dxa"/>
          </w:tcPr>
          <w:p w14:paraId="5B3AEAF7" w14:textId="77777777" w:rsidR="00F51E77" w:rsidRDefault="00F51E77" w:rsidP="00F51E7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0A4C6C98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AD50169" w14:textId="2F18B402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558500E7" w14:textId="77777777" w:rsidTr="0021094A">
        <w:tc>
          <w:tcPr>
            <w:tcW w:w="704" w:type="dxa"/>
          </w:tcPr>
          <w:p w14:paraId="3FA5B928" w14:textId="77777777" w:rsidR="00F51E77" w:rsidRDefault="00F51E77" w:rsidP="00F51E7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51CC71DC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7633F6D" w14:textId="63CB85E2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735E8FCA" w14:textId="77777777" w:rsidTr="0021094A">
        <w:tc>
          <w:tcPr>
            <w:tcW w:w="704" w:type="dxa"/>
          </w:tcPr>
          <w:p w14:paraId="6A80829F" w14:textId="77777777" w:rsidR="00F51E77" w:rsidRDefault="00F51E77" w:rsidP="00F51E7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416D3D80" w:rsidR="00F51E77" w:rsidRPr="00F51E77" w:rsidRDefault="00F51E77" w:rsidP="00F51E77">
            <w:pPr>
              <w:ind w:firstLine="0"/>
              <w:jc w:val="left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6BCC857" w14:textId="44693387" w:rsidR="00F51E77" w:rsidRPr="00F51E77" w:rsidRDefault="00F51E77" w:rsidP="00F51E77">
            <w:pPr>
              <w:ind w:firstLine="0"/>
              <w:jc w:val="center"/>
              <w:rPr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62EF9B57" w14:textId="77777777" w:rsidTr="0021094A">
        <w:tc>
          <w:tcPr>
            <w:tcW w:w="704" w:type="dxa"/>
          </w:tcPr>
          <w:p w14:paraId="49979176" w14:textId="279E76F1" w:rsidR="00F51E77" w:rsidRDefault="00F51E77" w:rsidP="00F51E7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6B42D3D" w14:textId="16DD38E9" w:rsidR="00F51E77" w:rsidRPr="00F51E77" w:rsidRDefault="00F51E77" w:rsidP="00F51E7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Дробот</w:t>
            </w:r>
            <w:proofErr w:type="spellEnd"/>
            <w:r w:rsidRPr="00F51E77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F51E77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5938610A" w14:textId="4F5F2845" w:rsidR="00F51E77" w:rsidRPr="00F51E77" w:rsidRDefault="00F51E77" w:rsidP="00F51E77">
            <w:pPr>
              <w:ind w:firstLine="0"/>
              <w:jc w:val="center"/>
              <w:rPr>
                <w:color w:val="000000"/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1381C456" w14:textId="77777777" w:rsidTr="0021094A">
        <w:tc>
          <w:tcPr>
            <w:tcW w:w="704" w:type="dxa"/>
          </w:tcPr>
          <w:p w14:paraId="5DEF8577" w14:textId="61863CBD" w:rsidR="00F51E77" w:rsidRDefault="00F51E77" w:rsidP="00F51E77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8E01BF1" w14:textId="3FDCFB37" w:rsidR="00F51E77" w:rsidRPr="00F51E77" w:rsidRDefault="00F51E77" w:rsidP="00F51E7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Капацина</w:t>
            </w:r>
            <w:proofErr w:type="spellEnd"/>
            <w:r w:rsidRPr="00F51E77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89CD41A" w14:textId="4FAF5A4C" w:rsidR="00F51E77" w:rsidRPr="00F51E77" w:rsidRDefault="00F51E77" w:rsidP="00F51E77">
            <w:pPr>
              <w:ind w:firstLine="0"/>
              <w:jc w:val="center"/>
              <w:rPr>
                <w:color w:val="000000"/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7D8D16AA" w14:textId="77777777" w:rsidTr="0021094A">
        <w:tc>
          <w:tcPr>
            <w:tcW w:w="704" w:type="dxa"/>
          </w:tcPr>
          <w:p w14:paraId="1B76F988" w14:textId="2207BD90" w:rsidR="00F51E77" w:rsidRDefault="00F51E77" w:rsidP="00F51E7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E4F93EC" w14:textId="1B9E4C24" w:rsidR="00F51E77" w:rsidRPr="00F51E77" w:rsidRDefault="00F51E77" w:rsidP="00F51E77">
            <w:pPr>
              <w:ind w:firstLine="0"/>
              <w:jc w:val="left"/>
              <w:rPr>
                <w:color w:val="000000"/>
                <w:szCs w:val="28"/>
              </w:rPr>
            </w:pPr>
            <w:r w:rsidRPr="00F51E77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DEAA372" w14:textId="3625B6F4" w:rsidR="00F51E77" w:rsidRPr="00F51E77" w:rsidRDefault="00F51E77" w:rsidP="00F51E77">
            <w:pPr>
              <w:ind w:firstLine="0"/>
              <w:jc w:val="center"/>
              <w:rPr>
                <w:color w:val="000000"/>
                <w:szCs w:val="28"/>
              </w:rPr>
            </w:pPr>
            <w:r w:rsidRPr="00F51E77">
              <w:rPr>
                <w:color w:val="000000"/>
                <w:szCs w:val="28"/>
              </w:rPr>
              <w:t>УТРИМАВСЯ</w:t>
            </w:r>
          </w:p>
        </w:tc>
      </w:tr>
      <w:tr w:rsidR="00F51E77" w14:paraId="4128CF70" w14:textId="77777777" w:rsidTr="0021094A">
        <w:tc>
          <w:tcPr>
            <w:tcW w:w="704" w:type="dxa"/>
          </w:tcPr>
          <w:p w14:paraId="657287CB" w14:textId="5CE894A9" w:rsidR="00F51E77" w:rsidRDefault="00F51E77" w:rsidP="00F51E7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5D05F1E" w14:textId="22DBCEC8" w:rsidR="00F51E77" w:rsidRPr="00F51E77" w:rsidRDefault="00F51E77" w:rsidP="00F51E77">
            <w:pPr>
              <w:ind w:firstLine="0"/>
              <w:jc w:val="left"/>
              <w:rPr>
                <w:color w:val="000000"/>
                <w:szCs w:val="28"/>
              </w:rPr>
            </w:pPr>
            <w:r w:rsidRPr="00F51E7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5DE0313" w14:textId="74F13D90" w:rsidR="00F51E77" w:rsidRPr="00F51E77" w:rsidRDefault="00F51E77" w:rsidP="00F51E77">
            <w:pPr>
              <w:ind w:firstLine="0"/>
              <w:jc w:val="center"/>
              <w:rPr>
                <w:color w:val="000000"/>
                <w:szCs w:val="28"/>
              </w:rPr>
            </w:pPr>
            <w:r w:rsidRPr="00F51E77">
              <w:rPr>
                <w:color w:val="000000"/>
                <w:szCs w:val="28"/>
              </w:rPr>
              <w:t>УТРИМАВСЯ</w:t>
            </w:r>
          </w:p>
        </w:tc>
      </w:tr>
      <w:tr w:rsidR="00F51E77" w14:paraId="5E31B239" w14:textId="77777777" w:rsidTr="0021094A">
        <w:tc>
          <w:tcPr>
            <w:tcW w:w="704" w:type="dxa"/>
          </w:tcPr>
          <w:p w14:paraId="1A4C64DC" w14:textId="74AF7818" w:rsidR="00F51E77" w:rsidRDefault="00F51E77" w:rsidP="00F51E7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C61ECA" w14:textId="65988FFE" w:rsidR="00F51E77" w:rsidRPr="00F51E77" w:rsidRDefault="00F51E77" w:rsidP="00F51E7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Прудник</w:t>
            </w:r>
            <w:proofErr w:type="spellEnd"/>
            <w:r w:rsidRPr="00F51E7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E982789" w14:textId="04D59CD4" w:rsidR="00F51E77" w:rsidRPr="00F51E77" w:rsidRDefault="00F51E77" w:rsidP="00F51E77">
            <w:pPr>
              <w:ind w:firstLine="0"/>
              <w:jc w:val="center"/>
              <w:rPr>
                <w:color w:val="000000"/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F51E77" w14:paraId="30C66569" w14:textId="77777777" w:rsidTr="0021094A">
        <w:tc>
          <w:tcPr>
            <w:tcW w:w="704" w:type="dxa"/>
          </w:tcPr>
          <w:p w14:paraId="7A8D817E" w14:textId="271D73D9" w:rsidR="00F51E77" w:rsidRDefault="00F51E77" w:rsidP="00F51E7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1ADBBFB" w14:textId="28D8EC1A" w:rsidR="00F51E77" w:rsidRPr="00F51E77" w:rsidRDefault="00F51E77" w:rsidP="00F51E7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51E77">
              <w:rPr>
                <w:color w:val="000000"/>
                <w:szCs w:val="28"/>
              </w:rPr>
              <w:t>Кісельова</w:t>
            </w:r>
            <w:proofErr w:type="spellEnd"/>
            <w:r w:rsidRPr="00F51E7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11153BE" w14:textId="773A301B" w:rsidR="00F51E77" w:rsidRPr="00F51E77" w:rsidRDefault="00F51E77" w:rsidP="00F51E77">
            <w:pPr>
              <w:ind w:firstLine="0"/>
              <w:jc w:val="center"/>
              <w:rPr>
                <w:color w:val="000000"/>
                <w:szCs w:val="28"/>
              </w:rPr>
            </w:pPr>
            <w:r w:rsidRPr="00F51E77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24E65A81" w:rsidR="001D5239" w:rsidRPr="00F67B50" w:rsidRDefault="001D5239" w:rsidP="00F51E77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31FC8">
              <w:rPr>
                <w:b/>
                <w:bCs/>
              </w:rPr>
              <w:t>2</w:t>
            </w:r>
            <w:r w:rsidR="00F51E77">
              <w:rPr>
                <w:b/>
                <w:bCs/>
              </w:rPr>
              <w:t>7</w:t>
            </w:r>
          </w:p>
        </w:tc>
      </w:tr>
    </w:tbl>
    <w:p w14:paraId="6881A1BB" w14:textId="77777777" w:rsidR="001D5239" w:rsidRDefault="001D5239" w:rsidP="001D5239"/>
    <w:p w14:paraId="502669E2" w14:textId="69EA42DB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31FC8">
        <w:rPr>
          <w:b/>
          <w:bCs/>
        </w:rPr>
        <w:t>2</w:t>
      </w:r>
      <w:r w:rsidR="00F51E77">
        <w:rPr>
          <w:b/>
          <w:bCs/>
        </w:rPr>
        <w:t>7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04A361C2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F51E77">
        <w:rPr>
          <w:b/>
          <w:bCs/>
        </w:rPr>
        <w:t>17</w:t>
      </w:r>
    </w:p>
    <w:p w14:paraId="12ACEFEC" w14:textId="7C198E5F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431FC8">
        <w:rPr>
          <w:b/>
          <w:bCs/>
        </w:rPr>
        <w:t>1</w:t>
      </w:r>
    </w:p>
    <w:p w14:paraId="0F7CFCF1" w14:textId="512F1D67" w:rsidR="001D5239" w:rsidRPr="00431FC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51E77">
        <w:rPr>
          <w:b/>
          <w:bCs/>
        </w:rPr>
        <w:t>9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4863CB0C" w14:textId="77777777" w:rsidR="00F51E77" w:rsidRDefault="00F51E77" w:rsidP="00F51E77">
      <w:pPr>
        <w:ind w:firstLine="0"/>
        <w:rPr>
          <w:sz w:val="20"/>
        </w:rPr>
      </w:pPr>
      <w:r>
        <w:rPr>
          <w:sz w:val="20"/>
        </w:rPr>
        <w:lastRenderedPageBreak/>
        <w:t>s-dj-047</w:t>
      </w:r>
    </w:p>
    <w:p w14:paraId="37716B91" w14:textId="77777777" w:rsidR="00F51E77" w:rsidRDefault="00F51E77" w:rsidP="00F51E77">
      <w:pPr>
        <w:ind w:firstLine="0"/>
        <w:rPr>
          <w:szCs w:val="28"/>
        </w:rPr>
      </w:pPr>
    </w:p>
    <w:p w14:paraId="15387C36" w14:textId="77777777" w:rsidR="00F51E77" w:rsidRDefault="00F51E77" w:rsidP="00F51E77">
      <w:pPr>
        <w:ind w:firstLine="0"/>
        <w:rPr>
          <w:szCs w:val="28"/>
        </w:rPr>
      </w:pPr>
    </w:p>
    <w:p w14:paraId="3301D1A0" w14:textId="41D38855" w:rsidR="00F51E77" w:rsidRDefault="00F51E77" w:rsidP="00F51E77">
      <w:pPr>
        <w:ind w:firstLine="0"/>
        <w:rPr>
          <w:szCs w:val="28"/>
        </w:rPr>
      </w:pPr>
    </w:p>
    <w:p w14:paraId="6B220C47" w14:textId="143DF31C" w:rsidR="00B52D08" w:rsidRDefault="00B52D08" w:rsidP="00F51E77">
      <w:pPr>
        <w:ind w:firstLine="0"/>
        <w:rPr>
          <w:szCs w:val="28"/>
        </w:rPr>
      </w:pPr>
    </w:p>
    <w:p w14:paraId="27A441A1" w14:textId="637689C3" w:rsidR="00B52D08" w:rsidRDefault="00B52D08" w:rsidP="00F51E77">
      <w:pPr>
        <w:ind w:firstLine="0"/>
        <w:rPr>
          <w:szCs w:val="28"/>
        </w:rPr>
      </w:pPr>
    </w:p>
    <w:p w14:paraId="558FFA98" w14:textId="0F8D839F" w:rsidR="00B52D08" w:rsidRDefault="00B52D08" w:rsidP="00F51E77">
      <w:pPr>
        <w:ind w:firstLine="0"/>
        <w:rPr>
          <w:szCs w:val="28"/>
        </w:rPr>
      </w:pPr>
    </w:p>
    <w:p w14:paraId="42FF1B8A" w14:textId="4FD0607D" w:rsidR="00B52D08" w:rsidRDefault="00B52D08" w:rsidP="00F51E77">
      <w:pPr>
        <w:ind w:firstLine="0"/>
        <w:rPr>
          <w:szCs w:val="28"/>
        </w:rPr>
      </w:pPr>
    </w:p>
    <w:p w14:paraId="08126FB5" w14:textId="4654337E" w:rsidR="00B52D08" w:rsidRDefault="00B52D08" w:rsidP="00F51E77">
      <w:pPr>
        <w:ind w:firstLine="0"/>
        <w:rPr>
          <w:szCs w:val="28"/>
        </w:rPr>
      </w:pPr>
    </w:p>
    <w:p w14:paraId="27484037" w14:textId="77777777" w:rsidR="00B52D08" w:rsidRDefault="00B52D08" w:rsidP="00F51E77">
      <w:pPr>
        <w:ind w:firstLine="0"/>
        <w:rPr>
          <w:szCs w:val="28"/>
        </w:rPr>
      </w:pPr>
    </w:p>
    <w:p w14:paraId="16FEEAFE" w14:textId="77777777" w:rsidR="00F51E77" w:rsidRDefault="00F51E77" w:rsidP="00F51E77">
      <w:pPr>
        <w:ind w:right="3401" w:firstLine="0"/>
        <w:rPr>
          <w:szCs w:val="28"/>
        </w:rPr>
      </w:pPr>
      <w:r>
        <w:rPr>
          <w:szCs w:val="28"/>
        </w:rPr>
        <w:t xml:space="preserve">Про затвердження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землеустрою щодо організації та встановлення меж території рекреаційного призначення, зеленої зони по вулиці Курортній, розташованої по вулиці Курортній, біля пологового будинку № 3 в Заводському районі міста Миколаєва</w:t>
      </w:r>
    </w:p>
    <w:p w14:paraId="4C89C35A" w14:textId="77777777" w:rsidR="00F51E77" w:rsidRDefault="00F51E77" w:rsidP="00F51E77">
      <w:pPr>
        <w:rPr>
          <w:szCs w:val="28"/>
        </w:rPr>
      </w:pPr>
    </w:p>
    <w:p w14:paraId="5C182C8F" w14:textId="77777777" w:rsidR="00F51E77" w:rsidRDefault="00F51E77" w:rsidP="00F51E77">
      <w:pPr>
        <w:rPr>
          <w:szCs w:val="28"/>
        </w:rPr>
      </w:pPr>
    </w:p>
    <w:p w14:paraId="26725420" w14:textId="77777777" w:rsidR="00F51E77" w:rsidRDefault="00F51E77" w:rsidP="00F51E77">
      <w:pPr>
        <w:rPr>
          <w:szCs w:val="28"/>
        </w:rPr>
      </w:pPr>
      <w:r>
        <w:rPr>
          <w:szCs w:val="28"/>
        </w:rPr>
        <w:t xml:space="preserve">Відповідно до п. «д» ч. 1 ст. 12, </w:t>
      </w:r>
      <w:proofErr w:type="spellStart"/>
      <w:r>
        <w:rPr>
          <w:szCs w:val="28"/>
        </w:rPr>
        <w:t>абз</w:t>
      </w:r>
      <w:proofErr w:type="spellEnd"/>
      <w:r>
        <w:rPr>
          <w:szCs w:val="28"/>
        </w:rPr>
        <w:t>. 4 п. 3 ч. 3 ст. 186 Земельного кодексу України, ст. 19, п. «в» ч. 2 ст. 25, ст. 47 Закону України «Про землеустрій», керуючись п. 34 ч. 1 ст. 26, ч. 1 ст. 59 Закону України «Про місцеве самоврядування в Україні», міська рада</w:t>
      </w:r>
    </w:p>
    <w:p w14:paraId="0B1211DD" w14:textId="77777777" w:rsidR="00F51E77" w:rsidRDefault="00F51E77" w:rsidP="00F51E77">
      <w:pPr>
        <w:rPr>
          <w:szCs w:val="28"/>
        </w:rPr>
      </w:pPr>
    </w:p>
    <w:p w14:paraId="4F4414A4" w14:textId="77777777" w:rsidR="00F51E77" w:rsidRDefault="00F51E77" w:rsidP="00F51E77">
      <w:pPr>
        <w:rPr>
          <w:szCs w:val="28"/>
        </w:rPr>
      </w:pPr>
      <w:r>
        <w:rPr>
          <w:szCs w:val="28"/>
        </w:rPr>
        <w:t>ВИРІШИЛА:</w:t>
      </w:r>
    </w:p>
    <w:p w14:paraId="01D8AAC1" w14:textId="77777777" w:rsidR="00F51E77" w:rsidRDefault="00F51E77" w:rsidP="00F51E77">
      <w:pPr>
        <w:rPr>
          <w:szCs w:val="28"/>
        </w:rPr>
      </w:pPr>
    </w:p>
    <w:p w14:paraId="701B530D" w14:textId="77777777" w:rsidR="00F51E77" w:rsidRDefault="00F51E77" w:rsidP="00F51E77">
      <w:pPr>
        <w:rPr>
          <w:szCs w:val="28"/>
        </w:rPr>
      </w:pPr>
      <w:r>
        <w:rPr>
          <w:szCs w:val="28"/>
        </w:rPr>
        <w:t xml:space="preserve">1. Затвердити </w:t>
      </w: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землеустрою щодо організації та встановлення меж території рекреаційного призначення, зеленої зони по вулиці Курортній, розташованої по вулиці Курортній, біля пологового будинку № 3 в Заводському районі міста Миколаєва.</w:t>
      </w:r>
    </w:p>
    <w:p w14:paraId="634E089E" w14:textId="77777777" w:rsidR="00F51E77" w:rsidRDefault="00F51E77" w:rsidP="00F51E77">
      <w:pPr>
        <w:rPr>
          <w:szCs w:val="28"/>
        </w:rPr>
      </w:pPr>
      <w:r>
        <w:rPr>
          <w:szCs w:val="28"/>
        </w:rPr>
        <w:t>1.1. Загальна площа території рекреаційного призначення складає 0,4674 га.</w:t>
      </w:r>
    </w:p>
    <w:p w14:paraId="43AD7FB9" w14:textId="77777777" w:rsidR="00F51E77" w:rsidRDefault="00F51E77" w:rsidP="00F51E77">
      <w:pPr>
        <w:rPr>
          <w:szCs w:val="28"/>
        </w:rPr>
      </w:pPr>
      <w:r>
        <w:rPr>
          <w:szCs w:val="28"/>
        </w:rPr>
        <w:t xml:space="preserve">1.2. Згідно з додатком 6 до Порядку ведення Державного земельного кадастру, затвердженого постановою Кабінету Міністрів України від 17.10.2012 № 1051 (додаток 6 в редакції постанови </w:t>
      </w:r>
      <w:r>
        <w:rPr>
          <w:sz w:val="27"/>
          <w:szCs w:val="27"/>
        </w:rPr>
        <w:t xml:space="preserve">Кабінету Міністрів України </w:t>
      </w:r>
      <w:r>
        <w:rPr>
          <w:szCs w:val="28"/>
        </w:rPr>
        <w:t>від 28.07.2021 № 821), територія зеленої зони має наступні обмеження у використанні:</w:t>
      </w:r>
    </w:p>
    <w:p w14:paraId="7209AC61" w14:textId="77777777" w:rsidR="00F51E77" w:rsidRDefault="00F51E77" w:rsidP="00F51E77">
      <w:pPr>
        <w:rPr>
          <w:szCs w:val="28"/>
        </w:rPr>
      </w:pPr>
      <w:r>
        <w:rPr>
          <w:szCs w:val="28"/>
        </w:rPr>
        <w:t>- типу 01.04 «Охоронна зона навколо (вздовж) об’єкта зв’язку» (2 м вздовж кабелю зв’язку), площею 0,0144 га;</w:t>
      </w:r>
    </w:p>
    <w:p w14:paraId="7826ECB6" w14:textId="77777777" w:rsidR="00F51E77" w:rsidRDefault="00F51E77" w:rsidP="00F51E77">
      <w:pPr>
        <w:rPr>
          <w:szCs w:val="28"/>
        </w:rPr>
      </w:pPr>
      <w:r>
        <w:rPr>
          <w:szCs w:val="28"/>
        </w:rPr>
        <w:t>- типу 01.05 «Охоронна зона навколо (вздовж) об’єкта енергетичної системи» (2 м вздовж підземних високовольтних кабелів), площею 0,0335 га;</w:t>
      </w:r>
    </w:p>
    <w:p w14:paraId="0853FC7B" w14:textId="77777777" w:rsidR="00F51E77" w:rsidRDefault="00F51E77" w:rsidP="00F51E77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(2 м вздовж труби газопроводу низького тиску), площею 0,0112 га;</w:t>
      </w:r>
    </w:p>
    <w:p w14:paraId="19099FA0" w14:textId="77777777" w:rsidR="00F51E77" w:rsidRDefault="00F51E77" w:rsidP="00F51E77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(2 м вздовж труби водопроводу), площею 0,0163 га;</w:t>
      </w:r>
    </w:p>
    <w:p w14:paraId="213D85A8" w14:textId="77777777" w:rsidR="00F51E77" w:rsidRDefault="00F51E77" w:rsidP="00F51E77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(2 м вздовж труби побутової каналізації), площею 0,0379 га.</w:t>
      </w:r>
    </w:p>
    <w:p w14:paraId="503D5147" w14:textId="77777777" w:rsidR="00F51E77" w:rsidRDefault="00F51E77" w:rsidP="00F51E77">
      <w:pPr>
        <w:rPr>
          <w:szCs w:val="28"/>
        </w:rPr>
      </w:pPr>
      <w:r>
        <w:rPr>
          <w:szCs w:val="28"/>
        </w:rPr>
        <w:lastRenderedPageBreak/>
        <w:t>- типу 01.08 «Охоронна зона навколо (вздовж) інженерних комунікацій» (2 м вздовж труби теплотраси), площею 0,0320 га.</w:t>
      </w:r>
    </w:p>
    <w:p w14:paraId="5B63E310" w14:textId="77777777" w:rsidR="00F51E77" w:rsidRDefault="00F51E77" w:rsidP="00F51E77">
      <w:pPr>
        <w:rPr>
          <w:szCs w:val="28"/>
        </w:rPr>
      </w:pPr>
    </w:p>
    <w:p w14:paraId="220AC796" w14:textId="77777777" w:rsidR="00F51E77" w:rsidRDefault="00F51E77" w:rsidP="00F51E77">
      <w:pPr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 Ю.Г.</w:t>
      </w:r>
    </w:p>
    <w:p w14:paraId="1297991E" w14:textId="77777777" w:rsidR="00F51E77" w:rsidRDefault="00F51E77" w:rsidP="00F51E77">
      <w:pPr>
        <w:rPr>
          <w:szCs w:val="28"/>
        </w:rPr>
      </w:pPr>
    </w:p>
    <w:p w14:paraId="5CD9BC49" w14:textId="77777777" w:rsidR="00F51E77" w:rsidRDefault="00F51E77" w:rsidP="00F51E77">
      <w:pPr>
        <w:rPr>
          <w:szCs w:val="28"/>
        </w:rPr>
      </w:pPr>
    </w:p>
    <w:p w14:paraId="281912B0" w14:textId="77777777" w:rsidR="00F51E77" w:rsidRDefault="00F51E77" w:rsidP="00F51E77">
      <w:pPr>
        <w:rPr>
          <w:szCs w:val="28"/>
        </w:rPr>
      </w:pPr>
    </w:p>
    <w:p w14:paraId="64EEBF6E" w14:textId="77777777" w:rsidR="00F51E77" w:rsidRDefault="00F51E77" w:rsidP="00F51E77">
      <w:pPr>
        <w:ind w:firstLine="0"/>
        <w:rPr>
          <w:rFonts w:eastAsia="MS Mincho"/>
          <w:szCs w:val="28"/>
        </w:rPr>
      </w:pPr>
      <w:r>
        <w:rPr>
          <w:rFonts w:eastAsia="MS Mincho"/>
          <w:szCs w:val="28"/>
        </w:rPr>
        <w:t>Міський голова                                                                                    О. СЄНКЕВИЧ</w:t>
      </w:r>
    </w:p>
    <w:p w14:paraId="1F418C3D" w14:textId="46CD2DD3" w:rsidR="005F7368" w:rsidRDefault="005F7368" w:rsidP="005F7368">
      <w:pPr>
        <w:rPr>
          <w:sz w:val="27"/>
          <w:szCs w:val="27"/>
        </w:rPr>
      </w:pPr>
    </w:p>
    <w:p w14:paraId="66E438FC" w14:textId="77777777" w:rsidR="00751C8B" w:rsidRDefault="00751C8B" w:rsidP="005F7368">
      <w:pPr>
        <w:pStyle w:val="a9"/>
        <w:spacing w:before="89"/>
      </w:pPr>
    </w:p>
    <w:sectPr w:rsidR="00751C8B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30FF9" w14:textId="77777777" w:rsidR="006C2F67" w:rsidRDefault="006C2F67">
      <w:r>
        <w:separator/>
      </w:r>
    </w:p>
  </w:endnote>
  <w:endnote w:type="continuationSeparator" w:id="0">
    <w:p w14:paraId="7BF510B3" w14:textId="77777777" w:rsidR="006C2F67" w:rsidRDefault="006C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6C2F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6C2F6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6C2F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95E2" w14:textId="77777777" w:rsidR="006C2F67" w:rsidRDefault="006C2F67">
      <w:r>
        <w:separator/>
      </w:r>
    </w:p>
  </w:footnote>
  <w:footnote w:type="continuationSeparator" w:id="0">
    <w:p w14:paraId="44F0C050" w14:textId="77777777" w:rsidR="006C2F67" w:rsidRDefault="006C2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6C2F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6C2F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478DD"/>
    <w:rsid w:val="00066587"/>
    <w:rsid w:val="000716E9"/>
    <w:rsid w:val="000F0BE5"/>
    <w:rsid w:val="00116C04"/>
    <w:rsid w:val="00172BD5"/>
    <w:rsid w:val="00174DA2"/>
    <w:rsid w:val="001A70A2"/>
    <w:rsid w:val="001C06FD"/>
    <w:rsid w:val="001D5239"/>
    <w:rsid w:val="001D5C33"/>
    <w:rsid w:val="001E6977"/>
    <w:rsid w:val="0035387F"/>
    <w:rsid w:val="003A503C"/>
    <w:rsid w:val="00431FC8"/>
    <w:rsid w:val="005F7368"/>
    <w:rsid w:val="006B121B"/>
    <w:rsid w:val="006C2F67"/>
    <w:rsid w:val="00701778"/>
    <w:rsid w:val="00751C8B"/>
    <w:rsid w:val="00752797"/>
    <w:rsid w:val="00910905"/>
    <w:rsid w:val="00987084"/>
    <w:rsid w:val="00A27EF2"/>
    <w:rsid w:val="00A807D6"/>
    <w:rsid w:val="00AC435F"/>
    <w:rsid w:val="00B40211"/>
    <w:rsid w:val="00B52D08"/>
    <w:rsid w:val="00BE6FC0"/>
    <w:rsid w:val="00E31BED"/>
    <w:rsid w:val="00F51E77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2610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17</cp:revision>
  <dcterms:created xsi:type="dcterms:W3CDTF">2024-03-01T08:13:00Z</dcterms:created>
  <dcterms:modified xsi:type="dcterms:W3CDTF">2024-03-29T10:19:00Z</dcterms:modified>
</cp:coreProperties>
</file>