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Проєкти рішень, що проходять процедуру погодження та/або оприлюднені менше, ніж за 10 днів та можуть бути запропоновані для включення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«з голосу» до порядку денного засідання 37-ої чергової сесії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Миколаївської міської ради VIII скликання 26.09.2024</w:t>
      </w:r>
    </w:p>
    <w:p w:rsidR="00000000" w:rsidDel="00000000" w:rsidP="00000000" w:rsidRDefault="00000000" w:rsidRPr="00000000" w14:paraId="00000004">
      <w:pPr>
        <w:tabs>
          <w:tab w:val="left" w:leader="none" w:pos="567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294.0" w:type="dxa"/>
        <w:tblLayout w:type="fixed"/>
        <w:tblLook w:val="0000"/>
      </w:tblPr>
      <w:tblGrid>
        <w:gridCol w:w="578"/>
        <w:gridCol w:w="7655"/>
        <w:gridCol w:w="1974"/>
        <w:tblGridChange w:id="0">
          <w:tblGrid>
            <w:gridCol w:w="578"/>
            <w:gridCol w:w="7655"/>
            <w:gridCol w:w="1974"/>
          </w:tblGrid>
        </w:tblGridChange>
      </w:tblGrid>
      <w:tr>
        <w:trPr>
          <w:cantSplit w:val="0"/>
          <w:trHeight w:val="4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Земельні питання: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Файл</w:t>
            </w:r>
          </w:p>
        </w:tc>
      </w:tr>
      <w:tr>
        <w:trPr>
          <w:cantSplit w:val="0"/>
          <w:trHeight w:val="1836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eaadb" w:val="clear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І. Проєкти рішень міської ради про надання дозволу/ про відмову на складання проєкту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 та/або надання згоди на відновлення меж земельної ділянки з метою надання у власність/в оренду; про надання/про відмову у наданні у власність/оренду громадянам земельних ділянок/про відмову у продажу у власність земельної ділянки, про продовження оренди земельної ділянки по Центральному, Заводському, Інгульському, Корабельному районах м. Миколаєва (громадяни, забудовані земельні ділянки)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 припинення права користування земельною ділянкою, про внесення змін до рішення міської ради, внесення змін до договору оренди землі; про відмову у затвердженні технічної документації із землеустрою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eaaaa" w:val="clear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Центральний район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02" w:hanging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(s-zr-205/352)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Про відмову у затвердженні технічної документації із землеустрою щодо встановлення (відновлення) меж земельної ділянки (кадастровий номер 4810137200:04:078:0031) в натурі (на місцевості) з метою передачі у власність громадянці Алхімовій Ларисі Анатоліївні по вул. 2 Набережній, 79 в Центральному районі м. Миколаєва (забудована земельна ділянка)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Пояснювальна записка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Доповідач: заступник начальника управління земельних ресурсів Миколаївської міської ради Юрій Платонов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  <w:highlight w:val="white"/>
                <w:rtl w:val="0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гр. Алхімовій Л. А.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 ділянки: вул. 2 Набережна, 79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Площа: 550 кв.м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Забудована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Висновок ПК: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погоджено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23.09.2024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eaadb" w:val="clear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ІІ. Про затвердження проєкту землеустрою щодо відведення земельної ділянки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технічної документації щодо відновлення меж земельних ділянок в натурі (на місцевості)/щодо поділу земельної ділянки/щодо об’єднання земельних ділянок; про передачу за фактичним землекористуванням, надання в оренду/постійне користування/ земельних ділянок, про припинення права постійного користування земельною ділянкою, про продовження оренди/строку користування земельними ділянками, про відмову у наданні в оренду, продовженні користування земельною ділянкою суб’єктам господарювання, громадянам (нежитлова забудова) для обслуговування/реконструкції, будівництва/закінчення будівництва капітальних будівель та споруд по Центральному, Заводському, Інгульському, Корабельному районам м. Миколаєва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 надання в постійне користування земельних ділянок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Центральний район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02" w:hanging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2A">
            <w:pPr>
              <w:widowControl w:val="0"/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(S-zr-200/227)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Про надання управлінню капітального будівництва Миколаївської міської ради в безоплатне користування земельну ділянку для забудови (суперфіцій) по вул. Михайла Козлова, 2 в Центральному районі м. Миколаєва (забудована земельна ділянка)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Пояснювальна записка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widowControl w:val="0"/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Доповідач: заступник начальника управління земельних ресурсів Миколаївської міської ради Юрій Платонов</w:t>
            </w:r>
          </w:p>
          <w:p w:rsidR="00000000" w:rsidDel="00000000" w:rsidP="00000000" w:rsidRDefault="00000000" w:rsidRPr="00000000" w14:paraId="0000002C">
            <w:pPr>
              <w:widowControl w:val="0"/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  <w:highlight w:val="white"/>
                <w:rtl w:val="0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Управлінню капітального будівництва Миколаївської міської ради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 ділянки: вул. Михайла Козлова, 2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Площа: 1,7951 га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Забудована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Висновок ПК: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погоджено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23.09.2024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2b2b2" w:val="clear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Заводський район</w:t>
            </w:r>
          </w:p>
        </w:tc>
      </w:tr>
      <w:tr>
        <w:trPr>
          <w:cantSplit w:val="0"/>
          <w:trHeight w:val="177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02" w:hanging="36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2et92p0" w:id="4"/>
          <w:bookmarkEnd w:id="4"/>
          <w:p w:rsidR="00000000" w:rsidDel="00000000" w:rsidP="00000000" w:rsidRDefault="00000000" w:rsidRPr="00000000" w14:paraId="00000039">
            <w:pPr>
              <w:widowControl w:val="0"/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(s-zr-205/356)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Про передачу комунальному некомерційному підприємству «Миколаївський обласний центр екстреної медичної допомоги та медицини катастроф» Миколаївської обласної ради в постійне користування земельної ділянки (кадастровий номер 4810136300:12:011:0008) по вул. Київській, 1Б в Заводському районі м. Миколаєва (забудована земельна ділянка)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Пояснювальна записка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widowControl w:val="0"/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Доповідач: заступник начальника управління земельних ресурсів Миколаївської міської ради Юрій Платонов</w:t>
            </w:r>
          </w:p>
          <w:p w:rsidR="00000000" w:rsidDel="00000000" w:rsidP="00000000" w:rsidRDefault="00000000" w:rsidRPr="00000000" w14:paraId="0000003B">
            <w:pPr>
              <w:widowControl w:val="0"/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  <w:highlight w:val="white"/>
                <w:rtl w:val="0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bookmarkStart w:colFirst="0" w:colLast="0" w:name="bookmark=id.tyjcwt" w:id="5"/>
          <w:bookmarkEnd w:id="5"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КНП «Миколаївський обласний центр екстреної медичної допомоги та медицини катастроф» Миколаївської обласної ради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 ділянки: вул. Київська, 1Б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Площа: 2080 кв.м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Забудована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Висновок ПК: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погоджено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23.09.2024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82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82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Поточні питання:</w:t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820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12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8"/>
        <w:gridCol w:w="1564"/>
        <w:gridCol w:w="5954"/>
        <w:gridCol w:w="2126"/>
        <w:tblGridChange w:id="0">
          <w:tblGrid>
            <w:gridCol w:w="568"/>
            <w:gridCol w:w="1564"/>
            <w:gridCol w:w="5954"/>
            <w:gridCol w:w="2126"/>
          </w:tblGrid>
        </w:tblGridChange>
      </w:tblGrid>
      <w:tr>
        <w:trPr>
          <w:cantSplit w:val="0"/>
          <w:trHeight w:val="7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ind w:left="-108" w:right="-61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Номер файлу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 проєкту рішення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ind w:right="-61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Розгляд на засіданнях ПК</w:t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-61" w:hanging="24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8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0303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03030"/>
                <w:sz w:val="24"/>
                <w:szCs w:val="24"/>
                <w:highlight w:val="white"/>
                <w:rtl w:val="0"/>
              </w:rPr>
              <w:t xml:space="preserve">(s-fk-988)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0303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 внесення доповнення до рішення міської ради від 24.12.2020 № 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0303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Доповідач: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заступник начальника управління комунального майна Миколаївської міської ради Дмитрова Тетяна Олександрівна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Пропозиції юридичного департаменту Миколаївської міської ради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Розглянуто,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позитивна рекомендація не прийнята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 результатами голосування на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 ЖКГ 24.09.2024</w:t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-61" w:hanging="24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leader="none" w:pos="8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0303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03030"/>
                <w:sz w:val="24"/>
                <w:szCs w:val="24"/>
                <w:highlight w:val="white"/>
                <w:rtl w:val="0"/>
              </w:rPr>
              <w:t xml:space="preserve">(s-fk-989)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«Про внесення доповнень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Доповідач: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заступник начальника управління комунального майна Миколаївської міської ради Дмитрова Тетяна Олександрівна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0303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Не підлягає оприлюдненню на сайті Миколаївської міської ради відповідно до листа розробника проєкту рішення міської ради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Розглянуто та погоджено на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 ЖКГ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24.09.2024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-61" w:hanging="24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left" w:leader="none" w:pos="8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0303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03030"/>
                <w:sz w:val="24"/>
                <w:szCs w:val="24"/>
                <w:highlight w:val="white"/>
                <w:rtl w:val="0"/>
              </w:rPr>
              <w:t xml:space="preserve">(s-no-040)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shd w:fill="auto" w:val="clear"/>
                <w:vertAlign w:val="baseline"/>
                <w:rtl w:val="0"/>
              </w:rPr>
              <w:t xml:space="preserve">Про затвердження передавального акта Миколаївського ліцею № 1 Миколаївської міської ради Миколаївської області в результаті його реорганізації шляхом приєднання до Миколаївського ліцею № 58 Миколаївської міської ради Миколаївської області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Доповідач: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начальник управління освіти Миколаївської міської ради Личко Ганна Володимирівна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Розглянуто та погоджено на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 ЖКГ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24.09.2024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Розглянуто та погоджено на ПК освіта 24.09.2024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Розглянуто та погоджено на ПК бюджетна 24.09.2024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-61" w:hanging="24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tabs>
                <w:tab w:val="left" w:leader="none" w:pos="8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03030"/>
                <w:sz w:val="24"/>
                <w:szCs w:val="24"/>
                <w:highlight w:val="white"/>
                <w:rtl w:val="0"/>
              </w:rPr>
              <w:t xml:space="preserve">(s-no-041)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03030"/>
                <w:sz w:val="24"/>
                <w:szCs w:val="24"/>
                <w:shd w:fill="auto" w:val="clear"/>
                <w:vertAlign w:val="baseline"/>
                <w:rtl w:val="0"/>
              </w:rPr>
              <w:t xml:space="preserve">Про затвердження передавального акта Початкової школи № 2 Миколаївської міської ради Миколаївської області в результаті її реорганізації шляхом приєднання до Початкової школи № 1 Миколаївської міської ради Миколаївської області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Доповідач: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начальник управління освіти Миколаївської міської ради Личко Ганна Володимирівна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150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  <w:highlight w:val="white"/>
                <w:rtl w:val="0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Розглянуто та погоджено на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 ЖКГ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24.09.2024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Розглянуто та погоджено на ПК освіта 24.09.2024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Розглянуто та погоджено на ПК бюджетна 24.09.2024</w:t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-61" w:hanging="24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tabs>
                <w:tab w:val="left" w:leader="none" w:pos="8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03030"/>
                <w:sz w:val="24"/>
                <w:szCs w:val="24"/>
                <w:highlight w:val="white"/>
                <w:rtl w:val="0"/>
              </w:rPr>
              <w:t xml:space="preserve">(s-no-042)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03030"/>
                <w:sz w:val="24"/>
                <w:szCs w:val="24"/>
                <w:shd w:fill="auto" w:val="clear"/>
                <w:vertAlign w:val="baseline"/>
                <w:rtl w:val="0"/>
              </w:rPr>
              <w:t xml:space="preserve">Про затвердження передавального акта Миколаївського ліцею № 5 Миколаївської міської ради Миколаївської області в результаті його реорганізації шляхом приєднання до Миколаївського ліцею № 22 Миколаївської міської ради Миколаївської області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Доповідач: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начальник управління освіти Миколаївської міської ради Личко Ганна Володимирівна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150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  <w:highlight w:val="white"/>
                <w:rtl w:val="0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Розглянуто та погоджено на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 ЖКГ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24.09.2024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Розглянуто та погоджено на ПК освіта 24.09.2024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Розглянуто та погоджено на ПК бюджетна 24.09.2024</w:t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-61" w:hanging="24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left" w:leader="none" w:pos="8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03030"/>
                <w:sz w:val="24"/>
                <w:szCs w:val="24"/>
                <w:highlight w:val="white"/>
                <w:rtl w:val="0"/>
              </w:rPr>
              <w:t xml:space="preserve">(s-dj-106)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03030"/>
                <w:sz w:val="24"/>
                <w:szCs w:val="24"/>
                <w:shd w:fill="auto" w:val="clear"/>
                <w:vertAlign w:val="baseline"/>
                <w:rtl w:val="0"/>
              </w:rPr>
              <w:t xml:space="preserve">Про надання згоди комунальному підприємству Миколаївської міської ради «Миколаївські парки» на укладання кредитного договору в рамках державної програми «Доступні кредити 5-7-9%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150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Доповідач: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перший заступник директора департаменту житлово-комунального господарства Миколаївської міської ради Набатов Ігор Ігорович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Пропозиції юридичного департаменту Миколаївської міської ради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150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  <w:highlight w:val="white"/>
                <w:rtl w:val="0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Розглянуто та погоджено на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 ЖКГ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24.09.2024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Розглянуто та погоджено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 правкою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ПК бюджетна 24.09.2024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-61" w:hanging="24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tabs>
                <w:tab w:val="left" w:leader="none" w:pos="8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0303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s-dj-109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 затвердження Порядку функціонування комплексу по сортуванню побутових відходів у м. Миколаєві</w:t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150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Доповідач: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перший заступник директора департаменту житлово-комунального господарства Миколаївської міської ради Набатов Ігор Ігорович</w:t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150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Пропозиції юридичного департаменту Миколаївської міської ради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150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150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  <w:highlight w:val="white"/>
                <w:rtl w:val="0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Розглянуто та погоджено експертний висновок дорегуляторного акта на ПК законності 19.09.2024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Розглянуто та погоджено на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 ЖКГ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24.09.2024</w:t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-61" w:hanging="24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tabs>
                <w:tab w:val="left" w:leader="none" w:pos="8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(s-dj-110)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 затвердження Положення про визначення суб’єкта господарювання по встановленню та обслуговуванню об’єктів теплогенерації у закладах медицини м. Миколаєва</w:t>
            </w:r>
          </w:p>
          <w:p w:rsidR="00000000" w:rsidDel="00000000" w:rsidP="00000000" w:rsidRDefault="00000000" w:rsidRPr="00000000" w14:paraId="000000A2">
            <w:pPr>
              <w:tabs>
                <w:tab w:val="left" w:leader="none" w:pos="150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Доповідач: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перший заступник директора департаменту житлово-комунального господарства Миколаївської міської ради Набатов Ігор Ігорович</w:t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150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Пропозиції юридичного департаменту Миколаївської міської ради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tabs>
                <w:tab w:val="left" w:leader="none" w:pos="1500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ff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Розглянуто та погоджено на ПК освіта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24.09.2024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Розглянуто та погоджено на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ПК ЖКГ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24.09.2024</w:t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9" w:right="-61" w:hanging="24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tabs>
                <w:tab w:val="left" w:leader="none" w:pos="8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(s-gs-110)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 Звернення депутатів Миколаївської міської ради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VIІI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скликання до Президента України, Голови Верховної Ради України, Уповноваженого Верховної Ради України з прав людини щодо посилення публічного висвітлення ситуації навколо полонених та безвісти зниклих захисників Сил Оборони України та сприяння визволенню їх з полону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Доповідач: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депутат Миколаївської міської ради VIII скликання, голова фракції політичної партії “ЄВРОПЕЙСЬКА СОЛІДАРНІСТЬ” Кісельова Олена Василівна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4"/>
                <w:szCs w:val="24"/>
                <w:highlight w:val="white"/>
                <w:rtl w:val="0"/>
              </w:rPr>
              <w:t xml:space="preserve">Оприлюднено на сайті Миколаївської міської ради менше, ніж за 10 робочих днів до дати розгляду на засіданні сесії Миколаївської міської ради VIII скликання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Не розглянуто на ПК законності</w:t>
            </w:r>
          </w:p>
        </w:tc>
      </w:tr>
    </w:tbl>
    <w:p w:rsidR="00000000" w:rsidDel="00000000" w:rsidP="00000000" w:rsidRDefault="00000000" w:rsidRPr="00000000" w14:paraId="000000B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820"/>
        <w:rPr>
          <w:rFonts w:ascii="Times New Roman" w:cs="Times New Roman" w:eastAsia="Times New Roman" w:hAnsi="Times New Roman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60911"/>
  </w:style>
  <w:style w:type="paragraph" w:styleId="1">
    <w:name w:val="heading 1"/>
    <w:basedOn w:val="a"/>
    <w:next w:val="a"/>
    <w:link w:val="10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link w:val="20"/>
    <w:semiHidden w:val="1"/>
    <w:unhideWhenUsed w:val="1"/>
    <w:qFormat w:val="1"/>
    <w:rsid w:val="00694FD2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val="en-US"/>
    </w:rPr>
  </w:style>
  <w:style w:type="paragraph" w:styleId="3">
    <w:name w:val="heading 3"/>
    <w:basedOn w:val="a"/>
    <w:next w:val="a"/>
    <w:link w:val="30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link w:val="40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link w:val="50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link w:val="60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link w:val="a4"/>
    <w:uiPriority w:val="99"/>
    <w:qFormat w:val="1"/>
    <w:rsid w:val="00112409"/>
    <w:pPr>
      <w:keepNext w:val="1"/>
      <w:keepLines w:val="1"/>
      <w:spacing w:after="120" w:before="480" w:line="240" w:lineRule="auto"/>
    </w:pPr>
    <w:rPr>
      <w:b w:val="1"/>
      <w:sz w:val="72"/>
      <w:szCs w:val="72"/>
      <w:lang w:eastAsia="ru-RU" w:val="uk-UA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21" w:customStyle="1">
    <w:name w:val="Основной текст (2)_"/>
    <w:basedOn w:val="a0"/>
    <w:link w:val="22"/>
    <w:rsid w:val="00694FD2"/>
    <w:rPr>
      <w:rFonts w:ascii="Times New Roman" w:cs="Times New Roman" w:eastAsia="Times New Roman" w:hAnsi="Times New Roman"/>
      <w:b w:val="1"/>
      <w:bCs w:val="1"/>
      <w:shd w:color="auto" w:fill="ffffff" w:val="clear"/>
    </w:rPr>
  </w:style>
  <w:style w:type="paragraph" w:styleId="22" w:customStyle="1">
    <w:name w:val="Основной текст (2)"/>
    <w:basedOn w:val="a"/>
    <w:link w:val="21"/>
    <w:rsid w:val="00694FD2"/>
    <w:pPr>
      <w:widowControl w:val="0"/>
      <w:shd w:color="auto" w:fill="ffffff" w:val="clear"/>
      <w:spacing w:after="0" w:line="274" w:lineRule="exact"/>
      <w:jc w:val="center"/>
    </w:pPr>
    <w:rPr>
      <w:rFonts w:ascii="Times New Roman" w:cs="Times New Roman" w:eastAsia="Times New Roman" w:hAnsi="Times New Roman"/>
      <w:b w:val="1"/>
      <w:bCs w:val="1"/>
    </w:rPr>
  </w:style>
  <w:style w:type="table" w:styleId="a5">
    <w:name w:val="Table Grid"/>
    <w:basedOn w:val="a1"/>
    <w:uiPriority w:val="59"/>
    <w:rsid w:val="00694FD2"/>
    <w:pPr>
      <w:spacing w:after="0" w:line="240" w:lineRule="auto"/>
    </w:pPr>
    <w:rPr>
      <w:lang w:val="uk-UA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2115pt" w:customStyle="1">
    <w:name w:val="Основной текст (2) + 11;5 pt;Не полужирный"/>
    <w:basedOn w:val="21"/>
    <w:rsid w:val="00694FD2"/>
    <w:rPr>
      <w:rFonts w:ascii="Times New Roman" w:cs="Times New Roman" w:eastAsia="Times New Roman" w:hAnsi="Times New Roman"/>
      <w:b w:val="1"/>
      <w:bCs w:val="1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color="auto" w:fill="ffffff" w:val="clear"/>
      <w:lang w:bidi="uk-UA" w:eastAsia="uk-UA" w:val="uk-UA"/>
    </w:rPr>
  </w:style>
  <w:style w:type="paragraph" w:styleId="a6">
    <w:name w:val="List Paragraph"/>
    <w:basedOn w:val="a"/>
    <w:uiPriority w:val="34"/>
    <w:qFormat w:val="1"/>
    <w:rsid w:val="00694FD2"/>
    <w:pPr>
      <w:spacing w:after="160" w:line="259" w:lineRule="auto"/>
      <w:ind w:left="720"/>
      <w:contextualSpacing w:val="1"/>
    </w:pPr>
    <w:rPr>
      <w:lang w:val="uk-UA"/>
    </w:rPr>
  </w:style>
  <w:style w:type="character" w:styleId="a7">
    <w:name w:val="Strong"/>
    <w:uiPriority w:val="99"/>
    <w:qFormat w:val="1"/>
    <w:rsid w:val="00694FD2"/>
    <w:rPr>
      <w:rFonts w:ascii="Times New Roman" w:cs="Times New Roman" w:hAnsi="Times New Roman" w:hint="default"/>
      <w:b w:val="1"/>
      <w:bCs w:val="0"/>
    </w:rPr>
  </w:style>
  <w:style w:type="character" w:styleId="20" w:customStyle="1">
    <w:name w:val="Заголовок 2 Знак"/>
    <w:basedOn w:val="a0"/>
    <w:link w:val="2"/>
    <w:rsid w:val="00694FD2"/>
    <w:rPr>
      <w:rFonts w:ascii="Times New Roman" w:cs="Times New Roman" w:eastAsia="Times New Roman" w:hAnsi="Times New Roman"/>
      <w:b w:val="1"/>
      <w:bCs w:val="1"/>
      <w:sz w:val="36"/>
      <w:szCs w:val="36"/>
      <w:lang w:val="en-US"/>
    </w:rPr>
  </w:style>
  <w:style w:type="paragraph" w:styleId="a8">
    <w:name w:val="Balloon Text"/>
    <w:basedOn w:val="a"/>
    <w:link w:val="a9"/>
    <w:uiPriority w:val="99"/>
    <w:semiHidden w:val="1"/>
    <w:unhideWhenUsed w:val="1"/>
    <w:rsid w:val="00A36E6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A36E6F"/>
    <w:rPr>
      <w:rFonts w:ascii="Tahoma" w:cs="Tahoma" w:hAnsi="Tahoma"/>
      <w:sz w:val="16"/>
      <w:szCs w:val="16"/>
    </w:rPr>
  </w:style>
  <w:style w:type="character" w:styleId="aa">
    <w:name w:val="Hyperlink"/>
    <w:basedOn w:val="a0"/>
    <w:uiPriority w:val="99"/>
    <w:unhideWhenUsed w:val="1"/>
    <w:rsid w:val="00B15F3A"/>
    <w:rPr>
      <w:color w:val="0000ff"/>
      <w:u w:val="single"/>
    </w:rPr>
  </w:style>
  <w:style w:type="character" w:styleId="211" w:customStyle="1">
    <w:name w:val="Основной текст (2) + 11"/>
    <w:aliases w:val="5 pt,Не полужирный"/>
    <w:basedOn w:val="a0"/>
    <w:rsid w:val="000276CF"/>
    <w:rPr>
      <w:rFonts w:ascii="Times New Roman" w:cs="Times New Roman" w:eastAsia="Times New Roman" w:hAnsi="Times New Roman" w:hint="default"/>
      <w:b w:val="1"/>
      <w:bCs w:val="1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color="auto" w:fill="ffffff" w:val="clear"/>
      <w:lang w:bidi="uk-UA" w:eastAsia="uk-UA" w:val="uk-UA"/>
    </w:rPr>
  </w:style>
  <w:style w:type="paragraph" w:styleId="23">
    <w:name w:val="Body Text Indent 2"/>
    <w:basedOn w:val="a"/>
    <w:link w:val="24"/>
    <w:uiPriority w:val="99"/>
    <w:unhideWhenUsed w:val="1"/>
    <w:rsid w:val="00777540"/>
    <w:pPr>
      <w:spacing w:after="0" w:line="240" w:lineRule="auto"/>
      <w:ind w:left="1412"/>
    </w:pPr>
    <w:rPr>
      <w:rFonts w:ascii="Times New Roman" w:cs="Times New Roman" w:eastAsia="Times New Roman" w:hAnsi="Times New Roman"/>
      <w:sz w:val="28"/>
      <w:szCs w:val="24"/>
      <w:lang w:eastAsia="ru-RU" w:val="en-US"/>
    </w:rPr>
  </w:style>
  <w:style w:type="character" w:styleId="24" w:customStyle="1">
    <w:name w:val="Основной текст с отступом 2 Знак"/>
    <w:basedOn w:val="a0"/>
    <w:link w:val="23"/>
    <w:uiPriority w:val="99"/>
    <w:rsid w:val="00777540"/>
    <w:rPr>
      <w:rFonts w:ascii="Times New Roman" w:cs="Times New Roman" w:eastAsia="Times New Roman" w:hAnsi="Times New Roman"/>
      <w:sz w:val="28"/>
      <w:szCs w:val="24"/>
      <w:lang w:eastAsia="ru-RU" w:val="en-US"/>
    </w:rPr>
  </w:style>
  <w:style w:type="character" w:styleId="31" w:customStyle="1">
    <w:name w:val="Основной текст (3)_"/>
    <w:basedOn w:val="a0"/>
    <w:link w:val="32"/>
    <w:locked w:val="1"/>
    <w:rsid w:val="00777540"/>
    <w:rPr>
      <w:rFonts w:ascii="Times New Roman" w:cs="Times New Roman" w:eastAsia="Times New Roman" w:hAnsi="Times New Roman"/>
      <w:sz w:val="26"/>
      <w:szCs w:val="26"/>
      <w:shd w:color="auto" w:fill="ffffff" w:val="clear"/>
      <w:lang w:bidi="ru-RU" w:eastAsia="ru-RU"/>
    </w:rPr>
  </w:style>
  <w:style w:type="paragraph" w:styleId="32" w:customStyle="1">
    <w:name w:val="Основной текст (3)"/>
    <w:basedOn w:val="a"/>
    <w:link w:val="31"/>
    <w:rsid w:val="00777540"/>
    <w:pPr>
      <w:widowControl w:val="0"/>
      <w:shd w:color="auto" w:fill="ffffff" w:val="clear"/>
      <w:spacing w:after="1740" w:line="0" w:lineRule="atLeast"/>
      <w:jc w:val="both"/>
    </w:pPr>
    <w:rPr>
      <w:rFonts w:ascii="Times New Roman" w:cs="Times New Roman" w:eastAsia="Times New Roman" w:hAnsi="Times New Roman"/>
      <w:sz w:val="26"/>
      <w:szCs w:val="26"/>
      <w:lang w:bidi="ru-RU" w:eastAsia="ru-RU"/>
    </w:rPr>
  </w:style>
  <w:style w:type="character" w:styleId="ab">
    <w:name w:val="Emphasis"/>
    <w:basedOn w:val="a0"/>
    <w:uiPriority w:val="20"/>
    <w:qFormat w:val="1"/>
    <w:rsid w:val="008E24A8"/>
    <w:rPr>
      <w:i w:val="1"/>
      <w:iCs w:val="1"/>
    </w:rPr>
  </w:style>
  <w:style w:type="character" w:styleId="a4" w:customStyle="1">
    <w:name w:val="Заголовок Знак"/>
    <w:basedOn w:val="a0"/>
    <w:link w:val="a3"/>
    <w:uiPriority w:val="99"/>
    <w:rsid w:val="00112409"/>
    <w:rPr>
      <w:rFonts w:ascii="Calibri" w:cs="Calibri" w:eastAsia="Calibri" w:hAnsi="Calibri"/>
      <w:b w:val="1"/>
      <w:sz w:val="72"/>
      <w:szCs w:val="72"/>
      <w:lang w:eastAsia="ru-RU" w:val="uk-UA"/>
    </w:rPr>
  </w:style>
  <w:style w:type="paragraph" w:styleId="ac">
    <w:name w:val="header"/>
    <w:basedOn w:val="a"/>
    <w:link w:val="ad"/>
    <w:uiPriority w:val="99"/>
    <w:unhideWhenUsed w:val="1"/>
    <w:rsid w:val="00046A51"/>
    <w:pPr>
      <w:tabs>
        <w:tab w:val="center" w:pos="4677"/>
        <w:tab w:val="right" w:pos="9355"/>
      </w:tabs>
      <w:spacing w:after="0" w:line="240" w:lineRule="auto"/>
    </w:pPr>
  </w:style>
  <w:style w:type="character" w:styleId="ad" w:customStyle="1">
    <w:name w:val="Верхний колонтитул Знак"/>
    <w:basedOn w:val="a0"/>
    <w:link w:val="ac"/>
    <w:uiPriority w:val="99"/>
    <w:rsid w:val="00046A51"/>
  </w:style>
  <w:style w:type="paragraph" w:styleId="ae">
    <w:name w:val="footer"/>
    <w:basedOn w:val="a"/>
    <w:link w:val="af"/>
    <w:uiPriority w:val="99"/>
    <w:unhideWhenUsed w:val="1"/>
    <w:rsid w:val="00046A51"/>
    <w:pPr>
      <w:tabs>
        <w:tab w:val="center" w:pos="4677"/>
        <w:tab w:val="right" w:pos="9355"/>
      </w:tabs>
      <w:spacing w:after="0" w:line="240" w:lineRule="auto"/>
    </w:pPr>
  </w:style>
  <w:style w:type="character" w:styleId="af" w:customStyle="1">
    <w:name w:val="Нижний колонтитул Знак"/>
    <w:basedOn w:val="a0"/>
    <w:link w:val="ae"/>
    <w:uiPriority w:val="99"/>
    <w:rsid w:val="00046A51"/>
  </w:style>
  <w:style w:type="paragraph" w:styleId="af0">
    <w:name w:val="Normal (Web)"/>
    <w:basedOn w:val="a"/>
    <w:uiPriority w:val="99"/>
    <w:rsid w:val="001B032E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ru-RU" w:val="uk-UA"/>
    </w:rPr>
  </w:style>
  <w:style w:type="paragraph" w:styleId="Style2" w:customStyle="1">
    <w:name w:val="Style2"/>
    <w:basedOn w:val="a"/>
    <w:rsid w:val="00090AA4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table" w:styleId="af1">
    <w:name w:val="Grid Table Light"/>
    <w:basedOn w:val="a1"/>
    <w:uiPriority w:val="40"/>
    <w:rsid w:val="00262E88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af2">
    <w:name w:val="No Spacing"/>
    <w:uiPriority w:val="1"/>
    <w:qFormat w:val="1"/>
    <w:rsid w:val="00272972"/>
    <w:pPr>
      <w:spacing w:after="0" w:line="240" w:lineRule="auto"/>
    </w:pPr>
    <w:rPr>
      <w:rFonts w:cs="Times New Roman" w:eastAsia="Times New Roman"/>
    </w:rPr>
  </w:style>
  <w:style w:type="paragraph" w:styleId="af3">
    <w:name w:val="Subtitle"/>
    <w:basedOn w:val="a"/>
    <w:next w:val="a"/>
    <w:link w:val="af4"/>
    <w:uiPriority w:val="9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10" w:customStyle="1">
    <w:name w:val="Заголовок 1 Знак"/>
    <w:basedOn w:val="a0"/>
    <w:link w:val="1"/>
    <w:rsid w:val="00B02520"/>
    <w:rPr>
      <w:b w:val="1"/>
      <w:sz w:val="48"/>
      <w:szCs w:val="48"/>
    </w:rPr>
  </w:style>
  <w:style w:type="character" w:styleId="30" w:customStyle="1">
    <w:name w:val="Заголовок 3 Знак"/>
    <w:basedOn w:val="a0"/>
    <w:link w:val="3"/>
    <w:semiHidden w:val="1"/>
    <w:rsid w:val="00B02520"/>
    <w:rPr>
      <w:b w:val="1"/>
      <w:sz w:val="28"/>
      <w:szCs w:val="28"/>
    </w:rPr>
  </w:style>
  <w:style w:type="character" w:styleId="40" w:customStyle="1">
    <w:name w:val="Заголовок 4 Знак"/>
    <w:basedOn w:val="a0"/>
    <w:link w:val="4"/>
    <w:semiHidden w:val="1"/>
    <w:rsid w:val="00B02520"/>
    <w:rPr>
      <w:b w:val="1"/>
      <w:sz w:val="24"/>
      <w:szCs w:val="24"/>
    </w:rPr>
  </w:style>
  <w:style w:type="character" w:styleId="50" w:customStyle="1">
    <w:name w:val="Заголовок 5 Знак"/>
    <w:basedOn w:val="a0"/>
    <w:link w:val="5"/>
    <w:semiHidden w:val="1"/>
    <w:rsid w:val="00B02520"/>
    <w:rPr>
      <w:b w:val="1"/>
    </w:rPr>
  </w:style>
  <w:style w:type="character" w:styleId="60" w:customStyle="1">
    <w:name w:val="Заголовок 6 Знак"/>
    <w:basedOn w:val="a0"/>
    <w:link w:val="6"/>
    <w:semiHidden w:val="1"/>
    <w:rsid w:val="00B02520"/>
    <w:rPr>
      <w:b w:val="1"/>
      <w:sz w:val="20"/>
      <w:szCs w:val="20"/>
    </w:rPr>
  </w:style>
  <w:style w:type="character" w:styleId="af8">
    <w:name w:val="FollowedHyperlink"/>
    <w:basedOn w:val="a0"/>
    <w:uiPriority w:val="99"/>
    <w:semiHidden w:val="1"/>
    <w:unhideWhenUsed w:val="1"/>
    <w:rsid w:val="00B02520"/>
    <w:rPr>
      <w:color w:val="800080" w:themeColor="followedHyperlink"/>
      <w:u w:val="single"/>
    </w:rPr>
  </w:style>
  <w:style w:type="paragraph" w:styleId="msonormal0" w:customStyle="1">
    <w:name w:val="msonormal"/>
    <w:basedOn w:val="a"/>
    <w:uiPriority w:val="99"/>
    <w:rsid w:val="00B0252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 w:val="uk-UA"/>
    </w:rPr>
  </w:style>
  <w:style w:type="paragraph" w:styleId="af9">
    <w:name w:val="Body Text"/>
    <w:basedOn w:val="a"/>
    <w:link w:val="afa"/>
    <w:uiPriority w:val="99"/>
    <w:semiHidden w:val="1"/>
    <w:unhideWhenUsed w:val="1"/>
    <w:rsid w:val="00B02520"/>
    <w:pPr>
      <w:spacing w:after="120" w:line="256" w:lineRule="auto"/>
    </w:pPr>
    <w:rPr>
      <w:rFonts w:ascii="Times New Roman" w:cs="Times New Roman" w:eastAsia="Times New Roman" w:hAnsi="Times New Roman"/>
      <w:sz w:val="24"/>
      <w:szCs w:val="24"/>
      <w:lang w:eastAsia="ru-RU" w:val="uk-UA"/>
    </w:rPr>
  </w:style>
  <w:style w:type="character" w:styleId="afa" w:customStyle="1">
    <w:name w:val="Основной текст Знак"/>
    <w:basedOn w:val="a0"/>
    <w:link w:val="af9"/>
    <w:uiPriority w:val="99"/>
    <w:semiHidden w:val="1"/>
    <w:rsid w:val="00B02520"/>
    <w:rPr>
      <w:rFonts w:ascii="Times New Roman" w:cs="Times New Roman" w:eastAsia="Times New Roman" w:hAnsi="Times New Roman"/>
      <w:sz w:val="24"/>
      <w:szCs w:val="24"/>
      <w:lang w:eastAsia="ru-RU" w:val="uk-UA"/>
    </w:rPr>
  </w:style>
  <w:style w:type="paragraph" w:styleId="afb">
    <w:name w:val="Body Text Indent"/>
    <w:basedOn w:val="a"/>
    <w:link w:val="afc"/>
    <w:uiPriority w:val="99"/>
    <w:semiHidden w:val="1"/>
    <w:unhideWhenUsed w:val="1"/>
    <w:rsid w:val="00B02520"/>
    <w:pPr>
      <w:spacing w:after="120" w:line="256" w:lineRule="auto"/>
      <w:ind w:left="283"/>
    </w:pPr>
    <w:rPr>
      <w:rFonts w:ascii="Times New Roman" w:cs="Times New Roman" w:eastAsia="Times New Roman" w:hAnsi="Times New Roman"/>
      <w:sz w:val="24"/>
      <w:szCs w:val="24"/>
      <w:lang w:eastAsia="ru-RU" w:val="uk-UA"/>
    </w:rPr>
  </w:style>
  <w:style w:type="character" w:styleId="afc" w:customStyle="1">
    <w:name w:val="Основной текст с отступом Знак"/>
    <w:basedOn w:val="a0"/>
    <w:link w:val="afb"/>
    <w:uiPriority w:val="99"/>
    <w:semiHidden w:val="1"/>
    <w:rsid w:val="00B02520"/>
    <w:rPr>
      <w:rFonts w:ascii="Times New Roman" w:cs="Times New Roman" w:eastAsia="Times New Roman" w:hAnsi="Times New Roman"/>
      <w:sz w:val="24"/>
      <w:szCs w:val="24"/>
      <w:lang w:eastAsia="ru-RU" w:val="uk-UA"/>
    </w:rPr>
  </w:style>
  <w:style w:type="character" w:styleId="af4" w:customStyle="1">
    <w:name w:val="Подзаголовок Знак"/>
    <w:basedOn w:val="a0"/>
    <w:link w:val="af3"/>
    <w:uiPriority w:val="99"/>
    <w:rsid w:val="00B02520"/>
    <w:rPr>
      <w:rFonts w:ascii="Georgia" w:cs="Georgia" w:eastAsia="Georgia" w:hAnsi="Georgia"/>
      <w:i w:val="1"/>
      <w:color w:val="666666"/>
      <w:sz w:val="48"/>
      <w:szCs w:val="48"/>
    </w:rPr>
  </w:style>
  <w:style w:type="paragraph" w:styleId="33">
    <w:name w:val="Body Text 3"/>
    <w:basedOn w:val="a"/>
    <w:link w:val="34"/>
    <w:uiPriority w:val="99"/>
    <w:semiHidden w:val="1"/>
    <w:unhideWhenUsed w:val="1"/>
    <w:rsid w:val="00B02520"/>
    <w:pPr>
      <w:spacing w:after="120" w:line="240" w:lineRule="auto"/>
    </w:pPr>
    <w:rPr>
      <w:rFonts w:ascii="Times New Roman" w:cs="Times New Roman" w:eastAsia="Times New Roman" w:hAnsi="Times New Roman"/>
      <w:sz w:val="16"/>
      <w:szCs w:val="16"/>
      <w:lang w:val="uk-UA"/>
    </w:rPr>
  </w:style>
  <w:style w:type="character" w:styleId="34" w:customStyle="1">
    <w:name w:val="Основной текст 3 Знак"/>
    <w:basedOn w:val="a0"/>
    <w:link w:val="33"/>
    <w:uiPriority w:val="99"/>
    <w:semiHidden w:val="1"/>
    <w:rsid w:val="00B02520"/>
    <w:rPr>
      <w:rFonts w:ascii="Times New Roman" w:cs="Times New Roman" w:eastAsia="Times New Roman" w:hAnsi="Times New Roman"/>
      <w:sz w:val="16"/>
      <w:szCs w:val="16"/>
      <w:lang w:val="uk-UA"/>
    </w:rPr>
  </w:style>
  <w:style w:type="paragraph" w:styleId="afd">
    <w:name w:val="Block Text"/>
    <w:basedOn w:val="a"/>
    <w:uiPriority w:val="99"/>
    <w:semiHidden w:val="1"/>
    <w:unhideWhenUsed w:val="1"/>
    <w:rsid w:val="00B02520"/>
    <w:pPr>
      <w:spacing w:after="0" w:line="240" w:lineRule="auto"/>
      <w:ind w:left="567" w:right="-1475"/>
      <w:jc w:val="both"/>
    </w:pPr>
    <w:rPr>
      <w:rFonts w:ascii="Times New Roman" w:cs="Times New Roman" w:eastAsia="Times New Roman" w:hAnsi="Times New Roman"/>
      <w:sz w:val="28"/>
      <w:szCs w:val="20"/>
      <w:lang w:eastAsia="ru-RU" w:val="uk-UA"/>
    </w:rPr>
  </w:style>
  <w:style w:type="paragraph" w:styleId="35" w:customStyle="1">
    <w:name w:val="?ћСЃРЅРѕРІРЅРѕР№ С‚РµРєСЃС‚ СЃ РѕС‚СЃС‚СѓРїРѕРј 3"/>
    <w:basedOn w:val="a"/>
    <w:qFormat w:val="1"/>
    <w:rsid w:val="00B02520"/>
    <w:pPr>
      <w:widowControl w:val="0"/>
      <w:autoSpaceDE w:val="0"/>
      <w:autoSpaceDN w:val="0"/>
      <w:adjustRightInd w:val="0"/>
      <w:spacing w:after="118" w:line="240" w:lineRule="auto"/>
      <w:ind w:left="280"/>
    </w:pPr>
    <w:rPr>
      <w:rFonts w:ascii="Times New Roman" w:cs="Times New Roman" w:eastAsia="Times New Roman" w:hAnsi="Times New Roman"/>
      <w:sz w:val="16"/>
      <w:szCs w:val="16"/>
      <w:lang w:eastAsia="ru-RU" w:val="uk-UA"/>
    </w:rPr>
  </w:style>
  <w:style w:type="paragraph" w:styleId="11" w:customStyle="1">
    <w:name w:val="Знак Знак1 Знак"/>
    <w:basedOn w:val="a"/>
    <w:uiPriority w:val="99"/>
    <w:rsid w:val="00B02520"/>
    <w:pPr>
      <w:spacing w:after="0" w:line="240" w:lineRule="auto"/>
    </w:pPr>
    <w:rPr>
      <w:rFonts w:ascii="Verdana" w:cs="Verdana" w:eastAsia="MS Mincho" w:hAnsi="Verdana"/>
      <w:sz w:val="20"/>
      <w:szCs w:val="20"/>
      <w:lang w:eastAsia="en-US" w:val="en-US"/>
    </w:rPr>
  </w:style>
  <w:style w:type="paragraph" w:styleId="xl69" w:customStyle="1">
    <w:name w:val="xl69"/>
    <w:basedOn w:val="a"/>
    <w:uiPriority w:val="99"/>
    <w:rsid w:val="00B02520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Times New Roman" w:cs="Times New Roman" w:hAnsi="Times New Roman"/>
      <w:color w:val="000000"/>
      <w:sz w:val="20"/>
      <w:szCs w:val="20"/>
    </w:rPr>
  </w:style>
  <w:style w:type="paragraph" w:styleId="font12" w:customStyle="1">
    <w:name w:val="font12"/>
    <w:basedOn w:val="a"/>
    <w:uiPriority w:val="99"/>
    <w:rsid w:val="00B02520"/>
    <w:pPr>
      <w:spacing w:after="100" w:afterAutospacing="1" w:before="100" w:beforeAutospacing="1" w:line="240" w:lineRule="auto"/>
    </w:pPr>
    <w:rPr>
      <w:rFonts w:ascii="Times New Roman" w:cs="Times New Roman" w:hAnsi="Times New Roman"/>
      <w:b w:val="1"/>
      <w:bCs w:val="1"/>
      <w:sz w:val="24"/>
      <w:szCs w:val="24"/>
    </w:rPr>
  </w:style>
  <w:style w:type="paragraph" w:styleId="western" w:customStyle="1">
    <w:name w:val="western"/>
    <w:basedOn w:val="a"/>
    <w:uiPriority w:val="99"/>
    <w:rsid w:val="00B02520"/>
    <w:pPr>
      <w:spacing w:after="144" w:before="100" w:beforeAutospacing="1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rvts82" w:customStyle="1">
    <w:name w:val="rvts82"/>
    <w:basedOn w:val="a0"/>
    <w:rsid w:val="00B02520"/>
  </w:style>
  <w:style w:type="character" w:styleId="12" w:customStyle="1">
    <w:name w:val="Неразрешенное упоминание1"/>
    <w:basedOn w:val="a0"/>
    <w:uiPriority w:val="99"/>
    <w:semiHidden w:val="1"/>
    <w:rsid w:val="00B02520"/>
    <w:rPr>
      <w:color w:val="605e5c"/>
      <w:shd w:color="auto" w:fill="e1dfdd" w:val="clear"/>
    </w:rPr>
  </w:style>
  <w:style w:type="character" w:styleId="41" w:customStyle="1">
    <w:name w:val="Основной текст (4) + Не полужирный"/>
    <w:rsid w:val="00B02520"/>
    <w:rPr>
      <w:rFonts w:ascii="Times New Roman" w:cs="Times New Roman" w:eastAsia="Times New Roman" w:hAnsi="Times New Roman" w:hint="default"/>
      <w:b w:val="1"/>
      <w:bCs w:val="1"/>
      <w:i w:val="0"/>
      <w:iCs w:val="0"/>
      <w:smallCaps w:val="0"/>
      <w:strike w:val="0"/>
      <w:dstrike w:val="0"/>
      <w:u w:val="none"/>
      <w:effect w:val="none"/>
    </w:rPr>
  </w:style>
  <w:style w:type="character" w:styleId="310" w:customStyle="1">
    <w:name w:val="Основной текст 3 Знак1"/>
    <w:basedOn w:val="a0"/>
    <w:uiPriority w:val="99"/>
    <w:semiHidden w:val="1"/>
    <w:rsid w:val="00B02520"/>
    <w:rPr>
      <w:sz w:val="16"/>
      <w:szCs w:val="16"/>
      <w:lang w:eastAsia="ru-RU"/>
    </w:rPr>
  </w:style>
  <w:style w:type="character" w:styleId="bumpedfont15" w:customStyle="1">
    <w:name w:val="bumpedfont15"/>
    <w:basedOn w:val="a0"/>
    <w:rsid w:val="00B02520"/>
  </w:style>
  <w:style w:type="table" w:styleId="TableNormal3" w:customStyle="1">
    <w:name w:val="Table Normal3"/>
    <w:rsid w:val="00B02520"/>
    <w:pPr>
      <w:spacing w:after="160" w:line="256" w:lineRule="auto"/>
    </w:pPr>
    <w:rPr>
      <w:rFonts w:ascii="Times New Roman" w:cs="Times New Roman" w:eastAsia="Times New Roman" w:hAnsi="Times New Roman"/>
      <w:sz w:val="24"/>
      <w:szCs w:val="24"/>
      <w:lang w:val="uk-UA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rsid w:val="00B02520"/>
    <w:pPr>
      <w:spacing w:after="160" w:line="256" w:lineRule="auto"/>
    </w:pPr>
    <w:rPr>
      <w:rFonts w:ascii="Times New Roman" w:cs="Times New Roman" w:eastAsia="Times New Roman" w:hAnsi="Times New Roman"/>
      <w:sz w:val="24"/>
      <w:szCs w:val="24"/>
      <w:lang w:eastAsia="ru-RU" w:val="uk-UA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rsid w:val="00B02520"/>
    <w:pPr>
      <w:spacing w:after="160" w:line="256" w:lineRule="auto"/>
    </w:pPr>
    <w:rPr>
      <w:rFonts w:ascii="Times New Roman" w:cs="Times New Roman" w:eastAsia="Times New Roman" w:hAnsi="Times New Roman"/>
      <w:sz w:val="24"/>
      <w:szCs w:val="24"/>
      <w:lang w:eastAsia="ru-RU" w:val="uk-UA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13" w:customStyle="1">
    <w:name w:val="Сетка таблицы1"/>
    <w:basedOn w:val="a1"/>
    <w:uiPriority w:val="39"/>
    <w:rsid w:val="00B0252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 w:val="uk-UA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5" w:customStyle="1">
    <w:name w:val="2"/>
    <w:basedOn w:val="TableNormal2"/>
    <w:rsid w:val="00B0252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4" w:customStyle="1">
    <w:name w:val="1"/>
    <w:basedOn w:val="TableNormal3"/>
    <w:rsid w:val="00B02520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26" w:customStyle="1">
    <w:name w:val="Неразрешенное упоминание2"/>
    <w:basedOn w:val="a0"/>
    <w:uiPriority w:val="99"/>
    <w:semiHidden w:val="1"/>
    <w:unhideWhenUsed w:val="1"/>
    <w:rsid w:val="00CC500C"/>
    <w:rPr>
      <w:color w:val="605e5c"/>
      <w:shd w:color="auto" w:fill="e1dfdd" w:val="clear"/>
    </w:rPr>
  </w:style>
  <w:style w:type="character" w:styleId="afe">
    <w:name w:val="Unresolved Mention"/>
    <w:basedOn w:val="a0"/>
    <w:uiPriority w:val="99"/>
    <w:semiHidden w:val="1"/>
    <w:unhideWhenUsed w:val="1"/>
    <w:rsid w:val="00644CC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krada.gov.ua/files/APRAD/2024/S_zr_205_356_%D0%9C%D0%B8%D0%BA%D0%BE%D0%BB_%D0%BE%D0%B1%D0%BB%D0%B0%D1%81%D0%BD%D0%B8%D0%B9_%D1%86%D0%B5%D0%BD%D1%82%D1%80_%D0%B5%D0%BA%D1%81%D1%82%D1%80%D0%B5%D0%BD%D0%BD%D0%BE%D1%97_%D0%BC%D0%B5%D0%B4%D0%B8%D1%87%D0%BD%D0%BE%D1%97_%D0%B4%D0%BE%D0%BF%D0%BE%D0%BC%D0%BE%D0%B3%D0%B8_%D1%82%D0%B0.docx" TargetMode="External"/><Relationship Id="rId10" Type="http://schemas.openxmlformats.org/officeDocument/2006/relationships/hyperlink" Target="https://mkrada.gov.ua/files/APRAD/2024/%D0%BF%D0%BE%D1%8F%D1%81%D0%BD%D1%8E%D0%B2%D0%B0%D0%BB%D1%8C%D0%BD%D0%B0%20%D0%B7%D0%B0%D0%BF%D0%B8%D1%81%D0%BA%D0%B0%20200-227%20-1.docx" TargetMode="External"/><Relationship Id="rId13" Type="http://schemas.openxmlformats.org/officeDocument/2006/relationships/hyperlink" Target="https://drive.google.com/file/d/11N8KXJbUXC3OCXOUgLmwqTuA2G46gl4s/view?usp=drive_link" TargetMode="External"/><Relationship Id="rId12" Type="http://schemas.openxmlformats.org/officeDocument/2006/relationships/hyperlink" Target="https://mkrada.gov.ua/files/APRAD/2024/2%20%D0%BF%D0%BE%D1%8F%D1%81%D0%BD%D1%8E%D0%B2%D0%B0%D0%BB%D1%8C%D0%BD%D0%B0_%D0%B7%D0%B0%D0%BF%D0%B8%D1%81%D0%BA%D0%B0_S-zr-205-356.doc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krada.gov.ua/files/APRAD/2024/200-227_%D0%B7%D0%B0%D1%85%D0%B8%D1%81%D0%BD%D0%B0%20%D1%81%D0%BF%D0%BE%D1%80%D1%83%D0%B4%D0%B8%20%D0%B4%D0%BB%D1%8F%20%D0%B3%D1%96%D0%BC%D0%BD%D0%B0%D0%B7%D1%96%D1%97%20%E2%84%9661.docx" TargetMode="External"/><Relationship Id="rId15" Type="http://schemas.openxmlformats.org/officeDocument/2006/relationships/hyperlink" Target="https://drive.google.com/file/d/1l6ZedDQT8utsoOBYOPaEMH--jVX7_Vrr/view?usp=drive_link" TargetMode="External"/><Relationship Id="rId14" Type="http://schemas.openxmlformats.org/officeDocument/2006/relationships/hyperlink" Target="https://drive.google.com/file/d/1IqUL7xlROESi4L-StODWKJwAMsP0Ofi6/view?usp=drive_link" TargetMode="External"/><Relationship Id="rId16" Type="http://schemas.openxmlformats.org/officeDocument/2006/relationships/hyperlink" Target="https://drive.google.com/file/d/1umffi4fjJSoyGrm5YTEqT1jFZoQq3vBw/view?usp=drive_li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krada.gov.ua/files/APRAD/2024/%D0%AE%D0%A0%D0%98%D0%A1%D0%A2%D0%98_S_zr_205_352_%D0%90%D0%BB%D1%85%D1%96%D0%BC%D0%BE%D0%B2%D0%B0_%D0%9B%D0%B0%D1%80%D0%B8%D1%81%D0%B0_%D0%90%D0%BD%D0%B0%D1%82%D0%BE%D0%BB%D1%96%D1%97%D0%B2%D0%BD%D0%B0_19_04_06_25396_2024.docx" TargetMode="External"/><Relationship Id="rId8" Type="http://schemas.openxmlformats.org/officeDocument/2006/relationships/hyperlink" Target="https://mkrada.gov.ua/files/APRAD/2024/2%20%D0%BF%D0%BE%D1%8F%D1%81%D0%BD%D1%8E%D0%B2%D0%B0%D0%BB%D1%8C%D0%BD%D0%B0_%D0%B7%D0%B0%D0%BF%D0%B8%D1%81%D0%BA%D0%B0_S-zr-205-35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ypzDy812iwvogqfqNeT8QmUnog==">CgMxLjAyCWlkLmdqZGd4czIKaWQuMzBqMHpsbDIKaWQuMWZvYjl0ZTIKaWQuM3pueXNoNzIKaWQuMmV0OTJwMDIJaWQudHlqY3d0OAByITFnWXRzTmVadlJXV24yd28zb2V0WnVabUQ2TEVmeGNaWQ==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2021-12-21T15:29:00Z</dcterms:created>
  <dc:creator>user305b</dc:creator>
</cp:coreProperties>
</file>