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60402B5" w:rsidR="00AD6FBB" w:rsidRDefault="006E1255" w:rsidP="00A33BEF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S-zr-155/</w:t>
      </w:r>
      <w:r w:rsidR="00706FE4">
        <w:rPr>
          <w:rFonts w:ascii="Times New Roman" w:eastAsia="Times New Roman" w:hAnsi="Times New Roman" w:cs="Times New Roman"/>
          <w:color w:val="000000"/>
          <w:sz w:val="28"/>
          <w:szCs w:val="28"/>
        </w:rPr>
        <w:t>251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62EFBE68" w14:textId="2268947E" w:rsidR="00245814" w:rsidRDefault="00245814" w:rsidP="00A33BEF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157127" w14:textId="4EA2B4AB" w:rsidR="00245814" w:rsidRDefault="00245814" w:rsidP="00A33BEF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F9D33F" w14:textId="5529EA88" w:rsidR="00245814" w:rsidRDefault="00245814" w:rsidP="00A33BEF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174AA8" w14:textId="16AD4F07" w:rsidR="00245814" w:rsidRDefault="00245814" w:rsidP="00A33BEF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BD7D49" w14:textId="77777777" w:rsidR="0008656E" w:rsidRDefault="0008656E" w:rsidP="00A33BEF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8830C4" w14:textId="0FC3BA21" w:rsidR="00245814" w:rsidRDefault="00245814" w:rsidP="00A33BEF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C83F41" w14:textId="372F9474" w:rsidR="00245814" w:rsidRDefault="00245814" w:rsidP="00A33BEF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D7E697" w14:textId="77777777" w:rsidR="00B25B3B" w:rsidRPr="004E655E" w:rsidRDefault="00B25B3B" w:rsidP="008A514D">
      <w:pPr>
        <w:spacing w:after="0" w:line="36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5C35B31B" w14:textId="171E35D6" w:rsidR="004E655E" w:rsidRDefault="00F47E5F" w:rsidP="008A514D">
      <w:pPr>
        <w:spacing w:after="0" w:line="360" w:lineRule="exact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342E6E">
        <w:rPr>
          <w:rFonts w:ascii="Times New Roman" w:eastAsia="Times New Roman" w:hAnsi="Times New Roman" w:cs="Times New Roman"/>
          <w:sz w:val="28"/>
          <w:szCs w:val="28"/>
        </w:rPr>
        <w:t xml:space="preserve">зміну цільового призначення земельної ділянки, яка передана в оренду </w:t>
      </w:r>
      <w:r w:rsidR="00342E6E" w:rsidRPr="00342E6E">
        <w:rPr>
          <w:rFonts w:ascii="Times New Roman" w:eastAsia="Times New Roman" w:hAnsi="Times New Roman" w:cs="Times New Roman"/>
          <w:sz w:val="28"/>
          <w:szCs w:val="28"/>
        </w:rPr>
        <w:t>ТОВ «НІК-ЕСТЕЙТ»</w:t>
      </w:r>
      <w:r w:rsidR="00342E6E" w:rsidRPr="00342E6E">
        <w:t xml:space="preserve"> </w:t>
      </w:r>
      <w:r w:rsidR="00342E6E" w:rsidRPr="00342E6E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нежитлового приміщення по Одеському шосе, 88б</w:t>
      </w:r>
      <w:r w:rsidR="00342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342E6E">
        <w:rPr>
          <w:rFonts w:ascii="Times New Roman" w:eastAsia="Times New Roman" w:hAnsi="Times New Roman" w:cs="Times New Roman"/>
          <w:sz w:val="28"/>
          <w:szCs w:val="28"/>
        </w:rPr>
        <w:t xml:space="preserve">Центральному 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районі </w:t>
      </w:r>
      <w:r w:rsidR="008A514D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8A5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6004C713" w14:textId="77777777" w:rsidR="00F47E5F" w:rsidRPr="004E655E" w:rsidRDefault="00F47E5F" w:rsidP="00A33BEF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250AB2" w14:textId="3F2E7B33" w:rsidR="004E655E" w:rsidRPr="004E655E" w:rsidRDefault="004E655E" w:rsidP="00A33BEF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E62CAA" w:rsidRPr="00E62CAA">
        <w:rPr>
          <w:rFonts w:ascii="Times New Roman" w:eastAsia="Times New Roman" w:hAnsi="Times New Roman" w:cs="Times New Roman"/>
          <w:sz w:val="28"/>
          <w:szCs w:val="28"/>
        </w:rPr>
        <w:t xml:space="preserve">ТОВ «НІК-ЕСТЕЙТ», 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від </w:t>
      </w:r>
      <w:r w:rsidR="00342E6E" w:rsidRPr="00342E6E">
        <w:rPr>
          <w:rFonts w:ascii="Times New Roman" w:eastAsia="Times New Roman" w:hAnsi="Times New Roman" w:cs="Times New Roman"/>
          <w:sz w:val="28"/>
          <w:szCs w:val="28"/>
        </w:rPr>
        <w:t>09.12.2024</w:t>
      </w:r>
      <w:r w:rsidR="00342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3F2F" w:rsidRPr="00CA3F2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42E6E" w:rsidRPr="00342E6E">
        <w:rPr>
          <w:rFonts w:ascii="Times New Roman" w:eastAsia="Times New Roman" w:hAnsi="Times New Roman" w:cs="Times New Roman"/>
          <w:sz w:val="28"/>
          <w:szCs w:val="28"/>
        </w:rPr>
        <w:t>19.04-06/49032/2024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Про оренду землі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Про землеустрій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14:paraId="0F181A1F" w14:textId="77777777" w:rsidR="004E655E" w:rsidRPr="004E655E" w:rsidRDefault="004E655E" w:rsidP="00A33BEF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AEC75E" w14:textId="77777777" w:rsidR="004E655E" w:rsidRPr="004E655E" w:rsidRDefault="004E655E" w:rsidP="00A33BEF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55E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2434F1FB" w14:textId="77777777" w:rsidR="00245814" w:rsidRPr="004E655E" w:rsidRDefault="00245814" w:rsidP="00A33BEF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1B84D6" w14:textId="4BC96202" w:rsidR="00AA234F" w:rsidRDefault="00F47E5F" w:rsidP="00A33BEF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E5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B13EB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Затвердити </w:t>
      </w:r>
      <w:proofErr w:type="spellStart"/>
      <w:r w:rsidRPr="00F47E5F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земельної ділянки (кадастровий номер – </w:t>
      </w:r>
      <w:r w:rsidR="00E62CAA" w:rsidRPr="00E62CAA">
        <w:rPr>
          <w:rFonts w:ascii="Times New Roman" w:eastAsia="Times New Roman" w:hAnsi="Times New Roman" w:cs="Times New Roman"/>
          <w:sz w:val="28"/>
          <w:szCs w:val="28"/>
        </w:rPr>
        <w:t>4810137200:10:016:0034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E62CAA">
        <w:rPr>
          <w:rFonts w:ascii="Times New Roman" w:eastAsia="Times New Roman" w:hAnsi="Times New Roman" w:cs="Times New Roman"/>
          <w:sz w:val="28"/>
          <w:szCs w:val="28"/>
        </w:rPr>
        <w:t>3025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 xml:space="preserve">цільове призначення якої змінюється згідно із класифікацією видів цільового призначення земель з </w:t>
      </w:r>
      <w:r w:rsidR="00E62CAA" w:rsidRPr="00E62CAA">
        <w:rPr>
          <w:rFonts w:ascii="Times New Roman" w:eastAsia="Times New Roman" w:hAnsi="Times New Roman" w:cs="Times New Roman"/>
          <w:sz w:val="28"/>
          <w:szCs w:val="28"/>
        </w:rPr>
        <w:t>03.02 ‒ для будівництва та обслуговування будівель закладів освіти</w:t>
      </w:r>
      <w:r w:rsidR="00E62CAA" w:rsidRPr="00E62C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62CAA">
        <w:rPr>
          <w:rFonts w:ascii="Times New Roman" w:eastAsia="Times New Roman" w:hAnsi="Times New Roman" w:cs="Times New Roman"/>
          <w:sz w:val="28"/>
          <w:szCs w:val="28"/>
        </w:rPr>
        <w:t>03.07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 xml:space="preserve"> – для </w:t>
      </w:r>
      <w:r w:rsidR="00E62CAA" w:rsidRPr="00E62CAA">
        <w:rPr>
          <w:rFonts w:ascii="Times New Roman" w:eastAsia="Times New Roman" w:hAnsi="Times New Roman" w:cs="Times New Roman"/>
          <w:sz w:val="28"/>
          <w:szCs w:val="28"/>
        </w:rPr>
        <w:t>будівництва та обслуговування будівель торгівлі</w:t>
      </w:r>
      <w:r w:rsidR="002A5EFB" w:rsidRPr="002A5EF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62CAA" w:rsidRPr="00E62CAA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нежитлового приміщення по Одеському шосе, 88б</w:t>
      </w:r>
      <w:r w:rsidR="002A5EF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262C81" w14:textId="77777777" w:rsidR="00E62CAA" w:rsidRPr="00E62CAA" w:rsidRDefault="00E62CAA" w:rsidP="00E62CAA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AA">
        <w:rPr>
          <w:rFonts w:ascii="Times New Roman" w:eastAsia="Times New Roman" w:hAnsi="Times New Roman" w:cs="Times New Roman"/>
          <w:sz w:val="28"/>
          <w:szCs w:val="28"/>
        </w:rPr>
        <w:t xml:space="preserve">Земельна ділянка  має обмеження у використанні згідно із Порядком ведення Державного земельного кадастру, затвердженим постановою  Кабінету Міністрів України від 17.10.2012  №1051: </w:t>
      </w:r>
    </w:p>
    <w:p w14:paraId="66736041" w14:textId="702C1FA3" w:rsidR="00E62CAA" w:rsidRDefault="00E62CAA" w:rsidP="00E62CAA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AA">
        <w:rPr>
          <w:rFonts w:ascii="Times New Roman" w:eastAsia="Times New Roman" w:hAnsi="Times New Roman" w:cs="Times New Roman"/>
          <w:sz w:val="28"/>
          <w:szCs w:val="28"/>
        </w:rPr>
        <w:t>- 01.0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62CAA">
        <w:rPr>
          <w:rFonts w:ascii="Times New Roman" w:eastAsia="Times New Roman" w:hAnsi="Times New Roman" w:cs="Times New Roman"/>
          <w:sz w:val="28"/>
          <w:szCs w:val="28"/>
        </w:rPr>
        <w:t xml:space="preserve"> - охоронна зона навколо (уздовж) об’єкт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62C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транспорту</w:t>
      </w:r>
      <w:r w:rsidRPr="00E62CAA">
        <w:rPr>
          <w:rFonts w:ascii="Times New Roman" w:eastAsia="Times New Roman" w:hAnsi="Times New Roman" w:cs="Times New Roman"/>
          <w:sz w:val="28"/>
          <w:szCs w:val="28"/>
        </w:rPr>
        <w:t xml:space="preserve"> на частину земельної ділянки площею </w:t>
      </w:r>
      <w:r>
        <w:rPr>
          <w:rFonts w:ascii="Times New Roman" w:eastAsia="Times New Roman" w:hAnsi="Times New Roman" w:cs="Times New Roman"/>
          <w:sz w:val="28"/>
          <w:szCs w:val="28"/>
        </w:rPr>
        <w:t>306</w:t>
      </w:r>
      <w:r w:rsidRPr="00E62C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2CA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62CA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8860D55" w14:textId="6D719230" w:rsidR="00E62CAA" w:rsidRPr="00E62CAA" w:rsidRDefault="00E62CAA" w:rsidP="00E62CAA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AA">
        <w:rPr>
          <w:rFonts w:ascii="Times New Roman" w:eastAsia="Times New Roman" w:hAnsi="Times New Roman" w:cs="Times New Roman"/>
          <w:sz w:val="28"/>
          <w:szCs w:val="28"/>
        </w:rPr>
        <w:t>- 01.04 – охоронна зона навколо (уздовж) об’єкт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62CAA">
        <w:rPr>
          <w:rFonts w:ascii="Times New Roman" w:eastAsia="Times New Roman" w:hAnsi="Times New Roman" w:cs="Times New Roman"/>
          <w:sz w:val="28"/>
          <w:szCs w:val="28"/>
        </w:rPr>
        <w:t xml:space="preserve"> зв’язку на частину земельної ділянки площею </w:t>
      </w:r>
      <w:r>
        <w:rPr>
          <w:rFonts w:ascii="Times New Roman" w:eastAsia="Times New Roman" w:hAnsi="Times New Roman" w:cs="Times New Roman"/>
          <w:sz w:val="28"/>
          <w:szCs w:val="28"/>
        </w:rPr>
        <w:t>87</w:t>
      </w:r>
      <w:r w:rsidRPr="00E62C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2CA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8CC9110" w14:textId="2ED8660A" w:rsidR="00342E6E" w:rsidRDefault="00AA234F" w:rsidP="00A33BEF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1.1. </w:t>
      </w:r>
      <w:r w:rsidRPr="00AA234F">
        <w:rPr>
          <w:rFonts w:ascii="Times New Roman" w:eastAsia="Times New Roman" w:hAnsi="Times New Roman" w:cs="Times New Roman"/>
          <w:sz w:val="28"/>
          <w:szCs w:val="28"/>
        </w:rPr>
        <w:t xml:space="preserve">Змінити цільове призначення земельної ділянки </w:t>
      </w:r>
      <w:r w:rsidR="00342E6E" w:rsidRPr="00342E6E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– 4810137200:10:016:0034) площею 3025 </w:t>
      </w:r>
      <w:proofErr w:type="spellStart"/>
      <w:r w:rsidR="00342E6E" w:rsidRPr="00342E6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42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34F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34F">
        <w:rPr>
          <w:rFonts w:ascii="Times New Roman" w:eastAsia="Times New Roman" w:hAnsi="Times New Roman" w:cs="Times New Roman"/>
          <w:sz w:val="28"/>
          <w:szCs w:val="28"/>
        </w:rPr>
        <w:t xml:space="preserve">призначення земельних ділянок з </w:t>
      </w:r>
      <w:r w:rsidR="00342E6E" w:rsidRPr="00342E6E">
        <w:rPr>
          <w:rFonts w:ascii="Times New Roman" w:eastAsia="Times New Roman" w:hAnsi="Times New Roman" w:cs="Times New Roman"/>
          <w:sz w:val="28"/>
          <w:szCs w:val="28"/>
        </w:rPr>
        <w:t>03.02 ‒ для будівництва та обслуговування будівель закладів освіти на 03.07 – для будівництва та обслуговування будівель торгівлі</w:t>
      </w:r>
      <w:r w:rsidR="00342E6E">
        <w:rPr>
          <w:rFonts w:ascii="Times New Roman" w:eastAsia="Times New Roman" w:hAnsi="Times New Roman" w:cs="Times New Roman"/>
          <w:sz w:val="28"/>
          <w:szCs w:val="28"/>
        </w:rPr>
        <w:t xml:space="preserve">, яка передана в оренду </w:t>
      </w:r>
      <w:r w:rsidR="00342E6E" w:rsidRPr="00342E6E">
        <w:rPr>
          <w:rFonts w:ascii="Times New Roman" w:eastAsia="Times New Roman" w:hAnsi="Times New Roman" w:cs="Times New Roman"/>
          <w:sz w:val="28"/>
          <w:szCs w:val="28"/>
        </w:rPr>
        <w:t>ТОВ «НІК-ЕСТЕЙТ»</w:t>
      </w:r>
      <w:r w:rsidR="00342E6E">
        <w:rPr>
          <w:rFonts w:ascii="Times New Roman" w:eastAsia="Times New Roman" w:hAnsi="Times New Roman" w:cs="Times New Roman"/>
          <w:sz w:val="28"/>
          <w:szCs w:val="28"/>
        </w:rPr>
        <w:t xml:space="preserve"> рішенням Миколаївської міської ради від 30.10.2024 № 38/37,</w:t>
      </w:r>
      <w:r w:rsidR="00342E6E" w:rsidRPr="00342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170223298"/>
      <w:r w:rsidR="00342E6E" w:rsidRPr="00342E6E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нежитлового приміщення по Одеському шосе, 88б, згідно з витягом з Державного реєстру речових прав на нерухоме майно право власності зареєстровано на підставі договору купівлі-продажу від 18.09.2024 № 5326, відповідно до висновку департаменту архітектури та містобудування Миколаївської міської ради від 11.12.2024</w:t>
      </w:r>
      <w:r w:rsidR="00342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2E6E" w:rsidRPr="00342E6E">
        <w:rPr>
          <w:rFonts w:ascii="Times New Roman" w:eastAsia="Times New Roman" w:hAnsi="Times New Roman" w:cs="Times New Roman"/>
          <w:sz w:val="28"/>
          <w:szCs w:val="28"/>
        </w:rPr>
        <w:t>№ 55347/12.02.18/24-2</w:t>
      </w:r>
      <w:r w:rsidR="00342E6E" w:rsidRPr="00342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2E6E" w:rsidRPr="00342E6E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7E0E5E5E" w14:textId="77777777" w:rsidR="00342E6E" w:rsidRDefault="00342E6E" w:rsidP="00A33BEF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118B66" w14:textId="1AE5D44D" w:rsidR="00BF543D" w:rsidRDefault="00F47E5F" w:rsidP="00A33BEF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E5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B13E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2EB8A50D" w14:textId="2F3EA7DB" w:rsidR="00BF543D" w:rsidRPr="00F47E5F" w:rsidRDefault="00F47E5F" w:rsidP="00A33BEF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B13E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внести</w:t>
      </w:r>
      <w:proofErr w:type="spellEnd"/>
      <w:r w:rsidR="00BF543D">
        <w:rPr>
          <w:rFonts w:ascii="Times New Roman" w:eastAsia="Times New Roman" w:hAnsi="Times New Roman" w:cs="Times New Roman"/>
          <w:sz w:val="28"/>
          <w:szCs w:val="28"/>
        </w:rPr>
        <w:t xml:space="preserve"> відомості 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цільове призначення земельної ділянки до Державного земельного кадастру</w:t>
      </w:r>
      <w:r w:rsidR="00BF543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5F472EA" w14:textId="77777777" w:rsidR="00367559" w:rsidRPr="00367559" w:rsidRDefault="00367559" w:rsidP="00A33BEF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559">
        <w:rPr>
          <w:rFonts w:ascii="Times New Roman" w:eastAsia="Times New Roman" w:hAnsi="Times New Roman" w:cs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FE1C9" w14:textId="59101588" w:rsidR="00F47E5F" w:rsidRDefault="00367559" w:rsidP="00A33BEF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559">
        <w:rPr>
          <w:rFonts w:ascii="Times New Roman" w:eastAsia="Times New Roman" w:hAnsi="Times New Roman" w:cs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bookmarkEnd w:id="1"/>
    <w:p w14:paraId="5916ED1A" w14:textId="77777777" w:rsidR="00367559" w:rsidRPr="004E655E" w:rsidRDefault="00367559" w:rsidP="00A33BEF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2BD1E6" w14:textId="5FFA08A8" w:rsidR="004E655E" w:rsidRPr="004E655E" w:rsidRDefault="00DB13EB" w:rsidP="00A33BEF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E655E" w:rsidRPr="004E655E">
        <w:rPr>
          <w:rFonts w:ascii="Times New Roman" w:eastAsia="Times New Roman" w:hAnsi="Times New Roman" w:cs="Times New Roman"/>
          <w:sz w:val="28"/>
          <w:szCs w:val="28"/>
        </w:rPr>
        <w:t>.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E655E" w:rsidRPr="004E655E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B202452" w14:textId="77777777" w:rsidR="004E655E" w:rsidRPr="004E655E" w:rsidRDefault="004E655E" w:rsidP="00A33BEF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1E275F" w14:textId="77777777" w:rsidR="004E655E" w:rsidRPr="004E655E" w:rsidRDefault="004E655E" w:rsidP="00A33BEF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33C442B" w:rsidR="00AD6FBB" w:rsidRDefault="004E655E" w:rsidP="00A33BEF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E655E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О.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СЄНКЕВИЧ</w:t>
      </w:r>
    </w:p>
    <w:sectPr w:rsidR="00AD6FBB" w:rsidSect="003D353A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9E808" w14:textId="77777777" w:rsidR="00C76915" w:rsidRDefault="00C76915" w:rsidP="003D353A">
      <w:pPr>
        <w:spacing w:after="0" w:line="240" w:lineRule="auto"/>
      </w:pPr>
      <w:r>
        <w:separator/>
      </w:r>
    </w:p>
  </w:endnote>
  <w:endnote w:type="continuationSeparator" w:id="0">
    <w:p w14:paraId="71D3C481" w14:textId="77777777" w:rsidR="00C76915" w:rsidRDefault="00C76915" w:rsidP="003D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0DF13" w14:textId="77777777" w:rsidR="00C76915" w:rsidRDefault="00C76915" w:rsidP="003D353A">
      <w:pPr>
        <w:spacing w:after="0" w:line="240" w:lineRule="auto"/>
      </w:pPr>
      <w:r>
        <w:separator/>
      </w:r>
    </w:p>
  </w:footnote>
  <w:footnote w:type="continuationSeparator" w:id="0">
    <w:p w14:paraId="0BEBD4B2" w14:textId="77777777" w:rsidR="00C76915" w:rsidRDefault="00C76915" w:rsidP="003D3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5663982"/>
      <w:docPartObj>
        <w:docPartGallery w:val="Page Numbers (Top of Page)"/>
        <w:docPartUnique/>
      </w:docPartObj>
    </w:sdtPr>
    <w:sdtEndPr/>
    <w:sdtContent>
      <w:p w14:paraId="3560D57D" w14:textId="76EA4770" w:rsidR="003D353A" w:rsidRDefault="003D353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78B597F" w14:textId="77777777" w:rsidR="003D353A" w:rsidRDefault="003D353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8656E"/>
    <w:rsid w:val="000A0E24"/>
    <w:rsid w:val="000A68CD"/>
    <w:rsid w:val="0017064F"/>
    <w:rsid w:val="00192695"/>
    <w:rsid w:val="001B65CC"/>
    <w:rsid w:val="00245814"/>
    <w:rsid w:val="00255611"/>
    <w:rsid w:val="002A5EFB"/>
    <w:rsid w:val="002E73B6"/>
    <w:rsid w:val="00342E6E"/>
    <w:rsid w:val="00351278"/>
    <w:rsid w:val="00367559"/>
    <w:rsid w:val="003D353A"/>
    <w:rsid w:val="00415F7F"/>
    <w:rsid w:val="004E655E"/>
    <w:rsid w:val="00504D1F"/>
    <w:rsid w:val="00551A51"/>
    <w:rsid w:val="005C32F4"/>
    <w:rsid w:val="00646694"/>
    <w:rsid w:val="006E1255"/>
    <w:rsid w:val="006F4798"/>
    <w:rsid w:val="00706FE4"/>
    <w:rsid w:val="00737F75"/>
    <w:rsid w:val="008767B6"/>
    <w:rsid w:val="008A514D"/>
    <w:rsid w:val="008D08FF"/>
    <w:rsid w:val="00A263F1"/>
    <w:rsid w:val="00A33BEF"/>
    <w:rsid w:val="00A77419"/>
    <w:rsid w:val="00AA234F"/>
    <w:rsid w:val="00AA7A0B"/>
    <w:rsid w:val="00AD6FBB"/>
    <w:rsid w:val="00B25B3B"/>
    <w:rsid w:val="00B52BF2"/>
    <w:rsid w:val="00BD3547"/>
    <w:rsid w:val="00BF543D"/>
    <w:rsid w:val="00C76915"/>
    <w:rsid w:val="00CA32B4"/>
    <w:rsid w:val="00CA3F2F"/>
    <w:rsid w:val="00CC5323"/>
    <w:rsid w:val="00D27AED"/>
    <w:rsid w:val="00D632E6"/>
    <w:rsid w:val="00D91B86"/>
    <w:rsid w:val="00DB13EB"/>
    <w:rsid w:val="00DB354F"/>
    <w:rsid w:val="00DB4940"/>
    <w:rsid w:val="00DC10B0"/>
    <w:rsid w:val="00DD6AB1"/>
    <w:rsid w:val="00DE365E"/>
    <w:rsid w:val="00E62CAA"/>
    <w:rsid w:val="00EC3FAB"/>
    <w:rsid w:val="00EF3C78"/>
    <w:rsid w:val="00F47E5F"/>
    <w:rsid w:val="00F8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A4EAE324-06DB-4111-B224-DB787983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D35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353A"/>
  </w:style>
  <w:style w:type="paragraph" w:styleId="a8">
    <w:name w:val="footer"/>
    <w:basedOn w:val="a"/>
    <w:link w:val="a9"/>
    <w:uiPriority w:val="99"/>
    <w:unhideWhenUsed/>
    <w:rsid w:val="003D35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3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2004</Words>
  <Characters>1143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28</cp:revision>
  <cp:lastPrinted>2024-07-09T12:43:00Z</cp:lastPrinted>
  <dcterms:created xsi:type="dcterms:W3CDTF">2023-05-23T12:43:00Z</dcterms:created>
  <dcterms:modified xsi:type="dcterms:W3CDTF">2024-12-12T12:00:00Z</dcterms:modified>
</cp:coreProperties>
</file>