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F227" w14:textId="07415317" w:rsidR="004E783B" w:rsidRPr="00B73A71" w:rsidRDefault="004E783B" w:rsidP="004E783B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225</w:t>
      </w:r>
    </w:p>
    <w:p w14:paraId="099DB6AF" w14:textId="77777777" w:rsidR="004E783B" w:rsidRPr="00B73A71" w:rsidRDefault="004E783B" w:rsidP="004E78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bookmarkStart w:id="1" w:name="_Hlk150250591"/>
      <w:bookmarkStart w:id="2" w:name="_Hlk128423827"/>
    </w:p>
    <w:p w14:paraId="02761C5D" w14:textId="77777777" w:rsidR="004E783B" w:rsidRPr="00B73A71" w:rsidRDefault="004E783B" w:rsidP="004E783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82AC586" w14:textId="77777777" w:rsidR="004E783B" w:rsidRPr="00B73A71" w:rsidRDefault="004E783B" w:rsidP="004E783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BE85FD3" w14:textId="77777777" w:rsidR="004E783B" w:rsidRPr="00B73A71" w:rsidRDefault="004E783B" w:rsidP="004E783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CB110B0" w14:textId="77777777" w:rsidR="004E783B" w:rsidRPr="00B73A71" w:rsidRDefault="004E783B" w:rsidP="004E783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3FDA01FC" w14:textId="77777777" w:rsidR="004E783B" w:rsidRPr="00B73A71" w:rsidRDefault="004E783B" w:rsidP="004E783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98AF66B" w14:textId="77777777" w:rsidR="004E783B" w:rsidRPr="00B73A71" w:rsidRDefault="004E783B" w:rsidP="004E783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531C207D" w14:textId="77777777" w:rsidR="004E783B" w:rsidRPr="00B73A71" w:rsidRDefault="004E783B" w:rsidP="004E783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79174F65" w14:textId="77777777" w:rsidR="004E783B" w:rsidRPr="00B73A71" w:rsidRDefault="004E783B" w:rsidP="004E783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E4DDCCA" w14:textId="77777777" w:rsidR="004E783B" w:rsidRPr="00B73A71" w:rsidRDefault="004E783B" w:rsidP="004E783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5C1BF80A" w14:textId="77777777" w:rsidR="004E783B" w:rsidRPr="00B73A71" w:rsidRDefault="004E783B" w:rsidP="004E783B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38077C7D" w14:textId="77777777" w:rsidR="004E783B" w:rsidRPr="00B73A71" w:rsidRDefault="004E783B" w:rsidP="004E783B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23F8D9F" w14:textId="79DDF67F" w:rsidR="004E783B" w:rsidRPr="004E783B" w:rsidRDefault="004E783B" w:rsidP="004E783B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3" w:name="_Hlk170906490"/>
      <w:bookmarkEnd w:id="1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дозволу на проведення експертної грошової оцінки земельної ділянки, яка підлягає продажу </w:t>
      </w:r>
      <w:r w:rsidRPr="004E783B">
        <w:rPr>
          <w:rFonts w:ascii="Times New Roman" w:hAnsi="Times New Roman"/>
          <w:sz w:val="28"/>
          <w:szCs w:val="28"/>
          <w:lang w:eastAsia="zh-CN"/>
        </w:rPr>
        <w:t>Миколаївській обласній громадській організації Федерації клубів автомобільного спорту «ЛЕГІОН»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по                                                      вул. </w:t>
      </w:r>
      <w:r w:rsidRPr="004E783B">
        <w:rPr>
          <w:rFonts w:ascii="Times New Roman" w:hAnsi="Times New Roman"/>
          <w:sz w:val="28"/>
          <w:szCs w:val="28"/>
          <w:lang w:eastAsia="zh-CN"/>
        </w:rPr>
        <w:t xml:space="preserve">Будівельників, 3 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ь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кому</w:t>
      </w:r>
      <w:proofErr w:type="spellEnd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районі м. Миколаєва (забудована земельна ділянка)</w:t>
      </w:r>
    </w:p>
    <w:bookmarkEnd w:id="3"/>
    <w:p w14:paraId="2B28C7CF" w14:textId="77777777" w:rsidR="004E783B" w:rsidRPr="004E783B" w:rsidRDefault="004E783B" w:rsidP="004E783B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68608C5" w14:textId="77777777" w:rsidR="004E783B" w:rsidRPr="00B73A71" w:rsidRDefault="004E783B" w:rsidP="004E783B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F0B4CB9" w14:textId="4371683B" w:rsidR="004E783B" w:rsidRPr="00B73A71" w:rsidRDefault="004E783B" w:rsidP="004E78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4" w:name="_Hlk176530843"/>
      <w:bookmarkEnd w:id="2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 w:rsidRPr="004E783B">
        <w:rPr>
          <w:rFonts w:ascii="Times New Roman" w:hAnsi="Times New Roman" w:cs="Times New Roman"/>
          <w:sz w:val="28"/>
          <w:szCs w:val="28"/>
          <w:lang w:eastAsia="zh-CN"/>
        </w:rPr>
        <w:t>Миколаївської обласної громадської організації Федерації клубів автомобільного спорту «ЛЕГІОН»,</w:t>
      </w:r>
      <w:r w:rsidRPr="004E783B">
        <w:rPr>
          <w:rFonts w:ascii="Times New Roman" w:hAnsi="Times New Roman" w:cs="Times New Roman"/>
          <w:sz w:val="28"/>
          <w:szCs w:val="28"/>
        </w:rPr>
        <w:t xml:space="preserve"> дозвільну справу від 08.08.2017 № 000201/Д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bookmarkEnd w:id="4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міська рада</w:t>
      </w:r>
    </w:p>
    <w:p w14:paraId="1F8B4946" w14:textId="77777777" w:rsidR="004E783B" w:rsidRPr="00B73A71" w:rsidRDefault="004E783B" w:rsidP="004E78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86C3D8" w14:textId="77777777" w:rsidR="004E783B" w:rsidRPr="00B73A71" w:rsidRDefault="004E783B" w:rsidP="004E783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5" w:name="_Hlk127093121"/>
    </w:p>
    <w:p w14:paraId="7613FEE5" w14:textId="77777777" w:rsidR="004E783B" w:rsidRPr="00B73A71" w:rsidRDefault="004E783B" w:rsidP="004E783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82697B1" w14:textId="725A687A" w:rsidR="004E783B" w:rsidRDefault="004E783B" w:rsidP="004E783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</w:pP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ab/>
      </w:r>
      <w:bookmarkStart w:id="6" w:name="_Hlk176530904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ку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продажу </w:t>
      </w:r>
      <w:r w:rsidRPr="004E783B">
        <w:rPr>
          <w:rFonts w:ascii="Times New Roman" w:hAnsi="Times New Roman"/>
          <w:sz w:val="28"/>
          <w:szCs w:val="28"/>
          <w:lang w:eastAsia="zh-CN"/>
        </w:rPr>
        <w:t>Миколаївській обласній громадській організації Федерації клубів автомобільного спорту «ЛЕГІОН»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для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нежитлового об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єкта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цільовим призначенням згідно з класифікатором видів цільового призначення земельних ділянок: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2.05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3415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Pr="004E783B">
        <w:rPr>
          <w:rFonts w:ascii="Times New Roman" w:hAnsi="Times New Roman"/>
          <w:sz w:val="28"/>
          <w:szCs w:val="28"/>
          <w:lang w:eastAsia="zh-CN"/>
        </w:rPr>
        <w:t xml:space="preserve"> Будівельників, 3 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ь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кому</w:t>
      </w:r>
      <w:proofErr w:type="spellEnd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районі м. Миколаєва.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</w:p>
    <w:p w14:paraId="7B964EEB" w14:textId="77777777" w:rsidR="004E783B" w:rsidRPr="00B73A71" w:rsidRDefault="004E783B" w:rsidP="004E783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1F88298" w14:textId="6D11A03A" w:rsidR="004E783B" w:rsidRPr="00B73A71" w:rsidRDefault="004E783B" w:rsidP="004E783B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Департаменту архітектури та містобудування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Миколаївської міської ради надати дозвіл на проведення експертної грошової оцінки земельної ділянки</w:t>
      </w:r>
      <w:r w:rsidR="00D055C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(кадастровий номер 4810136900</w:t>
      </w:r>
      <w:r w:rsidR="00D055CB" w:rsidRPr="00D055C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:02:002:0103</w:t>
      </w:r>
      <w:r w:rsidR="00D055CB" w:rsidRPr="006B777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 яка підлягає продажу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4E783B">
        <w:rPr>
          <w:rFonts w:ascii="Times New Roman" w:hAnsi="Times New Roman"/>
          <w:sz w:val="28"/>
          <w:szCs w:val="28"/>
          <w:lang w:eastAsia="zh-CN"/>
        </w:rPr>
        <w:t>Миколаївській обласній громадській організації Федерації клубів автомобільного спорту «ЛЕГІОН»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орієнтовною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3415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,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 цільовим призначенням згідно з класифікатором видів цільового призначення земельних ділянок: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2.05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для обслуговування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нежитлового об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єкта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вул.</w:t>
      </w:r>
      <w:r w:rsidRPr="004E783B">
        <w:rPr>
          <w:rFonts w:ascii="Times New Roman" w:hAnsi="Times New Roman"/>
          <w:sz w:val="28"/>
          <w:szCs w:val="28"/>
          <w:lang w:eastAsia="zh-CN"/>
        </w:rPr>
        <w:t xml:space="preserve"> Будівельників, 3 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ь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кому</w:t>
      </w:r>
      <w:proofErr w:type="spellEnd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районі м. Миколаєва, відповідно до висновку департаменту архітектури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містобудування Миколаївської міської ради від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29620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/12.0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1-47/24-2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(право власності на нерухоме майно за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номером 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21147289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зареєстровано Реєстраційною службою Миколаївського міського управління юстиції Миколаївської області 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договору купівлі-продажу, серія та номер</w:t>
      </w:r>
      <w:r w:rsidRP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виданий 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.201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).</w:t>
      </w:r>
      <w:bookmarkEnd w:id="5"/>
    </w:p>
    <w:p w14:paraId="15B6E69A" w14:textId="77777777" w:rsidR="004E783B" w:rsidRPr="00B73A71" w:rsidRDefault="004E783B" w:rsidP="004E783B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4B94C35" w14:textId="1A3D4C79" w:rsidR="004E783B" w:rsidRPr="00B73A71" w:rsidRDefault="006B777C" w:rsidP="004E783B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4E783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 w:rsidR="000A56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Виконавчому комітету</w:t>
      </w:r>
      <w:r w:rsidR="004E78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4E783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="004E783B" w:rsidRPr="00B73A71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/>
          <w:lang w:eastAsia="pl-PL"/>
        </w:rPr>
        <w:t xml:space="preserve">з проведення експертної грошової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="004E78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орієнтовною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п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3415 </w:t>
      </w:r>
      <w:proofErr w:type="spellStart"/>
      <w:r w:rsidR="004E783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4E783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A6F03" w:rsidRPr="004E783B">
        <w:rPr>
          <w:rFonts w:ascii="Times New Roman" w:hAnsi="Times New Roman"/>
          <w:sz w:val="28"/>
          <w:szCs w:val="28"/>
          <w:lang w:eastAsia="zh-CN"/>
        </w:rPr>
        <w:t xml:space="preserve">Будівельників, 3 </w:t>
      </w:r>
      <w:r w:rsidR="007A6F03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="007A6F03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</w:t>
      </w:r>
      <w:r w:rsidR="007A6F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ь</w:t>
      </w:r>
      <w:r w:rsidR="007A6F03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кому</w:t>
      </w:r>
      <w:proofErr w:type="spellEnd"/>
      <w:r w:rsidR="007A6F03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="004E783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відповідно до вимог законодавства про публічні закупівлі.</w:t>
      </w:r>
    </w:p>
    <w:p w14:paraId="73AD51CF" w14:textId="77777777" w:rsidR="004E783B" w:rsidRPr="00B73A71" w:rsidRDefault="004E783B" w:rsidP="004E783B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B287A1E" w14:textId="0CA56051" w:rsidR="004E783B" w:rsidRPr="00B73A71" w:rsidRDefault="006B777C" w:rsidP="004E783B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4E783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bookmarkStart w:id="7" w:name="_Hlk169270113"/>
      <w:r w:rsidR="004E783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bookmarkEnd w:id="7"/>
      <w:r w:rsidR="007A6F03" w:rsidRPr="004E783B">
        <w:rPr>
          <w:rFonts w:ascii="Times New Roman" w:hAnsi="Times New Roman"/>
          <w:sz w:val="28"/>
          <w:szCs w:val="28"/>
          <w:lang w:eastAsia="zh-CN"/>
        </w:rPr>
        <w:t>Миколаївській обласній громадській організації Федерації клубів автомобільного спорту «ЛЕГІОН»</w:t>
      </w:r>
      <w:r w:rsidR="007A6F03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</w:t>
      </w:r>
      <w:r w:rsidR="004E78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з департаментом архітектури та містобудування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догов</w:t>
      </w:r>
      <w:proofErr w:type="spellStart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proofErr w:type="spellEnd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 оплату авансов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8" w:name="_Hlk169189398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внеск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, що становить </w:t>
      </w:r>
      <w:r w:rsidR="007A6F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10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відсотків від нормативної грошової оцінки землі.</w:t>
      </w:r>
    </w:p>
    <w:bookmarkEnd w:id="8"/>
    <w:p w14:paraId="3AE1BDEB" w14:textId="77777777" w:rsidR="004E783B" w:rsidRPr="00B73A71" w:rsidRDefault="004E783B" w:rsidP="004E783B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14:paraId="013FC53B" w14:textId="4838EA04" w:rsidR="004E783B" w:rsidRPr="00B73A71" w:rsidRDefault="006B777C" w:rsidP="004E783B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5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 </w:t>
      </w:r>
      <w:r w:rsidR="007A6F03" w:rsidRPr="004E783B">
        <w:rPr>
          <w:rFonts w:ascii="Times New Roman" w:hAnsi="Times New Roman"/>
          <w:sz w:val="28"/>
          <w:szCs w:val="28"/>
          <w:lang w:eastAsia="zh-CN"/>
        </w:rPr>
        <w:t>Миколаївській обласній громадській організації Федерації клубів автомобільного спорту «ЛЕГІОН»</w:t>
      </w:r>
      <w:r w:rsidR="007A6F03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сплатити авансов</w:t>
      </w:r>
      <w:proofErr w:type="spellStart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proofErr w:type="spellEnd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proofErr w:type="spellStart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ок</w:t>
      </w:r>
      <w:proofErr w:type="spellEnd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протягом 10-ти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="004E783B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</w:p>
    <w:p w14:paraId="067E0848" w14:textId="77777777" w:rsidR="004E783B" w:rsidRPr="00B73A71" w:rsidRDefault="004E783B" w:rsidP="004E783B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C106D34" w14:textId="3CB838D8" w:rsidR="004E783B" w:rsidRPr="00B73A71" w:rsidRDefault="006B777C" w:rsidP="004E78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</w:t>
      </w:r>
      <w:r w:rsidR="004E783B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6"/>
    <w:p w14:paraId="0D3A27F6" w14:textId="77777777" w:rsidR="004E783B" w:rsidRPr="00B73A71" w:rsidRDefault="004E783B" w:rsidP="004E78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B1BC82C" w14:textId="77777777" w:rsidR="004E783B" w:rsidRPr="00B73A71" w:rsidRDefault="004E783B" w:rsidP="004E78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3DAF9DE" w14:textId="77777777" w:rsidR="004E783B" w:rsidRDefault="004E783B" w:rsidP="004E783B"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О.СЄНКЕВИЧ</w:t>
      </w:r>
    </w:p>
    <w:p w14:paraId="42B08C7B" w14:textId="77777777" w:rsidR="004E783B" w:rsidRDefault="004E783B" w:rsidP="004E783B"/>
    <w:p w14:paraId="11F1BBBE" w14:textId="77777777" w:rsidR="005E13FF" w:rsidRDefault="005E13FF"/>
    <w:sectPr w:rsidR="005E13FF" w:rsidSect="00705CA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E2FF" w14:textId="77777777" w:rsidR="00571D3D" w:rsidRDefault="00571D3D">
      <w:pPr>
        <w:spacing w:after="0" w:line="240" w:lineRule="auto"/>
      </w:pPr>
      <w:r>
        <w:separator/>
      </w:r>
    </w:p>
  </w:endnote>
  <w:endnote w:type="continuationSeparator" w:id="0">
    <w:p w14:paraId="36EB8466" w14:textId="77777777" w:rsidR="00571D3D" w:rsidRDefault="0057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44A4" w14:textId="77777777" w:rsidR="00571D3D" w:rsidRDefault="00571D3D">
      <w:pPr>
        <w:spacing w:after="0" w:line="240" w:lineRule="auto"/>
      </w:pPr>
      <w:r>
        <w:separator/>
      </w:r>
    </w:p>
  </w:footnote>
  <w:footnote w:type="continuationSeparator" w:id="0">
    <w:p w14:paraId="0C5E0439" w14:textId="77777777" w:rsidR="00571D3D" w:rsidRDefault="0057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276189"/>
      <w:docPartObj>
        <w:docPartGallery w:val="Page Numbers (Top of Page)"/>
        <w:docPartUnique/>
      </w:docPartObj>
    </w:sdtPr>
    <w:sdtEndPr/>
    <w:sdtContent>
      <w:p w14:paraId="0A0A3024" w14:textId="77777777" w:rsidR="00705CAD" w:rsidRDefault="003D43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3E5864E" w14:textId="77777777" w:rsidR="00705CAD" w:rsidRDefault="00571D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3B"/>
    <w:rsid w:val="000A5609"/>
    <w:rsid w:val="003D43E8"/>
    <w:rsid w:val="004E783B"/>
    <w:rsid w:val="00571D3D"/>
    <w:rsid w:val="005E13FF"/>
    <w:rsid w:val="00697748"/>
    <w:rsid w:val="006B777C"/>
    <w:rsid w:val="007A6F03"/>
    <w:rsid w:val="00822F90"/>
    <w:rsid w:val="009C6B9E"/>
    <w:rsid w:val="00D055CB"/>
    <w:rsid w:val="00F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EF4E"/>
  <w15:chartTrackingRefBased/>
  <w15:docId w15:val="{170DB483-185D-461E-9F7E-35FAAD6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E783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4E78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E783B"/>
  </w:style>
  <w:style w:type="paragraph" w:styleId="a6">
    <w:name w:val="header"/>
    <w:basedOn w:val="a"/>
    <w:link w:val="a7"/>
    <w:uiPriority w:val="99"/>
    <w:unhideWhenUsed/>
    <w:rsid w:val="004E78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2024-12-25T11:59:00Z</cp:lastPrinted>
  <dcterms:created xsi:type="dcterms:W3CDTF">2024-10-02T06:18:00Z</dcterms:created>
  <dcterms:modified xsi:type="dcterms:W3CDTF">2024-12-25T12:00:00Z</dcterms:modified>
</cp:coreProperties>
</file>