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FDE89" w14:textId="09DF1E7B" w:rsidR="001B582E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s-dfk-001</w:t>
      </w:r>
    </w:p>
    <w:p w14:paraId="71FEE4D4" w14:textId="1EAB1FFB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5F69B4E" w14:textId="00B0BEE1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797726A" w14:textId="280D1A96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9C1B5D0" w14:textId="3768A911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52AD1B9" w14:textId="16BC6E97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EB5C2A" w14:textId="413B91C5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5541C98" w14:textId="26D9A785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6FC6AEB" w14:textId="1C9E656E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3A5FF50" w14:textId="77777777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14:paraId="0B67E6CF" w14:textId="36FB63B5" w:rsidR="00C5704D" w:rsidRPr="001416A2" w:rsidRDefault="00FD32E4" w:rsidP="00AB1878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 внесення змін до рішення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Миколаївської міської ради від 23.02.2017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 16/32 «Про затвердження Положень про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виконавчі органи Миколаївської міської ради»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C5704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(зі змінами та доповненнями)</w:t>
      </w:r>
    </w:p>
    <w:p w14:paraId="2C0E531D" w14:textId="77777777" w:rsidR="00423037" w:rsidRPr="001416A2" w:rsidRDefault="00423037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3C97570D" w14:textId="3A9BB019" w:rsidR="00FD32E4" w:rsidRPr="001416A2" w:rsidRDefault="00FD32E4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59BEC6A3" w14:textId="28823698" w:rsidR="00FD32E4" w:rsidRPr="001416A2" w:rsidRDefault="002C01AE" w:rsidP="00AB1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 метою приведення діючого Положення про департамент внутрішнього фінансового контролю, нагляду та протидії корупції Миколаївської міської ради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відповідність до вимог чинного </w:t>
      </w:r>
      <w:r w:rsidR="00387C5C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законодавства,</w:t>
      </w:r>
      <w:r w:rsidR="0027714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згідно із</w:t>
      </w:r>
      <w:r w:rsidR="00387C5C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акон</w:t>
      </w:r>
      <w:r w:rsidR="0027714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ом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України «</w:t>
      </w:r>
      <w:r w:rsidR="004957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 запобігання корупції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»</w:t>
      </w:r>
      <w:r w:rsidR="004957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постанов</w:t>
      </w:r>
      <w:r w:rsidR="0027714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ою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Кабінету Міністрів України від 28.09.2011 №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1001 «Деякі питання утворення структурних підрозділів внутрішнього аудиту та проведення такого аудиту в міністерствах, інших центральних органах виконавчої влади, їх територіальних органах та бюджетних установах, які належать до сфери управління міністерств, інших центральних органів виконавчої влади», Типов</w:t>
      </w:r>
      <w:r w:rsidR="0027714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им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положення</w:t>
      </w:r>
      <w:r w:rsidR="00277147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про уповноважений підрозділ (уповноважену особу) з питань запобігання та виявлення корупції, затверджен</w:t>
      </w:r>
      <w:r w:rsidR="0029430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им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наказом Національного агентства з питань запобігання корупції від 27.05.2021 №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277/21, зареєстрованим у Міністерстві юстиції України 14.07.2021 за №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B2D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914/36536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</w:t>
      </w:r>
      <w:r w:rsidR="004957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керуючись ч. 4 ст. 54</w:t>
      </w:r>
      <w:r w:rsidR="006B40D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ч. 1 ст. 59</w:t>
      </w:r>
      <w:r w:rsidR="004957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Закону України «Про місцеве самоврядування в Україні»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="004957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міська рада</w:t>
      </w:r>
    </w:p>
    <w:p w14:paraId="06D74431" w14:textId="01BF7512" w:rsidR="00FD32E4" w:rsidRPr="001416A2" w:rsidRDefault="00FD32E4" w:rsidP="00AB1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0B5FD1A3" w14:textId="77777777" w:rsidR="00FD32E4" w:rsidRPr="001416A2" w:rsidRDefault="00FD32E4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ВИРІШИЛА:</w:t>
      </w:r>
    </w:p>
    <w:p w14:paraId="14ACC603" w14:textId="77777777" w:rsidR="00AB1878" w:rsidRPr="001416A2" w:rsidRDefault="00AB1878" w:rsidP="00AB1878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16957DD6" w14:textId="5CF74206" w:rsidR="00C5704D" w:rsidRPr="001416A2" w:rsidRDefault="00AB1878" w:rsidP="00AB1878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1. 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Внести зміни до рішення Миколаївської міської ради від 23.02.2017 № 16/32 «Про затвердження Положень про виконавчі органи Миколаївської міської ради» (зі змінами та доповненнями)</w:t>
      </w:r>
      <w:r w:rsidR="00C5704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000931D2" w14:textId="6C53913A" w:rsidR="00FD32E4" w:rsidRPr="001416A2" w:rsidRDefault="00AB1878" w:rsidP="00AB1878">
      <w:pPr>
        <w:pStyle w:val="a4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1.1. </w:t>
      </w:r>
      <w:r w:rsidR="00C5704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Затвердити 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Положення про департамент </w:t>
      </w:r>
      <w:r w:rsidR="00066E9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внутрішнього фінансового контролю, нагляду та протидії корупції Миколаївської міської ради в новій редакції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(додається).</w:t>
      </w:r>
    </w:p>
    <w:p w14:paraId="4CB1E624" w14:textId="19C13CEA" w:rsidR="00AB1878" w:rsidRPr="001416A2" w:rsidRDefault="00CF25CC" w:rsidP="00AB1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</w:t>
      </w:r>
      <w:r w:rsidR="00604D1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прав людини, дітей, сім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604D1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ї, законності, гласності, антикорупційної політики, місцевого самоврядування, депутатської діяльності та етики (Кісельову), міського голову Сєнкевича О.Ф.</w:t>
      </w:r>
    </w:p>
    <w:p w14:paraId="12CF0E84" w14:textId="673ADD0C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583F1440" w14:textId="77777777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EB4F98A" w14:textId="77777777" w:rsidR="00AB1878" w:rsidRPr="001416A2" w:rsidRDefault="00AB1878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3CA1FC76" w14:textId="06F8B937" w:rsidR="00AB1878" w:rsidRPr="001416A2" w:rsidRDefault="00FD32E4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Міський голова</w:t>
      </w:r>
      <w:r w:rsidR="00AB18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                                                                                                               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О. СЄНКЕВИЧ</w:t>
      </w:r>
      <w:r w:rsidR="00AB1878" w:rsidRPr="001416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2D5F1C5A" w14:textId="77777777" w:rsidR="00FD32E4" w:rsidRPr="001416A2" w:rsidRDefault="00FD32E4" w:rsidP="00B436C8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ЗАТВЕРДЖЕНО</w:t>
      </w:r>
    </w:p>
    <w:p w14:paraId="34CF683C" w14:textId="77777777" w:rsidR="00FD32E4" w:rsidRPr="001416A2" w:rsidRDefault="00FD32E4" w:rsidP="00B436C8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рішення міської ради</w:t>
      </w:r>
    </w:p>
    <w:p w14:paraId="579CA04B" w14:textId="131762AA" w:rsidR="00B436C8" w:rsidRPr="001416A2" w:rsidRDefault="00B436C8" w:rsidP="00B436C8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ід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________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</w:t>
      </w:r>
      <w:r w:rsidR="00541AF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__________</w:t>
      </w:r>
    </w:p>
    <w:p w14:paraId="13DEA0D6" w14:textId="0330CC1C" w:rsidR="00FD32E4" w:rsidRPr="001416A2" w:rsidRDefault="00FD32E4" w:rsidP="00B436C8">
      <w:pPr>
        <w:shd w:val="clear" w:color="auto" w:fill="FFFFFF"/>
        <w:spacing w:after="0" w:line="360" w:lineRule="auto"/>
        <w:ind w:firstLine="5670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№ </w:t>
      </w:r>
      <w:r w:rsidR="00B436C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541AF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</w:t>
      </w:r>
      <w:r w:rsidR="00B436C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________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</w:t>
      </w:r>
      <w:r w:rsidR="00B436C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____________</w:t>
      </w:r>
      <w:r w:rsidR="00541AF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</w:t>
      </w:r>
    </w:p>
    <w:p w14:paraId="5ECCFFD1" w14:textId="77777777" w:rsidR="00541AFA" w:rsidRPr="001416A2" w:rsidRDefault="00541AFA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797ED91A" w14:textId="77777777" w:rsidR="00541AFA" w:rsidRPr="001416A2" w:rsidRDefault="00541AFA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633CADAD" w14:textId="77777777" w:rsidR="00FD32E4" w:rsidRPr="001416A2" w:rsidRDefault="00FD32E4" w:rsidP="00AB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pacing w:val="54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pacing w:val="54"/>
          <w:sz w:val="27"/>
          <w:szCs w:val="27"/>
          <w:lang w:val="uk-UA"/>
        </w:rPr>
        <w:t>ПОЛОЖЕННЯ</w:t>
      </w:r>
    </w:p>
    <w:p w14:paraId="29DFA169" w14:textId="77777777" w:rsidR="00FD32E4" w:rsidRPr="001416A2" w:rsidRDefault="00FD32E4" w:rsidP="00AB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 департамент внутрішнього фінансового контролю,</w:t>
      </w:r>
    </w:p>
    <w:p w14:paraId="034011A4" w14:textId="77777777" w:rsidR="00FD32E4" w:rsidRPr="001416A2" w:rsidRDefault="00FD32E4" w:rsidP="00AB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нагляду та протидії корупції Миколаївської міської ради</w:t>
      </w:r>
    </w:p>
    <w:p w14:paraId="4BF1618C" w14:textId="1B041BFE" w:rsidR="00FD32E4" w:rsidRPr="001416A2" w:rsidRDefault="00FD32E4" w:rsidP="00AB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06380EB5" w14:textId="77777777" w:rsidR="00FD32E4" w:rsidRPr="001416A2" w:rsidRDefault="00FD32E4" w:rsidP="00AB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 Загальні положення</w:t>
      </w:r>
    </w:p>
    <w:p w14:paraId="612772F0" w14:textId="77777777" w:rsidR="001416A2" w:rsidRPr="001416A2" w:rsidRDefault="001416A2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18EA8617" w14:textId="73E2DC39" w:rsidR="00FD32E4" w:rsidRPr="001416A2" w:rsidRDefault="00541AFA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1.1.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Департамент внутрішнього фінансового контролю, нагляду та протидії корупції Миколаївської міської ради (далі – 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Департамент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) є виконавчим органом Миколаївської міської ради.</w:t>
      </w:r>
    </w:p>
    <w:p w14:paraId="067C4E54" w14:textId="3047CBFA" w:rsidR="00466A8A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1.2. Департамент </w:t>
      </w:r>
      <w:r w:rsidR="00214C81" w:rsidRPr="001416A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підзвітний і підконтрольний міській раді, підпорядкований міському голові.</w:t>
      </w:r>
    </w:p>
    <w:p w14:paraId="43172891" w14:textId="394DAE71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1.3. У своїй діяльності </w:t>
      </w:r>
      <w:r w:rsidR="0029430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епартамент керується Конституцією України, </w:t>
      </w:r>
      <w:r w:rsidR="007E6B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Законами України «Про місцеве самоврядування в Україні», «Про службу в органах місцевого самоврядування», «Про запобігання корупції», іншими законами України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актами Президента України і Кабінету Міністрів України, актами органів виконавчої влади, рішеннями</w:t>
      </w:r>
      <w:r w:rsidR="00D6260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 ради, рішеннями виконавчого комітету </w:t>
      </w:r>
      <w:r w:rsidR="00D6260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Миколаївської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міської ради, розпорядженнями</w:t>
      </w:r>
      <w:r w:rsidR="00D6260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Миколаївського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міського голови, цим Положенням</w:t>
      </w:r>
      <w:r w:rsidR="00541AF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та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іншими нормативн</w:t>
      </w:r>
      <w:r w:rsidR="00541AF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о-правовими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актами.</w:t>
      </w:r>
    </w:p>
    <w:p w14:paraId="365905E2" w14:textId="77777777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1.4. Департамент є юридичною особою, укладає від свого імені угоди в межах чинного законодавства, може бути позивачем та відповідачем у судах. Департамент має самостійний баланс, печатку із зображенням Державного Герба України, штампи, бланки із своїм найменуванням, розрахункові рахунки в установах банків та рахунки в органах Державної казначейської служби України.</w:t>
      </w:r>
    </w:p>
    <w:p w14:paraId="0B1449C7" w14:textId="510F2923" w:rsidR="00C800B2" w:rsidRPr="001416A2" w:rsidRDefault="00C800B2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1.5.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Раз на рік Департамент готує та </w:t>
      </w:r>
      <w:r w:rsidR="00214C8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оприлюднює на відкритій платформі для публічного доступу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річний звіт про результати діяльності</w:t>
      </w:r>
      <w:r w:rsidR="00214C8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6C1EC564" w14:textId="684310CF" w:rsidR="00D63ECC" w:rsidRPr="001416A2" w:rsidRDefault="00D63ECC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1.6.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Департамент діє в інтересах територіальної громади міста в особі Миколаївської міської ради та не підміняє контрольних функцій будь-яких державних органів.</w:t>
      </w:r>
    </w:p>
    <w:p w14:paraId="32CBE677" w14:textId="5F3054F2" w:rsidR="00D63ECC" w:rsidRPr="001416A2" w:rsidRDefault="000E1BD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Здійснення державними органами заходів державного нагляду (контролю) не виключає можлив</w:t>
      </w:r>
      <w:r w:rsidR="0029430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ості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проведення внутрішнього аудиту та інших ко</w:t>
      </w:r>
      <w:r w:rsidR="00224B5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нтрольних заходів Департаментом </w:t>
      </w:r>
      <w:r w:rsidR="0029430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="00224B5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межах повноважень.</w:t>
      </w:r>
    </w:p>
    <w:p w14:paraId="04E451F2" w14:textId="2FFD1FC8" w:rsidR="000E1BD5" w:rsidRPr="001416A2" w:rsidRDefault="000E1BD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1.7.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Втручання третіх осіб у діяльність Департаменту</w:t>
      </w:r>
      <w:r w:rsidR="0085054B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="0085054B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5054B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 також покладення на Департамент обов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85054B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язків, що не належать або виходять за межі його повноважень чи обмежують виконання покладених на нього завдань,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не допускається.</w:t>
      </w:r>
    </w:p>
    <w:p w14:paraId="13BA835E" w14:textId="62AAA401" w:rsidR="00730738" w:rsidRPr="001416A2" w:rsidRDefault="00730738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1.8.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Працівникам Департаменту забороняється розголошувати інформацію з обмеженим доступом, отриману у зв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язку із виконанням службових обов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язків, крім випадків, встановлених законом</w:t>
      </w:r>
      <w:r w:rsidR="000D67F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5EE87D3D" w14:textId="77777777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1.</w:t>
      </w:r>
      <w:r w:rsidR="0073073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9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Департамент утримується за рахунок коштів бюджету</w:t>
      </w:r>
      <w:r w:rsidR="00E226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є головним розпорядником бюджетних коштів.</w:t>
      </w:r>
    </w:p>
    <w:p w14:paraId="1819734A" w14:textId="3B763D58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2368A777" w14:textId="77777777" w:rsidR="00FD32E4" w:rsidRPr="001416A2" w:rsidRDefault="00FD32E4" w:rsidP="0014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 Основні завдання</w:t>
      </w:r>
    </w:p>
    <w:p w14:paraId="00ED41F2" w14:textId="41714152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29079FDB" w14:textId="52178653" w:rsidR="0085054B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2.1. До основних завдань </w:t>
      </w:r>
      <w:r w:rsidR="009F17D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належить:</w:t>
      </w:r>
    </w:p>
    <w:p w14:paraId="248C5E37" w14:textId="50729FB1" w:rsidR="00161D5D" w:rsidRPr="001416A2" w:rsidRDefault="00161D5D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2.1.1.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Надання 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незалежних висновків та рекомендацій за результатами проведених внутрішніх аудитів, моніторингів та інших контрольних заходів ефективності діяльності </w:t>
      </w:r>
      <w:r w:rsidR="003E26E1" w:rsidRPr="00D27C6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та дотримання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законодавства виконавчим комітетом, виконавчими органами, комунальними підприємствами, установами та організац</w:t>
      </w:r>
      <w:r w:rsidR="00737FE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іями Миколаївської міської ради (далі – підконтрольні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737FE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єкти) та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іншими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</w:t>
      </w:r>
      <w:r w:rsidR="0058568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 частині використання ними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комунальної власності</w:t>
      </w:r>
      <w:r w:rsidR="006678E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</w:t>
      </w:r>
      <w:r w:rsidR="003524E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</w:t>
      </w:r>
      <w:r w:rsidR="006678E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ріальної громади</w:t>
      </w:r>
      <w:r w:rsidR="003E26E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(майна, коштів т</w:t>
      </w:r>
      <w:r w:rsidR="00737FE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а іншої комунальної власності),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спрямованих на забезпечення ефективного і результативного управління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 комунальної власності</w:t>
      </w:r>
      <w:r w:rsidR="00644663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згідно</w:t>
      </w:r>
      <w:r w:rsidR="00D27C6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і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 законодавством України.</w:t>
      </w:r>
    </w:p>
    <w:p w14:paraId="08026CBB" w14:textId="648A025D" w:rsidR="00161D5D" w:rsidRPr="001416A2" w:rsidRDefault="00161D5D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Для виконання покладених завдань за результатами внутрішніх аудитів, моніторингів, аналізів та інших контрольних заходів Департамент надає Миколаївському міському голові та/або підконтрольним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єктам,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єктивні і незалежні висновки та рекомендації щодо:</w:t>
      </w:r>
    </w:p>
    <w:p w14:paraId="6011E60C" w14:textId="4034FB2B" w:rsidR="001243A2" w:rsidRPr="001416A2" w:rsidRDefault="00466A8A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161D5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оцінки управління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161D5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 комунальної власності</w:t>
      </w:r>
      <w:r w:rsidR="00B670D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="001243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14:paraId="29B34954" w14:textId="5030203F" w:rsidR="00161D5D" w:rsidRPr="001416A2" w:rsidRDefault="00466A8A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161D5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правильності ведення бухгалтерського обліку та достовірності фінансової і бюджетної звітності;</w:t>
      </w:r>
    </w:p>
    <w:p w14:paraId="5E10F5BA" w14:textId="78A5BB9B" w:rsidR="005336CF" w:rsidRPr="001416A2" w:rsidRDefault="00BE02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досягнення економії та цільового використання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єктів комунальної </w:t>
      </w:r>
      <w:r w:rsidR="005336C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власності</w:t>
      </w:r>
      <w:r w:rsidR="00D0566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="005336C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ефективності і результативності в діяльності підконтрольних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5336C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шляхом прийняття обґрунтованих управлінських рішень;</w:t>
      </w:r>
    </w:p>
    <w:p w14:paraId="4BAFD515" w14:textId="727333FE" w:rsidR="00466A8A" w:rsidRPr="001416A2" w:rsidRDefault="005336C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проведення аналізу та оцінки стану фінансової і господарської діяльності підконтрольних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єктів;</w:t>
      </w:r>
    </w:p>
    <w:p w14:paraId="338E71C7" w14:textId="03F2BA01" w:rsidR="005336CF" w:rsidRPr="001416A2" w:rsidRDefault="00466A8A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336C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запобігання порушенням законодавства, фактам незаконного, неефективного та нерезультативного використання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5336C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комунальної власності</w:t>
      </w:r>
      <w:r w:rsidR="004A25B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="005336C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14:paraId="7AAFAF63" w14:textId="69C30AF9" w:rsidR="005336CF" w:rsidRPr="001416A2" w:rsidRDefault="005336C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забезпечення інтересів</w:t>
      </w:r>
      <w:r w:rsidR="004B145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 процесі управління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 комунальної власності територіальної громади;</w:t>
      </w:r>
    </w:p>
    <w:p w14:paraId="40E86FD6" w14:textId="0DAB20A3" w:rsidR="005336CF" w:rsidRPr="001416A2" w:rsidRDefault="005336C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обґрунтованості планування надходжень і витрат бюджету;</w:t>
      </w:r>
    </w:p>
    <w:p w14:paraId="30173CC9" w14:textId="74F5828E" w:rsidR="005336CF" w:rsidRPr="001416A2" w:rsidRDefault="005336C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функціонування системи внутрішнього контролю та аудиту та їх удосконалення;</w:t>
      </w:r>
    </w:p>
    <w:p w14:paraId="0683AEE9" w14:textId="6C4CE44A" w:rsidR="005336CF" w:rsidRPr="001416A2" w:rsidRDefault="005336C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удосконалення системи управління;</w:t>
      </w:r>
    </w:p>
    <w:p w14:paraId="04D9C37D" w14:textId="71C0FB5A" w:rsidR="00146189" w:rsidRPr="001416A2" w:rsidRDefault="005336C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466A8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апобігання виникненню помилок чи інших недоліків у діяльності підконтрольних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єктів.</w:t>
      </w:r>
    </w:p>
    <w:p w14:paraId="3388287D" w14:textId="696F9A5C" w:rsidR="0085054B" w:rsidRPr="001416A2" w:rsidRDefault="00146189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2.1.2.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Забезпечення 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дотримання міської політики у сфері благоустрою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76683116" w14:textId="7BEEB582" w:rsidR="00A76B20" w:rsidRPr="001416A2" w:rsidRDefault="00A76B20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2.1.3.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Участь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 розробці та реалізації програми благоустрою міста Миколаєва, контроль за її дотриманням.</w:t>
      </w:r>
    </w:p>
    <w:p w14:paraId="4D8E4CFC" w14:textId="5BD4A9BE" w:rsidR="00A76B20" w:rsidRPr="001416A2" w:rsidRDefault="00A76B20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2.1.4.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Забезпечення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дотримання фізичними та юридичними особами нормативно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правових актів, які регулюють правовідносини у сфері благоустрою у місті Миколаєві.</w:t>
      </w:r>
    </w:p>
    <w:p w14:paraId="253B0CCE" w14:textId="4FEBEA7F" w:rsidR="00A76B20" w:rsidRPr="001416A2" w:rsidRDefault="00A76B20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2.1.5.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Здійснення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контролю за станом благоустрою у місті Миколаєві та утриманням в належному санітарному стані території міста.</w:t>
      </w:r>
    </w:p>
    <w:p w14:paraId="3B358930" w14:textId="334F1DD0" w:rsidR="00FD32E4" w:rsidRPr="001416A2" w:rsidRDefault="00146189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</w:t>
      </w:r>
      <w:r w:rsidR="00A76B2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Організація 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та проведення заходів із з</w:t>
      </w:r>
      <w:r w:rsidR="00BA420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апобігання та протидії корупції:</w:t>
      </w:r>
    </w:p>
    <w:p w14:paraId="0FDCD467" w14:textId="6C6A1D95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розроблення, організація та контроль за проведенням заходів щодо запобігання корупційним правопорушенням та правопорушенням, пов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язаним з корупцією;</w:t>
      </w:r>
    </w:p>
    <w:p w14:paraId="25CD1E5B" w14:textId="5C262C6A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організація роботи з оцінки корупційних ризиків у діяльності виконавчих органів Миколаївської міської ради, підготовки заходів щодо їх усунення, внесення відповідних пропозицій;</w:t>
      </w:r>
    </w:p>
    <w:p w14:paraId="49123F9B" w14:textId="49930462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надання методичної та консультаційної допомоги з питань додержання законодавства щодо запобігання корупції;</w:t>
      </w:r>
    </w:p>
    <w:p w14:paraId="5C1F0023" w14:textId="77CB29AA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здійснення заходів з виявлення конфлікту інтересів, сприяння його врегулюванню, інформування міського голову та Національного агентства з питань запобігання корупції (далі – Національне агентство) про виявлення конфлікту інтересів та заходи, вжиті для його врегулювання;</w:t>
      </w:r>
    </w:p>
    <w:p w14:paraId="2C552EF5" w14:textId="4BD69D98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перевірка факту подання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порядку;</w:t>
      </w:r>
    </w:p>
    <w:p w14:paraId="5AF74A97" w14:textId="1A114374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здійснення контролю за дотриманням антикорупційного законодавства, у тому числі розгляд повідомлень про порушення вимог Закону</w:t>
      </w:r>
      <w:r w:rsidR="00C27CB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України «Про запобігання корупції»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14:paraId="5BF557AC" w14:textId="5FF952A2" w:rsidR="00ED2C87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забезпечення захисту працівників, які повідомили про порушення вимог Закону України «Про запобігання корупції», від застосування негативних заходів впливу з боку керівника відповідно до законодавства щодо захисту викривачів;</w:t>
      </w:r>
    </w:p>
    <w:p w14:paraId="6E315300" w14:textId="6050FEA1" w:rsidR="00146189" w:rsidRPr="001416A2" w:rsidRDefault="00ED2C8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інформування міського голов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Національного агентства, інших спеціально уповноважених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у сфері протидії корупції про факти порушення законодавства у сфері запобігання і протидії корупції.</w:t>
      </w:r>
    </w:p>
    <w:p w14:paraId="34201DA4" w14:textId="3ED0E174" w:rsidR="00A76B20" w:rsidRPr="001416A2" w:rsidRDefault="0088240D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2.1.7.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Здійснення </w:t>
      </w:r>
      <w:r w:rsidR="00A76B2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аналітичної та організаційної роботи в сфері кадрової роботи та діловодства, в основу якої входять виконання завдань, що стоять перед 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A76B2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епартаментом, документальне оформлення проходження служби в органах місцевого самоврядування.</w:t>
      </w:r>
    </w:p>
    <w:p w14:paraId="4C5DAEB7" w14:textId="778ABAE8" w:rsidR="00A76B20" w:rsidRPr="001416A2" w:rsidRDefault="0088240D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2.1.8.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B2B1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Ведення </w:t>
      </w:r>
      <w:r w:rsidR="00A76B2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бухгалтерського обліку фінансово-господарської діяльності та складання звітності</w:t>
      </w:r>
      <w:r w:rsidR="006D5BE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1047594" w14:textId="77777777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2.2. Департамент, реалізуючи політику органів місцевого самоврядування в даних сферах, враховує кращі практики місцевого самоврядування в Україні та світі, розробляє новації та впроваджує передові методи управління.</w:t>
      </w:r>
    </w:p>
    <w:p w14:paraId="631F7319" w14:textId="173982D8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488F7919" w14:textId="6ADA8FAA" w:rsidR="00FD32E4" w:rsidRPr="001416A2" w:rsidRDefault="00FD32E4" w:rsidP="0014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3. Повноваження </w:t>
      </w:r>
      <w:r w:rsidR="00D27C6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</w:t>
      </w:r>
    </w:p>
    <w:p w14:paraId="432586F4" w14:textId="77777777" w:rsidR="00CD7935" w:rsidRPr="001416A2" w:rsidRDefault="00CD793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11B71470" w14:textId="64E963D8" w:rsidR="0015000F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3.1. 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Департамент проводить оцінку</w:t>
      </w:r>
      <w:r w:rsidR="0058568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діяльності підконтрольних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58568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щодо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:</w:t>
      </w:r>
    </w:p>
    <w:p w14:paraId="3797BF57" w14:textId="32F35F66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ефективності функціонування системи внутрішнього контролю та аудиту</w:t>
      </w:r>
      <w:r w:rsidR="00562461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14:paraId="53943E5A" w14:textId="470251F6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ступеня виконання і досягнення цілей, визначених у стратегічних та річних планах;</w:t>
      </w:r>
    </w:p>
    <w:p w14:paraId="7928E30D" w14:textId="3E0CD7F6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ефективності планування і виконання цільових програм та результатів їх виконання;</w:t>
      </w:r>
    </w:p>
    <w:p w14:paraId="309B5A31" w14:textId="6C8C6BD5" w:rsidR="0084361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якості надання адміністративних послуг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14:paraId="52DFD601" w14:textId="16BA861A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використання і збереження активів;</w:t>
      </w:r>
    </w:p>
    <w:p w14:paraId="7021B3C9" w14:textId="28D42206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надійності, ефективності та результативності інформаційних систем і технологій;</w:t>
      </w:r>
    </w:p>
    <w:p w14:paraId="57FB148A" w14:textId="1797C4F6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стану управління комунальним майном та іншими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 комунальної власності</w:t>
      </w:r>
      <w:r w:rsidR="00565F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Миколаївської міської територіальної громади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;</w:t>
      </w:r>
    </w:p>
    <w:p w14:paraId="564FC8F9" w14:textId="56B3CE7D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правильності ведення бухгалтерського обліку та достовірності фінансової і бюджетної звітності;</w:t>
      </w:r>
    </w:p>
    <w:p w14:paraId="4DDDE64D" w14:textId="28008666" w:rsidR="0015000F" w:rsidRPr="001416A2" w:rsidRDefault="0015000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-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ризиків, які негативно впливають на виконання функцій і завдань </w:t>
      </w:r>
      <w:r w:rsidR="005820E7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підконтрольних </w:t>
      </w:r>
      <w:r w:rsidR="0086768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86768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єктів.</w:t>
      </w:r>
    </w:p>
    <w:p w14:paraId="2365375B" w14:textId="1BC92638" w:rsidR="0015000F" w:rsidRPr="001416A2" w:rsidRDefault="005820E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3.2.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ланує, організовує та проводить внутрішні аудити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підконтрольних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документує їх результати, готує звіти, висновки та рекомендації, а також проводить моніторинг виконання (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рахування) рекомендацій</w:t>
      </w:r>
      <w:r w:rsidR="0088240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6B4A3244" w14:textId="36AD2FB0" w:rsidR="0015000F" w:rsidRPr="001416A2" w:rsidRDefault="005820E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3.3.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заємодіє з іншими структурними підрозділами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Миколаївської міської ради</w:t>
      </w:r>
      <w:r w:rsidR="00500FBB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єктами господарювання, іншими державними органами, підприємствами, їх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15000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єднаннями, установами та організаціями з питань здійснення внутрішнього аудиту</w:t>
      </w:r>
      <w:r w:rsidR="0088240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31807ABA" w14:textId="50DA9DA5" w:rsidR="00CD7935" w:rsidRPr="001416A2" w:rsidRDefault="005820E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3.4.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роводить аналіз проєктів актів Миколаївської міської ради у встановленому порядку та за дорученням Миколаївського міського голови, проєктів актів виконавчого комітету Миколаївської міської ради, виконавчих органів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підприємств, установ та організацій комунальної власності, </w:t>
      </w:r>
      <w:r w:rsidR="00243B1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договорів 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та інших документів, що належать до компетенції </w:t>
      </w:r>
      <w:r w:rsidR="007E7C4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епартаменту.</w:t>
      </w:r>
    </w:p>
    <w:p w14:paraId="3E2ADC8A" w14:textId="0EFDE42B" w:rsidR="00CD7935" w:rsidRPr="001416A2" w:rsidRDefault="00D57E2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3.5.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Здійснює моніторинг ризиків неефективного, нерезультативного та незаконного використання бюджетних коштів,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C525D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єктів комунальної власності </w:t>
      </w:r>
      <w:r w:rsidR="008C257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Миколаївської міської територіальної громади.</w:t>
      </w:r>
    </w:p>
    <w:p w14:paraId="0657E1D5" w14:textId="1DF7E5AF" w:rsidR="008E77EF" w:rsidRPr="001416A2" w:rsidRDefault="00C525D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3.6.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8E77E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Взаємодіє з правоохоронними та іншими контролюючими державними органами, підприємствами, установами т</w:t>
      </w:r>
      <w:r w:rsidR="0088240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 організаціями з питань, які відносяться до повноважень Департаменту</w:t>
      </w:r>
      <w:r w:rsidR="008E77E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57DC30BC" w14:textId="28145360" w:rsidR="00466A8A" w:rsidRPr="001416A2" w:rsidRDefault="008E77E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3.7.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Подає Миколаївському міському голові або Миколаївській міській раді звіти і рекомендації для прийняття ним/ними відповідних управлінських рішень</w:t>
      </w:r>
      <w:r w:rsidR="00466A8A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6C262343" w14:textId="646DBDF2" w:rsidR="00466A8A" w:rsidRPr="001416A2" w:rsidRDefault="00466A8A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3.8.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Звітує про результати діяльності відповідно до вимог цього Положення та нормативних актів у сфері внутрішнього аудиту.</w:t>
      </w:r>
    </w:p>
    <w:p w14:paraId="0B54D3CD" w14:textId="77777777" w:rsidR="00CA0C73" w:rsidRPr="001416A2" w:rsidRDefault="00CA0C7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3.9</w:t>
      </w:r>
      <w:r w:rsidR="0041594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Здійснює контрольно-ревізійні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аналітичн</w:t>
      </w:r>
      <w:r w:rsidR="0041594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інформаційн</w:t>
      </w:r>
      <w:r w:rsidR="0041594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 та інші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вид</w:t>
      </w:r>
      <w:r w:rsidR="0041594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діяльності, що забезпечують єдину систему контролю за використанням коштів, а також збереження та використання комунального майна </w:t>
      </w:r>
      <w:r w:rsidR="00E00C3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Миколаївської міської </w:t>
      </w:r>
      <w:r w:rsidR="000225E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територіальної громади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5DC3EB40" w14:textId="29B0D863" w:rsidR="00230154" w:rsidRPr="001416A2" w:rsidRDefault="00FE07D2" w:rsidP="001416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31"/>
          <w:rFonts w:eastAsia="Calibri"/>
          <w:sz w:val="27"/>
          <w:szCs w:val="27"/>
        </w:rPr>
      </w:pPr>
      <w:r w:rsidRPr="001416A2">
        <w:rPr>
          <w:rStyle w:val="31"/>
          <w:rFonts w:eastAsia="Calibri"/>
          <w:sz w:val="27"/>
          <w:szCs w:val="27"/>
        </w:rPr>
        <w:t>3.1</w:t>
      </w:r>
      <w:r w:rsidR="00230154" w:rsidRPr="001416A2">
        <w:rPr>
          <w:rStyle w:val="31"/>
          <w:rFonts w:eastAsia="Calibri"/>
          <w:sz w:val="27"/>
          <w:szCs w:val="27"/>
        </w:rPr>
        <w:t>0.</w:t>
      </w:r>
      <w:r w:rsidR="001416A2" w:rsidRPr="001416A2">
        <w:rPr>
          <w:rStyle w:val="31"/>
          <w:rFonts w:eastAsia="Calibri"/>
          <w:sz w:val="27"/>
          <w:szCs w:val="27"/>
        </w:rPr>
        <w:t> </w:t>
      </w:r>
      <w:r w:rsidRPr="001416A2">
        <w:rPr>
          <w:rStyle w:val="31"/>
          <w:rFonts w:eastAsia="Calibri"/>
          <w:sz w:val="27"/>
          <w:szCs w:val="27"/>
        </w:rPr>
        <w:t>В</w:t>
      </w:r>
      <w:r w:rsidR="00230154" w:rsidRPr="001416A2">
        <w:rPr>
          <w:rStyle w:val="31"/>
          <w:rFonts w:eastAsia="Calibri"/>
          <w:sz w:val="27"/>
          <w:szCs w:val="27"/>
        </w:rPr>
        <w:t>иключно за згодою власника або уповноваженого ним органу відчужу</w:t>
      </w:r>
      <w:r w:rsidRPr="001416A2">
        <w:rPr>
          <w:rStyle w:val="31"/>
          <w:rFonts w:eastAsia="Calibri"/>
          <w:sz w:val="27"/>
          <w:szCs w:val="27"/>
        </w:rPr>
        <w:t>є</w:t>
      </w:r>
      <w:r w:rsidR="00230154" w:rsidRPr="001416A2">
        <w:rPr>
          <w:rStyle w:val="31"/>
          <w:rFonts w:eastAsia="Calibri"/>
          <w:sz w:val="27"/>
          <w:szCs w:val="27"/>
        </w:rPr>
        <w:t xml:space="preserve"> закріплене за ним, нада</w:t>
      </w:r>
      <w:r w:rsidRPr="001416A2">
        <w:rPr>
          <w:rStyle w:val="31"/>
          <w:rFonts w:eastAsia="Calibri"/>
          <w:sz w:val="27"/>
          <w:szCs w:val="27"/>
        </w:rPr>
        <w:t>є</w:t>
      </w:r>
      <w:r w:rsidR="00230154" w:rsidRPr="001416A2">
        <w:rPr>
          <w:rStyle w:val="31"/>
          <w:rFonts w:eastAsia="Calibri"/>
          <w:sz w:val="27"/>
          <w:szCs w:val="27"/>
        </w:rPr>
        <w:t xml:space="preserve"> в оренду або безоплатне користування (позичку), а також спису</w:t>
      </w:r>
      <w:r w:rsidRPr="001416A2">
        <w:rPr>
          <w:rStyle w:val="31"/>
          <w:rFonts w:eastAsia="Calibri"/>
          <w:sz w:val="27"/>
          <w:szCs w:val="27"/>
        </w:rPr>
        <w:t xml:space="preserve">є </w:t>
      </w:r>
      <w:r w:rsidR="00230154" w:rsidRPr="001416A2">
        <w:rPr>
          <w:rStyle w:val="31"/>
          <w:rFonts w:eastAsia="Calibri"/>
          <w:sz w:val="27"/>
          <w:szCs w:val="27"/>
        </w:rPr>
        <w:t>з балансу основні засоби в установленому порядку.</w:t>
      </w:r>
    </w:p>
    <w:p w14:paraId="61919A08" w14:textId="77777777" w:rsidR="00CA0C73" w:rsidRPr="001416A2" w:rsidRDefault="00CA0C7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11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Забезпеч</w:t>
      </w:r>
      <w:r w:rsidR="0088637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ує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реалізаці</w:t>
      </w:r>
      <w:r w:rsidR="0088637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ю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програм та заходів благоустрою на території міста</w:t>
      </w:r>
      <w:r w:rsidR="0088637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07573CCF" w14:textId="006A2303" w:rsidR="00230154" w:rsidRPr="001416A2" w:rsidRDefault="00FE07D2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3.12.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роводит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ь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перевірки додержання юридичними та фізичними особами законодавства у сфері благоустрою на території міста. Здійсню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контроль за 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забезпеченням чистоти і порядку в місті, очищення території та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від побутових відходів, самовільно розміщених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єктів, тимчасових споруд для здійснення підприємницької діяльності, рекламних конструкцій та елементів благоустрою.</w:t>
      </w:r>
    </w:p>
    <w:p w14:paraId="672E067D" w14:textId="77777777" w:rsidR="00230154" w:rsidRPr="001416A2" w:rsidRDefault="00FE07D2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3.13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жива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заходи в межах чинного законодавства щодо зупинення робіт, які проводяться самовільно і порушують стан благоустрою міста.</w:t>
      </w:r>
    </w:p>
    <w:p w14:paraId="22FB1DD7" w14:textId="0212F211" w:rsidR="00230154" w:rsidRPr="001416A2" w:rsidRDefault="00FE07D2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3.14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клада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r w:rsidR="0023015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протоколи про порушення законодавства у сфері благоустрою населених пунктів для притягнення винних до відповідальності.</w:t>
      </w:r>
    </w:p>
    <w:p w14:paraId="24790356" w14:textId="69DC3005" w:rsidR="0037380C" w:rsidRPr="001416A2" w:rsidRDefault="00E040A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="00493E7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Нада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r w:rsidR="00493E7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дозвол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и</w:t>
      </w:r>
      <w:r w:rsidR="00493E7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порушення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493E7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благоустрою.</w:t>
      </w:r>
    </w:p>
    <w:p w14:paraId="7A7E94A5" w14:textId="73E163E3" w:rsidR="00CA0C73" w:rsidRPr="001416A2" w:rsidRDefault="00CA0C7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Організ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овує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та пров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одить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інформаційно-роз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яснювальн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робот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для профілактики та запобігання порушенням законодавства в сфері благоустрою населених пунктів.</w:t>
      </w:r>
    </w:p>
    <w:p w14:paraId="1E486058" w14:textId="325CBDD7" w:rsidR="00CA0C73" w:rsidRPr="001416A2" w:rsidRDefault="00CA0C7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Готує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матеріа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ли та пропозиції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Миколаївській міській раді, виконавчому комітету Миколаївської міської ради, виконавчим органам Миколаївської міської ради,</w:t>
      </w:r>
      <w:r w:rsidR="00572213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постійним комісіям міської ради щодо розвитку та поліпшення стану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та елементів благоустрою міста, удосконалення Правил благоустрою, санітарного утримання територій, забезпечення чистоти і порядку в м. Миколаєві, згідно з компетенцією.</w:t>
      </w:r>
    </w:p>
    <w:p w14:paraId="258DE8AD" w14:textId="2C05FA6A" w:rsidR="00CA0C73" w:rsidRPr="001416A2" w:rsidRDefault="00CA0C7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3.1</w:t>
      </w:r>
      <w:r w:rsidR="00FE07D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8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Нада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є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інформаційно-консультаційн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допомог</w:t>
      </w:r>
      <w:r w:rsidR="006C0299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підприємствам, установам, організаціям з питань поліпшення стану території та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благоустрою міста Миколаєва.</w:t>
      </w:r>
    </w:p>
    <w:p w14:paraId="10298093" w14:textId="278A3C87" w:rsidR="00E040A7" w:rsidRPr="001416A2" w:rsidRDefault="00990DF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3.1</w:t>
      </w:r>
      <w:r w:rsidR="00FE07D2" w:rsidRPr="001416A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Вживає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заход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щодо запобігання та виявлення порушень вимог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</w:t>
      </w:r>
      <w:r w:rsidR="00CD793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раїни «Про запобігання корупції»</w:t>
      </w:r>
      <w:r w:rsidR="00E040A7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9C6AF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працівниками</w:t>
      </w:r>
      <w:r w:rsidR="00E040A7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E040A7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виконавчих орг</w:t>
      </w:r>
      <w:r w:rsidR="00FE07D2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анів Миколаївської міської ради</w:t>
      </w:r>
      <w:r w:rsidR="00E040A7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комунальних підприємств, установ та організацій, що належать до сфери управління Миколаївської міської ради.</w:t>
      </w:r>
    </w:p>
    <w:p w14:paraId="70E28DE7" w14:textId="3C22B9BB" w:rsidR="00466A8A" w:rsidRPr="001416A2" w:rsidRDefault="00B2364D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n36"/>
      <w:bookmarkEnd w:id="0"/>
      <w:r w:rsidRPr="001416A2">
        <w:rPr>
          <w:rFonts w:ascii="Times New Roman" w:hAnsi="Times New Roman" w:cs="Times New Roman"/>
          <w:sz w:val="27"/>
          <w:szCs w:val="27"/>
          <w:lang w:val="uk-UA"/>
        </w:rPr>
        <w:t>3.20</w:t>
      </w:r>
      <w:r w:rsidR="00990DF7"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990DF7" w:rsidRPr="001416A2">
        <w:rPr>
          <w:rFonts w:ascii="Times New Roman" w:hAnsi="Times New Roman" w:cs="Times New Roman"/>
          <w:sz w:val="27"/>
          <w:szCs w:val="27"/>
          <w:lang w:val="uk-UA"/>
        </w:rPr>
        <w:t>Р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озроб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ляє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проєкт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1B16B1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нормативно-правових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актів з питань за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побігання та виявлення корупції.</w:t>
      </w:r>
    </w:p>
    <w:p w14:paraId="200E5D27" w14:textId="6C76F045" w:rsidR="00466A8A" w:rsidRPr="001416A2" w:rsidRDefault="00990DF7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" w:name="n37"/>
      <w:bookmarkEnd w:id="1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рганіз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>овує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робот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з оцінки корупційних ризиків у діяльності виконавчих органів Миколаївської міської ради, підготовки заходів щодо їх усунення, вн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есення Миколаївському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міському голові пропозиці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й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щодо таких заходів.</w:t>
      </w:r>
    </w:p>
    <w:p w14:paraId="5B292777" w14:textId="6B9E07D0" w:rsidR="00466A8A" w:rsidRPr="001416A2" w:rsidRDefault="00990DF7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22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разі необхідності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забезпеч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ує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підготовк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антикорупційної програми Миколаївської міської ради, змін до неї, пода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її на затвердження та</w:t>
      </w:r>
      <w:r w:rsidR="006C0299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здійснює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монітор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инг її виконання.</w:t>
      </w:r>
    </w:p>
    <w:p w14:paraId="128E879A" w14:textId="66A92AA4" w:rsidR="00466A8A" w:rsidRPr="001416A2" w:rsidRDefault="00990DF7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23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випадку прийняття антикорупційної програми</w:t>
      </w:r>
      <w:r w:rsidR="00994E78" w:rsidRPr="001416A2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здійс</w:t>
      </w:r>
      <w:r w:rsidR="00994E78" w:rsidRPr="001416A2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5C3647" w:rsidRPr="001416A2">
        <w:rPr>
          <w:rFonts w:ascii="Times New Roman" w:hAnsi="Times New Roman" w:cs="Times New Roman"/>
          <w:sz w:val="27"/>
          <w:szCs w:val="27"/>
          <w:lang w:val="uk-UA"/>
        </w:rPr>
        <w:t>ює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підготовк</w:t>
      </w:r>
      <w:r w:rsidR="005C3647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звітів за результатами періодичного перегляду та оцінки виконання антикорупційної програми, а також нада</w:t>
      </w:r>
      <w:r w:rsidR="005C3647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пропозиці</w:t>
      </w:r>
      <w:r w:rsidR="005C3647" w:rsidRPr="001416A2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щодо внесення змін до антикорупційної програми за результатам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и такого періодичного перегляду.</w:t>
      </w:r>
    </w:p>
    <w:p w14:paraId="4A5BF4DD" w14:textId="5FBC53BC" w:rsidR="00466A8A" w:rsidRPr="001416A2" w:rsidRDefault="00994E78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2" w:name="n40"/>
      <w:bookmarkStart w:id="3" w:name="n38"/>
      <w:bookmarkEnd w:id="2"/>
      <w:bookmarkEnd w:id="3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ада</w:t>
      </w:r>
      <w:r w:rsidR="005C3647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працівникам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="00466A8A" w:rsidRPr="001416A2">
        <w:rPr>
          <w:rStyle w:val="31"/>
          <w:rFonts w:eastAsia="Calibri"/>
          <w:sz w:val="27"/>
          <w:szCs w:val="27"/>
        </w:rPr>
        <w:t xml:space="preserve">міської ради, комунальних підприємств, установ та організацій, що належать до сфери управління міської ради,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методичн</w:t>
      </w:r>
      <w:r w:rsidR="005C3647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консультаційн</w:t>
      </w:r>
      <w:r w:rsidR="005C3647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допомог</w:t>
      </w:r>
      <w:r w:rsidR="005C3647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питань додержання законода</w:t>
      </w:r>
      <w:r w:rsidR="00CD7935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вства щодо запобігання корупції.</w:t>
      </w:r>
    </w:p>
    <w:p w14:paraId="2069A390" w14:textId="30D66255" w:rsidR="00466A8A" w:rsidRPr="001416A2" w:rsidRDefault="00994E78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3.2</w:t>
      </w:r>
      <w:r w:rsidR="00B2364D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дійсн</w:t>
      </w:r>
      <w:r w:rsidR="00D07E9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ює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контрол</w:t>
      </w:r>
      <w:r w:rsidR="00D07E9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ь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координаці</w:t>
      </w:r>
      <w:r w:rsidR="00D07E9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діяльності уповноважених підрозділів (уповноважених осіб)</w:t>
      </w:r>
      <w:r w:rsidR="00466A8A" w:rsidRPr="001416A2">
        <w:rPr>
          <w:rStyle w:val="31"/>
          <w:rFonts w:eastAsia="Calibri"/>
          <w:sz w:val="27"/>
          <w:szCs w:val="27"/>
        </w:rPr>
        <w:t xml:space="preserve"> з питань запобігання та виявлення корупції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виконавчих органів Миколаївської міської ради (зі статусом юридичної особи), комунальних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>підприємств, установ та організацій, що належать до сфери управл</w:t>
      </w:r>
      <w:r w:rsidR="00CD7935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іння Миколаївської міської ради.</w:t>
      </w:r>
    </w:p>
    <w:p w14:paraId="1D453C78" w14:textId="78BBBEAC" w:rsidR="00466A8A" w:rsidRPr="001416A2" w:rsidRDefault="00994E7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4" w:name="n41"/>
      <w:bookmarkEnd w:id="4"/>
      <w:r w:rsidRPr="001416A2">
        <w:rPr>
          <w:rFonts w:ascii="Times New Roman" w:hAnsi="Times New Roman" w:cs="Times New Roman"/>
          <w:sz w:val="27"/>
          <w:szCs w:val="27"/>
          <w:lang w:val="uk-UA"/>
        </w:rPr>
        <w:t>3.2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жи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ває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заход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щодо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виявлення конфлікту інтересів та сприя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його врегулюванн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інформу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Миколаївського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міського голов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та Національн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агентств</w:t>
      </w:r>
      <w:r w:rsidR="00BA5485"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про виявлення конфлікту інтересів та захо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ди, вжиті для його врегулювання.</w:t>
      </w:r>
    </w:p>
    <w:p w14:paraId="5F5E78A4" w14:textId="625ACD2A" w:rsidR="00466A8A" w:rsidRPr="001416A2" w:rsidRDefault="00994E7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5" w:name="n42"/>
      <w:bookmarkEnd w:id="5"/>
      <w:r w:rsidRPr="001416A2">
        <w:rPr>
          <w:rFonts w:ascii="Times New Roman" w:hAnsi="Times New Roman" w:cs="Times New Roman"/>
          <w:sz w:val="27"/>
          <w:szCs w:val="27"/>
          <w:lang w:val="uk-UA"/>
        </w:rPr>
        <w:t>3.2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ров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одить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перевірк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факт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подання суб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єктами декларування, які працюють у 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епартаменті та виконавчому комітеті Миколаївської місь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кої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рад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відповідно до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декларацій та повідомл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яє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Національн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агентств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про випадки неподання чи несвоєчасного подання таких декларацій у виз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наченому законодавством порядку.</w:t>
      </w:r>
    </w:p>
    <w:p w14:paraId="30878A70" w14:textId="026865BE" w:rsidR="00466A8A" w:rsidRPr="001416A2" w:rsidRDefault="00994E7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6" w:name="n43"/>
      <w:bookmarkEnd w:id="6"/>
      <w:r w:rsidRPr="001416A2">
        <w:rPr>
          <w:rFonts w:ascii="Times New Roman" w:hAnsi="Times New Roman" w:cs="Times New Roman"/>
          <w:sz w:val="27"/>
          <w:szCs w:val="27"/>
          <w:lang w:val="uk-UA"/>
        </w:rPr>
        <w:t>3.2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ада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методичн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та консультативн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допомог</w:t>
      </w:r>
      <w:r w:rsidR="004B08AB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 заповненні деклараці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особи, уповноваженої на виконання фун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кцій місцевого самоврядування.</w:t>
      </w:r>
    </w:p>
    <w:p w14:paraId="794D2298" w14:textId="68BA96F0" w:rsidR="00466A8A" w:rsidRPr="001416A2" w:rsidRDefault="00994E7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7" w:name="n44"/>
      <w:bookmarkEnd w:id="7"/>
      <w:r w:rsidRPr="001416A2">
        <w:rPr>
          <w:rFonts w:ascii="Times New Roman" w:hAnsi="Times New Roman" w:cs="Times New Roman"/>
          <w:sz w:val="27"/>
          <w:szCs w:val="27"/>
          <w:lang w:val="uk-UA"/>
        </w:rPr>
        <w:t>3.2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рганіз</w:t>
      </w:r>
      <w:r w:rsidR="00615160" w:rsidRPr="001416A2">
        <w:rPr>
          <w:rFonts w:ascii="Times New Roman" w:hAnsi="Times New Roman" w:cs="Times New Roman"/>
          <w:sz w:val="27"/>
          <w:szCs w:val="27"/>
          <w:lang w:val="uk-UA"/>
        </w:rPr>
        <w:t>овує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робот</w:t>
      </w:r>
      <w:r w:rsidR="00615160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внутрішніх каналів повідомлення про можливі факти корупційних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язаних з корупцією правопорушень, інших порушень вимог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отрим</w:t>
      </w:r>
      <w:r w:rsidR="00615160" w:rsidRPr="001416A2">
        <w:rPr>
          <w:rFonts w:ascii="Times New Roman" w:hAnsi="Times New Roman" w:cs="Times New Roman"/>
          <w:sz w:val="27"/>
          <w:szCs w:val="27"/>
          <w:lang w:val="uk-UA"/>
        </w:rPr>
        <w:t>ує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та організ</w:t>
      </w:r>
      <w:r w:rsidR="00615160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овує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розгляд повідомлен</w:t>
      </w:r>
      <w:r w:rsidR="00CD7935" w:rsidRPr="001416A2">
        <w:rPr>
          <w:rFonts w:ascii="Times New Roman" w:hAnsi="Times New Roman" w:cs="Times New Roman"/>
          <w:sz w:val="27"/>
          <w:szCs w:val="27"/>
          <w:lang w:val="uk-UA"/>
        </w:rPr>
        <w:t>ої через такі канали інформації.</w:t>
      </w:r>
    </w:p>
    <w:p w14:paraId="55137530" w14:textId="229733FD" w:rsidR="00466A8A" w:rsidRPr="001416A2" w:rsidRDefault="00CD7935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8" w:name="n45"/>
      <w:bookmarkEnd w:id="8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30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С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півпрац</w:t>
      </w:r>
      <w:r w:rsidR="00615160" w:rsidRPr="001416A2">
        <w:rPr>
          <w:rFonts w:ascii="Times New Roman" w:hAnsi="Times New Roman" w:cs="Times New Roman"/>
          <w:sz w:val="27"/>
          <w:szCs w:val="27"/>
          <w:lang w:val="uk-UA"/>
        </w:rPr>
        <w:t>ює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 викривачами, забезпеч</w:t>
      </w:r>
      <w:r w:rsidR="00615160" w:rsidRPr="001416A2">
        <w:rPr>
          <w:rFonts w:ascii="Times New Roman" w:hAnsi="Times New Roman" w:cs="Times New Roman"/>
          <w:sz w:val="27"/>
          <w:szCs w:val="27"/>
          <w:lang w:val="uk-UA"/>
        </w:rPr>
        <w:t>ує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дотримання їхніх прав та гарантій захисту, передбачених </w:t>
      </w:r>
      <w:r w:rsidR="0061516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Законом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України «Про запобігання корупції»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EE2FA63" w14:textId="5A410C90" w:rsidR="00466A8A" w:rsidRPr="001416A2" w:rsidRDefault="00CD7935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n46"/>
      <w:bookmarkEnd w:id="9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31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Нада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є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працівникам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="00466A8A" w:rsidRPr="001416A2">
        <w:rPr>
          <w:rStyle w:val="31"/>
          <w:rFonts w:eastAsia="Calibri"/>
          <w:sz w:val="27"/>
          <w:szCs w:val="27"/>
        </w:rPr>
        <w:t>міської ради, комунальних підприємств, установ та організацій, що належать до сфери управління міської ради</w:t>
      </w:r>
      <w:r w:rsidR="00466A8A" w:rsidRPr="001416A2">
        <w:rPr>
          <w:rStyle w:val="31"/>
          <w:rFonts w:eastAsiaTheme="minorHAnsi"/>
          <w:sz w:val="27"/>
          <w:szCs w:val="27"/>
        </w:rPr>
        <w:t xml:space="preserve">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методичн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допомог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та консультаці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щодо здійснення повідомлення про можливі факти корупційних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язаних з корупцією правопорушень, інших порушень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та з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ахисту викривачів.</w:t>
      </w:r>
    </w:p>
    <w:p w14:paraId="2B49D2FF" w14:textId="7DB17A99" w:rsidR="00466A8A" w:rsidRPr="001416A2" w:rsidRDefault="00CD7935" w:rsidP="0014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0" w:name="n47"/>
      <w:bookmarkEnd w:id="10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B2364D" w:rsidRPr="001416A2">
        <w:rPr>
          <w:rFonts w:ascii="Times New Roman" w:hAnsi="Times New Roman" w:cs="Times New Roman"/>
          <w:sz w:val="27"/>
          <w:szCs w:val="27"/>
          <w:lang w:val="uk-UA"/>
        </w:rPr>
        <w:t>32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дійсн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ює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перевірк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повідомлень про можливі факти корупційних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язаних з корупцією правопорушень, інших порушень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отриманих через внутрішні</w:t>
      </w:r>
      <w:r w:rsidR="00986A75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, зовнішні,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регулярні канали</w:t>
      </w:r>
      <w:r w:rsidR="00F02008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повідомлень, у терміни, передбачені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Законом України «Про запобігання корупції».</w:t>
      </w:r>
    </w:p>
    <w:p w14:paraId="3BDAEE31" w14:textId="0DD8A0C0" w:rsidR="00466A8A" w:rsidRPr="001416A2" w:rsidRDefault="00CD7935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1" w:name="n48"/>
      <w:bookmarkEnd w:id="11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223E0A" w:rsidRPr="001416A2">
        <w:rPr>
          <w:rFonts w:ascii="Times New Roman" w:hAnsi="Times New Roman" w:cs="Times New Roman"/>
          <w:sz w:val="27"/>
          <w:szCs w:val="27"/>
          <w:lang w:val="uk-UA"/>
        </w:rPr>
        <w:t>33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нформу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Миколаївського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міського голов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Національн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агентств</w:t>
      </w:r>
      <w:r w:rsidR="000D57C6"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інших спеціально уповноважених суб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єктів у сфері протидії корупції про факти, що можуть свідчити про вчинення корупційних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язаних з корупцією правопорушень та інших порушень вимог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працівниками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="00466A8A" w:rsidRPr="001416A2">
        <w:rPr>
          <w:rStyle w:val="31"/>
          <w:rFonts w:eastAsia="Calibri"/>
          <w:sz w:val="27"/>
          <w:szCs w:val="27"/>
        </w:rPr>
        <w:t>міської ради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24AFC8A" w14:textId="5096BD9E" w:rsidR="00466A8A" w:rsidRPr="001416A2" w:rsidRDefault="00CD7935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2" w:name="n49"/>
      <w:bookmarkEnd w:id="12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223E0A" w:rsidRPr="001416A2">
        <w:rPr>
          <w:rFonts w:ascii="Times New Roman" w:hAnsi="Times New Roman" w:cs="Times New Roman"/>
          <w:sz w:val="27"/>
          <w:szCs w:val="27"/>
          <w:lang w:val="uk-UA"/>
        </w:rPr>
        <w:t>34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разі отримання офіційної інформації стосовно вчинення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працівниками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="00466A8A" w:rsidRPr="001416A2">
        <w:rPr>
          <w:rStyle w:val="31"/>
          <w:rFonts w:eastAsia="Calibri"/>
          <w:sz w:val="27"/>
          <w:szCs w:val="27"/>
        </w:rPr>
        <w:t>міської ради</w:t>
      </w:r>
      <w:r w:rsidR="00466A8A" w:rsidRPr="001416A2">
        <w:rPr>
          <w:rStyle w:val="31"/>
          <w:rFonts w:eastAsiaTheme="minorHAnsi"/>
          <w:sz w:val="27"/>
          <w:szCs w:val="27"/>
        </w:rPr>
        <w:t xml:space="preserve">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корупційного правопорушення або правопорушення,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язаного з корупцією, здійснює моніторинг офіційного вебпорталу «Судова влада України», Єдиного державного реєстру судових рішень з метою отримання інформації щодо результатів розгляду відповідної справи судом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8B2DE8B" w14:textId="1C5D2C6D" w:rsidR="00466A8A" w:rsidRPr="001416A2" w:rsidRDefault="00CD7935" w:rsidP="0014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bookmarkStart w:id="13" w:name="n50"/>
      <w:bookmarkEnd w:id="13"/>
      <w:r w:rsidRPr="001416A2">
        <w:rPr>
          <w:rFonts w:ascii="Times New Roman" w:hAnsi="Times New Roman" w:cs="Times New Roman"/>
          <w:sz w:val="27"/>
          <w:szCs w:val="27"/>
          <w:lang w:val="uk-UA"/>
        </w:rPr>
        <w:t>3.3</w:t>
      </w:r>
      <w:r w:rsidR="00223E0A" w:rsidRPr="001416A2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3A4B48" w:rsidRPr="001416A2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овідомл</w:t>
      </w:r>
      <w:r w:rsidR="008E63D2" w:rsidRPr="001416A2">
        <w:rPr>
          <w:rFonts w:ascii="Times New Roman" w:hAnsi="Times New Roman" w:cs="Times New Roman"/>
          <w:sz w:val="27"/>
          <w:szCs w:val="27"/>
          <w:lang w:val="uk-UA"/>
        </w:rPr>
        <w:t>яє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у письмовій формі </w:t>
      </w:r>
      <w:r w:rsidR="008E63D2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Миколаївського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міського голов</w:t>
      </w:r>
      <w:r w:rsidR="008E63D2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про вчинення корупційних правопорушень або правопорушень,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язаних з корупцією, та інших порушень вимог </w:t>
      </w:r>
      <w:r w:rsidR="003A4B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працівниками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="00466A8A" w:rsidRPr="001416A2">
        <w:rPr>
          <w:rStyle w:val="31"/>
          <w:rFonts w:eastAsia="Calibri"/>
          <w:sz w:val="27"/>
          <w:szCs w:val="27"/>
        </w:rPr>
        <w:t>міської ради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 метою забезпечення дотримання вимог</w:t>
      </w:r>
      <w:r w:rsidR="005B2B1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статті 65</w:t>
      </w:r>
      <w:r w:rsidR="00466A8A" w:rsidRPr="001416A2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1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A4B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корупції».</w:t>
      </w:r>
    </w:p>
    <w:p w14:paraId="26C8C3B9" w14:textId="5F31D0FE" w:rsidR="00466A8A" w:rsidRPr="001416A2" w:rsidRDefault="003A4B4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3.3</w:t>
      </w:r>
      <w:r w:rsidR="00223E0A" w:rsidRPr="001416A2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нформу</w:t>
      </w:r>
      <w:r w:rsidR="003C3FED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є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Національн</w:t>
      </w:r>
      <w:r w:rsidR="003C3FED" w:rsidRPr="001416A2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агентств</w:t>
      </w:r>
      <w:r w:rsidR="003C3FED"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у разі ненаправлення кадровою службою виконавчих органів Миколаївської міської ради завіреної в установленому порядку паперової копії розпорядчого документа про накладення дисциплінарного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lastRenderedPageBreak/>
        <w:t>стягнення та інформаційної картки до розпорядчого документа про накладення (скасування розпорядчого документа про накладення) дисциплінарного стягнення на особу за вчинення корупційних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язаних з корупцією правопорушень для внесення до Єдиного державного реєстру осіб, які вчинили корупційні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язані з корупцією правопорушення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4985E2B" w14:textId="0CA18186" w:rsidR="00230154" w:rsidRPr="001416A2" w:rsidRDefault="00223E0A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3.37.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230154" w:rsidRPr="001416A2">
        <w:rPr>
          <w:rFonts w:ascii="Times New Roman" w:hAnsi="Times New Roman" w:cs="Times New Roman"/>
          <w:sz w:val="27"/>
          <w:szCs w:val="27"/>
          <w:lang w:val="uk-UA"/>
        </w:rPr>
        <w:t>ніцію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230154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проведення перевірки стану організації роботи із запобігання і виявлення корупції у </w:t>
      </w:r>
      <w:r w:rsidR="00230154" w:rsidRPr="001416A2">
        <w:rPr>
          <w:rStyle w:val="31"/>
          <w:rFonts w:eastAsia="Calibri"/>
          <w:sz w:val="27"/>
          <w:szCs w:val="27"/>
        </w:rPr>
        <w:t xml:space="preserve">виконавчих органах </w:t>
      </w:r>
      <w:r w:rsidR="00230154" w:rsidRPr="001416A2">
        <w:rPr>
          <w:rStyle w:val="31"/>
          <w:rFonts w:eastAsiaTheme="minorHAnsi"/>
          <w:sz w:val="27"/>
          <w:szCs w:val="27"/>
        </w:rPr>
        <w:t>Миколаївської</w:t>
      </w:r>
      <w:r w:rsidR="00230154" w:rsidRPr="001416A2">
        <w:rPr>
          <w:rStyle w:val="31"/>
          <w:rFonts w:eastAsia="Calibri"/>
          <w:sz w:val="27"/>
          <w:szCs w:val="27"/>
        </w:rPr>
        <w:t xml:space="preserve"> міської ради, комунальних підприємствах, установах та організаціях, що належать до сфери управління міської ради.</w:t>
      </w:r>
    </w:p>
    <w:p w14:paraId="23A78E76" w14:textId="5041AFC6" w:rsidR="00466A8A" w:rsidRPr="001416A2" w:rsidRDefault="003A4B4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4" w:name="n51"/>
      <w:bookmarkStart w:id="15" w:name="n52"/>
      <w:bookmarkEnd w:id="14"/>
      <w:bookmarkEnd w:id="15"/>
      <w:r w:rsidRPr="001416A2">
        <w:rPr>
          <w:rFonts w:ascii="Times New Roman" w:hAnsi="Times New Roman" w:cs="Times New Roman"/>
          <w:sz w:val="27"/>
          <w:szCs w:val="27"/>
          <w:lang w:val="uk-UA"/>
        </w:rPr>
        <w:t>3.3</w:t>
      </w:r>
      <w:r w:rsidR="00223E0A" w:rsidRPr="001416A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рганіз</w:t>
      </w:r>
      <w:r w:rsidR="003C3FED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овує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робот</w:t>
      </w:r>
      <w:r w:rsidR="003C3FED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та участь у службовому розслідуванні, яке проводиться з метою виявлення причин та умов, що призвели до вчинення корупційного або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язаного з корупцією правопорушення або невиконання вимог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 в інший спосіб, за поданням спеціально уповноваженого суб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єкта у сфері протидії корупції або приписом Національного агентства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1555D1E" w14:textId="5AF51CB0" w:rsidR="00466A8A" w:rsidRPr="001416A2" w:rsidRDefault="003A4B4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6" w:name="n53"/>
      <w:bookmarkEnd w:id="16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604D12" w:rsidRPr="001416A2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223E0A" w:rsidRPr="001416A2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еде облік працівників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="00466A8A" w:rsidRPr="001416A2">
        <w:rPr>
          <w:rStyle w:val="31"/>
          <w:rFonts w:eastAsia="Calibri"/>
          <w:sz w:val="27"/>
          <w:szCs w:val="27"/>
        </w:rPr>
        <w:t>міської ради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притягнутих до відповідальності за вчинення корупційних правопорушень або правопорушень, пов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язаних з корупцією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69733F5" w14:textId="0FEB215E" w:rsidR="00466A8A" w:rsidRPr="001416A2" w:rsidRDefault="003A4B4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7" w:name="n54"/>
      <w:bookmarkStart w:id="18" w:name="n56"/>
      <w:bookmarkStart w:id="19" w:name="n58"/>
      <w:bookmarkStart w:id="20" w:name="n59"/>
      <w:bookmarkEnd w:id="17"/>
      <w:bookmarkEnd w:id="18"/>
      <w:bookmarkEnd w:id="19"/>
      <w:bookmarkEnd w:id="20"/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604D12" w:rsidRPr="001416A2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51313" w:rsidRPr="001416A2">
        <w:rPr>
          <w:rFonts w:ascii="Times New Roman" w:hAnsi="Times New Roman" w:cs="Times New Roman"/>
          <w:sz w:val="27"/>
          <w:szCs w:val="27"/>
          <w:lang w:val="uk-UA"/>
        </w:rPr>
        <w:t>0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заємоді</w:t>
      </w:r>
      <w:r w:rsidR="00A3203D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з 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уповноваженими підрозділами (уповноваженими особами)</w:t>
      </w:r>
      <w:r w:rsidR="00466A8A" w:rsidRPr="001416A2">
        <w:rPr>
          <w:rStyle w:val="31"/>
          <w:rFonts w:eastAsia="Calibri"/>
          <w:sz w:val="27"/>
          <w:szCs w:val="27"/>
        </w:rPr>
        <w:t xml:space="preserve"> з питань запобігання та виявлення корупції</w:t>
      </w:r>
      <w:r w:rsidR="00466A8A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66A8A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66A8A" w:rsidRPr="001416A2">
        <w:rPr>
          <w:rStyle w:val="31"/>
          <w:rFonts w:eastAsiaTheme="minorHAnsi"/>
          <w:sz w:val="27"/>
          <w:szCs w:val="27"/>
        </w:rPr>
        <w:t>Миколаївської</w:t>
      </w:r>
      <w:r w:rsidR="00466A8A" w:rsidRPr="001416A2">
        <w:rPr>
          <w:rStyle w:val="31"/>
          <w:rFonts w:eastAsia="Calibri"/>
          <w:sz w:val="27"/>
          <w:szCs w:val="27"/>
        </w:rPr>
        <w:t xml:space="preserve"> міської ради (зі статусом юридичної особи), комунальних підприємств, установ та організацій, що належать до сфери управління міської ради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, Національним агентством, іншими спеціально уповноваженими суб</w:t>
      </w:r>
      <w:r w:rsidR="001416A2" w:rsidRPr="001416A2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ктами у сфері протидії корупції.</w:t>
      </w:r>
    </w:p>
    <w:p w14:paraId="3ECD6F18" w14:textId="235C5D8D" w:rsidR="00466A8A" w:rsidRPr="001416A2" w:rsidRDefault="003A4B4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451313" w:rsidRPr="001416A2">
        <w:rPr>
          <w:rFonts w:ascii="Times New Roman" w:hAnsi="Times New Roman" w:cs="Times New Roman"/>
          <w:sz w:val="27"/>
          <w:szCs w:val="27"/>
          <w:lang w:val="uk-UA"/>
        </w:rPr>
        <w:t>41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а результатами роботи за звітний рік нада</w:t>
      </w:r>
      <w:r w:rsidR="00A3203D" w:rsidRPr="001416A2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до Національного агентства інформаці</w:t>
      </w:r>
      <w:r w:rsidR="00A3203D" w:rsidRPr="001416A2">
        <w:rPr>
          <w:rFonts w:ascii="Times New Roman" w:hAnsi="Times New Roman" w:cs="Times New Roman"/>
          <w:sz w:val="27"/>
          <w:szCs w:val="27"/>
          <w:lang w:val="uk-UA"/>
        </w:rPr>
        <w:t>ю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щодо своєї діяльності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до 1</w:t>
      </w:r>
      <w:r w:rsidR="000A5B16" w:rsidRPr="001416A2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лютого наступного за звітним рок</w:t>
      </w:r>
      <w:r w:rsidR="00A3203D" w:rsidRPr="001416A2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B6C5A74" w14:textId="2126503C" w:rsidR="00451313" w:rsidRPr="001416A2" w:rsidRDefault="003A4B48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</w:t>
      </w:r>
      <w:r w:rsidR="00451313" w:rsidRPr="001416A2">
        <w:rPr>
          <w:rFonts w:ascii="Times New Roman" w:hAnsi="Times New Roman" w:cs="Times New Roman"/>
          <w:sz w:val="27"/>
          <w:szCs w:val="27"/>
          <w:lang w:val="uk-UA"/>
        </w:rPr>
        <w:t>42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дійсн</w:t>
      </w:r>
      <w:r w:rsidR="00A070AE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ює інші повноваження </w:t>
      </w:r>
      <w:r w:rsidR="00A3203D" w:rsidRPr="001416A2">
        <w:rPr>
          <w:rFonts w:ascii="Times New Roman" w:hAnsi="Times New Roman" w:cs="Times New Roman"/>
          <w:sz w:val="27"/>
          <w:szCs w:val="27"/>
          <w:lang w:val="uk-UA"/>
        </w:rPr>
        <w:t>та заходи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, відповідно до його компетенції, </w:t>
      </w:r>
      <w:r w:rsidR="00194718">
        <w:rPr>
          <w:rFonts w:ascii="Times New Roman" w:hAnsi="Times New Roman" w:cs="Times New Roman"/>
          <w:sz w:val="27"/>
          <w:szCs w:val="27"/>
          <w:lang w:val="uk-UA"/>
        </w:rPr>
        <w:t xml:space="preserve">у 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="00194718">
        <w:rPr>
          <w:rFonts w:ascii="Times New Roman" w:hAnsi="Times New Roman" w:cs="Times New Roman"/>
          <w:sz w:val="27"/>
          <w:szCs w:val="27"/>
          <w:lang w:val="uk-UA"/>
        </w:rPr>
        <w:t>ому числі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 частині </w:t>
      </w:r>
      <w:r w:rsidR="00466A8A" w:rsidRPr="001416A2">
        <w:rPr>
          <w:rFonts w:ascii="Times New Roman" w:hAnsi="Times New Roman" w:cs="Times New Roman"/>
          <w:sz w:val="27"/>
          <w:szCs w:val="27"/>
          <w:lang w:val="uk-UA"/>
        </w:rPr>
        <w:t>запобігання та виявлення корупції.</w:t>
      </w:r>
    </w:p>
    <w:p w14:paraId="2994FFFC" w14:textId="13A72704" w:rsidR="00451313" w:rsidRPr="001416A2" w:rsidRDefault="00451313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3.43.</w:t>
      </w:r>
      <w:r w:rsidR="001416A2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Забезпечує розгляд звернень фізичних та/або юридичних осіб, що відносяться до його компетенції.</w:t>
      </w:r>
    </w:p>
    <w:p w14:paraId="542D3166" w14:textId="77777777" w:rsidR="00466A8A" w:rsidRPr="001416A2" w:rsidRDefault="00466A8A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7BF7779" w14:textId="432BB759" w:rsidR="00AC31E5" w:rsidRPr="001416A2" w:rsidRDefault="00AC31E5" w:rsidP="00141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4. Права </w:t>
      </w:r>
      <w:r w:rsidR="00071D90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</w:t>
      </w:r>
    </w:p>
    <w:p w14:paraId="77572CFA" w14:textId="77777777" w:rsidR="00AC31E5" w:rsidRPr="001416A2" w:rsidRDefault="00AC31E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666572B9" w14:textId="7A8A1E91" w:rsidR="00AC31E5" w:rsidRPr="001416A2" w:rsidRDefault="00AC31E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Департамент для виконання покладених на нього завдань має право:</w:t>
      </w:r>
    </w:p>
    <w:p w14:paraId="57CA82E4" w14:textId="3AE15D1B" w:rsidR="007A4D46" w:rsidRPr="001416A2" w:rsidRDefault="007A4D46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4.1.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изначати цілі, обсяги, методи і ресурси, які необхідні для проведення внутрішнього аудиту, моніторингу, аналізу та іншого контрольного заходу.</w:t>
      </w:r>
    </w:p>
    <w:p w14:paraId="66F79352" w14:textId="48ACB615" w:rsidR="00AC31E5" w:rsidRPr="001416A2" w:rsidRDefault="00AC31E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тримувати пояснення, проводити анкетування, опитування та інтерв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ювання працівників підконтрольних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</w:t>
      </w:r>
      <w:r w:rsidR="00AB084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7F61661E" w14:textId="01FBBC5E" w:rsidR="00AC31E5" w:rsidRPr="001416A2" w:rsidRDefault="00AB084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тримувати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від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виконавчих органів, комунальних підприємств, установ та організацій Миколаївської міської ради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господарювання, державних органів та органів місцевого самоврядування, підприємств, установ, організацій</w:t>
      </w:r>
      <w:r w:rsidR="0092467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інших юридичних осіб та фізичних осіб-підприємців інформацію,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документи і матеріали, необхідних для виконання покладених на Департамент завдань.</w:t>
      </w:r>
    </w:p>
    <w:p w14:paraId="0D974102" w14:textId="5B6E6752" w:rsidR="00AC31E5" w:rsidRPr="001416A2" w:rsidRDefault="00AB084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ля виконання покладених завдань 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залуч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ати</w:t>
      </w:r>
      <w:r w:rsidR="007A4D4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в тому числі на договірних засадах,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експертів, фахівців відповідних органів державної влади та органів місцевого самоврядування, державних фондів, підприємств, установ, організацій, 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інших юридичних осіб</w:t>
      </w:r>
      <w:r w:rsidR="007A4D4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для забезпечення </w:t>
      </w:r>
      <w:r w:rsidR="007A4D4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проведення внутрішнього аудиту, моніторингу, аналізу та іншого контрольного заходу.</w:t>
      </w:r>
    </w:p>
    <w:p w14:paraId="3352FCA4" w14:textId="2A22E10B" w:rsidR="00E13730" w:rsidRPr="001416A2" w:rsidRDefault="00E13730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5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обити копії або виписки з усіх</w:t>
      </w:r>
      <w:r w:rsidR="00071D90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без винятку документів, електронних файлів, які стосуються предмета внутрішнього аудиту, моніторингу, аналізу та іншого контрольного заходу.</w:t>
      </w:r>
    </w:p>
    <w:p w14:paraId="17AA6B7B" w14:textId="6417C90D" w:rsidR="00E13730" w:rsidRPr="001416A2" w:rsidRDefault="00E13730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6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екомендувати підконтрольни</w:t>
      </w:r>
      <w:r w:rsidR="00B65C6C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єктам невідкладне усунення виявлених</w:t>
      </w:r>
      <w:r w:rsidR="000067D7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B65C6C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під час виконання</w:t>
      </w:r>
      <w:r w:rsidR="000067D7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покладених на Департамент завдань</w:t>
      </w:r>
      <w:r w:rsidR="00B65C6C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порушень, якщо обставини потребують негайного реагування.</w:t>
      </w:r>
    </w:p>
    <w:p w14:paraId="505506E4" w14:textId="42655C13" w:rsidR="00AC31E5" w:rsidRPr="001416A2" w:rsidRDefault="00177F53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7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роводити</w:t>
      </w:r>
      <w:r w:rsidR="000067D7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під час виконання покладених на Департамент завдань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виїзні заходи з опрацюванням документів та інформації за місцезнаходженням суб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господарювання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AA8FD46" w14:textId="58530CA6" w:rsidR="00AC31E5" w:rsidRPr="001416A2" w:rsidRDefault="0062622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8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разі виникнення обставин, які перешкоджають виконанню працівниками або директором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їх обов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язків, втручання у їх діяльність посадових або інших осіб</w:t>
      </w:r>
      <w:r w:rsidR="00071D90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інформувати про це </w:t>
      </w:r>
      <w:r w:rsidR="00177F53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Миколаївського міського голову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0BDCC0CC" w14:textId="5C4C8EB2" w:rsidR="00AC31E5" w:rsidRPr="001416A2" w:rsidRDefault="0062622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</w:t>
      </w:r>
      <w:r w:rsidR="000E0F43" w:rsidRPr="000E0F4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9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С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кликати на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ради та утворювати робочі групи</w:t>
      </w:r>
      <w:r w:rsidR="0030355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 з питань які належать до повноважень Департаменту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6FFE1F3B" w14:textId="6AB52D86" w:rsidR="00AC31E5" w:rsidRPr="001416A2" w:rsidRDefault="0062622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4.1</w:t>
      </w:r>
      <w:r w:rsidR="000E0F43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3B7CB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Б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рати участь 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засіданнях,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нарадах, конференціях та семінарах з питань, що належать до компетенції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або стосуються його діяльності</w:t>
      </w:r>
      <w:r w:rsidR="00AC31E5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5AB8845C" w14:textId="2ED201FE" w:rsidR="004738BC" w:rsidRPr="001416A2" w:rsidRDefault="004738BC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4.1</w:t>
      </w:r>
      <w:r w:rsidR="000E0F43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3B7CB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Отримувати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, відповідно до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hyperlink r:id="rId8" w:anchor="n1562" w:tgtFrame="_blank" w:history="1">
        <w:r w:rsidRPr="001416A2">
          <w:rPr>
            <w:rFonts w:ascii="Times New Roman" w:hAnsi="Times New Roman" w:cs="Times New Roman"/>
            <w:sz w:val="27"/>
            <w:szCs w:val="27"/>
            <w:lang w:val="uk-UA"/>
          </w:rPr>
          <w:t>пункту 1</w:t>
        </w:r>
      </w:hyperlink>
      <w:r w:rsidR="003B7C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частини другої статті 53</w:t>
      </w:r>
      <w:r w:rsidRPr="001416A2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>9</w:t>
      </w:r>
      <w:r w:rsidR="003B7CBA">
        <w:rPr>
          <w:rFonts w:ascii="Times New Roman" w:hAnsi="Times New Roman" w:cs="Times New Roman"/>
          <w:sz w:val="27"/>
          <w:szCs w:val="27"/>
          <w:vertAlign w:val="superscript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, від </w:t>
      </w:r>
      <w:r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Миколаївської </w:t>
      </w:r>
      <w:r w:rsidRPr="001416A2">
        <w:rPr>
          <w:rStyle w:val="31"/>
          <w:rFonts w:eastAsia="Calibri"/>
          <w:sz w:val="27"/>
          <w:szCs w:val="27"/>
        </w:rPr>
        <w:t>міської ради, комунальних підприємств, установ та організацій, що належать до сфери управління міської ради</w:t>
      </w:r>
      <w:r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окументи, у тому числі ті, що містять інформацію з обмеженим доступом (крім державної таємниці), та робити чи отримувати їх копії.</w:t>
      </w:r>
    </w:p>
    <w:p w14:paraId="59EA9B43" w14:textId="2EA395B6" w:rsidR="004738BC" w:rsidRPr="001416A2" w:rsidRDefault="004738BC" w:rsidP="001416A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shd w:val="clear" w:color="auto" w:fill="FFFFFF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4.1</w:t>
      </w:r>
      <w:r w:rsidR="000E0F43">
        <w:rPr>
          <w:rFonts w:ascii="Times New Roman" w:hAnsi="Times New Roman" w:cs="Times New Roman"/>
          <w:sz w:val="27"/>
          <w:szCs w:val="27"/>
        </w:rPr>
        <w:t>2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22D36" w:rsidRPr="001416A2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икликати та опитувати осіб, дії або бездіяльність яких стосуються повідомлених викривачем фактів, </w:t>
      </w:r>
      <w:r w:rsidRPr="001416A2">
        <w:rPr>
          <w:rFonts w:ascii="Times New Roman" w:eastAsia="SimSun" w:hAnsi="Times New Roman" w:cs="Times New Roman"/>
          <w:sz w:val="27"/>
          <w:szCs w:val="27"/>
          <w:shd w:val="clear" w:color="auto" w:fill="FFFFFF"/>
          <w:lang w:val="uk-UA"/>
        </w:rPr>
        <w:t>у тому числі керівника, заступників керівника відповідного органу</w:t>
      </w:r>
      <w:r w:rsidR="00636FB9" w:rsidRPr="001416A2">
        <w:rPr>
          <w:rFonts w:ascii="Times New Roman" w:eastAsia="SimSun" w:hAnsi="Times New Roman" w:cs="Times New Roman"/>
          <w:sz w:val="27"/>
          <w:szCs w:val="27"/>
          <w:shd w:val="clear" w:color="auto" w:fill="FFFFFF"/>
          <w:lang w:val="uk-UA"/>
        </w:rPr>
        <w:t xml:space="preserve">, </w:t>
      </w:r>
      <w:r w:rsidR="00322DC7" w:rsidRPr="001416A2">
        <w:rPr>
          <w:rFonts w:ascii="Times New Roman" w:eastAsia="SimSun" w:hAnsi="Times New Roman" w:cs="Times New Roman"/>
          <w:sz w:val="27"/>
          <w:szCs w:val="27"/>
          <w:shd w:val="clear" w:color="auto" w:fill="FFFFFF"/>
          <w:lang w:val="uk-UA"/>
        </w:rPr>
        <w:t>установи, організації</w:t>
      </w:r>
      <w:r w:rsidRPr="001416A2">
        <w:rPr>
          <w:rFonts w:ascii="Times New Roman" w:eastAsia="SimSun" w:hAnsi="Times New Roman" w:cs="Times New Roman"/>
          <w:sz w:val="27"/>
          <w:szCs w:val="27"/>
          <w:shd w:val="clear" w:color="auto" w:fill="FFFFFF"/>
          <w:lang w:val="uk-UA"/>
        </w:rPr>
        <w:t>.</w:t>
      </w:r>
    </w:p>
    <w:p w14:paraId="4BE7B17C" w14:textId="51657B64" w:rsidR="004738BC" w:rsidRPr="001416A2" w:rsidRDefault="004738BC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4.1</w:t>
      </w:r>
      <w:r w:rsidR="000E0F43">
        <w:rPr>
          <w:rFonts w:ascii="Times New Roman" w:hAnsi="Times New Roman" w:cs="Times New Roman"/>
          <w:sz w:val="27"/>
          <w:szCs w:val="27"/>
        </w:rPr>
        <w:t>3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22D36" w:rsidRPr="001416A2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дійснювати обробку інформації, у тому числі персональних даних, з дотриманням законодавства про захист персональних даних</w:t>
      </w:r>
      <w:r w:rsidR="0030355D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під час виконання наданих Департаменту повноважень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61FFE27" w14:textId="33784296" w:rsidR="004738BC" w:rsidRPr="001416A2" w:rsidRDefault="004738BC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21" w:name="n63"/>
      <w:bookmarkEnd w:id="21"/>
      <w:r w:rsidRPr="001416A2">
        <w:rPr>
          <w:rFonts w:ascii="Times New Roman" w:hAnsi="Times New Roman" w:cs="Times New Roman"/>
          <w:sz w:val="27"/>
          <w:szCs w:val="27"/>
          <w:lang w:val="uk-UA"/>
        </w:rPr>
        <w:t>4.1</w:t>
      </w:r>
      <w:r w:rsidR="000E0F43">
        <w:rPr>
          <w:rFonts w:ascii="Times New Roman" w:hAnsi="Times New Roman" w:cs="Times New Roman"/>
          <w:sz w:val="27"/>
          <w:szCs w:val="27"/>
        </w:rPr>
        <w:t>4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22D36" w:rsidRPr="001416A2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вертатися до Національного агентства щодо порушених прав викривача, його близьких осіб.</w:t>
      </w:r>
    </w:p>
    <w:p w14:paraId="77FC29FB" w14:textId="359805EA" w:rsidR="004738BC" w:rsidRPr="001416A2" w:rsidRDefault="0011557D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22" w:name="n64"/>
      <w:bookmarkStart w:id="23" w:name="n65"/>
      <w:bookmarkEnd w:id="22"/>
      <w:bookmarkEnd w:id="23"/>
      <w:r w:rsidRPr="001416A2">
        <w:rPr>
          <w:rFonts w:ascii="Times New Roman" w:hAnsi="Times New Roman" w:cs="Times New Roman"/>
          <w:sz w:val="27"/>
          <w:szCs w:val="27"/>
          <w:lang w:val="uk-UA"/>
        </w:rPr>
        <w:t>4.1</w:t>
      </w:r>
      <w:r w:rsidR="000E0F43">
        <w:rPr>
          <w:rFonts w:ascii="Times New Roman" w:hAnsi="Times New Roman" w:cs="Times New Roman"/>
          <w:sz w:val="27"/>
          <w:szCs w:val="27"/>
        </w:rPr>
        <w:t>5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22D36" w:rsidRPr="001416A2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4738BC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тримувати від </w:t>
      </w:r>
      <w:r w:rsidR="004738BC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працівників </w:t>
      </w:r>
      <w:r w:rsidR="004738BC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738BC" w:rsidRPr="001416A2">
        <w:rPr>
          <w:rStyle w:val="31"/>
          <w:rFonts w:eastAsiaTheme="minorHAnsi"/>
          <w:sz w:val="27"/>
          <w:szCs w:val="27"/>
        </w:rPr>
        <w:t>Миколаївської</w:t>
      </w:r>
      <w:r w:rsidR="004738BC" w:rsidRPr="001416A2">
        <w:rPr>
          <w:rStyle w:val="31"/>
          <w:rFonts w:eastAsia="Calibri"/>
          <w:sz w:val="27"/>
          <w:szCs w:val="27"/>
        </w:rPr>
        <w:t xml:space="preserve"> міської ради, комунальних підприємств, установ та організацій, що належать до сфери управління міської ради</w:t>
      </w:r>
      <w:r w:rsidR="004738BC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4738BC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письмові пояснення з приводу обставин, що можуть свідчити про порушення вимог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Закону України «Про запобігання корупції»</w:t>
      </w:r>
      <w:r w:rsidR="003B7CB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4738BC" w:rsidRPr="001416A2">
        <w:rPr>
          <w:rFonts w:ascii="Times New Roman" w:hAnsi="Times New Roman" w:cs="Times New Roman"/>
          <w:sz w:val="27"/>
          <w:szCs w:val="27"/>
          <w:lang w:val="uk-UA"/>
        </w:rPr>
        <w:t>щодо запобігання та врегулювання конфлікту інтересів та інших передбачених в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имог, обмежень та заборон.</w:t>
      </w:r>
    </w:p>
    <w:p w14:paraId="7430B72D" w14:textId="43BCD1AD" w:rsidR="004738BC" w:rsidRPr="001416A2" w:rsidRDefault="0011557D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24" w:name="n66"/>
      <w:bookmarkEnd w:id="24"/>
      <w:r w:rsidRPr="001416A2">
        <w:rPr>
          <w:rFonts w:ascii="Times New Roman" w:hAnsi="Times New Roman" w:cs="Times New Roman"/>
          <w:sz w:val="27"/>
          <w:szCs w:val="27"/>
          <w:lang w:val="uk-UA"/>
        </w:rPr>
        <w:t>4.1</w:t>
      </w:r>
      <w:r w:rsidR="000E0F43">
        <w:rPr>
          <w:rFonts w:ascii="Times New Roman" w:hAnsi="Times New Roman" w:cs="Times New Roman"/>
          <w:sz w:val="27"/>
          <w:szCs w:val="27"/>
        </w:rPr>
        <w:t>6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B7C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22D36" w:rsidRPr="001416A2">
        <w:rPr>
          <w:rFonts w:ascii="Times New Roman" w:hAnsi="Times New Roman" w:cs="Times New Roman"/>
          <w:sz w:val="27"/>
          <w:szCs w:val="27"/>
          <w:lang w:val="uk-UA"/>
        </w:rPr>
        <w:t>Б</w:t>
      </w:r>
      <w:r w:rsidR="004738BC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рати участь та проводити для </w:t>
      </w:r>
      <w:r w:rsidR="004738BC" w:rsidRPr="001416A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працівників </w:t>
      </w:r>
      <w:r w:rsidR="004738BC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738BC" w:rsidRPr="001416A2">
        <w:rPr>
          <w:rStyle w:val="31"/>
          <w:rFonts w:eastAsiaTheme="minorHAnsi"/>
          <w:sz w:val="27"/>
          <w:szCs w:val="27"/>
        </w:rPr>
        <w:t>Миколаївської</w:t>
      </w:r>
      <w:r w:rsidR="004738BC" w:rsidRPr="001416A2">
        <w:rPr>
          <w:rStyle w:val="31"/>
          <w:rFonts w:eastAsia="Calibri"/>
          <w:sz w:val="27"/>
          <w:szCs w:val="27"/>
        </w:rPr>
        <w:t xml:space="preserve"> міської ради, комунальних підприємств, установ та організацій, що належать до сфери управління міської ради</w:t>
      </w:r>
      <w:r w:rsidR="004738BC" w:rsidRPr="001416A2">
        <w:rPr>
          <w:rFonts w:ascii="Times New Roman" w:hAnsi="Times New Roman" w:cs="Times New Roman"/>
          <w:sz w:val="27"/>
          <w:szCs w:val="27"/>
          <w:lang w:val="uk-UA"/>
        </w:rPr>
        <w:t xml:space="preserve"> внутрішні навчання, а також ініціювати проведення нарад з питань запобігання та виявлення корупції</w:t>
      </w:r>
      <w:r w:rsidRPr="001416A2">
        <w:rPr>
          <w:rFonts w:ascii="Times New Roman" w:hAnsi="Times New Roman" w:cs="Times New Roman"/>
          <w:sz w:val="27"/>
          <w:szCs w:val="27"/>
          <w:lang w:val="uk-UA"/>
        </w:rPr>
        <w:t>.</w:t>
      </w:r>
      <w:bookmarkStart w:id="25" w:name="n68"/>
      <w:bookmarkEnd w:id="25"/>
    </w:p>
    <w:p w14:paraId="19DF87C5" w14:textId="631EA289" w:rsidR="004738BC" w:rsidRPr="001416A2" w:rsidRDefault="0011557D" w:rsidP="001416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bookmarkStart w:id="26" w:name="n69"/>
      <w:bookmarkStart w:id="27" w:name="n70"/>
      <w:bookmarkEnd w:id="26"/>
      <w:bookmarkEnd w:id="27"/>
      <w:r w:rsidRPr="001416A2">
        <w:rPr>
          <w:sz w:val="27"/>
          <w:szCs w:val="27"/>
          <w:lang w:val="uk-UA"/>
        </w:rPr>
        <w:t>4.1</w:t>
      </w:r>
      <w:r w:rsidR="000E0F43">
        <w:rPr>
          <w:sz w:val="27"/>
          <w:szCs w:val="27"/>
        </w:rPr>
        <w:t>7</w:t>
      </w:r>
      <w:r w:rsidRPr="001416A2">
        <w:rPr>
          <w:sz w:val="27"/>
          <w:szCs w:val="27"/>
          <w:lang w:val="uk-UA"/>
        </w:rPr>
        <w:t>.</w:t>
      </w:r>
      <w:r w:rsidR="003B7CBA">
        <w:rPr>
          <w:sz w:val="27"/>
          <w:szCs w:val="27"/>
          <w:lang w:val="uk-UA"/>
        </w:rPr>
        <w:t> </w:t>
      </w:r>
      <w:r w:rsidR="00636FB9" w:rsidRPr="001416A2">
        <w:rPr>
          <w:sz w:val="27"/>
          <w:szCs w:val="27"/>
          <w:lang w:val="uk-UA"/>
        </w:rPr>
        <w:t xml:space="preserve">Отримувати </w:t>
      </w:r>
      <w:r w:rsidR="004738BC" w:rsidRPr="001416A2">
        <w:rPr>
          <w:sz w:val="27"/>
          <w:szCs w:val="27"/>
          <w:lang w:val="uk-UA"/>
        </w:rPr>
        <w:t xml:space="preserve">від </w:t>
      </w:r>
      <w:r w:rsidR="004738BC" w:rsidRPr="001416A2">
        <w:rPr>
          <w:rStyle w:val="31"/>
          <w:rFonts w:eastAsia="Calibri"/>
          <w:sz w:val="27"/>
          <w:szCs w:val="27"/>
        </w:rPr>
        <w:t xml:space="preserve">виконавчих органів </w:t>
      </w:r>
      <w:r w:rsidR="004738BC" w:rsidRPr="001416A2">
        <w:rPr>
          <w:rStyle w:val="31"/>
          <w:sz w:val="27"/>
          <w:szCs w:val="27"/>
        </w:rPr>
        <w:t>Миколаївської</w:t>
      </w:r>
      <w:r w:rsidR="004738BC" w:rsidRPr="001416A2">
        <w:rPr>
          <w:rStyle w:val="31"/>
          <w:rFonts w:eastAsia="Calibri"/>
          <w:sz w:val="27"/>
          <w:szCs w:val="27"/>
        </w:rPr>
        <w:t xml:space="preserve"> міської ради, комунальних підприємств, установ та організацій, що належать до сфери управління міської ради</w:t>
      </w:r>
      <w:r w:rsidR="004738BC" w:rsidRPr="001416A2">
        <w:rPr>
          <w:sz w:val="27"/>
          <w:szCs w:val="27"/>
          <w:lang w:val="uk-UA"/>
        </w:rPr>
        <w:t xml:space="preserve"> інформацію щодо виконання заходів, передбачених антикорупційною програмою (іншим документом за результатами оцінки корупційних ризиків та визначення заходів з їх усунення)</w:t>
      </w:r>
      <w:r w:rsidRPr="001416A2">
        <w:rPr>
          <w:sz w:val="27"/>
          <w:szCs w:val="27"/>
          <w:lang w:val="uk-UA"/>
        </w:rPr>
        <w:t>.</w:t>
      </w:r>
    </w:p>
    <w:p w14:paraId="4D57D38E" w14:textId="6D8BD100" w:rsidR="004738BC" w:rsidRPr="001416A2" w:rsidRDefault="00522D36" w:rsidP="001416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31"/>
          <w:rFonts w:eastAsia="Calibri"/>
          <w:sz w:val="27"/>
          <w:szCs w:val="27"/>
        </w:rPr>
      </w:pPr>
      <w:r w:rsidRPr="001416A2">
        <w:rPr>
          <w:rStyle w:val="31"/>
          <w:rFonts w:eastAsia="Calibri"/>
          <w:sz w:val="27"/>
          <w:szCs w:val="27"/>
        </w:rPr>
        <w:lastRenderedPageBreak/>
        <w:t>4.1</w:t>
      </w:r>
      <w:r w:rsidR="000E0F43">
        <w:rPr>
          <w:rStyle w:val="31"/>
          <w:rFonts w:eastAsia="Calibri"/>
          <w:sz w:val="27"/>
          <w:szCs w:val="27"/>
          <w:lang w:val="en-US"/>
        </w:rPr>
        <w:t>8</w:t>
      </w:r>
      <w:r w:rsidR="0011557D" w:rsidRPr="001416A2">
        <w:rPr>
          <w:rStyle w:val="31"/>
          <w:rFonts w:eastAsia="Calibri"/>
          <w:sz w:val="27"/>
          <w:szCs w:val="27"/>
        </w:rPr>
        <w:t>.</w:t>
      </w:r>
      <w:r w:rsidR="003B7CBA">
        <w:rPr>
          <w:rStyle w:val="31"/>
          <w:rFonts w:eastAsia="Calibri"/>
          <w:sz w:val="27"/>
          <w:szCs w:val="27"/>
        </w:rPr>
        <w:t> </w:t>
      </w:r>
      <w:r w:rsidRPr="001416A2">
        <w:rPr>
          <w:rStyle w:val="31"/>
          <w:rFonts w:eastAsia="Calibri"/>
          <w:sz w:val="27"/>
          <w:szCs w:val="27"/>
        </w:rPr>
        <w:t>В</w:t>
      </w:r>
      <w:r w:rsidR="004738BC" w:rsidRPr="001416A2">
        <w:rPr>
          <w:rStyle w:val="31"/>
          <w:rFonts w:eastAsia="Calibri"/>
          <w:sz w:val="27"/>
          <w:szCs w:val="27"/>
        </w:rPr>
        <w:t xml:space="preserve">ести листування з уповноваженими підрозділами (уповноваженими особами) виконавчих органів </w:t>
      </w:r>
      <w:r w:rsidR="004738BC" w:rsidRPr="001416A2">
        <w:rPr>
          <w:rStyle w:val="31"/>
          <w:sz w:val="27"/>
          <w:szCs w:val="27"/>
        </w:rPr>
        <w:t>Миколаївської</w:t>
      </w:r>
      <w:r w:rsidR="004738BC" w:rsidRPr="001416A2">
        <w:rPr>
          <w:rStyle w:val="31"/>
          <w:rFonts w:eastAsia="Calibri"/>
          <w:sz w:val="27"/>
          <w:szCs w:val="27"/>
        </w:rPr>
        <w:t xml:space="preserve"> міської ради, комунальних підприємств, установ та організацій, що належать до сфери управління міської ради, Національним агентством, іншими спеціально уповноваженими суб</w:t>
      </w:r>
      <w:r w:rsidR="001416A2" w:rsidRPr="001416A2">
        <w:rPr>
          <w:rStyle w:val="31"/>
          <w:rFonts w:eastAsia="Calibri"/>
          <w:sz w:val="27"/>
          <w:szCs w:val="27"/>
        </w:rPr>
        <w:t>’</w:t>
      </w:r>
      <w:r w:rsidR="004738BC" w:rsidRPr="001416A2">
        <w:rPr>
          <w:rStyle w:val="31"/>
          <w:rFonts w:eastAsia="Calibri"/>
          <w:sz w:val="27"/>
          <w:szCs w:val="27"/>
        </w:rPr>
        <w:t xml:space="preserve">єктами у сфері протидії корупції з питань, що належать до компетенції </w:t>
      </w:r>
      <w:r w:rsidR="0011557D" w:rsidRPr="001416A2">
        <w:rPr>
          <w:rStyle w:val="31"/>
          <w:rFonts w:eastAsia="Calibri"/>
          <w:sz w:val="27"/>
          <w:szCs w:val="27"/>
        </w:rPr>
        <w:t>Департаменту</w:t>
      </w:r>
      <w:r w:rsidR="0030355D" w:rsidRPr="001416A2">
        <w:rPr>
          <w:rStyle w:val="31"/>
          <w:rFonts w:eastAsia="Calibri"/>
          <w:sz w:val="27"/>
          <w:szCs w:val="27"/>
        </w:rPr>
        <w:t>.</w:t>
      </w:r>
    </w:p>
    <w:p w14:paraId="4260F72B" w14:textId="057472CB" w:rsidR="00604D12" w:rsidRPr="001416A2" w:rsidRDefault="00604D12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4.1</w:t>
      </w:r>
      <w:r w:rsidR="000E0F43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</w:t>
      </w:r>
      <w:r w:rsidR="003B7CB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Брати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участь в обговоренні проєктів благоустрою об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єктів та елементів благоустрою міста, іншої технічної документації з питань благоустрою та вносити відповідні пропозиції на розгляд органів місцевого самоврядування, підприємств, установ, організацій незалежно від форм власності.</w:t>
      </w:r>
    </w:p>
    <w:p w14:paraId="4E0FD3E6" w14:textId="172BF2FD" w:rsidR="00866EAD" w:rsidRPr="001416A2" w:rsidRDefault="00866EAD" w:rsidP="001416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31"/>
          <w:rFonts w:eastAsia="Calibri"/>
          <w:sz w:val="27"/>
          <w:szCs w:val="27"/>
        </w:rPr>
      </w:pPr>
      <w:r w:rsidRPr="001416A2">
        <w:rPr>
          <w:rStyle w:val="31"/>
          <w:rFonts w:eastAsia="Calibri"/>
          <w:sz w:val="27"/>
          <w:szCs w:val="27"/>
        </w:rPr>
        <w:t>4.</w:t>
      </w:r>
      <w:r w:rsidR="000E0F43">
        <w:rPr>
          <w:rStyle w:val="31"/>
          <w:rFonts w:eastAsia="Calibri"/>
          <w:sz w:val="27"/>
          <w:szCs w:val="27"/>
          <w:lang w:val="en-US"/>
        </w:rPr>
        <w:t>20</w:t>
      </w:r>
      <w:bookmarkStart w:id="28" w:name="_GoBack"/>
      <w:bookmarkEnd w:id="28"/>
      <w:r w:rsidRPr="001416A2">
        <w:rPr>
          <w:rStyle w:val="31"/>
          <w:rFonts w:eastAsia="Calibri"/>
          <w:sz w:val="27"/>
          <w:szCs w:val="27"/>
        </w:rPr>
        <w:t>.</w:t>
      </w:r>
      <w:r w:rsidR="003B7CBA">
        <w:rPr>
          <w:rStyle w:val="31"/>
          <w:rFonts w:eastAsia="Calibri"/>
          <w:sz w:val="27"/>
          <w:szCs w:val="27"/>
        </w:rPr>
        <w:t> </w:t>
      </w:r>
      <w:r w:rsidR="00522D36" w:rsidRPr="001416A2">
        <w:rPr>
          <w:rStyle w:val="31"/>
          <w:rFonts w:eastAsia="Calibri"/>
          <w:sz w:val="27"/>
          <w:szCs w:val="27"/>
        </w:rPr>
        <w:t>І</w:t>
      </w:r>
      <w:r w:rsidRPr="001416A2">
        <w:rPr>
          <w:rStyle w:val="31"/>
          <w:rFonts w:eastAsia="Calibri"/>
          <w:sz w:val="27"/>
          <w:szCs w:val="27"/>
        </w:rPr>
        <w:t>нші права, що передбачені нормами чинного законодавства.</w:t>
      </w:r>
    </w:p>
    <w:p w14:paraId="5040F300" w14:textId="3A8A8F1E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66B715AC" w14:textId="4B4634B1" w:rsidR="00FD32E4" w:rsidRPr="001416A2" w:rsidRDefault="00AB0845" w:rsidP="003B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. Структура </w:t>
      </w:r>
      <w:r w:rsidR="000B65DE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</w:t>
      </w:r>
    </w:p>
    <w:p w14:paraId="18C75D0D" w14:textId="4F6644D4" w:rsidR="00FD32E4" w:rsidRPr="001416A2" w:rsidRDefault="00FD32E4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33496EFA" w14:textId="77777777" w:rsidR="00FD32E4" w:rsidRPr="001416A2" w:rsidRDefault="00AB084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.1. Структуру </w:t>
      </w:r>
      <w:r w:rsidR="00465E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епартаменту, штатну чисельність та положення про структурні підрозділи затверджує міський голова.</w:t>
      </w:r>
    </w:p>
    <w:p w14:paraId="7CCF453E" w14:textId="35D80243" w:rsidR="00FD32E4" w:rsidRPr="001416A2" w:rsidRDefault="00AB084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="00465E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.2. Працівників 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епартаменту призначає на посади та звільняє з посад директор 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у порядку, визначеному законодавством.</w:t>
      </w:r>
    </w:p>
    <w:p w14:paraId="3F03164E" w14:textId="2D5D2E1D" w:rsidR="00FD32E4" w:rsidRPr="001416A2" w:rsidRDefault="00AB084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.3. Посадові обов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язки </w:t>
      </w:r>
      <w:r w:rsidR="00465E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працівників 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епартаменту визначаються посадовими інструкціями, які затверджуються директором </w:t>
      </w:r>
      <w:r w:rsidR="00C005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епартаменту.</w:t>
      </w:r>
    </w:p>
    <w:p w14:paraId="3EDF7DA7" w14:textId="354DA5EF" w:rsidR="00FD32E4" w:rsidRPr="001416A2" w:rsidRDefault="00AB0845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.4</w:t>
      </w:r>
      <w:r w:rsidR="00465E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 Посадові обов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="00465E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язки директора</w:t>
      </w:r>
      <w:r w:rsidR="00866EAD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та заступників директора</w:t>
      </w:r>
      <w:r w:rsidR="00465E48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Д</w:t>
      </w:r>
      <w:r w:rsidR="00FD32E4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визначаються посадовою інструкцією, яка затверджується міським головою.</w:t>
      </w:r>
    </w:p>
    <w:p w14:paraId="3854C158" w14:textId="77777777" w:rsidR="00EE2550" w:rsidRPr="001416A2" w:rsidRDefault="00EE2550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68A2FF3" w14:textId="19670707" w:rsidR="000727C7" w:rsidRPr="001416A2" w:rsidRDefault="000727C7" w:rsidP="003B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="003B7CBA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ерівництво 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</w:t>
      </w:r>
    </w:p>
    <w:p w14:paraId="1E5E5518" w14:textId="77777777" w:rsidR="00522D36" w:rsidRPr="001416A2" w:rsidRDefault="00522D36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14:paraId="23F34F10" w14:textId="77777777" w:rsidR="00EE2550" w:rsidRPr="001416A2" w:rsidRDefault="000727C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</w:t>
      </w:r>
      <w:r w:rsidR="00EE255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.1. Департамент очолює директор, який призначається на посаду та звільняється з посади міським головою у порядку, визначеному законодавством.</w:t>
      </w:r>
    </w:p>
    <w:p w14:paraId="7EC1E9B5" w14:textId="174D1101" w:rsidR="00EE2550" w:rsidRPr="001416A2" w:rsidRDefault="000727C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</w:t>
      </w:r>
      <w:r w:rsidR="00EE255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.2. Директор 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EE255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має заступника (заступників), який (які) призначається (призначаються) на посаду (посади) та звільняється (звільняються) з посади (посад) міським головою в порядку, визначеному законодавством.</w:t>
      </w:r>
    </w:p>
    <w:p w14:paraId="7447954D" w14:textId="3A30D458" w:rsidR="00EE2550" w:rsidRPr="001416A2" w:rsidRDefault="000727C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</w:t>
      </w:r>
      <w:r w:rsidR="00EE255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.3. Директор 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EE2550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епартаменту:</w:t>
      </w:r>
    </w:p>
    <w:p w14:paraId="7937A614" w14:textId="3742445C" w:rsidR="0026626E" w:rsidRPr="001416A2" w:rsidRDefault="000727C7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6.3</w:t>
      </w:r>
      <w:r w:rsidR="002662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2662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 Здійснює керівництво діяльністю Департаменту, несе персональну відповідальність за своєчасне та якісне виконання покладених на 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="002662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 завдань та повноважень, а також за стан трудової, виконавської дисципліни, роботу з кадрами.</w:t>
      </w:r>
    </w:p>
    <w:p w14:paraId="68CBEB96" w14:textId="77777777" w:rsidR="0026626E" w:rsidRPr="001416A2" w:rsidRDefault="00C0056F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</w:t>
      </w:r>
      <w:r w:rsidR="002662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="0026626E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2. Вирішує питання преміювання, службових відряджень, надання відпусток і матеріальної допомоги на оздоровлення та для вирішення соціально-побутових питань.</w:t>
      </w:r>
    </w:p>
    <w:p w14:paraId="5F9FAE70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6.3.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 Планує роботу Департаменту, вносить пропозиції щодо формування планів роботи Департаменту.</w:t>
      </w:r>
    </w:p>
    <w:p w14:paraId="253F3F49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4. Забезпечує організацію та проведення заходів із запобігання та протидії корупції, здійснює внутрішній контроль фінансово-господарської діяльності виконавчих органів Миколаївської міської ради, підприємств, установ та організацій комунальної власності.</w:t>
      </w:r>
    </w:p>
    <w:p w14:paraId="68E416C0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5. Вживає заходів до удосконалення організації та підвищення ефективності роботи Департаменту.</w:t>
      </w:r>
    </w:p>
    <w:p w14:paraId="54A7880E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lastRenderedPageBreak/>
        <w:t>6.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 Організовує роботу з підвищення рівня професійної компетентності працівників Департаменту.</w:t>
      </w:r>
    </w:p>
    <w:p w14:paraId="47D4F840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7. Забезпечує дотримання працівниками Департаменту правил внутрішнього трудового розпорядку та виконавської дисципліни.</w:t>
      </w:r>
    </w:p>
    <w:p w14:paraId="70DBC28F" w14:textId="181961C4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8. 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У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межах компетенції видає накази з основної діяльності, організовує підготовку про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ктів рішень та розпоряджень з питань, віднесених до компетенції Департаменту</w:t>
      </w:r>
      <w:r w:rsidR="007929BF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,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та внесення їх на розгляд міського голови, міської ради та </w:t>
      </w:r>
      <w:r w:rsidR="00C005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її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виконавчого комітету.</w:t>
      </w:r>
    </w:p>
    <w:p w14:paraId="297A8B44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6.</w:t>
      </w:r>
      <w:r w:rsidR="00522D36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3.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9. Здійснює інші повноваження, передбачені законодавством, рішеннями міської ради, рішеннями виконавчого комітету міської ради, розпорядженнями міського голови та цим Положенням.</w:t>
      </w:r>
    </w:p>
    <w:p w14:paraId="5D3D6BCB" w14:textId="1C43B123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185D3E83" w14:textId="77777777" w:rsidR="0026626E" w:rsidRPr="001416A2" w:rsidRDefault="0026626E" w:rsidP="003B7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7. Заключні положення</w:t>
      </w:r>
    </w:p>
    <w:p w14:paraId="4C33F36B" w14:textId="2FF9384A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7"/>
          <w:szCs w:val="27"/>
          <w:lang w:val="uk-UA"/>
        </w:rPr>
      </w:pPr>
    </w:p>
    <w:p w14:paraId="000E22D2" w14:textId="792E8496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7.1. Працівники Департаменту повинні сумлінно виконувати свої службові обов</w:t>
      </w:r>
      <w:r w:rsidR="001416A2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’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працівників.</w:t>
      </w:r>
    </w:p>
    <w:p w14:paraId="613A9CD5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7.2. Працівники Департаменту несуть відповідальність згідно з чинним законодавством. Матеріальна шкода, завдана незаконними діями чи бездіяльністю працівників Департаменту при здійсненні ними своїх повноважень, відшкодовується у встановленому законодавством порядку.</w:t>
      </w:r>
    </w:p>
    <w:p w14:paraId="20AA58CD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63555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7.3. Працівники </w:t>
      </w:r>
      <w:r w:rsidR="00C005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мають право в разі виникнення конфліктної ситуації з керівником виконавчого органу Миколаївської міської ради звернутися з відповідною заявою до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етики.</w:t>
      </w:r>
    </w:p>
    <w:p w14:paraId="7F72F1B5" w14:textId="77777777" w:rsidR="0026626E" w:rsidRPr="001416A2" w:rsidRDefault="0026626E" w:rsidP="001416A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7.4. Реорганізація та ліквідація </w:t>
      </w:r>
      <w:r w:rsidR="00C0056F"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Д</w:t>
      </w:r>
      <w:r w:rsidRPr="001416A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епартаменту здійснюється за рішенням міської ради відповідно до вимог чинного законодавства.</w:t>
      </w:r>
    </w:p>
    <w:p w14:paraId="2BBB8B9C" w14:textId="77777777" w:rsidR="0026626E" w:rsidRPr="001416A2" w:rsidRDefault="0026626E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416A2">
        <w:rPr>
          <w:rFonts w:ascii="Times New Roman" w:hAnsi="Times New Roman" w:cs="Times New Roman"/>
          <w:sz w:val="27"/>
          <w:szCs w:val="27"/>
          <w:lang w:val="uk-UA"/>
        </w:rPr>
        <w:t>7.5. Зміни і доповнення до цього Положення вносяться в порядку, встановленому для його прийняття.</w:t>
      </w:r>
    </w:p>
    <w:p w14:paraId="54E7A2BB" w14:textId="77777777" w:rsidR="007D175D" w:rsidRPr="001416A2" w:rsidRDefault="007D175D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7FBF585" w14:textId="7110EBDE" w:rsidR="0026626E" w:rsidRPr="001416A2" w:rsidRDefault="003B7CBA" w:rsidP="003B7CB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______________________________________________________</w:t>
      </w:r>
    </w:p>
    <w:p w14:paraId="0806B77A" w14:textId="77777777" w:rsidR="00A000DC" w:rsidRPr="001416A2" w:rsidRDefault="00A000DC" w:rsidP="0014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A000DC" w:rsidRPr="001416A2" w:rsidSect="00AB1878">
      <w:headerReference w:type="defaul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8F6B" w14:textId="77777777" w:rsidR="003B5BD3" w:rsidRDefault="003B5BD3" w:rsidP="00AB1878">
      <w:pPr>
        <w:spacing w:after="0" w:line="240" w:lineRule="auto"/>
      </w:pPr>
      <w:r>
        <w:separator/>
      </w:r>
    </w:p>
  </w:endnote>
  <w:endnote w:type="continuationSeparator" w:id="0">
    <w:p w14:paraId="0315FF85" w14:textId="77777777" w:rsidR="003B5BD3" w:rsidRDefault="003B5BD3" w:rsidP="00AB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06A58" w14:textId="77777777" w:rsidR="003B5BD3" w:rsidRDefault="003B5BD3" w:rsidP="00AB1878">
      <w:pPr>
        <w:spacing w:after="0" w:line="240" w:lineRule="auto"/>
      </w:pPr>
      <w:r>
        <w:separator/>
      </w:r>
    </w:p>
  </w:footnote>
  <w:footnote w:type="continuationSeparator" w:id="0">
    <w:p w14:paraId="16E74246" w14:textId="77777777" w:rsidR="003B5BD3" w:rsidRDefault="003B5BD3" w:rsidP="00AB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923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B656A8" w14:textId="23E8F7EE" w:rsidR="00AB1878" w:rsidRPr="00AB1878" w:rsidRDefault="00AB187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18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18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18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0F43" w:rsidRPr="000E0F4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11</w:t>
        </w:r>
        <w:r w:rsidRPr="00AB18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5949"/>
    <w:multiLevelType w:val="multilevel"/>
    <w:tmpl w:val="26E0B9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FBD1B8A"/>
    <w:multiLevelType w:val="multilevel"/>
    <w:tmpl w:val="0C1A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E4"/>
    <w:rsid w:val="00004914"/>
    <w:rsid w:val="000067D7"/>
    <w:rsid w:val="000225ED"/>
    <w:rsid w:val="00025D59"/>
    <w:rsid w:val="0003051C"/>
    <w:rsid w:val="00040637"/>
    <w:rsid w:val="00040B59"/>
    <w:rsid w:val="000427BB"/>
    <w:rsid w:val="00044B45"/>
    <w:rsid w:val="00066E96"/>
    <w:rsid w:val="0007067E"/>
    <w:rsid w:val="00071D90"/>
    <w:rsid w:val="00072109"/>
    <w:rsid w:val="000727C7"/>
    <w:rsid w:val="000904E0"/>
    <w:rsid w:val="000A5B16"/>
    <w:rsid w:val="000B4365"/>
    <w:rsid w:val="000B65DE"/>
    <w:rsid w:val="000D57C6"/>
    <w:rsid w:val="000D67FF"/>
    <w:rsid w:val="000E0F43"/>
    <w:rsid w:val="000E1BD5"/>
    <w:rsid w:val="000F07E3"/>
    <w:rsid w:val="001010E5"/>
    <w:rsid w:val="0011557D"/>
    <w:rsid w:val="001243A2"/>
    <w:rsid w:val="00126C2A"/>
    <w:rsid w:val="00132419"/>
    <w:rsid w:val="001367D5"/>
    <w:rsid w:val="001416A2"/>
    <w:rsid w:val="00146189"/>
    <w:rsid w:val="0015000F"/>
    <w:rsid w:val="00160136"/>
    <w:rsid w:val="00161D5D"/>
    <w:rsid w:val="00177F53"/>
    <w:rsid w:val="001828C3"/>
    <w:rsid w:val="00182EB4"/>
    <w:rsid w:val="001938E3"/>
    <w:rsid w:val="00194718"/>
    <w:rsid w:val="001B060C"/>
    <w:rsid w:val="001B16B1"/>
    <w:rsid w:val="001B582E"/>
    <w:rsid w:val="00200396"/>
    <w:rsid w:val="00214C81"/>
    <w:rsid w:val="00221033"/>
    <w:rsid w:val="0022320F"/>
    <w:rsid w:val="00223E0A"/>
    <w:rsid w:val="00224B5D"/>
    <w:rsid w:val="00230154"/>
    <w:rsid w:val="00243B1E"/>
    <w:rsid w:val="00253B8A"/>
    <w:rsid w:val="0026626E"/>
    <w:rsid w:val="00277147"/>
    <w:rsid w:val="0029430E"/>
    <w:rsid w:val="002A2CD2"/>
    <w:rsid w:val="002B0AD1"/>
    <w:rsid w:val="002B756C"/>
    <w:rsid w:val="002B7BF6"/>
    <w:rsid w:val="002C01AE"/>
    <w:rsid w:val="0030355D"/>
    <w:rsid w:val="00322DC7"/>
    <w:rsid w:val="00322FA9"/>
    <w:rsid w:val="00351E4A"/>
    <w:rsid w:val="003524E8"/>
    <w:rsid w:val="0037380C"/>
    <w:rsid w:val="003837CB"/>
    <w:rsid w:val="00387C5C"/>
    <w:rsid w:val="003A4B48"/>
    <w:rsid w:val="003B5BD3"/>
    <w:rsid w:val="003B7CBA"/>
    <w:rsid w:val="003C0F79"/>
    <w:rsid w:val="003C3FED"/>
    <w:rsid w:val="003D6658"/>
    <w:rsid w:val="003E26E1"/>
    <w:rsid w:val="003E39C3"/>
    <w:rsid w:val="003F40CE"/>
    <w:rsid w:val="004112FC"/>
    <w:rsid w:val="00415945"/>
    <w:rsid w:val="00423037"/>
    <w:rsid w:val="00451313"/>
    <w:rsid w:val="00465E48"/>
    <w:rsid w:val="00466A8A"/>
    <w:rsid w:val="004738BC"/>
    <w:rsid w:val="00493E76"/>
    <w:rsid w:val="0049576F"/>
    <w:rsid w:val="004A25B1"/>
    <w:rsid w:val="004B08AB"/>
    <w:rsid w:val="004B145A"/>
    <w:rsid w:val="004B3C17"/>
    <w:rsid w:val="004B7EFB"/>
    <w:rsid w:val="004D36EC"/>
    <w:rsid w:val="004D48F3"/>
    <w:rsid w:val="004F5E0A"/>
    <w:rsid w:val="00500FBB"/>
    <w:rsid w:val="00522D36"/>
    <w:rsid w:val="005259BA"/>
    <w:rsid w:val="005336CF"/>
    <w:rsid w:val="00533C79"/>
    <w:rsid w:val="00541AFA"/>
    <w:rsid w:val="00555D41"/>
    <w:rsid w:val="00562461"/>
    <w:rsid w:val="00565F48"/>
    <w:rsid w:val="00572213"/>
    <w:rsid w:val="005820E7"/>
    <w:rsid w:val="00585681"/>
    <w:rsid w:val="005904B7"/>
    <w:rsid w:val="005B2B1F"/>
    <w:rsid w:val="005B74AD"/>
    <w:rsid w:val="005C0856"/>
    <w:rsid w:val="005C3647"/>
    <w:rsid w:val="005D14DC"/>
    <w:rsid w:val="00604D12"/>
    <w:rsid w:val="006125A4"/>
    <w:rsid w:val="00613DEC"/>
    <w:rsid w:val="00615160"/>
    <w:rsid w:val="0062622F"/>
    <w:rsid w:val="006318B9"/>
    <w:rsid w:val="00632179"/>
    <w:rsid w:val="00636FB9"/>
    <w:rsid w:val="00644663"/>
    <w:rsid w:val="006538DC"/>
    <w:rsid w:val="006678EF"/>
    <w:rsid w:val="00670E27"/>
    <w:rsid w:val="006754E2"/>
    <w:rsid w:val="00686ACF"/>
    <w:rsid w:val="006909B2"/>
    <w:rsid w:val="006A028F"/>
    <w:rsid w:val="006A5D7A"/>
    <w:rsid w:val="006A6729"/>
    <w:rsid w:val="006B26B6"/>
    <w:rsid w:val="006B40DA"/>
    <w:rsid w:val="006C0299"/>
    <w:rsid w:val="006D5BE8"/>
    <w:rsid w:val="00716638"/>
    <w:rsid w:val="00721342"/>
    <w:rsid w:val="00724DE2"/>
    <w:rsid w:val="00730738"/>
    <w:rsid w:val="00737FE8"/>
    <w:rsid w:val="007405CA"/>
    <w:rsid w:val="007419FA"/>
    <w:rsid w:val="00766554"/>
    <w:rsid w:val="007929BF"/>
    <w:rsid w:val="007A4D46"/>
    <w:rsid w:val="007D175D"/>
    <w:rsid w:val="007D5C20"/>
    <w:rsid w:val="007E6BE1"/>
    <w:rsid w:val="007E7C4E"/>
    <w:rsid w:val="008062E3"/>
    <w:rsid w:val="00807F4A"/>
    <w:rsid w:val="00824B49"/>
    <w:rsid w:val="00831417"/>
    <w:rsid w:val="0084361F"/>
    <w:rsid w:val="008462A6"/>
    <w:rsid w:val="0085054B"/>
    <w:rsid w:val="00854882"/>
    <w:rsid w:val="008632F9"/>
    <w:rsid w:val="00863B78"/>
    <w:rsid w:val="00866EAD"/>
    <w:rsid w:val="00867682"/>
    <w:rsid w:val="0088240D"/>
    <w:rsid w:val="00884E1D"/>
    <w:rsid w:val="00886372"/>
    <w:rsid w:val="008A10A8"/>
    <w:rsid w:val="008A44C8"/>
    <w:rsid w:val="008C0F0A"/>
    <w:rsid w:val="008C257A"/>
    <w:rsid w:val="008D39F5"/>
    <w:rsid w:val="008E63D2"/>
    <w:rsid w:val="008E77EF"/>
    <w:rsid w:val="008E7920"/>
    <w:rsid w:val="00924678"/>
    <w:rsid w:val="00927E4B"/>
    <w:rsid w:val="00941A37"/>
    <w:rsid w:val="00942F2D"/>
    <w:rsid w:val="009672F9"/>
    <w:rsid w:val="00986A75"/>
    <w:rsid w:val="00987848"/>
    <w:rsid w:val="00990DF7"/>
    <w:rsid w:val="00994E78"/>
    <w:rsid w:val="009C6AF0"/>
    <w:rsid w:val="009F1173"/>
    <w:rsid w:val="009F17D9"/>
    <w:rsid w:val="009F1B39"/>
    <w:rsid w:val="00A000DC"/>
    <w:rsid w:val="00A070AE"/>
    <w:rsid w:val="00A23ECB"/>
    <w:rsid w:val="00A3203D"/>
    <w:rsid w:val="00A414AA"/>
    <w:rsid w:val="00A43A4C"/>
    <w:rsid w:val="00A51D1A"/>
    <w:rsid w:val="00A76B20"/>
    <w:rsid w:val="00A77E12"/>
    <w:rsid w:val="00A824E4"/>
    <w:rsid w:val="00A87A78"/>
    <w:rsid w:val="00AA4614"/>
    <w:rsid w:val="00AB0845"/>
    <w:rsid w:val="00AB1878"/>
    <w:rsid w:val="00AB5D82"/>
    <w:rsid w:val="00AC31E5"/>
    <w:rsid w:val="00AD2730"/>
    <w:rsid w:val="00AD7D6D"/>
    <w:rsid w:val="00B2364D"/>
    <w:rsid w:val="00B436C8"/>
    <w:rsid w:val="00B47EE8"/>
    <w:rsid w:val="00B569F2"/>
    <w:rsid w:val="00B65C6C"/>
    <w:rsid w:val="00B670D4"/>
    <w:rsid w:val="00B8195A"/>
    <w:rsid w:val="00B84DDE"/>
    <w:rsid w:val="00B95ED6"/>
    <w:rsid w:val="00B96949"/>
    <w:rsid w:val="00BA4204"/>
    <w:rsid w:val="00BA5485"/>
    <w:rsid w:val="00BD286B"/>
    <w:rsid w:val="00BE0287"/>
    <w:rsid w:val="00C0056F"/>
    <w:rsid w:val="00C27CB8"/>
    <w:rsid w:val="00C525D5"/>
    <w:rsid w:val="00C5704D"/>
    <w:rsid w:val="00C72FBC"/>
    <w:rsid w:val="00C800B2"/>
    <w:rsid w:val="00C80650"/>
    <w:rsid w:val="00CA0C73"/>
    <w:rsid w:val="00CB2D6E"/>
    <w:rsid w:val="00CD7935"/>
    <w:rsid w:val="00CE4A38"/>
    <w:rsid w:val="00CF25CC"/>
    <w:rsid w:val="00D05665"/>
    <w:rsid w:val="00D07E9A"/>
    <w:rsid w:val="00D27C6C"/>
    <w:rsid w:val="00D3680F"/>
    <w:rsid w:val="00D42579"/>
    <w:rsid w:val="00D57E23"/>
    <w:rsid w:val="00D62600"/>
    <w:rsid w:val="00D63ECC"/>
    <w:rsid w:val="00DA2F9C"/>
    <w:rsid w:val="00DB5032"/>
    <w:rsid w:val="00DB7D82"/>
    <w:rsid w:val="00DE610F"/>
    <w:rsid w:val="00E00C35"/>
    <w:rsid w:val="00E040A7"/>
    <w:rsid w:val="00E13730"/>
    <w:rsid w:val="00E226E4"/>
    <w:rsid w:val="00E45B08"/>
    <w:rsid w:val="00E51741"/>
    <w:rsid w:val="00E66FF7"/>
    <w:rsid w:val="00E9098A"/>
    <w:rsid w:val="00E917DB"/>
    <w:rsid w:val="00EB1699"/>
    <w:rsid w:val="00EC7DA3"/>
    <w:rsid w:val="00ED2C87"/>
    <w:rsid w:val="00EE2550"/>
    <w:rsid w:val="00F02008"/>
    <w:rsid w:val="00F03833"/>
    <w:rsid w:val="00F45D42"/>
    <w:rsid w:val="00F46E10"/>
    <w:rsid w:val="00F5478B"/>
    <w:rsid w:val="00F56CC9"/>
    <w:rsid w:val="00FC5F9A"/>
    <w:rsid w:val="00FD14F5"/>
    <w:rsid w:val="00FD32E4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6715"/>
  <w15:docId w15:val="{2B12E460-FCE9-4261-B181-D3F3031E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0C"/>
  </w:style>
  <w:style w:type="paragraph" w:styleId="3">
    <w:name w:val="heading 3"/>
    <w:basedOn w:val="a"/>
    <w:link w:val="30"/>
    <w:uiPriority w:val="9"/>
    <w:qFormat/>
    <w:rsid w:val="00FD3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2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D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1AFA"/>
    <w:pPr>
      <w:ind w:left="720"/>
      <w:contextualSpacing/>
    </w:pPr>
  </w:style>
  <w:style w:type="character" w:customStyle="1" w:styleId="31">
    <w:name w:val="Основной текст (3)"/>
    <w:qFormat/>
    <w:rsid w:val="00466A8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C5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18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878"/>
  </w:style>
  <w:style w:type="paragraph" w:styleId="a9">
    <w:name w:val="footer"/>
    <w:basedOn w:val="a"/>
    <w:link w:val="aa"/>
    <w:uiPriority w:val="99"/>
    <w:unhideWhenUsed/>
    <w:rsid w:val="00AB18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0CC4-1A32-478D-B1B8-7F1E272A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18249</Words>
  <Characters>10403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2025-01-14T14:14:00Z</cp:lastPrinted>
  <dcterms:created xsi:type="dcterms:W3CDTF">2025-01-16T13:11:00Z</dcterms:created>
  <dcterms:modified xsi:type="dcterms:W3CDTF">2025-01-16T13:11:00Z</dcterms:modified>
</cp:coreProperties>
</file>