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B035" w14:textId="4E3E1EC0" w:rsidR="000F7FBF" w:rsidRDefault="000F7FBF" w:rsidP="001A076C">
      <w:pPr>
        <w:spacing w:line="360" w:lineRule="exact"/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S-</w:t>
      </w:r>
      <w:proofErr w:type="spellStart"/>
      <w:r>
        <w:rPr>
          <w:sz w:val="28"/>
          <w:szCs w:val="28"/>
        </w:rPr>
        <w:t>zr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260</w:t>
      </w:r>
      <w:r>
        <w:rPr>
          <w:sz w:val="28"/>
          <w:szCs w:val="28"/>
        </w:rPr>
        <w:t>/</w:t>
      </w:r>
      <w:r w:rsidR="00FA5E36">
        <w:rPr>
          <w:sz w:val="28"/>
          <w:szCs w:val="28"/>
        </w:rPr>
        <w:t>32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                                                                      </w:t>
      </w:r>
      <w:r w:rsidR="00FA5E36">
        <w:rPr>
          <w:sz w:val="28"/>
          <w:szCs w:val="28"/>
        </w:rPr>
        <w:t>15</w:t>
      </w:r>
      <w:r>
        <w:rPr>
          <w:sz w:val="28"/>
          <w:szCs w:val="28"/>
        </w:rPr>
        <w:t>.1</w:t>
      </w:r>
      <w:r w:rsidR="00922C87"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.2023</w:t>
      </w:r>
    </w:p>
    <w:p w14:paraId="27BBA7C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</w:p>
    <w:p w14:paraId="651FC92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14:paraId="0F745A19" w14:textId="77777777" w:rsidR="000F7FBF" w:rsidRDefault="000F7FBF" w:rsidP="001A076C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ЗАПИСКА</w:t>
      </w:r>
    </w:p>
    <w:p w14:paraId="7DB139C2" w14:textId="77777777" w:rsidR="000F7FBF" w:rsidRDefault="000F7FBF" w:rsidP="001A076C">
      <w:pPr>
        <w:pStyle w:val="a3"/>
        <w:spacing w:after="0" w:line="36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 Миколаївської міської ради</w:t>
      </w:r>
    </w:p>
    <w:p w14:paraId="1301CF06" w14:textId="547CDB61" w:rsidR="000F7FBF" w:rsidRDefault="000F7FBF" w:rsidP="001A076C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A5E36" w:rsidRPr="00255611">
        <w:rPr>
          <w:sz w:val="28"/>
          <w:szCs w:val="28"/>
        </w:rPr>
        <w:t xml:space="preserve">Про </w:t>
      </w:r>
      <w:r w:rsidR="00FA5E36">
        <w:rPr>
          <w:sz w:val="28"/>
          <w:szCs w:val="28"/>
        </w:rPr>
        <w:t>передачу</w:t>
      </w:r>
      <w:r w:rsidR="00FA5E36" w:rsidRPr="00255611">
        <w:rPr>
          <w:sz w:val="28"/>
          <w:szCs w:val="28"/>
        </w:rPr>
        <w:t xml:space="preserve"> </w:t>
      </w:r>
      <w:r w:rsidR="00FA5E36">
        <w:rPr>
          <w:sz w:val="28"/>
          <w:szCs w:val="28"/>
        </w:rPr>
        <w:t xml:space="preserve">ТОВ </w:t>
      </w:r>
      <w:r w:rsidR="00FA5E36">
        <w:rPr>
          <w:sz w:val="28"/>
          <w:szCs w:val="28"/>
          <w:lang w:val="ru-RU"/>
        </w:rPr>
        <w:t>«</w:t>
      </w:r>
      <w:r w:rsidR="00FA5E36">
        <w:rPr>
          <w:sz w:val="28"/>
          <w:szCs w:val="28"/>
        </w:rPr>
        <w:t>ТРАНСГАРАНТ</w:t>
      </w:r>
      <w:r w:rsidR="00FA5E36">
        <w:rPr>
          <w:sz w:val="28"/>
          <w:szCs w:val="28"/>
          <w:lang w:val="ru-RU"/>
        </w:rPr>
        <w:t>»</w:t>
      </w:r>
      <w:r w:rsidR="00FA5E36" w:rsidRPr="004B5FDE">
        <w:rPr>
          <w:sz w:val="28"/>
          <w:szCs w:val="28"/>
        </w:rPr>
        <w:t xml:space="preserve"> </w:t>
      </w:r>
      <w:r w:rsidR="00FA5E36">
        <w:rPr>
          <w:sz w:val="28"/>
          <w:szCs w:val="28"/>
        </w:rPr>
        <w:t xml:space="preserve">в </w:t>
      </w:r>
      <w:r w:rsidR="00FA5E36" w:rsidRPr="00AA7A0B">
        <w:rPr>
          <w:sz w:val="28"/>
          <w:szCs w:val="28"/>
        </w:rPr>
        <w:t>оренд</w:t>
      </w:r>
      <w:r w:rsidR="00FA5E36">
        <w:rPr>
          <w:sz w:val="28"/>
          <w:szCs w:val="28"/>
        </w:rPr>
        <w:t>у</w:t>
      </w:r>
      <w:r w:rsidR="00FA5E36" w:rsidRPr="00AA7A0B">
        <w:rPr>
          <w:sz w:val="28"/>
          <w:szCs w:val="28"/>
        </w:rPr>
        <w:t xml:space="preserve"> </w:t>
      </w:r>
      <w:r w:rsidR="00FA5E36">
        <w:rPr>
          <w:sz w:val="28"/>
          <w:szCs w:val="28"/>
        </w:rPr>
        <w:t xml:space="preserve">на новий строк </w:t>
      </w:r>
      <w:r w:rsidR="00FA5E36" w:rsidRPr="00AA7A0B">
        <w:rPr>
          <w:sz w:val="28"/>
          <w:szCs w:val="28"/>
        </w:rPr>
        <w:t>земельн</w:t>
      </w:r>
      <w:r w:rsidR="00FA5E36">
        <w:rPr>
          <w:sz w:val="28"/>
          <w:szCs w:val="28"/>
        </w:rPr>
        <w:t>ої</w:t>
      </w:r>
      <w:r w:rsidR="00FA5E36" w:rsidRPr="00AA7A0B">
        <w:rPr>
          <w:sz w:val="28"/>
          <w:szCs w:val="28"/>
        </w:rPr>
        <w:t xml:space="preserve"> ділянк</w:t>
      </w:r>
      <w:r w:rsidR="00FA5E36">
        <w:rPr>
          <w:sz w:val="28"/>
          <w:szCs w:val="28"/>
        </w:rPr>
        <w:t>и</w:t>
      </w:r>
      <w:r w:rsidR="00FA5E36" w:rsidRPr="004B5FDE">
        <w:rPr>
          <w:sz w:val="28"/>
          <w:szCs w:val="28"/>
        </w:rPr>
        <w:t xml:space="preserve"> </w:t>
      </w:r>
      <w:r w:rsidR="00FA5E36" w:rsidRPr="00761FBD">
        <w:rPr>
          <w:sz w:val="28"/>
          <w:szCs w:val="28"/>
        </w:rPr>
        <w:t xml:space="preserve">для реконструкції нежитлових приміщень під станцію технічного обслуговування автотранспортних засобів </w:t>
      </w:r>
      <w:r w:rsidR="00FA5E36" w:rsidRPr="004B5FDE">
        <w:rPr>
          <w:sz w:val="28"/>
          <w:szCs w:val="28"/>
        </w:rPr>
        <w:t xml:space="preserve">по </w:t>
      </w:r>
      <w:r w:rsidR="00FA5E36">
        <w:rPr>
          <w:sz w:val="28"/>
          <w:szCs w:val="28"/>
        </w:rPr>
        <w:t xml:space="preserve">вул. 295-ї Стрілецької дивізії, 79-д </w:t>
      </w:r>
      <w:r w:rsidR="00FA5E36" w:rsidRPr="004B5FDE">
        <w:rPr>
          <w:sz w:val="28"/>
          <w:szCs w:val="28"/>
        </w:rPr>
        <w:t>у</w:t>
      </w:r>
      <w:r w:rsidR="00FA5E36">
        <w:rPr>
          <w:sz w:val="28"/>
          <w:szCs w:val="28"/>
        </w:rPr>
        <w:t xml:space="preserve"> Корабельному</w:t>
      </w:r>
      <w:r w:rsidR="00FA5E36" w:rsidRPr="004B5FDE">
        <w:rPr>
          <w:sz w:val="28"/>
          <w:szCs w:val="28"/>
        </w:rPr>
        <w:t xml:space="preserve"> районі м. Миколаєва</w:t>
      </w:r>
      <w:r>
        <w:rPr>
          <w:sz w:val="28"/>
          <w:szCs w:val="28"/>
        </w:rPr>
        <w:t>»</w:t>
      </w:r>
    </w:p>
    <w:p w14:paraId="476FE349" w14:textId="77777777" w:rsidR="000F7FBF" w:rsidRDefault="000F7FBF" w:rsidP="001A076C">
      <w:pPr>
        <w:pStyle w:val="a3"/>
        <w:spacing w:after="0" w:line="360" w:lineRule="exact"/>
        <w:ind w:right="535" w:firstLine="720"/>
        <w:rPr>
          <w:sz w:val="28"/>
          <w:szCs w:val="28"/>
        </w:rPr>
      </w:pPr>
    </w:p>
    <w:p w14:paraId="2A6F33A6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Суб’єктом подання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71D2FC4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Розробником, доповідачем та відповідальною за супровід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5BE181F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Виконавцем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 земельних ресурсів Миколаївської міської ради в особі </w:t>
      </w:r>
      <w:proofErr w:type="spellStart"/>
      <w:r>
        <w:rPr>
          <w:sz w:val="28"/>
          <w:szCs w:val="28"/>
        </w:rPr>
        <w:t>Дьомкіна</w:t>
      </w:r>
      <w:proofErr w:type="spellEnd"/>
      <w:r>
        <w:rPr>
          <w:sz w:val="28"/>
          <w:szCs w:val="28"/>
        </w:rPr>
        <w:t xml:space="preserve"> Єгора Ігоровича, головного спеціаліста відділу земельних відносин управління земельних ресурсів Миколаївської міської ради (м. Миколаїв,  вул. Адміральська, 20, тел.37-32-35).</w:t>
      </w:r>
    </w:p>
    <w:p w14:paraId="68B00D4A" w14:textId="48E31DBB" w:rsidR="000F7FBF" w:rsidRDefault="00FA5E36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 w:rsidRPr="00255611">
        <w:rPr>
          <w:sz w:val="28"/>
          <w:szCs w:val="28"/>
        </w:rPr>
        <w:t xml:space="preserve">Розглянувши </w:t>
      </w:r>
      <w:r>
        <w:rPr>
          <w:sz w:val="28"/>
          <w:szCs w:val="28"/>
        </w:rPr>
        <w:t>звернення ТОВ «ТРАНСГАРАНТ»</w:t>
      </w:r>
      <w:r w:rsidRPr="00255611">
        <w:rPr>
          <w:sz w:val="28"/>
          <w:szCs w:val="28"/>
        </w:rPr>
        <w:t xml:space="preserve">, дозвільну справу </w:t>
      </w:r>
      <w:r w:rsidRPr="0087556A">
        <w:rPr>
          <w:sz w:val="28"/>
          <w:szCs w:val="28"/>
        </w:rPr>
        <w:t>від</w:t>
      </w:r>
      <w:r>
        <w:rPr>
          <w:sz w:val="28"/>
          <w:szCs w:val="28"/>
        </w:rPr>
        <w:t> 24.02.2023</w:t>
      </w:r>
      <w:r w:rsidRPr="0087556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87556A">
        <w:rPr>
          <w:sz w:val="28"/>
          <w:szCs w:val="28"/>
        </w:rPr>
        <w:t>230</w:t>
      </w:r>
      <w:r>
        <w:rPr>
          <w:sz w:val="28"/>
          <w:szCs w:val="28"/>
        </w:rPr>
        <w:t>10</w:t>
      </w:r>
      <w:r w:rsidRPr="0087556A">
        <w:rPr>
          <w:sz w:val="28"/>
          <w:szCs w:val="28"/>
        </w:rPr>
        <w:t>-000</w:t>
      </w:r>
      <w:r>
        <w:rPr>
          <w:sz w:val="28"/>
          <w:szCs w:val="28"/>
        </w:rPr>
        <w:t>596829</w:t>
      </w:r>
      <w:r w:rsidRPr="0087556A">
        <w:rPr>
          <w:sz w:val="28"/>
          <w:szCs w:val="28"/>
        </w:rPr>
        <w:t>-007-03</w:t>
      </w:r>
      <w:r w:rsidR="00291C06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0F7FBF">
        <w:rPr>
          <w:sz w:val="28"/>
          <w:szCs w:val="28"/>
        </w:rPr>
        <w:t xml:space="preserve"> </w:t>
      </w:r>
      <w:r w:rsidR="001A076C" w:rsidRPr="00D272E4">
        <w:rPr>
          <w:sz w:val="28"/>
          <w:szCs w:val="28"/>
        </w:rPr>
        <w:t xml:space="preserve">управлінням земельних ресурсів Миколаївської міської ради підготовлено </w:t>
      </w:r>
      <w:proofErr w:type="spellStart"/>
      <w:r w:rsidR="001A076C" w:rsidRPr="00D272E4">
        <w:rPr>
          <w:sz w:val="28"/>
          <w:szCs w:val="28"/>
        </w:rPr>
        <w:t>проєкт</w:t>
      </w:r>
      <w:proofErr w:type="spellEnd"/>
      <w:r w:rsidR="001A076C" w:rsidRPr="00D272E4">
        <w:rPr>
          <w:sz w:val="28"/>
          <w:szCs w:val="28"/>
        </w:rPr>
        <w:t xml:space="preserve"> рішення </w:t>
      </w:r>
      <w:r w:rsidR="000F7FBF">
        <w:rPr>
          <w:sz w:val="28"/>
          <w:szCs w:val="28"/>
        </w:rPr>
        <w:t>«</w:t>
      </w:r>
      <w:r w:rsidRPr="00255611">
        <w:rPr>
          <w:sz w:val="28"/>
          <w:szCs w:val="28"/>
        </w:rPr>
        <w:t xml:space="preserve">Про </w:t>
      </w:r>
      <w:r>
        <w:rPr>
          <w:sz w:val="28"/>
          <w:szCs w:val="28"/>
        </w:rPr>
        <w:t>передачу</w:t>
      </w:r>
      <w:r w:rsidRPr="00255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 </w:t>
      </w:r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ТРАНСГАРАНТ</w:t>
      </w:r>
      <w:r>
        <w:rPr>
          <w:sz w:val="28"/>
          <w:szCs w:val="28"/>
          <w:lang w:val="ru-RU"/>
        </w:rPr>
        <w:t>»</w:t>
      </w:r>
      <w:r w:rsidRPr="004B5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AA7A0B">
        <w:rPr>
          <w:sz w:val="28"/>
          <w:szCs w:val="28"/>
        </w:rPr>
        <w:t>оренд</w:t>
      </w:r>
      <w:r>
        <w:rPr>
          <w:sz w:val="28"/>
          <w:szCs w:val="28"/>
        </w:rPr>
        <w:t>у</w:t>
      </w:r>
      <w:r w:rsidRPr="00AA7A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новий строк </w:t>
      </w:r>
      <w:r w:rsidRPr="00AA7A0B">
        <w:rPr>
          <w:sz w:val="28"/>
          <w:szCs w:val="28"/>
        </w:rPr>
        <w:t>земельн</w:t>
      </w:r>
      <w:r>
        <w:rPr>
          <w:sz w:val="28"/>
          <w:szCs w:val="28"/>
        </w:rPr>
        <w:t>ої</w:t>
      </w:r>
      <w:r w:rsidRPr="00AA7A0B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  <w:r w:rsidRPr="004B5FDE">
        <w:rPr>
          <w:sz w:val="28"/>
          <w:szCs w:val="28"/>
        </w:rPr>
        <w:t xml:space="preserve"> </w:t>
      </w:r>
      <w:r w:rsidRPr="00761FBD">
        <w:rPr>
          <w:sz w:val="28"/>
          <w:szCs w:val="28"/>
        </w:rPr>
        <w:t xml:space="preserve">для реконструкції нежитлових приміщень під станцію технічного обслуговування автотранспортних засобів </w:t>
      </w:r>
      <w:r w:rsidRPr="004B5FD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вул. 295-ї Стрілецької дивізії, 79-д </w:t>
      </w:r>
      <w:r w:rsidRPr="004B5FDE">
        <w:rPr>
          <w:sz w:val="28"/>
          <w:szCs w:val="28"/>
        </w:rPr>
        <w:t>у</w:t>
      </w:r>
      <w:r>
        <w:rPr>
          <w:sz w:val="28"/>
          <w:szCs w:val="28"/>
        </w:rPr>
        <w:t xml:space="preserve"> Корабельному</w:t>
      </w:r>
      <w:r w:rsidRPr="004B5FDE">
        <w:rPr>
          <w:sz w:val="28"/>
          <w:szCs w:val="28"/>
        </w:rPr>
        <w:t xml:space="preserve"> районі м. Миколаєва</w:t>
      </w:r>
      <w:r w:rsidR="000F7FBF">
        <w:rPr>
          <w:sz w:val="28"/>
          <w:szCs w:val="28"/>
        </w:rPr>
        <w:t>» для винесення на сесію міської ради.</w:t>
      </w:r>
    </w:p>
    <w:p w14:paraId="44FABA48" w14:textId="2F732A79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передбачено: «1. </w:t>
      </w:r>
      <w:r w:rsidR="00FA5E36" w:rsidRPr="00761FBD">
        <w:rPr>
          <w:sz w:val="28"/>
          <w:szCs w:val="28"/>
        </w:rPr>
        <w:t xml:space="preserve">Передати ТОВ </w:t>
      </w:r>
      <w:r w:rsidR="00FA5E36">
        <w:rPr>
          <w:sz w:val="28"/>
          <w:szCs w:val="28"/>
          <w:lang w:val="ru-RU"/>
        </w:rPr>
        <w:t>«</w:t>
      </w:r>
      <w:r w:rsidR="00FA5E36" w:rsidRPr="00761FBD">
        <w:rPr>
          <w:sz w:val="28"/>
          <w:szCs w:val="28"/>
        </w:rPr>
        <w:t>ТРАНСГАРАНТ</w:t>
      </w:r>
      <w:r w:rsidR="00FA5E36">
        <w:rPr>
          <w:sz w:val="28"/>
          <w:szCs w:val="28"/>
          <w:lang w:val="ru-RU"/>
        </w:rPr>
        <w:t>»</w:t>
      </w:r>
      <w:r w:rsidR="00FA5E36" w:rsidRPr="00761FBD">
        <w:rPr>
          <w:sz w:val="28"/>
          <w:szCs w:val="28"/>
        </w:rPr>
        <w:t xml:space="preserve"> в оренду строком на </w:t>
      </w:r>
      <w:r w:rsidR="00FA5E36">
        <w:rPr>
          <w:sz w:val="28"/>
          <w:szCs w:val="28"/>
        </w:rPr>
        <w:t xml:space="preserve"> 5 </w:t>
      </w:r>
      <w:r w:rsidR="00FA5E36" w:rsidRPr="00761FBD">
        <w:rPr>
          <w:sz w:val="28"/>
          <w:szCs w:val="28"/>
        </w:rPr>
        <w:t>років земельну ділянку (кадастровий номер – 4810136600:11:078:0016) площею 888 </w:t>
      </w:r>
      <w:proofErr w:type="spellStart"/>
      <w:r w:rsidR="00FA5E36" w:rsidRPr="00761FBD">
        <w:rPr>
          <w:sz w:val="28"/>
          <w:szCs w:val="28"/>
        </w:rPr>
        <w:t>кв.м</w:t>
      </w:r>
      <w:proofErr w:type="spellEnd"/>
      <w:r w:rsidR="00FA5E36" w:rsidRPr="00761FBD">
        <w:rPr>
          <w:sz w:val="28"/>
          <w:szCs w:val="28"/>
        </w:rPr>
        <w:t xml:space="preserve">, з цільовим призначенням згідно із класифікацією видів цільового призначення земель: 12.11 - </w:t>
      </w:r>
      <w:r w:rsidR="00FA5E36">
        <w:rPr>
          <w:sz w:val="28"/>
          <w:szCs w:val="28"/>
          <w:shd w:val="clear" w:color="auto" w:fill="FFFFFF"/>
        </w:rPr>
        <w:t>д</w:t>
      </w:r>
      <w:r w:rsidR="00FA5E36" w:rsidRPr="00761FBD">
        <w:rPr>
          <w:sz w:val="28"/>
          <w:szCs w:val="28"/>
          <w:shd w:val="clear" w:color="auto" w:fill="FFFFFF"/>
        </w:rPr>
        <w:t>ля розміщення та експлуатації об'єктів дорожнього сервісу</w:t>
      </w:r>
      <w:r w:rsidR="00FA5E36" w:rsidRPr="00761FBD">
        <w:rPr>
          <w:sz w:val="28"/>
          <w:szCs w:val="28"/>
        </w:rPr>
        <w:t xml:space="preserve">, для реконструкції нежитлових приміщень під станцію технічного обслуговування автотранспортних засобів </w:t>
      </w:r>
      <w:r w:rsidR="00FA5E36" w:rsidRPr="004B5FDE">
        <w:rPr>
          <w:sz w:val="28"/>
          <w:szCs w:val="28"/>
        </w:rPr>
        <w:t xml:space="preserve">по </w:t>
      </w:r>
      <w:r w:rsidR="00FA5E36">
        <w:rPr>
          <w:sz w:val="28"/>
          <w:szCs w:val="28"/>
        </w:rPr>
        <w:t>вул. 295-ї Стрілецької дивізії, 79-д</w:t>
      </w:r>
      <w:r w:rsidR="00FA5E36" w:rsidRPr="00761FBD">
        <w:rPr>
          <w:sz w:val="28"/>
          <w:szCs w:val="28"/>
        </w:rPr>
        <w:t xml:space="preserve">, </w:t>
      </w:r>
      <w:r w:rsidR="00FA5E36" w:rsidRPr="00585517">
        <w:rPr>
          <w:sz w:val="28"/>
          <w:szCs w:val="28"/>
        </w:rPr>
        <w:t xml:space="preserve">згідно з витягом з Державного реєстру речових прав на нерухоме майно право власності </w:t>
      </w:r>
      <w:r w:rsidR="00FA5E36" w:rsidRPr="00585517">
        <w:rPr>
          <w:sz w:val="28"/>
          <w:szCs w:val="28"/>
        </w:rPr>
        <w:lastRenderedPageBreak/>
        <w:t xml:space="preserve">зареєстровано на підставі свідоцтва про право власності </w:t>
      </w:r>
      <w:r w:rsidR="00FA5E36" w:rsidRPr="00B93A85">
        <w:rPr>
          <w:sz w:val="28"/>
          <w:szCs w:val="28"/>
        </w:rPr>
        <w:t>САЕ204128, видан</w:t>
      </w:r>
      <w:r w:rsidR="00FA5E36">
        <w:rPr>
          <w:sz w:val="28"/>
          <w:szCs w:val="28"/>
        </w:rPr>
        <w:t>ого</w:t>
      </w:r>
      <w:r w:rsidR="00FA5E36" w:rsidRPr="00B93A85">
        <w:rPr>
          <w:sz w:val="28"/>
          <w:szCs w:val="28"/>
        </w:rPr>
        <w:t xml:space="preserve"> 20.01.2011</w:t>
      </w:r>
      <w:r w:rsidR="00FA5E36" w:rsidRPr="00585517">
        <w:t xml:space="preserve"> </w:t>
      </w:r>
      <w:r w:rsidR="00FA5E36" w:rsidRPr="00585517">
        <w:rPr>
          <w:sz w:val="28"/>
          <w:szCs w:val="28"/>
        </w:rPr>
        <w:t>виконавчим комітетом Миколаївської міської ради</w:t>
      </w:r>
      <w:r w:rsidR="00FA5E36" w:rsidRPr="00761FBD">
        <w:rPr>
          <w:sz w:val="28"/>
          <w:szCs w:val="28"/>
        </w:rPr>
        <w:t>, відповідно до висновку департаменту архітектури та містобудування Миколаївської міської ради від 2</w:t>
      </w:r>
      <w:r w:rsidR="00FA5E36">
        <w:rPr>
          <w:sz w:val="28"/>
          <w:szCs w:val="28"/>
        </w:rPr>
        <w:t>4</w:t>
      </w:r>
      <w:r w:rsidR="00FA5E36" w:rsidRPr="00761FBD">
        <w:rPr>
          <w:sz w:val="28"/>
          <w:szCs w:val="28"/>
        </w:rPr>
        <w:t>.</w:t>
      </w:r>
      <w:r w:rsidR="00FA5E36">
        <w:rPr>
          <w:sz w:val="28"/>
          <w:szCs w:val="28"/>
        </w:rPr>
        <w:t>11</w:t>
      </w:r>
      <w:r w:rsidR="00FA5E36" w:rsidRPr="00761FBD">
        <w:rPr>
          <w:sz w:val="28"/>
          <w:szCs w:val="28"/>
        </w:rPr>
        <w:t>.2023 № </w:t>
      </w:r>
      <w:r w:rsidR="00FA5E36" w:rsidRPr="00B93A85">
        <w:rPr>
          <w:sz w:val="28"/>
          <w:szCs w:val="28"/>
        </w:rPr>
        <w:t>45755/12.01-47/23-2</w:t>
      </w:r>
      <w:r w:rsidR="00FA5E36" w:rsidRPr="00761FBD">
        <w:rPr>
          <w:sz w:val="28"/>
          <w:szCs w:val="28"/>
        </w:rPr>
        <w:t xml:space="preserve"> (забудована земельна ділянка).</w:t>
      </w:r>
      <w:r>
        <w:rPr>
          <w:sz w:val="28"/>
          <w:szCs w:val="28"/>
        </w:rPr>
        <w:t>».</w:t>
      </w:r>
    </w:p>
    <w:p w14:paraId="61C9334C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 за  виконанням  даного  рішення  покладено на постійну комісію міської ради </w:t>
      </w:r>
      <w:r>
        <w:rPr>
          <w:iCs/>
          <w:sz w:val="28"/>
          <w:szCs w:val="28"/>
        </w:rPr>
        <w:t>з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sz w:val="28"/>
          <w:szCs w:val="28"/>
          <w:shd w:val="clear" w:color="auto" w:fill="FFFFFF"/>
        </w:rPr>
        <w:t xml:space="preserve"> (Нестеренко</w:t>
      </w:r>
      <w:r>
        <w:rPr>
          <w:sz w:val="28"/>
          <w:szCs w:val="28"/>
        </w:rPr>
        <w:t>), заступника міського голови Андрієнка Ю.Г.</w:t>
      </w:r>
    </w:p>
    <w:p w14:paraId="7EC1CDF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sz w:val="28"/>
          <w:szCs w:val="28"/>
        </w:rPr>
        <w:tab/>
      </w:r>
    </w:p>
    <w:p w14:paraId="6C07510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6FBC3A5A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2317938C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5A841748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 управління земельних </w:t>
      </w:r>
    </w:p>
    <w:p w14:paraId="3E96C5BE" w14:textId="187E128E" w:rsidR="00CD33E7" w:rsidRDefault="000F7FBF" w:rsidP="001A076C">
      <w:pPr>
        <w:spacing w:line="360" w:lineRule="exact"/>
      </w:pPr>
      <w:r>
        <w:rPr>
          <w:sz w:val="28"/>
          <w:szCs w:val="28"/>
        </w:rPr>
        <w:t xml:space="preserve">ресурсів Миколаївської міської ради                                          Ю.ПЛАТОНОВ                                              </w:t>
      </w:r>
    </w:p>
    <w:sectPr w:rsidR="00CD3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03"/>
    <w:rsid w:val="000F7FBF"/>
    <w:rsid w:val="001A076C"/>
    <w:rsid w:val="00291C06"/>
    <w:rsid w:val="002C0A03"/>
    <w:rsid w:val="00594763"/>
    <w:rsid w:val="00922C87"/>
    <w:rsid w:val="00AE673B"/>
    <w:rsid w:val="00CD33E7"/>
    <w:rsid w:val="00FA31E5"/>
    <w:rsid w:val="00FA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28B4"/>
  <w15:chartTrackingRefBased/>
  <w15:docId w15:val="{D120B522-A7F4-4682-AEE3-ECFD71E7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B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7FB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7FBF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7FBF"/>
    <w:pPr>
      <w:spacing w:after="120"/>
      <w:ind w:left="283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2647</Words>
  <Characters>1510</Characters>
  <Application>Microsoft Office Word</Application>
  <DocSecurity>0</DocSecurity>
  <Lines>12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9</cp:revision>
  <dcterms:created xsi:type="dcterms:W3CDTF">2023-12-06T11:05:00Z</dcterms:created>
  <dcterms:modified xsi:type="dcterms:W3CDTF">2024-01-09T14:06:00Z</dcterms:modified>
</cp:coreProperties>
</file>